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229" w14:textId="5028F6FF" w:rsidR="00952BEA" w:rsidRPr="00F20E36" w:rsidRDefault="00952BEA" w:rsidP="00F809CC">
      <w:pPr>
        <w:jc w:val="both"/>
        <w:rPr>
          <w:noProof/>
          <w:sz w:val="26"/>
          <w:szCs w:val="26"/>
        </w:rPr>
      </w:pPr>
    </w:p>
    <w:p w14:paraId="34255A63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74724577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4C089F8F" w14:textId="4D258F7F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3C5F6F6E" w14:textId="672B9B00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79DD2577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187A0FB6" w14:textId="29235039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6D0C3A73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5B19A200" w14:textId="5EBA2B78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2874B488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1848AC6C" w14:textId="5F4E9CFB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4E2140FA" w14:textId="65E92DCF" w:rsidR="00C77445" w:rsidRPr="00F20E36" w:rsidRDefault="00C77445" w:rsidP="00F809CC">
      <w:pPr>
        <w:jc w:val="both"/>
        <w:rPr>
          <w:noProof/>
          <w:sz w:val="26"/>
          <w:szCs w:val="26"/>
        </w:rPr>
      </w:pPr>
      <w:r w:rsidRPr="00F20E3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left:0;text-align:left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0236E28E" w14:textId="44C3F656" w:rsidR="00C77445" w:rsidRPr="00F20E36" w:rsidRDefault="00C77445" w:rsidP="00F809CC">
      <w:pPr>
        <w:jc w:val="both"/>
        <w:rPr>
          <w:noProof/>
          <w:sz w:val="26"/>
          <w:szCs w:val="26"/>
        </w:rPr>
      </w:pPr>
      <w:r w:rsidRPr="00F20E3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2CCE0B93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58229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582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3DBAAA54" w:rsidR="00C77445" w:rsidRPr="00767C4B" w:rsidRDefault="00767C4B" w:rsidP="00C7744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  <w:lang w:val="es-419"/>
                              </w:rPr>
                              <w:t>Requerimientos no funcionales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1FABC" id="Rectangle 13" o:spid="_x0000_s1027" style="position:absolute;left:0;text-align:left;margin-left:0;margin-top:22.35pt;width:505.5pt;height:45.8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" filled="f" stroked="f">
                <v:textbox inset="0,0,0,0">
                  <w:txbxContent>
                    <w:p w14:paraId="39FB133B" w14:textId="3DBAAA54" w:rsidR="00C77445" w:rsidRPr="00767C4B" w:rsidRDefault="00767C4B" w:rsidP="00C77445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  <w:lang w:val="es-419"/>
                        </w:rPr>
                        <w:t>Requerimientos no funcionales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699A77EF" w14:textId="14E6A3DB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782E977F" w14:textId="4472FD2A" w:rsidR="00C77445" w:rsidRPr="00F20E36" w:rsidRDefault="00C77445" w:rsidP="00F809CC">
      <w:pPr>
        <w:jc w:val="both"/>
        <w:rPr>
          <w:noProof/>
          <w:sz w:val="26"/>
          <w:szCs w:val="26"/>
        </w:rPr>
      </w:pPr>
      <w:r w:rsidRPr="00F20E3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386C469E">
                <wp:simplePos x="0" y="0"/>
                <wp:positionH relativeFrom="margin">
                  <wp:align>center</wp:align>
                </wp:positionH>
                <wp:positionV relativeFrom="paragraph">
                  <wp:posOffset>27991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76EA2819" w:rsidR="00C77445" w:rsidRDefault="00767C4B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Febrero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left:0;text-align:left;margin-left:0;margin-top:2.2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" filled="f" stroked="f">
                <v:textbox inset="0,0,0,0">
                  <w:txbxContent>
                    <w:p w14:paraId="7343874B" w14:textId="76EA2819" w:rsidR="00C77445" w:rsidRDefault="00767C4B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Febrero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28426" w14:textId="7777777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2D868C4E" w14:textId="27ADFBD2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1B0A311B" w14:textId="7C7C0627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3F1EA263" w14:textId="6FF3FD4C" w:rsidR="00C77445" w:rsidRPr="00F20E36" w:rsidRDefault="00EE407E" w:rsidP="00F809CC">
      <w:pPr>
        <w:jc w:val="both"/>
        <w:rPr>
          <w:noProof/>
          <w:sz w:val="26"/>
          <w:szCs w:val="26"/>
        </w:rPr>
      </w:pPr>
      <w:r w:rsidRPr="00F20E36">
        <w:rPr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40EB2364" wp14:editId="1F1219A1">
            <wp:simplePos x="0" y="0"/>
            <wp:positionH relativeFrom="column">
              <wp:posOffset>3967480</wp:posOffset>
            </wp:positionH>
            <wp:positionV relativeFrom="paragraph">
              <wp:posOffset>302472</wp:posOffset>
            </wp:positionV>
            <wp:extent cx="1490345" cy="550545"/>
            <wp:effectExtent l="0" t="0" r="0" b="1905"/>
            <wp:wrapNone/>
            <wp:docPr id="174079552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5521" name="Imagen 1" descr="Imagen que contiene dibu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7445" w:rsidRPr="00F20E36">
        <w:rPr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5222385A" wp14:editId="24851A45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F1AC" w14:textId="42D4920E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0928B3D9" w14:textId="2609998F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7961FD58" w14:textId="4ECB5222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27BAFB3E" w14:textId="33B5FB81" w:rsidR="00C77445" w:rsidRPr="00F20E36" w:rsidRDefault="00C77445" w:rsidP="00F809CC">
      <w:pPr>
        <w:jc w:val="both"/>
        <w:rPr>
          <w:noProof/>
          <w:sz w:val="26"/>
          <w:szCs w:val="26"/>
        </w:rPr>
      </w:pPr>
    </w:p>
    <w:p w14:paraId="35FB14F6" w14:textId="77777777" w:rsidR="00EE407E" w:rsidRPr="00F20E36" w:rsidRDefault="00EE407E" w:rsidP="00F809CC">
      <w:pPr>
        <w:jc w:val="both"/>
        <w:rPr>
          <w:sz w:val="26"/>
          <w:szCs w:val="26"/>
          <w:lang w:val="es-ES"/>
        </w:rPr>
      </w:pPr>
      <w:r w:rsidRPr="00F20E36">
        <w:rPr>
          <w:sz w:val="26"/>
          <w:szCs w:val="26"/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6"/>
          <w:szCs w:val="26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EndPr/>
      <w:sdtContent>
        <w:p w14:paraId="642E2B3B" w14:textId="725EB2B7" w:rsidR="00431DE6" w:rsidRPr="00F20E36" w:rsidRDefault="00431DE6" w:rsidP="00F809CC">
          <w:pPr>
            <w:pStyle w:val="TtuloTDC"/>
            <w:jc w:val="both"/>
            <w:rPr>
              <w:rFonts w:asciiTheme="minorHAnsi" w:hAnsiTheme="minorHAnsi"/>
              <w:color w:val="auto"/>
              <w:sz w:val="26"/>
              <w:szCs w:val="26"/>
            </w:rPr>
          </w:pPr>
          <w:r w:rsidRPr="00F20E36">
            <w:rPr>
              <w:rFonts w:asciiTheme="minorHAnsi" w:hAnsiTheme="minorHAnsi"/>
              <w:color w:val="auto"/>
              <w:sz w:val="26"/>
              <w:szCs w:val="26"/>
              <w:lang w:val="es-ES"/>
            </w:rPr>
            <w:t>Contenido</w:t>
          </w:r>
        </w:p>
        <w:p w14:paraId="0D85DF7E" w14:textId="306290F2" w:rsidR="00EE407E" w:rsidRPr="00F20E36" w:rsidRDefault="00431DE6" w:rsidP="00F809CC">
          <w:pPr>
            <w:jc w:val="both"/>
            <w:rPr>
              <w:sz w:val="26"/>
              <w:szCs w:val="26"/>
              <w:lang w:val="es-ES"/>
            </w:rPr>
          </w:pPr>
          <w:r w:rsidRPr="00F20E36">
            <w:rPr>
              <w:sz w:val="26"/>
              <w:szCs w:val="26"/>
            </w:rPr>
            <w:fldChar w:fldCharType="begin"/>
          </w:r>
          <w:r w:rsidRPr="00F20E36">
            <w:rPr>
              <w:sz w:val="26"/>
              <w:szCs w:val="26"/>
            </w:rPr>
            <w:instrText xml:space="preserve"> TOC \o "1-3" \h \z \u </w:instrText>
          </w:r>
          <w:r w:rsidRPr="00F20E36">
            <w:rPr>
              <w:sz w:val="26"/>
              <w:szCs w:val="26"/>
            </w:rPr>
            <w:fldChar w:fldCharType="separate"/>
          </w:r>
          <w:r w:rsidR="007216E6" w:rsidRPr="00F20E36">
            <w:rPr>
              <w:noProof/>
              <w:sz w:val="26"/>
              <w:szCs w:val="26"/>
              <w:lang w:val="es-ES"/>
            </w:rPr>
            <w:t>No se encontraron entradas de tabla de contenido.</w:t>
          </w:r>
          <w:r w:rsidRPr="00F20E36">
            <w:rPr>
              <w:sz w:val="26"/>
              <w:szCs w:val="26"/>
              <w:lang w:val="es-ES"/>
            </w:rPr>
            <w:fldChar w:fldCharType="end"/>
          </w:r>
        </w:p>
      </w:sdtContent>
    </w:sdt>
    <w:p w14:paraId="505F71A6" w14:textId="77777777" w:rsidR="00EE407E" w:rsidRPr="00F20E36" w:rsidRDefault="00EE407E" w:rsidP="00F809CC">
      <w:pPr>
        <w:jc w:val="both"/>
        <w:rPr>
          <w:sz w:val="26"/>
          <w:szCs w:val="26"/>
          <w:lang w:val="es-ES"/>
        </w:rPr>
      </w:pPr>
      <w:r w:rsidRPr="00F20E36">
        <w:rPr>
          <w:sz w:val="26"/>
          <w:szCs w:val="26"/>
          <w:lang w:val="es-ES"/>
        </w:rPr>
        <w:br w:type="page"/>
      </w:r>
    </w:p>
    <w:p w14:paraId="26A20701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1. Requerimientos de Arquitectura</w:t>
      </w:r>
    </w:p>
    <w:p w14:paraId="30F36B95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RNF-00: Arquitectura WPF/C++</w:t>
      </w:r>
    </w:p>
    <w:p w14:paraId="0573122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Frontend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en WPF (.NET),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backend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motor en C++ con comunicación optimizada.</w:t>
      </w:r>
    </w:p>
    <w:p w14:paraId="2A8BAED8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WPF proporciona UI responsiva y amigable para usuarios sin experiencia técnica. C++ permite máximo desempeño en servidor con recursos limitados.</w:t>
      </w:r>
    </w:p>
    <w:p w14:paraId="4BBF5E0C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Métricas de aceptación:</w:t>
      </w:r>
    </w:p>
    <w:p w14:paraId="0787DA70" w14:textId="77777777" w:rsidR="008602E1" w:rsidRPr="00F20E36" w:rsidRDefault="008602E1" w:rsidP="00F809CC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Aplicación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WPF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inicia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&lt; 2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01D3B9A2" w14:textId="77777777" w:rsidR="008602E1" w:rsidRPr="00F20E36" w:rsidRDefault="008602E1" w:rsidP="00F809CC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Comunicación WPF ↔ C++ con latencia &lt; 500ms</w:t>
      </w:r>
    </w:p>
    <w:p w14:paraId="32851F25" w14:textId="77777777" w:rsidR="008602E1" w:rsidRPr="00F20E36" w:rsidRDefault="008602E1" w:rsidP="00F809CC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Motor C++ usa &lt; 250 MB RAM durante operación normal</w:t>
      </w:r>
    </w:p>
    <w:p w14:paraId="38089720" w14:textId="77777777" w:rsidR="008602E1" w:rsidRPr="00F20E36" w:rsidRDefault="008602E1" w:rsidP="00F809CC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 xml:space="preserve">CPU motor C++ &lt; 20%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durante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inventario</w:t>
      </w:r>
      <w:proofErr w:type="spellEnd"/>
    </w:p>
    <w:p w14:paraId="3C9A7872" w14:textId="77777777" w:rsidR="008602E1" w:rsidRPr="00F20E36" w:rsidRDefault="008602E1" w:rsidP="00F809CC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Compilación: WPF en .NET Framework 4.7.2+, C++ en Visual Studio 2019+</w:t>
      </w:r>
    </w:p>
    <w:p w14:paraId="0D0B94BE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RNF-01: Velocidad de Escaneo</w:t>
      </w:r>
    </w:p>
    <w:p w14:paraId="10560302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inventario de almacenamiento debe completarse en menos de 60 segundos, independientemente del tamaño total de datos.</w:t>
      </w:r>
    </w:p>
    <w:p w14:paraId="4EBE303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Permite verificación rápida de estado sin degradar el desempeño del servidor de monitoreo durante horas de operación.</w:t>
      </w:r>
    </w:p>
    <w:p w14:paraId="714D0C5D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33E0502F" w14:textId="77777777" w:rsidR="008602E1" w:rsidRPr="00F20E36" w:rsidRDefault="008602E1" w:rsidP="00F809CC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Inventario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1-500 GB: &lt; 30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3F70F36A" w14:textId="77777777" w:rsidR="008602E1" w:rsidRPr="00F20E36" w:rsidRDefault="008602E1" w:rsidP="00F809CC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Inventario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500 GB - 2 TB: &lt; 60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6B370944" w14:textId="08245A5D" w:rsidR="008602E1" w:rsidRPr="00F20E36" w:rsidRDefault="008602E1" w:rsidP="00F809CC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Tasa de escaneo mínima</w:t>
      </w:r>
    </w:p>
    <w:p w14:paraId="65A09030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RNF-02: Velocidad de Monitoreo en Tiempo Real</w:t>
      </w:r>
    </w:p>
    <w:p w14:paraId="5BC8743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Detección de adiciones de datos y cálculo de proyección en &lt; 5 segundos.</w:t>
      </w:r>
    </w:p>
    <w:p w14:paraId="341FB96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lastRenderedPageBreak/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Permite respuesta rápida si se necesita limpieza preventiva, evitando llenado del disco.</w:t>
      </w:r>
    </w:p>
    <w:p w14:paraId="4018603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22FCF83" w14:textId="77777777" w:rsidR="008602E1" w:rsidRPr="00F20E36" w:rsidRDefault="008602E1" w:rsidP="00F809CC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Detección de archivo nuevo: &lt; 5 segundos después de escritura</w:t>
      </w:r>
    </w:p>
    <w:p w14:paraId="7F388A89" w14:textId="77777777" w:rsidR="008602E1" w:rsidRPr="00F20E36" w:rsidRDefault="008602E1" w:rsidP="00F809CC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Cálculo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proyección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: &lt; 2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3727A195" w14:textId="77777777" w:rsidR="008602E1" w:rsidRPr="00F20E36" w:rsidRDefault="008602E1" w:rsidP="00F809CC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Decisión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limpieza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preventiva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: &lt; 1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</w:t>
      </w:r>
      <w:proofErr w:type="spellEnd"/>
    </w:p>
    <w:p w14:paraId="5EE0FAEB" w14:textId="5A1D083E" w:rsidR="008602E1" w:rsidRPr="00F20E36" w:rsidRDefault="008602E1" w:rsidP="00F809CC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Inicio de limpieza preventiva: &lt; 10 segundos desde adición detectada</w:t>
      </w:r>
    </w:p>
    <w:p w14:paraId="7806FB2F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RNF-03: Velocidad de Procesamiento FIFO</w:t>
      </w:r>
    </w:p>
    <w:p w14:paraId="3EDF36E8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motor FIFO en modo simulación y producción debe procesar el listado de archivos en menos de 60 segundos.</w:t>
      </w:r>
    </w:p>
    <w:p w14:paraId="144A2D7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Asegura que las validaciones y limpieza no afecten la continuidad del monitoreo.</w:t>
      </w:r>
    </w:p>
    <w:p w14:paraId="7CBDDC47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AB891A5" w14:textId="77777777" w:rsidR="008602E1" w:rsidRPr="00F20E36" w:rsidRDefault="008602E1" w:rsidP="00F809CC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Modo simulación con 100K archivos: &lt; 60 segundos</w:t>
      </w:r>
    </w:p>
    <w:p w14:paraId="35B8388A" w14:textId="77777777" w:rsidR="008602E1" w:rsidRPr="00F20E36" w:rsidRDefault="008602E1" w:rsidP="00F809CC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Modo producción por lotes de 100 archivos: &lt; 5 segundos por lote</w:t>
      </w:r>
    </w:p>
    <w:p w14:paraId="664991EE" w14:textId="35EA50FF" w:rsidR="008602E1" w:rsidRPr="00F20E36" w:rsidRDefault="008602E1" w:rsidP="00F809CC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Validación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post-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limpieza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: &lt; 10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2F704947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RNF-03: Tiempo de Respuesta de Alarmas</w:t>
      </w:r>
    </w:p>
    <w:p w14:paraId="01B7FF4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Las alarmas críticas deben generarse dentro de 30 segundos del evento que las dispara.</w:t>
      </w:r>
    </w:p>
    <w:p w14:paraId="0AC8785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Permite atención rápida de situaciones críticas que pueden afectar continuidad operativa.</w:t>
      </w:r>
    </w:p>
    <w:p w14:paraId="47BD9AFE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FEFD6A2" w14:textId="77777777" w:rsidR="008602E1" w:rsidRPr="00F20E36" w:rsidRDefault="008602E1" w:rsidP="00F809CC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Alarma por disco lleno: Detectada en &lt; 30 segundos</w:t>
      </w:r>
    </w:p>
    <w:p w14:paraId="3F09E3A3" w14:textId="77777777" w:rsidR="008602E1" w:rsidRPr="00F20E36" w:rsidRDefault="008602E1" w:rsidP="00F809CC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Alarma por falla de ejecución: Notificada en &lt; 1 minuto</w:t>
      </w:r>
    </w:p>
    <w:p w14:paraId="796EB56F" w14:textId="77777777" w:rsidR="008602E1" w:rsidRPr="00F20E36" w:rsidRDefault="008602E1" w:rsidP="00F809CC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lastRenderedPageBreak/>
        <w:t>Alarma por crecimiento anormal: Detectada en &lt; 5 minutos</w:t>
      </w:r>
    </w:p>
    <w:p w14:paraId="78E88A83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2. Requerimientos de Confiabilidad</w:t>
      </w:r>
    </w:p>
    <w:p w14:paraId="0C16BA6E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RNF-04: Disponibilidad del Sistema</w:t>
      </w:r>
    </w:p>
    <w:p w14:paraId="5EFAC4B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sistema FIFO debe mantener disponibilidad ≥ 99.5% durante operación sostenida.</w:t>
      </w:r>
    </w:p>
    <w:p w14:paraId="555A31A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Asegura protección continua del servidor de monitoreo sin paradas no planificadas.</w:t>
      </w:r>
    </w:p>
    <w:p w14:paraId="0030510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8A04BB5" w14:textId="77777777" w:rsidR="008602E1" w:rsidRPr="00F20E36" w:rsidRDefault="008602E1" w:rsidP="00F809CC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 xml:space="preserve">Uptime: ≥ 99.5%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mensual</w:t>
      </w:r>
      <w:proofErr w:type="spellEnd"/>
    </w:p>
    <w:p w14:paraId="18854F60" w14:textId="77777777" w:rsidR="008602E1" w:rsidRPr="00F20E36" w:rsidRDefault="008602E1" w:rsidP="00F809CC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MTTR (tiempo medio de recuperación): &lt; 30 minutos</w:t>
      </w:r>
    </w:p>
    <w:p w14:paraId="4D42D7F6" w14:textId="77777777" w:rsidR="008602E1" w:rsidRPr="00F20E36" w:rsidRDefault="008602E1" w:rsidP="00F809CC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Fallos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detectados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automáticamente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con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alarma</w:t>
      </w:r>
      <w:proofErr w:type="spellEnd"/>
    </w:p>
    <w:p w14:paraId="49B4BF38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RNF-05: Recuperación ante Fallos</w:t>
      </w:r>
    </w:p>
    <w:p w14:paraId="361891E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El sistema debe recuperarse automáticamente de fallos transitorios y proporcionar capacidad de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rollback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.</w:t>
      </w:r>
    </w:p>
    <w:p w14:paraId="67A1F42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Minimiza pérdida de datos y permite corrección de errores sin intervención manual prolongada.</w:t>
      </w:r>
    </w:p>
    <w:p w14:paraId="4B1F6C1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F823028" w14:textId="77777777" w:rsidR="008602E1" w:rsidRPr="00F20E36" w:rsidRDefault="008602E1" w:rsidP="00F809CC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Reintento automático en caso de fallo transitorio (máximo 3 intentos)</w:t>
      </w:r>
    </w:p>
    <w:p w14:paraId="107E2FCC" w14:textId="77777777" w:rsidR="008602E1" w:rsidRPr="00F20E36" w:rsidRDefault="008602E1" w:rsidP="00F809CC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Rollback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disponible para cambios dentro de 24 horas</w:t>
      </w:r>
    </w:p>
    <w:p w14:paraId="1412D654" w14:textId="23DA9B80" w:rsidR="008602E1" w:rsidRPr="00F20E36" w:rsidRDefault="008602E1" w:rsidP="00F809CC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Validación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post-rollback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para confirmar integridad</w:t>
      </w:r>
    </w:p>
    <w:p w14:paraId="31B51AF3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RNF-06: Integridad de Datos</w:t>
      </w:r>
    </w:p>
    <w:p w14:paraId="0BD7AC3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Cero corrupción o pérdida accidental de datos críticos durante operación normal.</w:t>
      </w:r>
    </w:p>
    <w:p w14:paraId="6BF6FFA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lastRenderedPageBreak/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La pérdida de datos de monitoreo es inaceptable y compromete capacidad diagnóstica.</w:t>
      </w:r>
    </w:p>
    <w:p w14:paraId="7DBA16DC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70BDF7E" w14:textId="77777777" w:rsidR="008602E1" w:rsidRPr="00F20E36" w:rsidRDefault="008602E1" w:rsidP="00F809CC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Validación de lista blanca: 100% de archivos protegidos</w:t>
      </w:r>
    </w:p>
    <w:p w14:paraId="4D89E26D" w14:textId="77777777" w:rsidR="008602E1" w:rsidRPr="00F20E36" w:rsidRDefault="008602E1" w:rsidP="00F809CC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Validación de integridad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post-operación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: 100% exitosa</w:t>
      </w:r>
    </w:p>
    <w:p w14:paraId="3DC060E4" w14:textId="77777777" w:rsidR="008602E1" w:rsidRPr="00F20E36" w:rsidRDefault="008602E1" w:rsidP="00F809CC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Cero eliminaciones accidentales en 3 meses de operación</w:t>
      </w:r>
    </w:p>
    <w:p w14:paraId="16AD5D97" w14:textId="2C23D972" w:rsidR="008602E1" w:rsidRPr="00F20E36" w:rsidRDefault="008602E1" w:rsidP="00F809CC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Backup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de bitácora en cada ejecución</w:t>
      </w:r>
    </w:p>
    <w:p w14:paraId="13EC3A42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3. Requerimientos de Seguridad</w:t>
      </w:r>
    </w:p>
    <w:p w14:paraId="6883A5A1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RNF-07: Control de Acceso</w:t>
      </w:r>
    </w:p>
    <w:p w14:paraId="1D75FF6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Únicamente usuarios autorizados pueden ejecutar, configurar o modificar el sistema FIFO.</w:t>
      </w:r>
    </w:p>
    <w:p w14:paraId="52D42487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Previene cambios no autorizados que podrían resultar en pérdida de datos críticos.</w:t>
      </w:r>
    </w:p>
    <w:p w14:paraId="2F8A3087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3746A95" w14:textId="77777777" w:rsidR="008602E1" w:rsidRPr="00F20E36" w:rsidRDefault="008602E1" w:rsidP="00F809CC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Ejecución requiere permisos de administrador del servidor</w:t>
      </w:r>
    </w:p>
    <w:p w14:paraId="0429B12C" w14:textId="77777777" w:rsidR="008602E1" w:rsidRPr="00F20E36" w:rsidRDefault="008602E1" w:rsidP="00F809CC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Configuración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protegida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con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permisos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restringidos</w:t>
      </w:r>
      <w:proofErr w:type="spellEnd"/>
    </w:p>
    <w:p w14:paraId="4E7E8CB2" w14:textId="77777777" w:rsidR="008602E1" w:rsidRPr="00F20E36" w:rsidRDefault="008602E1" w:rsidP="00F809CC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Auditoría de quién cambió qué y cuándo</w:t>
      </w:r>
    </w:p>
    <w:p w14:paraId="5AA46EB0" w14:textId="37A665D8" w:rsidR="008602E1" w:rsidRPr="00F20E36" w:rsidRDefault="008602E1" w:rsidP="00F809CC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Integración con Active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Directory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(si disponible)</w:t>
      </w:r>
    </w:p>
    <w:p w14:paraId="71373611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RNF-08: Protección de Bitácora</w:t>
      </w:r>
    </w:p>
    <w:p w14:paraId="6E222C1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La bitácora no puede ser modificada, truncada o eliminada sin trazabilidad explícita.</w:t>
      </w:r>
    </w:p>
    <w:p w14:paraId="3002BA1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La bitácora es crítica para auditoría,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compliance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y análisis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post-incidente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.</w:t>
      </w:r>
    </w:p>
    <w:p w14:paraId="73A9B35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051BFCF" w14:textId="77777777" w:rsidR="008602E1" w:rsidRPr="00F20E36" w:rsidRDefault="008602E1" w:rsidP="00F809CC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Bitácora guardada con atributo "solo lectura" después de sesión</w:t>
      </w:r>
    </w:p>
    <w:p w14:paraId="6B3852D2" w14:textId="77777777" w:rsidR="008602E1" w:rsidRPr="00F20E36" w:rsidRDefault="008602E1" w:rsidP="00F809CC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lastRenderedPageBreak/>
        <w:t>Cambios a bitácora requieren autorización explícita</w:t>
      </w:r>
    </w:p>
    <w:p w14:paraId="6ACE2E55" w14:textId="77777777" w:rsidR="008602E1" w:rsidRPr="00F20E36" w:rsidRDefault="008602E1" w:rsidP="00F809CC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Histórico de modificaciones a bitácora registrado</w:t>
      </w:r>
    </w:p>
    <w:p w14:paraId="2AE84308" w14:textId="5494081F" w:rsidR="008602E1" w:rsidRPr="00F20E36" w:rsidRDefault="008602E1" w:rsidP="00F809CC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Retención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mínima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3 meses</w:t>
      </w:r>
    </w:p>
    <w:p w14:paraId="2B60652C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RNF-09: Encriptación de Configuración Sensible</w:t>
      </w:r>
    </w:p>
    <w:p w14:paraId="2C161C9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Información sensible (claves, tokens) se almacena encriptada.</w:t>
      </w:r>
    </w:p>
    <w:p w14:paraId="6754350E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Protege credenciales y configuración crítica de acceso no autorizado.</w:t>
      </w:r>
    </w:p>
    <w:p w14:paraId="2484569E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3FBC0E5" w14:textId="77777777" w:rsidR="008602E1" w:rsidRPr="00F20E36" w:rsidRDefault="008602E1" w:rsidP="00F809CC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Configuración encriptada con estándar mínimo AES-256 si es aplicable</w:t>
      </w:r>
    </w:p>
    <w:p w14:paraId="6C23CE55" w14:textId="77777777" w:rsidR="008602E1" w:rsidRPr="00F20E36" w:rsidRDefault="008602E1" w:rsidP="00F809CC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Archivo de configuración no contiene valores en texto plano</w:t>
      </w:r>
    </w:p>
    <w:p w14:paraId="4A2C921B" w14:textId="31B61831" w:rsidR="008602E1" w:rsidRPr="00F20E36" w:rsidRDefault="008602E1" w:rsidP="00F809CC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Acceso a claves requiere autenticación adicional</w:t>
      </w:r>
    </w:p>
    <w:p w14:paraId="2AEDF4F8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4. Requerimientos de Usabilidad</w:t>
      </w:r>
    </w:p>
    <w:p w14:paraId="05DB9BCC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RNF-10: Interfaz Intuitiva</w:t>
      </w:r>
    </w:p>
    <w:p w14:paraId="54F4A272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La operación del sistema debe ser comprensible para operadores de ODL sin entrenamiento extensivo.</w:t>
      </w:r>
    </w:p>
    <w:p w14:paraId="4808D83D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Facilita adopción y reduce errores operacionales.</w:t>
      </w:r>
    </w:p>
    <w:p w14:paraId="165C7A6C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4D1480A" w14:textId="77777777" w:rsidR="008602E1" w:rsidRPr="00F20E36" w:rsidRDefault="008602E1" w:rsidP="00F809CC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Comandos con nombres claros en español</w:t>
      </w:r>
    </w:p>
    <w:p w14:paraId="1BC59A6D" w14:textId="77777777" w:rsidR="008602E1" w:rsidRPr="00F20E36" w:rsidRDefault="008602E1" w:rsidP="00F809CC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Mensajes de error descriptivos con recomendaciones</w:t>
      </w:r>
    </w:p>
    <w:p w14:paraId="06C20591" w14:textId="77777777" w:rsidR="008602E1" w:rsidRPr="00F20E36" w:rsidRDefault="008602E1" w:rsidP="00F809CC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Ayuda disponible en línea con ejemplos</w:t>
      </w:r>
    </w:p>
    <w:p w14:paraId="5B2E9E7C" w14:textId="1DE6F653" w:rsidR="008602E1" w:rsidRPr="00F20E36" w:rsidRDefault="008602E1" w:rsidP="00F809CC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Documentación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completa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español</w:t>
      </w:r>
      <w:proofErr w:type="spellEnd"/>
    </w:p>
    <w:p w14:paraId="2682D75C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lastRenderedPageBreak/>
        <w:t>RNF-11: Reportes Comprensibles</w:t>
      </w:r>
    </w:p>
    <w:p w14:paraId="048CB5DF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Todos los reportes y bitácoras deben ser legibles para personal técnico de ODL.</w:t>
      </w:r>
    </w:p>
    <w:p w14:paraId="2529F08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Permite toma de decisiones sin dependencia de IDC para interpretar datos.</w:t>
      </w:r>
    </w:p>
    <w:p w14:paraId="54FC12B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5673432" w14:textId="77777777" w:rsidR="008602E1" w:rsidRPr="00F20E36" w:rsidRDefault="008602E1" w:rsidP="00F809CC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Reportes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español</w:t>
      </w:r>
      <w:proofErr w:type="spellEnd"/>
    </w:p>
    <w:p w14:paraId="434A5F12" w14:textId="77777777" w:rsidR="008602E1" w:rsidRPr="00F20E36" w:rsidRDefault="008602E1" w:rsidP="00F809CC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Datos presentados en formato tabular claro</w:t>
      </w:r>
    </w:p>
    <w:p w14:paraId="172E0783" w14:textId="77777777" w:rsidR="008602E1" w:rsidRPr="00F20E36" w:rsidRDefault="008602E1" w:rsidP="00F809CC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Unidades consistentes (GB, %, fechas en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dd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/mm/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yyyy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)</w:t>
      </w:r>
    </w:p>
    <w:p w14:paraId="2DD6CE84" w14:textId="144B4B57" w:rsidR="008602E1" w:rsidRPr="00F20E36" w:rsidRDefault="008602E1" w:rsidP="00F809CC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Gráficas de tendencias si es aplicable</w:t>
      </w:r>
    </w:p>
    <w:p w14:paraId="24BD6B35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5. Requerimientos de Mantenibilidad</w:t>
      </w:r>
    </w:p>
    <w:p w14:paraId="11C68E26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RNF-12: Versionado de Código</w:t>
      </w:r>
    </w:p>
    <w:p w14:paraId="0947FCA2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código debe estar versionado con historial de cambios y trazabilidad completa.</w:t>
      </w:r>
    </w:p>
    <w:p w14:paraId="29B3888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Permite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rollback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a versiones anteriores y auditoría de cambios.</w:t>
      </w:r>
    </w:p>
    <w:p w14:paraId="6788726F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89B07A7" w14:textId="77777777" w:rsidR="008602E1" w:rsidRPr="00F20E36" w:rsidRDefault="008602E1" w:rsidP="00F809CC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Control de versiones con Git o similar</w:t>
      </w:r>
    </w:p>
    <w:p w14:paraId="6E81911E" w14:textId="77777777" w:rsidR="008602E1" w:rsidRPr="00F20E36" w:rsidRDefault="008602E1" w:rsidP="00F809CC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Cada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cambio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tiene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descripción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clara</w:t>
      </w:r>
      <w:proofErr w:type="spellEnd"/>
    </w:p>
    <w:p w14:paraId="7BA92B0C" w14:textId="77777777" w:rsidR="008602E1" w:rsidRPr="00F20E36" w:rsidRDefault="008602E1" w:rsidP="00F809CC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 xml:space="preserve">Tags para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versiones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estables</w:t>
      </w:r>
      <w:proofErr w:type="spellEnd"/>
    </w:p>
    <w:p w14:paraId="34C674C4" w14:textId="3CCFEBC1" w:rsidR="008602E1" w:rsidRPr="00F20E36" w:rsidRDefault="008602E1" w:rsidP="00F809CC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Compatibilidad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hacia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atrás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mantenida</w:t>
      </w:r>
      <w:proofErr w:type="spellEnd"/>
    </w:p>
    <w:p w14:paraId="3C7A4F08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RNF-13: Documentación del Código</w:t>
      </w:r>
    </w:p>
    <w:p w14:paraId="3B36B8D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código incluye comentarios y documentación que explican lógica compleja.</w:t>
      </w:r>
    </w:p>
    <w:p w14:paraId="3D5E5FF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Facilita mantenimiento futuro por otros equipos.</w:t>
      </w:r>
    </w:p>
    <w:p w14:paraId="68940EE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lastRenderedPageBreak/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30C5FAE" w14:textId="77777777" w:rsidR="008602E1" w:rsidRPr="00F20E36" w:rsidRDefault="008602E1" w:rsidP="00F809CC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Funciones documentadas (propósito, parámetros, valores de retorno)</w:t>
      </w:r>
    </w:p>
    <w:p w14:paraId="5CBF4CAF" w14:textId="77777777" w:rsidR="008602E1" w:rsidRPr="00F20E36" w:rsidRDefault="008602E1" w:rsidP="00F809CC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Lógica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compleja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incluye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comentarios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explicativos</w:t>
      </w:r>
      <w:proofErr w:type="spellEnd"/>
    </w:p>
    <w:p w14:paraId="31EDB170" w14:textId="77777777" w:rsidR="008602E1" w:rsidRPr="00F20E36" w:rsidRDefault="008602E1" w:rsidP="00F809CC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Documentación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español</w:t>
      </w:r>
      <w:proofErr w:type="spellEnd"/>
    </w:p>
    <w:p w14:paraId="1777B427" w14:textId="0D2DF1D5" w:rsidR="008602E1" w:rsidRPr="00F20E36" w:rsidRDefault="008602E1" w:rsidP="00F809CC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README con instrucciones de instalación y uso</w:t>
      </w:r>
    </w:p>
    <w:p w14:paraId="6646EE25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 xml:space="preserve">RNF-14: </w:t>
      </w:r>
      <w:proofErr w:type="spellStart"/>
      <w:r w:rsidRPr="00F20E36">
        <w:rPr>
          <w:rFonts w:cs="Segoe UI"/>
          <w:color w:val="auto"/>
          <w:sz w:val="26"/>
          <w:szCs w:val="26"/>
        </w:rPr>
        <w:t>Logging</w:t>
      </w:r>
      <w:proofErr w:type="spellEnd"/>
      <w:r w:rsidRPr="00F20E36">
        <w:rPr>
          <w:rFonts w:cs="Segoe UI"/>
          <w:color w:val="auto"/>
          <w:sz w:val="26"/>
          <w:szCs w:val="26"/>
        </w:rPr>
        <w:t xml:space="preserve"> Detallado</w:t>
      </w:r>
    </w:p>
    <w:p w14:paraId="4A2AE133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El sistema registra información detallada de ejecución para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troubleshooting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.</w:t>
      </w:r>
    </w:p>
    <w:p w14:paraId="6A0E409C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Permite diagnóstico rápido de problemas sin reproducción manual.</w:t>
      </w:r>
    </w:p>
    <w:p w14:paraId="3FD18DC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5388406" w14:textId="77777777" w:rsidR="008602E1" w:rsidRPr="00F20E36" w:rsidRDefault="008602E1" w:rsidP="00F809CC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Niveles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logging: ERROR, WARNING, INFO, DEBUG</w:t>
      </w:r>
    </w:p>
    <w:p w14:paraId="442DC2A1" w14:textId="77777777" w:rsidR="008602E1" w:rsidRPr="00F20E36" w:rsidRDefault="008602E1" w:rsidP="00F809CC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Logs retienen mínimo 1 mes de histórico</w:t>
      </w:r>
    </w:p>
    <w:p w14:paraId="2A907C45" w14:textId="77777777" w:rsidR="008602E1" w:rsidRPr="00F20E36" w:rsidRDefault="008602E1" w:rsidP="00F809CC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Logs incluyen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timestamp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, nivel, módulo y mensaje</w:t>
      </w:r>
    </w:p>
    <w:p w14:paraId="7EF5BF3C" w14:textId="00FB3504" w:rsidR="008602E1" w:rsidRPr="00F20E36" w:rsidRDefault="008602E1" w:rsidP="00F809CC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Logs rotados automáticamente para evitar crecimiento excesivo</w:t>
      </w:r>
    </w:p>
    <w:p w14:paraId="34B656BC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6. Requerimientos de Compatibilidad</w:t>
      </w:r>
    </w:p>
    <w:p w14:paraId="522A408A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RNF-15: Compatibilidad de Sistemas Operativos</w:t>
      </w:r>
    </w:p>
    <w:p w14:paraId="39FACA98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sistema debe ejecutarse en servidor Windows Server 2016 o superior.</w:t>
      </w:r>
    </w:p>
    <w:p w14:paraId="653B089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Cumple con infraestructura existente de ODL.</w:t>
      </w:r>
    </w:p>
    <w:p w14:paraId="24C5DE8E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5F7A28F" w14:textId="77777777" w:rsidR="008602E1" w:rsidRPr="00F20E36" w:rsidRDefault="008602E1" w:rsidP="00F809CC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>Compatible con Windows Server 2016, 2019, 2022</w:t>
      </w:r>
    </w:p>
    <w:p w14:paraId="182431E7" w14:textId="77777777" w:rsidR="008602E1" w:rsidRPr="00F20E36" w:rsidRDefault="008602E1" w:rsidP="00F809CC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Pruebas ejecutadas en al menos 2 versiones</w:t>
      </w:r>
    </w:p>
    <w:p w14:paraId="3BFE24F8" w14:textId="07A9D0C1" w:rsidR="008602E1" w:rsidRPr="00F20E36" w:rsidRDefault="008602E1" w:rsidP="00F809CC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Documentación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requisitos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SO</w:t>
      </w:r>
    </w:p>
    <w:p w14:paraId="1FDD1024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lastRenderedPageBreak/>
        <w:t>RNF-16: Compatibilidad con Sistema de Archivos</w:t>
      </w:r>
    </w:p>
    <w:p w14:paraId="7EC10AF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sistema funciona correctamente con NTFS y preserva atributos de archivos.</w:t>
      </w:r>
    </w:p>
    <w:p w14:paraId="4ECDC5E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Asegura que no se pierda información de metadatos durante operación.</w:t>
      </w:r>
    </w:p>
    <w:p w14:paraId="472DD64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4816350" w14:textId="77777777" w:rsidR="008602E1" w:rsidRPr="00F20E36" w:rsidRDefault="008602E1" w:rsidP="00F809CC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Funciona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correctamente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con NTFS</w:t>
      </w:r>
    </w:p>
    <w:p w14:paraId="32CBDCE3" w14:textId="77777777" w:rsidR="008602E1" w:rsidRPr="00F20E36" w:rsidRDefault="008602E1" w:rsidP="00F809CC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Preserva atributos de archivo: fecha creación, modificación, permisos</w:t>
      </w:r>
    </w:p>
    <w:p w14:paraId="51E5CEB9" w14:textId="77777777" w:rsidR="008602E1" w:rsidRPr="00F20E36" w:rsidRDefault="008602E1" w:rsidP="00F809CC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Maneja rutas largas (&gt; 260 caracteres) si es aplicable</w:t>
      </w:r>
    </w:p>
    <w:p w14:paraId="2A0861AB" w14:textId="0260DF81" w:rsidR="008602E1" w:rsidRPr="00F20E36" w:rsidRDefault="008602E1" w:rsidP="00F809CC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Maneja caracteres especiales en nombres de archivo</w:t>
      </w:r>
    </w:p>
    <w:p w14:paraId="1E979B17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7. Requerimientos de Escalabilidad</w:t>
      </w:r>
    </w:p>
    <w:p w14:paraId="39257D26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RNF-17: Escalabilidad de Volumen de Datos</w:t>
      </w:r>
    </w:p>
    <w:p w14:paraId="6E3EF2B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sistema debe soportar servidores con capacidad de almacenamiento entre 100 GB y 10 TB.</w:t>
      </w:r>
    </w:p>
    <w:p w14:paraId="7FF172F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Cubre rango actual y futuro de equipos de ODL sin rediseño.</w:t>
      </w:r>
    </w:p>
    <w:p w14:paraId="6CD4B24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36C7C5A0" w14:textId="77777777" w:rsidR="008602E1" w:rsidRPr="00F20E36" w:rsidRDefault="008602E1" w:rsidP="00F809CC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Rendimiento aceptable sin degradación en 10 TB</w:t>
      </w:r>
    </w:p>
    <w:p w14:paraId="28F56CC2" w14:textId="77777777" w:rsidR="008602E1" w:rsidRPr="00F20E36" w:rsidRDefault="008602E1" w:rsidP="00F809CC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Memoria requerida escala linealmente, máximo 2 GB</w:t>
      </w:r>
    </w:p>
    <w:p w14:paraId="1DEF3270" w14:textId="0BE9B5C9" w:rsidR="008602E1" w:rsidRPr="00F20E36" w:rsidRDefault="008602E1" w:rsidP="00F809CC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 xml:space="preserve">CPU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requerida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&lt; 25%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durante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operación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normal</w:t>
      </w:r>
    </w:p>
    <w:p w14:paraId="7C6EC182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RNF-18: Escalabilidad de Cantidad de Archivos</w:t>
      </w:r>
    </w:p>
    <w:p w14:paraId="40029BB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El sistema debe procesar de forma eficiente servidores con 100K - 5M archivos.</w:t>
      </w:r>
    </w:p>
    <w:p w14:paraId="3F1D0005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Cubre variedad de estructuras de datos posibles en monitoreo.</w:t>
      </w:r>
    </w:p>
    <w:p w14:paraId="5696844D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lastRenderedPageBreak/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75E588F" w14:textId="77777777" w:rsidR="008602E1" w:rsidRPr="00F20E36" w:rsidRDefault="008602E1" w:rsidP="00F809CC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Procesamiento de 5M archivos en &lt; 60 segundos</w:t>
      </w:r>
    </w:p>
    <w:p w14:paraId="297856F1" w14:textId="77777777" w:rsidR="008602E1" w:rsidRPr="00F20E36" w:rsidRDefault="008602E1" w:rsidP="00F809CC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Uso de memoria proporcional al número de archivos</w:t>
      </w:r>
    </w:p>
    <w:p w14:paraId="510A94B1" w14:textId="6204A392" w:rsidR="008602E1" w:rsidRPr="00F20E36" w:rsidRDefault="008602E1" w:rsidP="00F809CC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Sin corrupción de datos en volúmenes altos</w:t>
      </w:r>
    </w:p>
    <w:p w14:paraId="1DF71934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10. Requerimientos de UI/UX</w:t>
      </w:r>
    </w:p>
    <w:p w14:paraId="2B8E9DA2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RNF-22: Diseño Visual Intuitivo</w:t>
      </w:r>
    </w:p>
    <w:p w14:paraId="19421D1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UI WPF diseñada para ser comprensible por operadores sin experiencia técnica.</w:t>
      </w:r>
    </w:p>
    <w:p w14:paraId="186352B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Usuarios de ODL no necesariamente tienen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background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en sistemas, la UI debe ser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autoeducativa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.</w:t>
      </w:r>
    </w:p>
    <w:p w14:paraId="35687837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3D8B1FF" w14:textId="77777777" w:rsidR="008602E1" w:rsidRPr="00F20E36" w:rsidRDefault="008602E1" w:rsidP="00F809CC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Operador sin entrenamiento entiende 80% de funcionalidad en 5 minutos</w:t>
      </w:r>
    </w:p>
    <w:p w14:paraId="2B313936" w14:textId="77777777" w:rsidR="008602E1" w:rsidRPr="00F20E36" w:rsidRDefault="008602E1" w:rsidP="00F809CC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Todos los controles tienen etiquetas descriptivas en español</w:t>
      </w:r>
    </w:p>
    <w:p w14:paraId="1A6CA197" w14:textId="77777777" w:rsidR="008602E1" w:rsidRPr="00F20E36" w:rsidRDefault="008602E1" w:rsidP="00F809CC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Códigos de color consistentes: verde=OK, amarillo=precaución, rojo=crítico</w:t>
      </w:r>
    </w:p>
    <w:p w14:paraId="547FD095" w14:textId="77777777" w:rsidR="008602E1" w:rsidRPr="00F20E36" w:rsidRDefault="008602E1" w:rsidP="00F809CC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Fuentes mínimo 11pt, contraste WCAG AA</w:t>
      </w:r>
    </w:p>
    <w:p w14:paraId="146686B5" w14:textId="07122939" w:rsidR="008602E1" w:rsidRPr="00F20E36" w:rsidRDefault="008602E1" w:rsidP="00F809CC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Máximo 3 clics para alcanzar cualquier función principal</w:t>
      </w:r>
    </w:p>
    <w:p w14:paraId="3C4A983C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 xml:space="preserve">RNF-23: </w:t>
      </w:r>
      <w:proofErr w:type="spellStart"/>
      <w:r w:rsidRPr="00F20E36">
        <w:rPr>
          <w:rFonts w:cs="Segoe UI"/>
          <w:color w:val="auto"/>
          <w:sz w:val="26"/>
          <w:szCs w:val="26"/>
        </w:rPr>
        <w:t>Responsividad</w:t>
      </w:r>
      <w:proofErr w:type="spellEnd"/>
      <w:r w:rsidRPr="00F20E36">
        <w:rPr>
          <w:rFonts w:cs="Segoe UI"/>
          <w:color w:val="auto"/>
          <w:sz w:val="26"/>
          <w:szCs w:val="26"/>
        </w:rPr>
        <w:t xml:space="preserve"> de la UI</w:t>
      </w:r>
    </w:p>
    <w:p w14:paraId="14BEFE68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Interfaz permanece responsiva incluso durante operaciones largas del motor C++.</w:t>
      </w:r>
    </w:p>
    <w:p w14:paraId="7E328FA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Usuario debe poder monitorear progreso y abortar si es necesario.</w:t>
      </w:r>
    </w:p>
    <w:p w14:paraId="74BD080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2E8D33A" w14:textId="77777777" w:rsidR="008602E1" w:rsidRPr="00F20E36" w:rsidRDefault="008602E1" w:rsidP="00F809CC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UI nunca "se congela" (&lt; 100ms sin respuesta)</w:t>
      </w:r>
    </w:p>
    <w:p w14:paraId="08FC08DA" w14:textId="77777777" w:rsidR="008602E1" w:rsidRPr="00F20E36" w:rsidRDefault="008602E1" w:rsidP="00F809CC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Progress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bar actualizado cada segundo durante operaciones</w:t>
      </w:r>
    </w:p>
    <w:p w14:paraId="47EC5030" w14:textId="77777777" w:rsidR="008602E1" w:rsidRPr="00F20E36" w:rsidRDefault="008602E1" w:rsidP="00F809CC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Botón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Cancelar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siempre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funcionable</w:t>
      </w:r>
      <w:proofErr w:type="spellEnd"/>
    </w:p>
    <w:p w14:paraId="09C78E0A" w14:textId="41740DE1" w:rsidR="008602E1" w:rsidRPr="00F20E36" w:rsidRDefault="008602E1" w:rsidP="00F809CC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Logs en vivo de operación visible en tiempo real</w:t>
      </w:r>
    </w:p>
    <w:p w14:paraId="47A0C6B6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lastRenderedPageBreak/>
        <w:t>RNF-24: Accesibilidad</w:t>
      </w:r>
    </w:p>
    <w:p w14:paraId="7DF40CFB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Sistema operable por usuarios con discapacidades visuales o motrices.</w:t>
      </w:r>
    </w:p>
    <w:p w14:paraId="16A2E35C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Cumplimiento de estándares de accesibilidad corporativos.</w:t>
      </w:r>
    </w:p>
    <w:p w14:paraId="01F902BD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8EAB69F" w14:textId="77777777" w:rsidR="008602E1" w:rsidRPr="00F20E36" w:rsidRDefault="008602E1" w:rsidP="00F809CC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Compatibilidad con lectores de pantalla (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Narrator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, NVDA)</w:t>
      </w:r>
    </w:p>
    <w:p w14:paraId="6F6CC0D0" w14:textId="77777777" w:rsidR="008602E1" w:rsidRPr="00F20E36" w:rsidRDefault="008602E1" w:rsidP="00F809CC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Navegación por teclado completa (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Tab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,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Enter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>, Alt+)</w:t>
      </w:r>
    </w:p>
    <w:p w14:paraId="3A2DCE3E" w14:textId="77777777" w:rsidR="008602E1" w:rsidRPr="00F20E36" w:rsidRDefault="008602E1" w:rsidP="00F809CC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Contraste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mínimo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4.5:1 para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texto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regular</w:t>
      </w:r>
    </w:p>
    <w:p w14:paraId="6DD244B6" w14:textId="566932A4" w:rsidR="008602E1" w:rsidRPr="00F20E36" w:rsidRDefault="008602E1" w:rsidP="00F809CC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Tamaño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clickeable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mínimo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44x44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px</w:t>
      </w:r>
      <w:proofErr w:type="spellEnd"/>
    </w:p>
    <w:p w14:paraId="36A2F06E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11. Notas y Observaciones</w:t>
      </w:r>
    </w:p>
    <w:p w14:paraId="23EE7E9C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RNF-19: Auditoría y Trazabilidad</w:t>
      </w:r>
    </w:p>
    <w:p w14:paraId="0F7BE790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 xml:space="preserve">Sistema provee auditoría completa de todas las operaciones para </w:t>
      </w:r>
      <w:proofErr w:type="spellStart"/>
      <w:r w:rsidRPr="00F20E36">
        <w:rPr>
          <w:rFonts w:asciiTheme="minorHAnsi" w:hAnsiTheme="minorHAnsi" w:cs="Segoe UI"/>
          <w:sz w:val="26"/>
          <w:szCs w:val="26"/>
          <w:lang w:val="es-419"/>
        </w:rPr>
        <w:t>compliance</w:t>
      </w:r>
      <w:proofErr w:type="spellEnd"/>
      <w:r w:rsidRPr="00F20E36">
        <w:rPr>
          <w:rFonts w:asciiTheme="minorHAnsi" w:hAnsiTheme="minorHAnsi" w:cs="Segoe UI"/>
          <w:sz w:val="26"/>
          <w:szCs w:val="26"/>
          <w:lang w:val="es-419"/>
        </w:rPr>
        <w:t xml:space="preserve"> regulatorio.</w:t>
      </w:r>
    </w:p>
    <w:p w14:paraId="1F6F3E5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ODL puede necesitar demostrar control de cambios para auditorías internas/externas.</w:t>
      </w:r>
    </w:p>
    <w:p w14:paraId="09B6ED24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9B442A3" w14:textId="77777777" w:rsidR="008602E1" w:rsidRPr="00F20E36" w:rsidRDefault="008602E1" w:rsidP="00F809CC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100% de operaciones registradas con quién, qué, cuándo</w:t>
      </w:r>
    </w:p>
    <w:p w14:paraId="236D48C6" w14:textId="77777777" w:rsidR="008602E1" w:rsidRPr="00F20E36" w:rsidRDefault="008602E1" w:rsidP="00F809CC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Bitácora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inmutable</w:t>
      </w:r>
      <w:proofErr w:type="spellEnd"/>
    </w:p>
    <w:p w14:paraId="328D9A70" w14:textId="77777777" w:rsidR="008602E1" w:rsidRPr="00F20E36" w:rsidRDefault="008602E1" w:rsidP="00F809CC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Reportes de auditoría disponibles para período arbitrario</w:t>
      </w:r>
    </w:p>
    <w:p w14:paraId="7C60B5C1" w14:textId="329BFDA0" w:rsidR="008602E1" w:rsidRPr="00F20E36" w:rsidRDefault="008602E1" w:rsidP="00F809CC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Exportación de auditoría en formatos estándar</w:t>
      </w:r>
    </w:p>
    <w:p w14:paraId="2529B436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RNF-20: Retención de Datos</w:t>
      </w:r>
    </w:p>
    <w:p w14:paraId="4BF34246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Sistema permite definir y aplicar políticas de retención que cumplan con normativa.</w:t>
      </w:r>
    </w:p>
    <w:p w14:paraId="4E425C48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lastRenderedPageBreak/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Algunos datos pueden estar sujetos a retención regulatoria.</w:t>
      </w:r>
    </w:p>
    <w:p w14:paraId="62DB22B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BD01AFB" w14:textId="77777777" w:rsidR="008602E1" w:rsidRPr="00F20E36" w:rsidRDefault="008602E1" w:rsidP="00F809CC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Políticas de retención configurables por ruta</w:t>
      </w:r>
    </w:p>
    <w:p w14:paraId="49A7C7C1" w14:textId="77777777" w:rsidR="008602E1" w:rsidRPr="00F20E36" w:rsidRDefault="008602E1" w:rsidP="00F809CC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Protección contra eliminación de datos bajo retención</w:t>
      </w:r>
    </w:p>
    <w:p w14:paraId="590E4921" w14:textId="5A408456" w:rsidR="008602E1" w:rsidRPr="00F20E36" w:rsidRDefault="008602E1" w:rsidP="00F809CC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Alertas si datos bajo retención están próximos a liberarse</w:t>
      </w:r>
    </w:p>
    <w:p w14:paraId="14185EB1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9. Requerimientos de Capacitación y Soporte</w:t>
      </w:r>
    </w:p>
    <w:p w14:paraId="05F56EC4" w14:textId="77777777" w:rsidR="008602E1" w:rsidRPr="00F20E36" w:rsidRDefault="008602E1" w:rsidP="00F809CC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r w:rsidRPr="00F20E36">
        <w:rPr>
          <w:rFonts w:cs="Segoe UI"/>
          <w:color w:val="auto"/>
          <w:sz w:val="26"/>
          <w:szCs w:val="26"/>
        </w:rPr>
        <w:t>RNF-21: Documentación de Usuario</w:t>
      </w:r>
    </w:p>
    <w:p w14:paraId="33A70D1A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Requisito: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Documentación operacional clara para personal de ODL, sin dependencia de IDC.</w:t>
      </w:r>
    </w:p>
    <w:p w14:paraId="2AAE6541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Justificación:</w:t>
      </w:r>
      <w:r w:rsidRPr="00F20E36">
        <w:rPr>
          <w:rFonts w:asciiTheme="minorHAnsi" w:hAnsiTheme="minorHAnsi" w:cs="Segoe UI"/>
          <w:sz w:val="26"/>
          <w:szCs w:val="26"/>
          <w:lang w:val="es-419"/>
        </w:rPr>
        <w:br/>
        <w:t>Habilita operación independiente a largo plazo.</w:t>
      </w:r>
    </w:p>
    <w:p w14:paraId="7F6F3B09" w14:textId="77777777" w:rsidR="008602E1" w:rsidRPr="00F20E36" w:rsidRDefault="008602E1" w:rsidP="00F809CC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Métricas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F20E36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938D2F6" w14:textId="77777777" w:rsidR="008602E1" w:rsidRPr="00F20E36" w:rsidRDefault="008602E1" w:rsidP="00F809CC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</w:rPr>
      </w:pPr>
      <w:r w:rsidRPr="00F20E36">
        <w:rPr>
          <w:rFonts w:asciiTheme="minorHAnsi" w:hAnsiTheme="minorHAnsi" w:cs="Segoe UI"/>
          <w:sz w:val="26"/>
          <w:szCs w:val="26"/>
        </w:rPr>
        <w:t xml:space="preserve">Runbook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operativo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completo</w:t>
      </w:r>
      <w:proofErr w:type="spellEnd"/>
    </w:p>
    <w:p w14:paraId="44020999" w14:textId="77777777" w:rsidR="008602E1" w:rsidRPr="00F20E36" w:rsidRDefault="008602E1" w:rsidP="00F809CC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F20E36">
        <w:rPr>
          <w:rFonts w:asciiTheme="minorHAnsi" w:hAnsiTheme="minorHAnsi" w:cs="Segoe UI"/>
          <w:sz w:val="26"/>
          <w:szCs w:val="26"/>
          <w:lang w:val="es-419"/>
        </w:rPr>
        <w:t>Guía de resolución de problemas comunes</w:t>
      </w:r>
    </w:p>
    <w:p w14:paraId="1D371172" w14:textId="77777777" w:rsidR="008602E1" w:rsidRPr="00F20E36" w:rsidRDefault="008602E1" w:rsidP="00F809CC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Contactos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escalación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definidos</w:t>
      </w:r>
      <w:proofErr w:type="spellEnd"/>
    </w:p>
    <w:p w14:paraId="273AC059" w14:textId="03261CE8" w:rsidR="008602E1" w:rsidRPr="00F20E36" w:rsidRDefault="008602E1" w:rsidP="00F809CC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F20E36">
        <w:rPr>
          <w:rFonts w:asciiTheme="minorHAnsi" w:hAnsiTheme="minorHAnsi" w:cs="Segoe UI"/>
          <w:sz w:val="26"/>
          <w:szCs w:val="26"/>
        </w:rPr>
        <w:t>Documentación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F20E36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F20E36">
        <w:rPr>
          <w:rFonts w:asciiTheme="minorHAnsi" w:hAnsiTheme="minorHAnsi" w:cs="Segoe UI"/>
          <w:sz w:val="26"/>
          <w:szCs w:val="26"/>
        </w:rPr>
        <w:t>español</w:t>
      </w:r>
      <w:proofErr w:type="spellEnd"/>
    </w:p>
    <w:p w14:paraId="13F1D74C" w14:textId="77777777" w:rsidR="008602E1" w:rsidRPr="00F20E36" w:rsidRDefault="008602E1" w:rsidP="00F809CC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r w:rsidRPr="00F20E36">
        <w:rPr>
          <w:rFonts w:asciiTheme="minorHAnsi" w:hAnsiTheme="minorHAnsi" w:cs="Segoe UI"/>
          <w:b w:val="0"/>
          <w:color w:val="auto"/>
          <w:sz w:val="26"/>
          <w:szCs w:val="26"/>
        </w:rPr>
        <w:t>10. Criterios de Aceptación Generales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2703"/>
      </w:tblGrid>
      <w:tr w:rsidR="008602E1" w:rsidRPr="00F20E36" w14:paraId="7AD54923" w14:textId="77777777" w:rsidTr="00F20E3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D4498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Aspecto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D47B9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Estándar</w:t>
            </w:r>
          </w:p>
        </w:tc>
      </w:tr>
      <w:tr w:rsidR="008602E1" w:rsidRPr="00F20E36" w14:paraId="698CE922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3C81C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Tiempo de operación normal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0D8E1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&lt; 60 segundos</w:t>
            </w:r>
          </w:p>
        </w:tc>
      </w:tr>
      <w:tr w:rsidR="008602E1" w:rsidRPr="00F20E36" w14:paraId="565263B1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89C6F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Disponibilidad mensual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63B6B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≥ 99.5%</w:t>
            </w:r>
          </w:p>
        </w:tc>
      </w:tr>
      <w:tr w:rsidR="008602E1" w:rsidRPr="00F20E36" w14:paraId="4E2C34D1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765C1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Precisión de cálculos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75888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100%</w:t>
            </w:r>
          </w:p>
        </w:tc>
      </w:tr>
      <w:tr w:rsidR="008602E1" w:rsidRPr="00F20E36" w14:paraId="5B430816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326D9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Tiempo de respuesta de alarmas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5FC0B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&lt; 30 segundos</w:t>
            </w:r>
          </w:p>
        </w:tc>
      </w:tr>
      <w:tr w:rsidR="008602E1" w:rsidRPr="00F20E36" w14:paraId="2435FCA5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A28E2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proofErr w:type="spellStart"/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lastRenderedPageBreak/>
              <w:t>Downtime</w:t>
            </w:r>
            <w:proofErr w:type="spellEnd"/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 xml:space="preserve"> para mantenimiento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F275C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&lt; 4 horas/mes</w:t>
            </w:r>
          </w:p>
        </w:tc>
      </w:tr>
      <w:tr w:rsidR="008602E1" w:rsidRPr="00F20E36" w14:paraId="0FAA5C35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A021C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Soporte de idioma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FC08A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Español</w:t>
            </w:r>
          </w:p>
        </w:tc>
      </w:tr>
      <w:tr w:rsidR="008602E1" w:rsidRPr="00F20E36" w14:paraId="2572C236" w14:textId="77777777" w:rsidTr="00F20E3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00A37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Documentación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492DC" w14:textId="77777777" w:rsidR="008602E1" w:rsidRPr="00F20E36" w:rsidRDefault="008602E1" w:rsidP="00F809CC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F20E36">
              <w:rPr>
                <w:rFonts w:cs="Segoe UI"/>
                <w:sz w:val="26"/>
                <w:szCs w:val="26"/>
              </w:rPr>
              <w:t>Completa en español</w:t>
            </w:r>
          </w:p>
        </w:tc>
      </w:tr>
    </w:tbl>
    <w:p w14:paraId="70E23044" w14:textId="77777777" w:rsidR="005E38D5" w:rsidRPr="00F20E36" w:rsidRDefault="005E38D5" w:rsidP="00F809CC">
      <w:pPr>
        <w:jc w:val="both"/>
        <w:rPr>
          <w:sz w:val="26"/>
          <w:szCs w:val="26"/>
        </w:rPr>
      </w:pPr>
    </w:p>
    <w:sectPr w:rsidR="005E38D5" w:rsidRPr="00F20E36" w:rsidSect="00974A1F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FAF19" w14:textId="77777777" w:rsidR="00F01DF2" w:rsidRDefault="00F01DF2" w:rsidP="00952BEA">
      <w:pPr>
        <w:spacing w:after="0" w:line="240" w:lineRule="auto"/>
      </w:pPr>
      <w:r>
        <w:separator/>
      </w:r>
    </w:p>
  </w:endnote>
  <w:endnote w:type="continuationSeparator" w:id="0">
    <w:p w14:paraId="44724399" w14:textId="77777777" w:rsidR="00F01DF2" w:rsidRDefault="00F01DF2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altName w:val="Calibri"/>
    <w:charset w:val="00"/>
    <w:family w:val="auto"/>
    <w:pitch w:val="variable"/>
    <w:sig w:usb0="00000007" w:usb1="1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EDEA5" w14:textId="77777777" w:rsidR="00F01DF2" w:rsidRDefault="00F01DF2" w:rsidP="00952BEA">
      <w:pPr>
        <w:spacing w:after="0" w:line="240" w:lineRule="auto"/>
      </w:pPr>
      <w:r>
        <w:separator/>
      </w:r>
    </w:p>
  </w:footnote>
  <w:footnote w:type="continuationSeparator" w:id="0">
    <w:p w14:paraId="76646589" w14:textId="77777777" w:rsidR="00F01DF2" w:rsidRDefault="00F01DF2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D23"/>
    <w:multiLevelType w:val="multilevel"/>
    <w:tmpl w:val="04F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8BA"/>
    <w:multiLevelType w:val="multilevel"/>
    <w:tmpl w:val="5CF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1194C"/>
    <w:multiLevelType w:val="multilevel"/>
    <w:tmpl w:val="423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44046"/>
    <w:multiLevelType w:val="multilevel"/>
    <w:tmpl w:val="1C5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86B41"/>
    <w:multiLevelType w:val="multilevel"/>
    <w:tmpl w:val="C33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6DA1"/>
    <w:multiLevelType w:val="multilevel"/>
    <w:tmpl w:val="12F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B4EAB"/>
    <w:multiLevelType w:val="multilevel"/>
    <w:tmpl w:val="872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E49CA"/>
    <w:multiLevelType w:val="multilevel"/>
    <w:tmpl w:val="29A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70CAF"/>
    <w:multiLevelType w:val="multilevel"/>
    <w:tmpl w:val="9E9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00ECC"/>
    <w:multiLevelType w:val="multilevel"/>
    <w:tmpl w:val="A30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40372"/>
    <w:multiLevelType w:val="multilevel"/>
    <w:tmpl w:val="954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E03EF"/>
    <w:multiLevelType w:val="multilevel"/>
    <w:tmpl w:val="32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04CB7"/>
    <w:multiLevelType w:val="multilevel"/>
    <w:tmpl w:val="927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21819"/>
    <w:multiLevelType w:val="multilevel"/>
    <w:tmpl w:val="774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66088"/>
    <w:multiLevelType w:val="multilevel"/>
    <w:tmpl w:val="213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A08F7"/>
    <w:multiLevelType w:val="multilevel"/>
    <w:tmpl w:val="498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E7C45"/>
    <w:multiLevelType w:val="multilevel"/>
    <w:tmpl w:val="5AE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25C92"/>
    <w:multiLevelType w:val="multilevel"/>
    <w:tmpl w:val="1D9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D75FB"/>
    <w:multiLevelType w:val="multilevel"/>
    <w:tmpl w:val="EC0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106DC"/>
    <w:multiLevelType w:val="multilevel"/>
    <w:tmpl w:val="BFC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514B3"/>
    <w:multiLevelType w:val="multilevel"/>
    <w:tmpl w:val="930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F6308"/>
    <w:multiLevelType w:val="multilevel"/>
    <w:tmpl w:val="E6A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83231"/>
    <w:multiLevelType w:val="multilevel"/>
    <w:tmpl w:val="7BB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5578E"/>
    <w:multiLevelType w:val="multilevel"/>
    <w:tmpl w:val="371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12405"/>
    <w:multiLevelType w:val="multilevel"/>
    <w:tmpl w:val="2CB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643F5"/>
    <w:multiLevelType w:val="multilevel"/>
    <w:tmpl w:val="B7E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44"/>
  </w:num>
  <w:num w:numId="2" w16cid:durableId="1647391529">
    <w:abstractNumId w:val="11"/>
  </w:num>
  <w:num w:numId="3" w16cid:durableId="265894815">
    <w:abstractNumId w:val="36"/>
  </w:num>
  <w:num w:numId="4" w16cid:durableId="480125673">
    <w:abstractNumId w:val="50"/>
  </w:num>
  <w:num w:numId="5" w16cid:durableId="1292203239">
    <w:abstractNumId w:val="47"/>
  </w:num>
  <w:num w:numId="6" w16cid:durableId="2076587720">
    <w:abstractNumId w:val="5"/>
  </w:num>
  <w:num w:numId="7" w16cid:durableId="1169173728">
    <w:abstractNumId w:val="31"/>
  </w:num>
  <w:num w:numId="8" w16cid:durableId="1093359798">
    <w:abstractNumId w:val="24"/>
  </w:num>
  <w:num w:numId="9" w16cid:durableId="697698292">
    <w:abstractNumId w:val="49"/>
  </w:num>
  <w:num w:numId="10" w16cid:durableId="819928941">
    <w:abstractNumId w:val="25"/>
  </w:num>
  <w:num w:numId="11" w16cid:durableId="1166556553">
    <w:abstractNumId w:val="34"/>
  </w:num>
  <w:num w:numId="12" w16cid:durableId="2092506267">
    <w:abstractNumId w:val="39"/>
  </w:num>
  <w:num w:numId="13" w16cid:durableId="1618608276">
    <w:abstractNumId w:val="4"/>
  </w:num>
  <w:num w:numId="14" w16cid:durableId="1917788229">
    <w:abstractNumId w:val="28"/>
  </w:num>
  <w:num w:numId="15" w16cid:durableId="784159361">
    <w:abstractNumId w:val="16"/>
  </w:num>
  <w:num w:numId="16" w16cid:durableId="1138181575">
    <w:abstractNumId w:val="37"/>
  </w:num>
  <w:num w:numId="17" w16cid:durableId="1011031718">
    <w:abstractNumId w:val="15"/>
  </w:num>
  <w:num w:numId="18" w16cid:durableId="848445579">
    <w:abstractNumId w:val="38"/>
  </w:num>
  <w:num w:numId="19" w16cid:durableId="39130900">
    <w:abstractNumId w:val="2"/>
  </w:num>
  <w:num w:numId="20" w16cid:durableId="2091000950">
    <w:abstractNumId w:val="46"/>
  </w:num>
  <w:num w:numId="21" w16cid:durableId="2003972209">
    <w:abstractNumId w:val="12"/>
  </w:num>
  <w:num w:numId="22" w16cid:durableId="291255577">
    <w:abstractNumId w:val="30"/>
  </w:num>
  <w:num w:numId="23" w16cid:durableId="1399785173">
    <w:abstractNumId w:val="19"/>
  </w:num>
  <w:num w:numId="24" w16cid:durableId="685329904">
    <w:abstractNumId w:val="14"/>
  </w:num>
  <w:num w:numId="25" w16cid:durableId="81294534">
    <w:abstractNumId w:val="10"/>
  </w:num>
  <w:num w:numId="26" w16cid:durableId="581258828">
    <w:abstractNumId w:val="7"/>
  </w:num>
  <w:num w:numId="27" w16cid:durableId="46296513">
    <w:abstractNumId w:val="33"/>
  </w:num>
  <w:num w:numId="28" w16cid:durableId="1335642924">
    <w:abstractNumId w:val="29"/>
  </w:num>
  <w:num w:numId="29" w16cid:durableId="157580913">
    <w:abstractNumId w:val="18"/>
  </w:num>
  <w:num w:numId="30" w16cid:durableId="309287068">
    <w:abstractNumId w:val="42"/>
  </w:num>
  <w:num w:numId="31" w16cid:durableId="332345496">
    <w:abstractNumId w:val="32"/>
  </w:num>
  <w:num w:numId="32" w16cid:durableId="2057315593">
    <w:abstractNumId w:val="3"/>
  </w:num>
  <w:num w:numId="33" w16cid:durableId="161896452">
    <w:abstractNumId w:val="48"/>
  </w:num>
  <w:num w:numId="34" w16cid:durableId="1256212644">
    <w:abstractNumId w:val="20"/>
  </w:num>
  <w:num w:numId="35" w16cid:durableId="33162029">
    <w:abstractNumId w:val="23"/>
  </w:num>
  <w:num w:numId="36" w16cid:durableId="271938219">
    <w:abstractNumId w:val="27"/>
  </w:num>
  <w:num w:numId="37" w16cid:durableId="1374387371">
    <w:abstractNumId w:val="22"/>
  </w:num>
  <w:num w:numId="38" w16cid:durableId="1950121533">
    <w:abstractNumId w:val="17"/>
  </w:num>
  <w:num w:numId="39" w16cid:durableId="868953759">
    <w:abstractNumId w:val="21"/>
  </w:num>
  <w:num w:numId="40" w16cid:durableId="1030843221">
    <w:abstractNumId w:val="26"/>
  </w:num>
  <w:num w:numId="41" w16cid:durableId="2084713206">
    <w:abstractNumId w:val="13"/>
  </w:num>
  <w:num w:numId="42" w16cid:durableId="1044863075">
    <w:abstractNumId w:val="35"/>
  </w:num>
  <w:num w:numId="43" w16cid:durableId="537820824">
    <w:abstractNumId w:val="45"/>
  </w:num>
  <w:num w:numId="44" w16cid:durableId="1755786437">
    <w:abstractNumId w:val="0"/>
  </w:num>
  <w:num w:numId="45" w16cid:durableId="957374708">
    <w:abstractNumId w:val="9"/>
  </w:num>
  <w:num w:numId="46" w16cid:durableId="904872028">
    <w:abstractNumId w:val="43"/>
  </w:num>
  <w:num w:numId="47" w16cid:durableId="1060982295">
    <w:abstractNumId w:val="1"/>
  </w:num>
  <w:num w:numId="48" w16cid:durableId="2146317371">
    <w:abstractNumId w:val="6"/>
  </w:num>
  <w:num w:numId="49" w16cid:durableId="180828231">
    <w:abstractNumId w:val="40"/>
  </w:num>
  <w:num w:numId="50" w16cid:durableId="944311044">
    <w:abstractNumId w:val="8"/>
  </w:num>
  <w:num w:numId="51" w16cid:durableId="108430471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046838"/>
    <w:rsid w:val="00135D57"/>
    <w:rsid w:val="00145BF5"/>
    <w:rsid w:val="001C1224"/>
    <w:rsid w:val="002401CB"/>
    <w:rsid w:val="002C45D8"/>
    <w:rsid w:val="00431DE6"/>
    <w:rsid w:val="00504505"/>
    <w:rsid w:val="00546892"/>
    <w:rsid w:val="00547582"/>
    <w:rsid w:val="00564337"/>
    <w:rsid w:val="005C6F3C"/>
    <w:rsid w:val="005E38D5"/>
    <w:rsid w:val="00613171"/>
    <w:rsid w:val="006324B1"/>
    <w:rsid w:val="00693C99"/>
    <w:rsid w:val="006A6181"/>
    <w:rsid w:val="006C23D0"/>
    <w:rsid w:val="006F231D"/>
    <w:rsid w:val="007216E6"/>
    <w:rsid w:val="00767C4B"/>
    <w:rsid w:val="007B062D"/>
    <w:rsid w:val="0085389D"/>
    <w:rsid w:val="0085476B"/>
    <w:rsid w:val="008602E1"/>
    <w:rsid w:val="008D1500"/>
    <w:rsid w:val="00906BB3"/>
    <w:rsid w:val="00952BEA"/>
    <w:rsid w:val="00973861"/>
    <w:rsid w:val="00974A1F"/>
    <w:rsid w:val="009954BF"/>
    <w:rsid w:val="00A00C25"/>
    <w:rsid w:val="00A20959"/>
    <w:rsid w:val="00AE2566"/>
    <w:rsid w:val="00AE5403"/>
    <w:rsid w:val="00B20889"/>
    <w:rsid w:val="00B41548"/>
    <w:rsid w:val="00B52E83"/>
    <w:rsid w:val="00B6051C"/>
    <w:rsid w:val="00BE4E81"/>
    <w:rsid w:val="00C77445"/>
    <w:rsid w:val="00CC1342"/>
    <w:rsid w:val="00CD6DE1"/>
    <w:rsid w:val="00EC27DF"/>
    <w:rsid w:val="00EE407E"/>
    <w:rsid w:val="00EF521A"/>
    <w:rsid w:val="00F01DF2"/>
    <w:rsid w:val="00F20E36"/>
    <w:rsid w:val="00F8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-line">
    <w:name w:val="code-line"/>
    <w:basedOn w:val="Normal"/>
    <w:rsid w:val="0086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6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Camilo Ortegon</cp:lastModifiedBy>
  <cp:revision>13</cp:revision>
  <cp:lastPrinted>2026-01-08T20:52:00Z</cp:lastPrinted>
  <dcterms:created xsi:type="dcterms:W3CDTF">2026-02-12T13:22:00Z</dcterms:created>
  <dcterms:modified xsi:type="dcterms:W3CDTF">2026-02-12T13:31:00Z</dcterms:modified>
</cp:coreProperties>
</file>