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34CD" w:rsidRDefault="000634CD" w:rsidP="000634CD">
      <w:pPr>
        <w:pStyle w:val="1"/>
      </w:pPr>
      <w:proofErr w:type="spellStart"/>
      <w:r>
        <w:t>Титульник</w:t>
      </w:r>
      <w:proofErr w:type="spellEnd"/>
    </w:p>
    <w:p w:rsidR="000634CD" w:rsidRDefault="000634CD">
      <w:pPr>
        <w:rPr>
          <w:rFonts w:ascii="Times New Roman" w:hAnsi="Times New Roman"/>
          <w:b/>
          <w:sz w:val="32"/>
        </w:rPr>
      </w:pPr>
      <w:r>
        <w:br w:type="page"/>
      </w:r>
    </w:p>
    <w:p w:rsidR="00412EA6" w:rsidRDefault="00C14242" w:rsidP="000634CD">
      <w:pPr>
        <w:pStyle w:val="1"/>
      </w:pPr>
      <w:r>
        <w:lastRenderedPageBreak/>
        <w:t>Введение</w:t>
      </w:r>
    </w:p>
    <w:p w:rsidR="00CD5EBD" w:rsidRDefault="005E3D05" w:rsidP="005E3D05">
      <w:pPr>
        <w:pStyle w:val="a3"/>
      </w:pPr>
      <w:r>
        <w:t xml:space="preserve">Особенности языка </w:t>
      </w:r>
      <w:r>
        <w:rPr>
          <w:lang w:val="en-US"/>
        </w:rPr>
        <w:t>R</w:t>
      </w:r>
      <w:r>
        <w:t xml:space="preserve"> и необходимость разработки пакета для обработки данных.</w:t>
      </w:r>
    </w:p>
    <w:p w:rsidR="00CD5EBD" w:rsidRDefault="00CD5EBD">
      <w:pPr>
        <w:rPr>
          <w:rFonts w:ascii="Times New Roman" w:hAnsi="Times New Roman"/>
          <w:sz w:val="28"/>
        </w:rPr>
      </w:pPr>
      <w:r>
        <w:br w:type="page"/>
      </w:r>
    </w:p>
    <w:p w:rsidR="005E3D05" w:rsidRDefault="00CD5EBD" w:rsidP="00CD5EBD">
      <w:pPr>
        <w:pStyle w:val="1"/>
      </w:pPr>
      <w:r>
        <w:lastRenderedPageBreak/>
        <w:t>Теоретическая часть</w:t>
      </w:r>
    </w:p>
    <w:p w:rsidR="00CD5EBD" w:rsidRDefault="000000D6" w:rsidP="000000D6">
      <w:pPr>
        <w:pStyle w:val="a3"/>
      </w:pPr>
      <w:r>
        <w:t>Список функций в пакете и математическая теория, необходимая для их понимания.</w:t>
      </w:r>
    </w:p>
    <w:p w:rsidR="00C508B2" w:rsidRDefault="00C508B2" w:rsidP="00C508B2">
      <w:pPr>
        <w:pStyle w:val="a3"/>
      </w:pPr>
      <w:r w:rsidRPr="00123C32">
        <w:rPr>
          <w:rStyle w:val="-"/>
          <w:highlight w:val="yellow"/>
        </w:rPr>
        <w:t>Средней величиной</w:t>
      </w:r>
      <w:r w:rsidRPr="00C508B2">
        <w:t> называют показатель, который характеризует обобщенное значение признака или группы признаков в исследуемой совокупности.</w:t>
      </w:r>
      <w:r>
        <w:t>(</w:t>
      </w:r>
      <w:hyperlink r:id="rId5" w:history="1">
        <w:r w:rsidRPr="00516DC4">
          <w:rPr>
            <w:rStyle w:val="a5"/>
            <w:highlight w:val="yellow"/>
          </w:rPr>
          <w:t>http://www.hi-edu.ru/e-books/xbook096/01/part-005.htm</w:t>
        </w:r>
      </w:hyperlink>
      <w:r>
        <w:t>)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lang w:eastAsia="ru-RU"/>
        </w:rPr>
        <w:t xml:space="preserve">Необходимо знать свойства арифметической средней, что очень </w:t>
      </w:r>
      <w:proofErr w:type="gramStart"/>
      <w:r w:rsidRPr="00241809">
        <w:rPr>
          <w:lang w:eastAsia="ru-RU"/>
        </w:rPr>
        <w:t>важно</w:t>
      </w:r>
      <w:proofErr w:type="gramEnd"/>
      <w:r w:rsidRPr="00241809">
        <w:rPr>
          <w:lang w:eastAsia="ru-RU"/>
        </w:rPr>
        <w:t xml:space="preserve"> как для ее использования, так и при ее расчете. Можно выделить три основных свойства, которые наиболее всего обусловили широкое применение арифметической средней в статистико-экономических расчетах.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b/>
          <w:bCs/>
          <w:color w:val="0015AF"/>
          <w:lang w:eastAsia="ru-RU"/>
        </w:rPr>
        <w:t>Свойство первое</w:t>
      </w:r>
      <w:r w:rsidRPr="00241809">
        <w:rPr>
          <w:lang w:eastAsia="ru-RU"/>
        </w:rPr>
        <w:t> (</w:t>
      </w:r>
      <w:r w:rsidRPr="00241809">
        <w:rPr>
          <w:b/>
          <w:bCs/>
          <w:color w:val="0015AF"/>
          <w:lang w:eastAsia="ru-RU"/>
        </w:rPr>
        <w:t>нулевое</w:t>
      </w:r>
      <w:r w:rsidRPr="00241809">
        <w:rPr>
          <w:lang w:eastAsia="ru-RU"/>
        </w:rPr>
        <w:t>): сумма положительных отклонений индивидуальных значений признака от его среднего значения равна сумме отрицательных отклонений. Это очень важное свойство, поскольку оно показывает, что любые отклонения (как с +, так и с -), вызванные случайными причинами, взаимно будут погашены.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lang w:eastAsia="ru-RU"/>
        </w:rPr>
        <w:t>Доказательство:</w:t>
      </w:r>
    </w:p>
    <w:p w:rsidR="00241809" w:rsidRPr="00241809" w:rsidRDefault="00241809" w:rsidP="00241809">
      <w:pPr>
        <w:pStyle w:val="a3"/>
        <w:rPr>
          <w:sz w:val="24"/>
          <w:szCs w:val="24"/>
          <w:lang w:eastAsia="ru-RU"/>
        </w:rPr>
      </w:pPr>
      <w:r w:rsidRPr="00241809">
        <w:rPr>
          <w:noProof/>
          <w:sz w:val="24"/>
          <w:szCs w:val="24"/>
          <w:lang w:eastAsia="ru-RU"/>
        </w:rPr>
        <w:drawing>
          <wp:inline distT="0" distB="0" distL="0" distR="0">
            <wp:extent cx="4604884" cy="1476375"/>
            <wp:effectExtent l="0" t="0" r="5715" b="0"/>
            <wp:docPr id="7" name="Рисунок 7" descr="http://www.hi-edu.ru/e-books/xbook096/files/F_096_p_31_1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hi-edu.ru/e-books/xbook096/files/F_096_p_31_1.gif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7935" cy="14837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b/>
          <w:bCs/>
          <w:color w:val="0015AF"/>
          <w:lang w:eastAsia="ru-RU"/>
        </w:rPr>
        <w:t>Свойство второе</w:t>
      </w:r>
      <w:r w:rsidRPr="00241809">
        <w:rPr>
          <w:lang w:eastAsia="ru-RU"/>
        </w:rPr>
        <w:t> (</w:t>
      </w:r>
      <w:r w:rsidRPr="00241809">
        <w:rPr>
          <w:b/>
          <w:bCs/>
          <w:color w:val="0015AF"/>
          <w:lang w:eastAsia="ru-RU"/>
        </w:rPr>
        <w:t>минимальное</w:t>
      </w:r>
      <w:r w:rsidRPr="00241809">
        <w:rPr>
          <w:lang w:eastAsia="ru-RU"/>
        </w:rPr>
        <w:t>): сумма квадратов отклонений индивидуальных значений признака от средней арифметической меньше, чем от любого другого числа (а), т.е. есть число минимальное.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lang w:eastAsia="ru-RU"/>
        </w:rPr>
        <w:t>Доказательство.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lang w:eastAsia="ru-RU"/>
        </w:rPr>
        <w:t xml:space="preserve">Составим сумму квадратов отклонений от </w:t>
      </w:r>
      <w:proofErr w:type="gramStart"/>
      <w:r w:rsidRPr="00241809">
        <w:rPr>
          <w:lang w:eastAsia="ru-RU"/>
        </w:rPr>
        <w:t>переменной</w:t>
      </w:r>
      <w:proofErr w:type="gramEnd"/>
      <w:r w:rsidRPr="00241809">
        <w:rPr>
          <w:lang w:eastAsia="ru-RU"/>
        </w:rPr>
        <w:t xml:space="preserve"> а: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noProof/>
          <w:lang w:eastAsia="ru-RU"/>
        </w:rPr>
        <w:lastRenderedPageBreak/>
        <w:drawing>
          <wp:inline distT="0" distB="0" distL="0" distR="0">
            <wp:extent cx="2949453" cy="923925"/>
            <wp:effectExtent l="0" t="0" r="0" b="0"/>
            <wp:docPr id="6" name="Рисунок 6" descr="http://www.hi-edu.ru/e-books/xbook096/files/F_096_05-04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://www.hi-edu.ru/e-books/xbook096/files/F_096_05-04.gif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8718" cy="926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41809">
        <w:rPr>
          <w:lang w:eastAsia="ru-RU"/>
        </w:rPr>
        <w:t> (5.4)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lang w:eastAsia="ru-RU"/>
        </w:rPr>
        <w:t xml:space="preserve">Чтобы найти экстремум этой функции, необходимо ее производную </w:t>
      </w:r>
      <w:proofErr w:type="gramStart"/>
      <w:r w:rsidRPr="00241809">
        <w:rPr>
          <w:lang w:eastAsia="ru-RU"/>
        </w:rPr>
        <w:t>по</w:t>
      </w:r>
      <w:proofErr w:type="gramEnd"/>
      <w:r w:rsidRPr="00241809">
        <w:rPr>
          <w:lang w:eastAsia="ru-RU"/>
        </w:rPr>
        <w:t xml:space="preserve"> а приравнять нулю:</w:t>
      </w:r>
    </w:p>
    <w:p w:rsidR="00241809" w:rsidRPr="00241809" w:rsidRDefault="00241809" w:rsidP="00241809">
      <w:pPr>
        <w:pStyle w:val="a3"/>
        <w:rPr>
          <w:sz w:val="24"/>
          <w:szCs w:val="24"/>
          <w:lang w:eastAsia="ru-RU"/>
        </w:rPr>
      </w:pPr>
      <w:r w:rsidRPr="00241809">
        <w:rPr>
          <w:noProof/>
          <w:sz w:val="24"/>
          <w:szCs w:val="24"/>
          <w:lang w:eastAsia="ru-RU"/>
        </w:rPr>
        <w:drawing>
          <wp:inline distT="0" distB="0" distL="0" distR="0">
            <wp:extent cx="4050846" cy="990600"/>
            <wp:effectExtent l="0" t="0" r="0" b="0"/>
            <wp:docPr id="5" name="Рисунок 5" descr="http://www.hi-edu.ru/e-books/xbook096/files/F_096_p_31_2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://www.hi-edu.ru/e-books/xbook096/files/F_096_p_31_2.gif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1583" cy="993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lang w:eastAsia="ru-RU"/>
        </w:rPr>
        <w:t>Отсюда получаем:</w:t>
      </w:r>
    </w:p>
    <w:p w:rsidR="00241809" w:rsidRPr="00241809" w:rsidRDefault="00241809" w:rsidP="00241809">
      <w:pPr>
        <w:pStyle w:val="a3"/>
        <w:rPr>
          <w:sz w:val="24"/>
          <w:szCs w:val="24"/>
          <w:lang w:eastAsia="ru-RU"/>
        </w:rPr>
      </w:pPr>
      <w:r w:rsidRPr="00241809">
        <w:rPr>
          <w:noProof/>
          <w:sz w:val="24"/>
          <w:szCs w:val="24"/>
          <w:lang w:eastAsia="ru-RU"/>
        </w:rPr>
        <w:drawing>
          <wp:inline distT="0" distB="0" distL="0" distR="0">
            <wp:extent cx="4010025" cy="681442"/>
            <wp:effectExtent l="0" t="0" r="0" b="0"/>
            <wp:docPr id="4" name="Рисунок 4" descr="http://www.hi-edu.ru/e-books/xbook096/files/F_096_05-05a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://www.hi-edu.ru/e-books/xbook096/files/F_096_05-05a.gif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0401" cy="695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noProof/>
          <w:lang w:eastAsia="ru-RU"/>
        </w:rPr>
        <w:drawing>
          <wp:inline distT="0" distB="0" distL="0" distR="0">
            <wp:extent cx="3199410" cy="1162050"/>
            <wp:effectExtent l="0" t="0" r="0" b="0"/>
            <wp:docPr id="3" name="Рисунок 3" descr="http://www.hi-edu.ru/e-books/xbook096/files/F_096_05-05_2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://www.hi-edu.ru/e-books/xbook096/files/F_096_05-05_2.gif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0441" cy="11660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41809">
        <w:rPr>
          <w:lang w:eastAsia="ru-RU"/>
        </w:rPr>
        <w:t> (5.5)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lang w:eastAsia="ru-RU"/>
        </w:rPr>
        <w:t>Следовательно, экстремум суммы квадратов отклонений достигается при </w:t>
      </w:r>
      <w:r w:rsidRPr="00241809">
        <w:rPr>
          <w:noProof/>
          <w:lang w:eastAsia="ru-RU"/>
        </w:rPr>
        <w:drawing>
          <wp:inline distT="0" distB="0" distL="0" distR="0">
            <wp:extent cx="495300" cy="238125"/>
            <wp:effectExtent l="0" t="0" r="0" b="9525"/>
            <wp:docPr id="2" name="Рисунок 2" descr="http://www.hi-edu.ru/e-books/xbook096/files/v_096_s31_1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://www.hi-edu.ru/e-books/xbook096/files/v_096_s31_1.gif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41809">
        <w:rPr>
          <w:lang w:eastAsia="ru-RU"/>
        </w:rPr>
        <w:t>. Этот экстремум - минимум, так как функция не может иметь максимума.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b/>
          <w:bCs/>
          <w:color w:val="0015AF"/>
          <w:lang w:eastAsia="ru-RU"/>
        </w:rPr>
        <w:t>Свойство третье</w:t>
      </w:r>
      <w:r w:rsidRPr="00241809">
        <w:rPr>
          <w:lang w:eastAsia="ru-RU"/>
        </w:rPr>
        <w:t>: средняя арифметическая постоянной величины равна этой постоянной: </w:t>
      </w:r>
      <w:r w:rsidRPr="00241809">
        <w:rPr>
          <w:noProof/>
          <w:lang w:eastAsia="ru-RU"/>
        </w:rPr>
        <w:drawing>
          <wp:inline distT="0" distB="0" distL="0" distR="0">
            <wp:extent cx="495300" cy="238125"/>
            <wp:effectExtent l="0" t="0" r="0" b="9525"/>
            <wp:docPr id="1" name="Рисунок 1" descr="http://www.hi-edu.ru/e-books/xbook096/files/v_096_s31_2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://www.hi-edu.ru/e-books/xbook096/files/v_096_s31_2.gif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41809">
        <w:rPr>
          <w:lang w:eastAsia="ru-RU"/>
        </w:rPr>
        <w:t xml:space="preserve"> при а = </w:t>
      </w:r>
      <w:proofErr w:type="spellStart"/>
      <w:r w:rsidRPr="00241809">
        <w:rPr>
          <w:lang w:eastAsia="ru-RU"/>
        </w:rPr>
        <w:t>const</w:t>
      </w:r>
      <w:proofErr w:type="spellEnd"/>
      <w:r w:rsidRPr="00241809">
        <w:rPr>
          <w:lang w:eastAsia="ru-RU"/>
        </w:rPr>
        <w:t>.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lang w:eastAsia="ru-RU"/>
        </w:rPr>
        <w:t>Кроме этих трех важнейших свойств средней арифметической существуют так называемые </w:t>
      </w:r>
      <w:r w:rsidRPr="00241809">
        <w:rPr>
          <w:b/>
          <w:bCs/>
          <w:color w:val="0015AF"/>
          <w:lang w:eastAsia="ru-RU"/>
        </w:rPr>
        <w:t>расчетные свойства</w:t>
      </w:r>
      <w:r w:rsidRPr="00241809">
        <w:rPr>
          <w:lang w:eastAsia="ru-RU"/>
        </w:rPr>
        <w:t>, которые постепенно теряют свою значимость в связи с использованием электронно-вычислительной техники: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lang w:eastAsia="ru-RU"/>
        </w:rPr>
        <w:lastRenderedPageBreak/>
        <w:t>если индивидуальное значение признака каждой единицы умножить или разделить на постоянное число, то средняя арифметическая увеличится или уменьшится в</w:t>
      </w:r>
      <w:r w:rsidR="00FC79B0">
        <w:rPr>
          <w:lang w:eastAsia="ru-RU"/>
        </w:rPr>
        <w:t>о столько же</w:t>
      </w:r>
      <w:r w:rsidR="00FC79B0" w:rsidRPr="00FC79B0">
        <w:rPr>
          <w:lang w:eastAsia="ru-RU"/>
        </w:rPr>
        <w:t xml:space="preserve"> </w:t>
      </w:r>
      <w:bookmarkStart w:id="0" w:name="_GoBack"/>
      <w:bookmarkEnd w:id="0"/>
      <w:r w:rsidRPr="00241809">
        <w:rPr>
          <w:lang w:eastAsia="ru-RU"/>
        </w:rPr>
        <w:t>раз;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lang w:eastAsia="ru-RU"/>
        </w:rPr>
        <w:t>средняя арифметическая не изменится, если вес (частоту) каждого значения признака разделить на постоянное число;</w:t>
      </w:r>
    </w:p>
    <w:p w:rsidR="00241809" w:rsidRPr="00241809" w:rsidRDefault="00241809" w:rsidP="00241809">
      <w:pPr>
        <w:pStyle w:val="a3"/>
        <w:rPr>
          <w:lang w:eastAsia="ru-RU"/>
        </w:rPr>
      </w:pPr>
      <w:r w:rsidRPr="00241809">
        <w:rPr>
          <w:lang w:eastAsia="ru-RU"/>
        </w:rPr>
        <w:t>если индивидуальные значения признака каждой единицы уменьшить или увеличить на одну и ту же величину, то средняя арифметическая уменьшится или увеличится на ту же самую величину.</w:t>
      </w:r>
    </w:p>
    <w:p w:rsidR="00C508B2" w:rsidRDefault="00C508B2" w:rsidP="00241809">
      <w:pPr>
        <w:pStyle w:val="a3"/>
      </w:pPr>
    </w:p>
    <w:p w:rsidR="00CE0475" w:rsidRDefault="00516DC4" w:rsidP="00241809">
      <w:pPr>
        <w:pStyle w:val="a3"/>
      </w:pPr>
      <w:r w:rsidRPr="00516DC4">
        <w:rPr>
          <w:highlight w:val="yellow"/>
        </w:rPr>
        <w:t>http://www.hi-edu.ru/e-books/xbook096/01/part-007.htm#i474</w:t>
      </w:r>
    </w:p>
    <w:p w:rsidR="00CE0475" w:rsidRPr="00CE0475" w:rsidRDefault="00CE0475" w:rsidP="00CE0475">
      <w:pPr>
        <w:shd w:val="clear" w:color="auto" w:fill="F04571"/>
        <w:spacing w:after="0" w:line="240" w:lineRule="auto"/>
        <w:rPr>
          <w:rFonts w:ascii="Verdana" w:eastAsia="Times New Roman" w:hAnsi="Verdana" w:cs="Times New Roman"/>
          <w:b/>
          <w:bCs/>
          <w:color w:val="FFFFFF"/>
          <w:sz w:val="27"/>
          <w:szCs w:val="27"/>
          <w:lang w:eastAsia="ru-RU"/>
        </w:rPr>
      </w:pPr>
      <w:r w:rsidRPr="00CE0475">
        <w:rPr>
          <w:rFonts w:ascii="Verdana" w:eastAsia="Times New Roman" w:hAnsi="Verdana" w:cs="Times New Roman"/>
          <w:b/>
          <w:bCs/>
          <w:color w:val="FFFFFF"/>
          <w:sz w:val="27"/>
          <w:szCs w:val="27"/>
          <w:lang w:eastAsia="ru-RU"/>
        </w:rPr>
        <w:t>7.2.</w:t>
      </w:r>
    </w:p>
    <w:p w:rsidR="00CE0475" w:rsidRPr="00CE0475" w:rsidRDefault="00CE0475" w:rsidP="00CE0475">
      <w:pPr>
        <w:shd w:val="clear" w:color="auto" w:fill="808080"/>
        <w:spacing w:after="0" w:line="240" w:lineRule="auto"/>
        <w:rPr>
          <w:rFonts w:ascii="Verdana" w:eastAsia="Times New Roman" w:hAnsi="Verdana" w:cs="Times New Roman"/>
          <w:b/>
          <w:bCs/>
          <w:color w:val="FFFFFF"/>
          <w:sz w:val="27"/>
          <w:szCs w:val="27"/>
          <w:lang w:eastAsia="ru-RU"/>
        </w:rPr>
      </w:pPr>
      <w:r w:rsidRPr="00CE0475">
        <w:rPr>
          <w:rFonts w:ascii="Verdana" w:eastAsia="Times New Roman" w:hAnsi="Verdana" w:cs="Times New Roman"/>
          <w:b/>
          <w:bCs/>
          <w:color w:val="FFFFFF"/>
          <w:sz w:val="27"/>
          <w:szCs w:val="27"/>
          <w:lang w:eastAsia="ru-RU"/>
        </w:rPr>
        <w:t>Медиана и мода - структурные (распределительные) средние величины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Для определения структуры совокупности используют особые средние показатели, к которым относятся медиана и мода, или так называемые структурные средние. Если средняя арифметическая рассчитывается на основе использования всех вариантов значений признака, то медиана и мода характеризуют величину того варианта, который занимает определенное среднее положение в ранжированном вариационном ряду.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bookmarkStart w:id="1" w:name="i496"/>
      <w:bookmarkEnd w:id="1"/>
      <w:r w:rsidRPr="00CE0475">
        <w:rPr>
          <w:rFonts w:ascii="Verdana" w:eastAsia="Times New Roman" w:hAnsi="Verdana" w:cs="Times New Roman"/>
          <w:noProof/>
          <w:color w:val="0000FF"/>
          <w:sz w:val="19"/>
          <w:szCs w:val="19"/>
          <w:lang w:eastAsia="ru-RU"/>
        </w:rPr>
        <w:drawing>
          <wp:inline distT="0" distB="0" distL="0" distR="0">
            <wp:extent cx="114300" cy="114300"/>
            <wp:effectExtent l="0" t="0" r="0" b="0"/>
            <wp:docPr id="13" name="Рисунок 13" descr="Медиана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Медиана">
                      <a:hlinkClick r:id="rId13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E0475">
        <w:rPr>
          <w:rFonts w:ascii="Verdana" w:eastAsia="Times New Roman" w:hAnsi="Verdana" w:cs="Times New Roman"/>
          <w:b/>
          <w:bCs/>
          <w:color w:val="000000"/>
          <w:sz w:val="19"/>
          <w:szCs w:val="19"/>
          <w:lang w:eastAsia="ru-RU"/>
        </w:rPr>
        <w:t>Медиана (</w:t>
      </w:r>
      <w:proofErr w:type="spellStart"/>
      <w:r w:rsidRPr="00CE0475">
        <w:rPr>
          <w:rFonts w:ascii="Verdana" w:eastAsia="Times New Roman" w:hAnsi="Verdana" w:cs="Times New Roman"/>
          <w:b/>
          <w:bCs/>
          <w:color w:val="000000"/>
          <w:sz w:val="19"/>
          <w:szCs w:val="19"/>
          <w:lang w:eastAsia="ru-RU"/>
        </w:rPr>
        <w:t>Ме</w:t>
      </w:r>
      <w:proofErr w:type="spellEnd"/>
      <w:r w:rsidRPr="00CE0475">
        <w:rPr>
          <w:rFonts w:ascii="Verdana" w:eastAsia="Times New Roman" w:hAnsi="Verdana" w:cs="Times New Roman"/>
          <w:b/>
          <w:bCs/>
          <w:color w:val="000000"/>
          <w:sz w:val="19"/>
          <w:szCs w:val="19"/>
          <w:lang w:eastAsia="ru-RU"/>
        </w:rPr>
        <w:t>)</w:t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 - это величина, которая соответствует варианту, находящемуся в середине ранжированного ряда.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Для </w:t>
      </w:r>
      <w:bookmarkStart w:id="2" w:name="i498"/>
      <w:bookmarkEnd w:id="2"/>
      <w:r w:rsidRPr="00CE0475">
        <w:rPr>
          <w:rFonts w:ascii="Verdana" w:eastAsia="Times New Roman" w:hAnsi="Verdana" w:cs="Times New Roman"/>
          <w:noProof/>
          <w:color w:val="0000FF"/>
          <w:sz w:val="19"/>
          <w:szCs w:val="19"/>
          <w:lang w:eastAsia="ru-RU"/>
        </w:rPr>
        <w:drawing>
          <wp:inline distT="0" distB="0" distL="0" distR="0">
            <wp:extent cx="114300" cy="114300"/>
            <wp:effectExtent l="0" t="0" r="0" b="0"/>
            <wp:docPr id="12" name="Рисунок 12" descr="Ряд распределения вариационный: Ранжированный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Ряд распределения вариационный: Ранжированный">
                      <a:hlinkClick r:id="rId15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ранжированного ряда с нечетным числом индивидуальных величин (например, 1, 2, 3, 3, 6, 7, 9, 9, 10) медианой будет величина, которая расположена в центре ряда, т.е. пятая величина.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Для ранжированного ряда с четным числом индивидуальных величин (например, 1, 5, 7, 10, 11, 14) медианой будет средняя арифметическая величина, которая рассчитывается из двух смежных величин. Для нашего случая медиана равна (7+10</w:t>
      </w:r>
      <w:proofErr w:type="gramStart"/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) :</w:t>
      </w:r>
      <w:proofErr w:type="gramEnd"/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 xml:space="preserve"> 2= 8,5.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То есть для нахождения медианы сначала необходимо определить ее порядковый номер (ее положение в ранжированном ряду) по формуле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noProof/>
          <w:color w:val="000000"/>
          <w:sz w:val="19"/>
          <w:szCs w:val="19"/>
          <w:lang w:eastAsia="ru-RU"/>
        </w:rPr>
        <w:drawing>
          <wp:inline distT="0" distB="0" distL="0" distR="0">
            <wp:extent cx="885825" cy="409575"/>
            <wp:effectExtent l="0" t="0" r="9525" b="9525"/>
            <wp:docPr id="11" name="Рисунок 11" descr="http://www.hi-edu.ru/e-books/xbook096/files/F_096_07-03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http://www.hi-edu.ru/e-books/xbook096/files/F_096_07-03.gif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 (7.3)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где n - число единиц в совокупности.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Численное значение медианы определяют по накопленным частотам в дискретном вариационном ряду. Для этого сначала следует указать интервал нахождения медианы в интервальном ряду распределения. Медианным называют первый интервал, где сумма накопленных частот превышает половину наблюдений от общего числа всех наблюдений.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lastRenderedPageBreak/>
        <w:t>Численное значение медианы обычно определяют по формуле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noProof/>
          <w:color w:val="000000"/>
          <w:sz w:val="19"/>
          <w:szCs w:val="19"/>
          <w:lang w:eastAsia="ru-RU"/>
        </w:rPr>
        <w:drawing>
          <wp:inline distT="0" distB="0" distL="0" distR="0">
            <wp:extent cx="1714500" cy="647700"/>
            <wp:effectExtent l="0" t="0" r="0" b="0"/>
            <wp:docPr id="10" name="Рисунок 10" descr="http://www.hi-edu.ru/e-books/xbook096/files/F_096_07-04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http://www.hi-edu.ru/e-books/xbook096/files/F_096_07-04.gif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 (7.4)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 xml:space="preserve">где </w:t>
      </w:r>
      <w:proofErr w:type="spellStart"/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x</w:t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vertAlign w:val="subscript"/>
          <w:lang w:eastAsia="ru-RU"/>
        </w:rPr>
        <w:t>Ме</w:t>
      </w:r>
      <w:proofErr w:type="spellEnd"/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 - нижняя граница медианного интервала; i - величина интервала; S</w:t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vertAlign w:val="subscript"/>
          <w:lang w:eastAsia="ru-RU"/>
        </w:rPr>
        <w:t>-1</w:t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 - накопленная частота интервала, которая предшествует медианному; f - частота медианного интервала.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bookmarkStart w:id="3" w:name="i503"/>
      <w:bookmarkEnd w:id="3"/>
      <w:r w:rsidRPr="00CE0475">
        <w:rPr>
          <w:rFonts w:ascii="Verdana" w:eastAsia="Times New Roman" w:hAnsi="Verdana" w:cs="Times New Roman"/>
          <w:noProof/>
          <w:color w:val="0000FF"/>
          <w:sz w:val="19"/>
          <w:szCs w:val="19"/>
          <w:lang w:eastAsia="ru-RU"/>
        </w:rPr>
        <w:drawing>
          <wp:inline distT="0" distB="0" distL="0" distR="0">
            <wp:extent cx="114300" cy="114300"/>
            <wp:effectExtent l="0" t="0" r="0" b="0"/>
            <wp:docPr id="9" name="Рисунок 9" descr="Мода">
              <a:hlinkClick xmlns:a="http://schemas.openxmlformats.org/drawingml/2006/main" r:id="rId1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Мода">
                      <a:hlinkClick r:id="rId18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E0475">
        <w:rPr>
          <w:rFonts w:ascii="Verdana" w:eastAsia="Times New Roman" w:hAnsi="Verdana" w:cs="Times New Roman"/>
          <w:b/>
          <w:bCs/>
          <w:color w:val="000000"/>
          <w:sz w:val="19"/>
          <w:szCs w:val="19"/>
          <w:lang w:eastAsia="ru-RU"/>
        </w:rPr>
        <w:t>Модой (Мо)</w:t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 называют значение признака, которое встречается наиболее часто у единиц совокупности. Для дискретного ряда модой будет являться вариант с наибольшей частотой. Для определения моды интервального ряда сначала определяют модальный интервал (интервал, имеющий наибольшую частоту). Затем в пределах этого интервала находят то значение признака, которое может являться модой.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Чтобы найти конкретное значение моды, необходимо использовать формулу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noProof/>
          <w:color w:val="000000"/>
          <w:sz w:val="19"/>
          <w:szCs w:val="19"/>
          <w:lang w:eastAsia="ru-RU"/>
        </w:rPr>
        <w:drawing>
          <wp:inline distT="0" distB="0" distL="0" distR="0">
            <wp:extent cx="2762250" cy="504825"/>
            <wp:effectExtent l="0" t="0" r="0" b="9525"/>
            <wp:docPr id="8" name="Рисунок 8" descr="http://www.hi-edu.ru/e-books/xbook096/files/F_096_07-05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http://www.hi-edu.ru/e-books/xbook096/files/F_096_07-05.gif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250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 (7.5)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 xml:space="preserve">где </w:t>
      </w:r>
      <w:proofErr w:type="spellStart"/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x</w:t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vertAlign w:val="subscript"/>
          <w:lang w:eastAsia="ru-RU"/>
        </w:rPr>
        <w:t>Мо</w:t>
      </w:r>
      <w:proofErr w:type="spellEnd"/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 xml:space="preserve"> - нижняя граница модального интервала; </w:t>
      </w:r>
      <w:proofErr w:type="spellStart"/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i</w:t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vertAlign w:val="subscript"/>
          <w:lang w:eastAsia="ru-RU"/>
        </w:rPr>
        <w:t>Мо</w:t>
      </w:r>
      <w:proofErr w:type="spellEnd"/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 xml:space="preserve"> - величина модального интервала; </w:t>
      </w:r>
      <w:proofErr w:type="spellStart"/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f</w:t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vertAlign w:val="subscript"/>
          <w:lang w:eastAsia="ru-RU"/>
        </w:rPr>
        <w:t>Мо</w:t>
      </w:r>
      <w:proofErr w:type="spellEnd"/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 - частота модального интервала; f</w:t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vertAlign w:val="subscript"/>
          <w:lang w:eastAsia="ru-RU"/>
        </w:rPr>
        <w:t>Мо-1</w:t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 - частота интервала, предшествующего модальному; f</w:t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vertAlign w:val="subscript"/>
          <w:lang w:eastAsia="ru-RU"/>
        </w:rPr>
        <w:t>Мо+1</w:t>
      </w: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 - частота интервала, следующего за модальным.</w:t>
      </w:r>
    </w:p>
    <w:p w:rsidR="00CE0475" w:rsidRPr="00CE0475" w:rsidRDefault="00CE0475" w:rsidP="00CE0475">
      <w:pPr>
        <w:shd w:val="clear" w:color="auto" w:fill="E8E8E6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</w:pPr>
      <w:r w:rsidRPr="00CE0475">
        <w:rPr>
          <w:rFonts w:ascii="Verdana" w:eastAsia="Times New Roman" w:hAnsi="Verdana" w:cs="Times New Roman"/>
          <w:color w:val="000000"/>
          <w:sz w:val="19"/>
          <w:szCs w:val="19"/>
          <w:lang w:eastAsia="ru-RU"/>
        </w:rPr>
        <w:t>Мода имеет широкое распространение в маркетинговой деятельности при изучении покупательского спроса, особенно при определении пользующихся наибольшим спросом размеров одежды и обуви, при регулировании ценовой политики.</w:t>
      </w:r>
    </w:p>
    <w:p w:rsidR="00CE0475" w:rsidRDefault="00CE0475" w:rsidP="00241809">
      <w:pPr>
        <w:pStyle w:val="a3"/>
      </w:pPr>
    </w:p>
    <w:p w:rsidR="009D0B67" w:rsidRDefault="009D0B67" w:rsidP="00241809">
      <w:pPr>
        <w:pStyle w:val="a3"/>
      </w:pPr>
    </w:p>
    <w:p w:rsidR="00516DC4" w:rsidRDefault="009D0B67" w:rsidP="00516DC4">
      <w:pPr>
        <w:pStyle w:val="a3"/>
      </w:pPr>
      <w:r w:rsidRPr="00123C32">
        <w:rPr>
          <w:highlight w:val="yellow"/>
        </w:rPr>
        <w:t>СТАНДАРТНОЕ ОТКЛОНЕНИЕ</w:t>
      </w:r>
      <w:r>
        <w:t xml:space="preserve"> (</w:t>
      </w:r>
      <w:hyperlink r:id="rId20" w:history="1">
        <w:r w:rsidR="00516DC4" w:rsidRPr="00727A3C">
          <w:rPr>
            <w:rStyle w:val="a5"/>
          </w:rPr>
          <w:t>https://exceltip.ru/%D1%87%D1%82%D0%BE-%D1%82%D0%B0%D0%BA%D0%BE%D0%B5-%D1%81%D1%82%D0%B0%D0%BD%D0%B4%D0%B0%D1%80%D1%82%D0%BD%D0%BE%D0%B5-%D0%BE%D1%82%D0%BA%D0%BB%D0%BE%D0%BD%D0%B5%D0%BD%D0%B8%D0%B5-%D0%B8%D1%81%D0%BF/</w:t>
        </w:r>
      </w:hyperlink>
      <w:r>
        <w:t>)</w:t>
      </w:r>
    </w:p>
    <w:p w:rsidR="00516DC4" w:rsidRDefault="00516DC4" w:rsidP="00516DC4">
      <w:pPr>
        <w:pStyle w:val="a3"/>
      </w:pPr>
    </w:p>
    <w:p w:rsidR="00516DC4" w:rsidRDefault="00516DC4" w:rsidP="00516DC4">
      <w:pPr>
        <w:pStyle w:val="a3"/>
      </w:pPr>
    </w:p>
    <w:p w:rsidR="00516DC4" w:rsidRDefault="00516DC4" w:rsidP="00516DC4">
      <w:pPr>
        <w:pStyle w:val="a3"/>
      </w:pPr>
      <w:r w:rsidRPr="00123C32">
        <w:rPr>
          <w:highlight w:val="yellow"/>
        </w:rPr>
        <w:t>СРЕДНЕЕ АБСОЛЮТНОЕ ОТКЛОНЕНИЕ</w:t>
      </w:r>
      <w:r>
        <w:t xml:space="preserve"> (</w:t>
      </w:r>
      <w:hyperlink r:id="rId21" w:history="1">
        <w:r w:rsidRPr="00727A3C">
          <w:rPr>
            <w:rStyle w:val="a5"/>
          </w:rPr>
          <w:t>https://ru.wikipedia.org/wiki/%D0%90%D0%B1%D1%81%D0%BE%D0%BB%</w:t>
        </w:r>
        <w:r w:rsidRPr="00727A3C">
          <w:rPr>
            <w:rStyle w:val="a5"/>
          </w:rPr>
          <w:lastRenderedPageBreak/>
          <w:t>D1%8E%D1%82%D0%BD%D0%BE%D0%B5_%D0%BE%D1%82%D0%BA%D0%BB%D0%BE%D0%BD%D0%B5%D0%BD%D0%B8%D0%B5</w:t>
        </w:r>
      </w:hyperlink>
      <w:r>
        <w:t>)</w:t>
      </w:r>
    </w:p>
    <w:p w:rsidR="00516DC4" w:rsidRDefault="00516DC4" w:rsidP="00516DC4">
      <w:pPr>
        <w:pStyle w:val="a3"/>
      </w:pPr>
    </w:p>
    <w:p w:rsidR="00516DC4" w:rsidRDefault="00516DC4" w:rsidP="00516DC4">
      <w:pPr>
        <w:pStyle w:val="a3"/>
      </w:pPr>
    </w:p>
    <w:p w:rsidR="00516DC4" w:rsidRPr="00516DC4" w:rsidRDefault="00516DC4" w:rsidP="00516DC4">
      <w:pPr>
        <w:pStyle w:val="a3"/>
      </w:pPr>
      <w:r w:rsidRPr="00123C32">
        <w:rPr>
          <w:highlight w:val="yellow"/>
        </w:rPr>
        <w:t>СТАНДАРТНАЯ ОШИБКА СРЕДНЕГО</w:t>
      </w:r>
      <w:r>
        <w:t xml:space="preserve"> (</w:t>
      </w:r>
      <w:r w:rsidRPr="00516DC4">
        <w:t>https://ru.wikipedia.org/wiki/%D0%A1%D1%82%D0%B0%D0%BD%D0%B4%D0%B0%D1%80%D1%82%D0%BD%D0%B0%D1%8F_%D0%BE%D1%88%D0%B8%D0%B1%D0%BA%D0%B0</w:t>
      </w:r>
      <w:r>
        <w:t>)</w:t>
      </w:r>
    </w:p>
    <w:p w:rsidR="00516DC4" w:rsidRDefault="00516DC4" w:rsidP="00516DC4">
      <w:pPr>
        <w:pStyle w:val="a3"/>
      </w:pPr>
    </w:p>
    <w:p w:rsidR="002B6CA5" w:rsidRPr="00516DC4" w:rsidRDefault="002B6CA5" w:rsidP="00516DC4">
      <w:pPr>
        <w:pStyle w:val="a3"/>
      </w:pPr>
      <w:r w:rsidRPr="00C508B2">
        <w:br w:type="page"/>
      </w:r>
    </w:p>
    <w:p w:rsidR="002B6CA5" w:rsidRDefault="00411AF0" w:rsidP="00411AF0">
      <w:pPr>
        <w:pStyle w:val="1"/>
      </w:pPr>
      <w:r>
        <w:lastRenderedPageBreak/>
        <w:t>Практическая часть</w:t>
      </w:r>
    </w:p>
    <w:p w:rsidR="00EE68A7" w:rsidRDefault="00411AF0" w:rsidP="00411AF0">
      <w:pPr>
        <w:pStyle w:val="a3"/>
      </w:pPr>
      <w:r>
        <w:t>Код каждой функции, документация по ней (какой параметр за что отвечает) (примеры?)</w:t>
      </w:r>
    </w:p>
    <w:p w:rsidR="009B794F" w:rsidRDefault="009B794F" w:rsidP="00411AF0">
      <w:pPr>
        <w:pStyle w:val="a3"/>
      </w:pPr>
    </w:p>
    <w:p w:rsidR="00C508B2" w:rsidRDefault="00C508B2" w:rsidP="00C508B2">
      <w:pPr>
        <w:pStyle w:val="a3"/>
      </w:pPr>
      <w:proofErr w:type="gramStart"/>
      <w:r>
        <w:rPr>
          <w:lang w:val="en-US"/>
        </w:rPr>
        <w:t>mean</w:t>
      </w:r>
      <w:r w:rsidRPr="00C508B2">
        <w:t>(</w:t>
      </w:r>
      <w:proofErr w:type="gramEnd"/>
      <w:r w:rsidRPr="00C508B2">
        <w:t xml:space="preserve">) </w:t>
      </w:r>
      <w:r>
        <w:t>Среднее всей таблицы</w:t>
      </w:r>
    </w:p>
    <w:p w:rsidR="00516DC4" w:rsidRDefault="00516DC4" w:rsidP="00C508B2">
      <w:pPr>
        <w:pStyle w:val="a3"/>
      </w:pPr>
      <w:r>
        <w:t xml:space="preserve">средняя арифметическая, </w:t>
      </w:r>
      <w:r w:rsidR="009B794F">
        <w:t xml:space="preserve">простая средняя гармоническая, средняя геометрическая простая, простая средняя </w:t>
      </w:r>
      <w:proofErr w:type="spellStart"/>
      <w:r w:rsidR="009B794F">
        <w:t>квадратическая</w:t>
      </w:r>
      <w:proofErr w:type="spellEnd"/>
    </w:p>
    <w:p w:rsidR="009B794F" w:rsidRDefault="009B794F" w:rsidP="00C508B2">
      <w:pPr>
        <w:pStyle w:val="a3"/>
      </w:pPr>
      <w:r>
        <w:t>(</w:t>
      </w:r>
      <w:proofErr w:type="spellStart"/>
      <w:r>
        <w:t>мб</w:t>
      </w:r>
      <w:proofErr w:type="spellEnd"/>
      <w:r>
        <w:t xml:space="preserve"> средние сделать еще для строк и столбцов)</w:t>
      </w:r>
    </w:p>
    <w:p w:rsidR="009B794F" w:rsidRDefault="009B794F" w:rsidP="00C508B2">
      <w:pPr>
        <w:pStyle w:val="a3"/>
      </w:pPr>
    </w:p>
    <w:p w:rsidR="009B794F" w:rsidRPr="00C508B2" w:rsidRDefault="009B794F" w:rsidP="009B794F">
      <w:pPr>
        <w:pStyle w:val="a3"/>
      </w:pPr>
      <w:proofErr w:type="gramStart"/>
      <w:r>
        <w:rPr>
          <w:lang w:val="en-US"/>
        </w:rPr>
        <w:t>median</w:t>
      </w:r>
      <w:r w:rsidRPr="009D0B67">
        <w:t>(</w:t>
      </w:r>
      <w:proofErr w:type="gramEnd"/>
      <w:r w:rsidRPr="009D0B67">
        <w:t>)</w:t>
      </w:r>
      <w:r>
        <w:t xml:space="preserve"> медиана</w:t>
      </w:r>
    </w:p>
    <w:p w:rsidR="009B794F" w:rsidRDefault="009B794F" w:rsidP="009B794F">
      <w:pPr>
        <w:pStyle w:val="a3"/>
      </w:pPr>
      <w:proofErr w:type="spellStart"/>
      <w:proofErr w:type="gramStart"/>
      <w:r>
        <w:rPr>
          <w:lang w:val="en-US"/>
        </w:rPr>
        <w:t>moda</w:t>
      </w:r>
      <w:proofErr w:type="spellEnd"/>
      <w:r w:rsidRPr="009D0B67">
        <w:t>(</w:t>
      </w:r>
      <w:proofErr w:type="gramEnd"/>
      <w:r w:rsidRPr="009D0B67">
        <w:t>)</w:t>
      </w:r>
      <w:r>
        <w:t xml:space="preserve"> мода</w:t>
      </w:r>
    </w:p>
    <w:p w:rsidR="009B794F" w:rsidRDefault="009B794F" w:rsidP="00C508B2">
      <w:pPr>
        <w:pStyle w:val="a3"/>
      </w:pPr>
    </w:p>
    <w:p w:rsidR="00C508B2" w:rsidRPr="00C508B2" w:rsidRDefault="00C508B2" w:rsidP="00C508B2">
      <w:pPr>
        <w:pStyle w:val="a3"/>
      </w:pPr>
      <w:proofErr w:type="gramStart"/>
      <w:r>
        <w:rPr>
          <w:lang w:val="en-US"/>
        </w:rPr>
        <w:t>min</w:t>
      </w:r>
      <w:r w:rsidRPr="00C508B2">
        <w:t>(</w:t>
      </w:r>
      <w:proofErr w:type="gramEnd"/>
      <w:r w:rsidRPr="00C508B2">
        <w:t xml:space="preserve">) </w:t>
      </w:r>
      <w:r>
        <w:t>минимум всей таблицы</w:t>
      </w:r>
    </w:p>
    <w:p w:rsidR="00C508B2" w:rsidRPr="00C508B2" w:rsidRDefault="00C508B2" w:rsidP="00C508B2">
      <w:pPr>
        <w:pStyle w:val="a3"/>
      </w:pPr>
      <w:proofErr w:type="gramStart"/>
      <w:r>
        <w:rPr>
          <w:lang w:val="en-US"/>
        </w:rPr>
        <w:t>max</w:t>
      </w:r>
      <w:r w:rsidRPr="00C508B2">
        <w:t>(</w:t>
      </w:r>
      <w:proofErr w:type="gramEnd"/>
      <w:r w:rsidRPr="00C508B2">
        <w:t xml:space="preserve">) </w:t>
      </w:r>
      <w:r>
        <w:t>максимум всей таблицы</w:t>
      </w:r>
    </w:p>
    <w:p w:rsidR="00C508B2" w:rsidRPr="00C508B2" w:rsidRDefault="00C508B2" w:rsidP="00C508B2">
      <w:pPr>
        <w:pStyle w:val="a3"/>
      </w:pPr>
      <w:proofErr w:type="spellStart"/>
      <w:proofErr w:type="gramStart"/>
      <w:r>
        <w:rPr>
          <w:lang w:val="en-US"/>
        </w:rPr>
        <w:t>minRow</w:t>
      </w:r>
      <w:proofErr w:type="spellEnd"/>
      <w:r w:rsidRPr="00C508B2">
        <w:t>(</w:t>
      </w:r>
      <w:proofErr w:type="gramEnd"/>
      <w:r w:rsidRPr="00C508B2">
        <w:t xml:space="preserve">) </w:t>
      </w:r>
      <w:r>
        <w:t>минимум каждой строки</w:t>
      </w:r>
    </w:p>
    <w:p w:rsidR="00C508B2" w:rsidRDefault="00C508B2" w:rsidP="00C508B2">
      <w:pPr>
        <w:pStyle w:val="a3"/>
      </w:pPr>
      <w:proofErr w:type="spellStart"/>
      <w:proofErr w:type="gramStart"/>
      <w:r>
        <w:rPr>
          <w:lang w:val="en-US"/>
        </w:rPr>
        <w:t>minCol</w:t>
      </w:r>
      <w:proofErr w:type="spellEnd"/>
      <w:r w:rsidRPr="00C508B2">
        <w:t>(</w:t>
      </w:r>
      <w:proofErr w:type="gramEnd"/>
      <w:r w:rsidRPr="00C508B2">
        <w:t xml:space="preserve">) </w:t>
      </w:r>
      <w:r>
        <w:t>максимум</w:t>
      </w:r>
      <w:r w:rsidR="009D0B67">
        <w:t xml:space="preserve"> кажд</w:t>
      </w:r>
      <w:r w:rsidR="00516DC4">
        <w:t>о</w:t>
      </w:r>
      <w:r w:rsidR="009D0B67">
        <w:t>го столбца</w:t>
      </w:r>
    </w:p>
    <w:p w:rsidR="009D0B67" w:rsidRPr="009D0B67" w:rsidRDefault="009D0B67" w:rsidP="009D0B67">
      <w:pPr>
        <w:pStyle w:val="a3"/>
      </w:pPr>
      <w:proofErr w:type="gramStart"/>
      <w:r>
        <w:rPr>
          <w:lang w:val="en-US"/>
        </w:rPr>
        <w:t>range</w:t>
      </w:r>
      <w:r w:rsidRPr="009D0B67">
        <w:t>(</w:t>
      </w:r>
      <w:proofErr w:type="gramEnd"/>
      <w:r w:rsidRPr="009D0B67">
        <w:t xml:space="preserve">) </w:t>
      </w:r>
      <w:r>
        <w:t>ищет минимум и максимум одновременно во всей таблице</w:t>
      </w:r>
    </w:p>
    <w:p w:rsidR="009D0B67" w:rsidRPr="00FC79B0" w:rsidRDefault="009D0B67" w:rsidP="00C508B2">
      <w:pPr>
        <w:pStyle w:val="a3"/>
      </w:pPr>
      <w:proofErr w:type="spellStart"/>
      <w:proofErr w:type="gramStart"/>
      <w:r>
        <w:rPr>
          <w:lang w:val="en-US"/>
        </w:rPr>
        <w:t>rangeRow</w:t>
      </w:r>
      <w:proofErr w:type="spellEnd"/>
      <w:r w:rsidRPr="009D0B67">
        <w:t>(</w:t>
      </w:r>
      <w:proofErr w:type="gramEnd"/>
      <w:r w:rsidRPr="009D0B67">
        <w:t xml:space="preserve">) </w:t>
      </w:r>
      <w:r>
        <w:t>мин и макс в каждой строке</w:t>
      </w:r>
    </w:p>
    <w:p w:rsidR="009D0B67" w:rsidRDefault="009D0B67" w:rsidP="00C508B2">
      <w:pPr>
        <w:pStyle w:val="a3"/>
      </w:pPr>
      <w:proofErr w:type="spellStart"/>
      <w:proofErr w:type="gramStart"/>
      <w:r>
        <w:rPr>
          <w:lang w:val="en-US"/>
        </w:rPr>
        <w:t>rangeCol</w:t>
      </w:r>
      <w:proofErr w:type="spellEnd"/>
      <w:r w:rsidRPr="009D0B67">
        <w:t>(</w:t>
      </w:r>
      <w:proofErr w:type="gramEnd"/>
      <w:r w:rsidRPr="009D0B67">
        <w:t xml:space="preserve">) </w:t>
      </w:r>
      <w:r>
        <w:t>мин и макс в каждом столбце</w:t>
      </w:r>
    </w:p>
    <w:p w:rsidR="009B794F" w:rsidRPr="009D0B67" w:rsidRDefault="009B794F" w:rsidP="00C508B2">
      <w:pPr>
        <w:pStyle w:val="a3"/>
      </w:pPr>
    </w:p>
    <w:p w:rsidR="00C508B2" w:rsidRDefault="00516DC4" w:rsidP="00C508B2">
      <w:pPr>
        <w:pStyle w:val="a3"/>
      </w:pPr>
      <w:proofErr w:type="spellStart"/>
      <w:proofErr w:type="gramStart"/>
      <w:r>
        <w:rPr>
          <w:lang w:val="en-US"/>
        </w:rPr>
        <w:t>s</w:t>
      </w:r>
      <w:r w:rsidR="00C508B2">
        <w:rPr>
          <w:lang w:val="en-US"/>
        </w:rPr>
        <w:t>d</w:t>
      </w:r>
      <w:proofErr w:type="spellEnd"/>
      <w:r w:rsidR="00C508B2" w:rsidRPr="00C508B2">
        <w:t>(</w:t>
      </w:r>
      <w:proofErr w:type="gramEnd"/>
      <w:r w:rsidR="00C508B2" w:rsidRPr="00C508B2">
        <w:t xml:space="preserve">) </w:t>
      </w:r>
      <w:r w:rsidR="00C508B2">
        <w:t>стандартное отклонение</w:t>
      </w:r>
    </w:p>
    <w:p w:rsidR="00516DC4" w:rsidRPr="00516DC4" w:rsidRDefault="00516DC4" w:rsidP="00C508B2">
      <w:pPr>
        <w:pStyle w:val="a3"/>
      </w:pPr>
      <w:proofErr w:type="spellStart"/>
      <w:proofErr w:type="gramStart"/>
      <w:r>
        <w:rPr>
          <w:lang w:val="en-US"/>
        </w:rPr>
        <w:t>sdRow</w:t>
      </w:r>
      <w:proofErr w:type="spellEnd"/>
      <w:r w:rsidRPr="00516DC4">
        <w:t>(</w:t>
      </w:r>
      <w:proofErr w:type="gramEnd"/>
      <w:r w:rsidRPr="00516DC4">
        <w:t>)</w:t>
      </w:r>
      <w:r>
        <w:t xml:space="preserve"> стандартное отклонение каждой строки</w:t>
      </w:r>
    </w:p>
    <w:p w:rsidR="00516DC4" w:rsidRDefault="00516DC4" w:rsidP="00C508B2">
      <w:pPr>
        <w:pStyle w:val="a3"/>
      </w:pPr>
      <w:proofErr w:type="spellStart"/>
      <w:proofErr w:type="gramStart"/>
      <w:r>
        <w:rPr>
          <w:lang w:val="en-US"/>
        </w:rPr>
        <w:t>sdCol</w:t>
      </w:r>
      <w:proofErr w:type="spellEnd"/>
      <w:r w:rsidRPr="00516DC4">
        <w:t>(</w:t>
      </w:r>
      <w:proofErr w:type="gramEnd"/>
      <w:r w:rsidRPr="00516DC4">
        <w:t>)</w:t>
      </w:r>
      <w:r>
        <w:t xml:space="preserve"> стандартное отклонение каждого столбца</w:t>
      </w:r>
    </w:p>
    <w:p w:rsidR="00C508B2" w:rsidRDefault="00C508B2" w:rsidP="00C508B2">
      <w:pPr>
        <w:pStyle w:val="a3"/>
      </w:pPr>
      <w:proofErr w:type="gramStart"/>
      <w:r>
        <w:rPr>
          <w:lang w:val="en-US"/>
        </w:rPr>
        <w:lastRenderedPageBreak/>
        <w:t>mad</w:t>
      </w:r>
      <w:r w:rsidRPr="009D0B67">
        <w:t>(</w:t>
      </w:r>
      <w:proofErr w:type="gramEnd"/>
      <w:r w:rsidRPr="009D0B67">
        <w:t>)</w:t>
      </w:r>
      <w:r>
        <w:t xml:space="preserve"> </w:t>
      </w:r>
      <w:r w:rsidR="00516DC4">
        <w:t>среднее абсолютное отклонение</w:t>
      </w:r>
    </w:p>
    <w:p w:rsidR="00C508B2" w:rsidRDefault="00C508B2" w:rsidP="00C508B2">
      <w:pPr>
        <w:pStyle w:val="a3"/>
      </w:pPr>
      <w:proofErr w:type="gramStart"/>
      <w:r>
        <w:rPr>
          <w:lang w:val="en-US"/>
        </w:rPr>
        <w:t>se</w:t>
      </w:r>
      <w:r w:rsidRPr="00516DC4">
        <w:t>(</w:t>
      </w:r>
      <w:proofErr w:type="gramEnd"/>
      <w:r w:rsidRPr="00516DC4">
        <w:t>)</w:t>
      </w:r>
      <w:r>
        <w:t xml:space="preserve"> </w:t>
      </w:r>
      <w:r w:rsidR="00516DC4">
        <w:t>стандартная ошибка среднего</w:t>
      </w:r>
    </w:p>
    <w:p w:rsidR="009B794F" w:rsidRPr="00C508B2" w:rsidRDefault="009B794F" w:rsidP="00C508B2">
      <w:pPr>
        <w:pStyle w:val="a3"/>
      </w:pPr>
    </w:p>
    <w:p w:rsidR="009B794F" w:rsidRDefault="009D0B67" w:rsidP="009B794F">
      <w:pPr>
        <w:pStyle w:val="a3"/>
      </w:pPr>
      <w:proofErr w:type="gramStart"/>
      <w:r>
        <w:rPr>
          <w:lang w:val="en-US"/>
        </w:rPr>
        <w:t>properties</w:t>
      </w:r>
      <w:r w:rsidRPr="009D0B67">
        <w:t>(</w:t>
      </w:r>
      <w:proofErr w:type="gramEnd"/>
      <w:r w:rsidRPr="009D0B67">
        <w:t>)</w:t>
      </w:r>
      <w:r>
        <w:t xml:space="preserve"> какая-то функция, которая будет выводить общую инфу о таблице, собранную функциями выше.</w:t>
      </w:r>
    </w:p>
    <w:p w:rsidR="009B794F" w:rsidRDefault="009B794F" w:rsidP="009B794F">
      <w:pPr>
        <w:pStyle w:val="a3"/>
      </w:pPr>
    </w:p>
    <w:p w:rsidR="009B794F" w:rsidRDefault="009B794F" w:rsidP="009B794F">
      <w:pPr>
        <w:pStyle w:val="a3"/>
      </w:pPr>
    </w:p>
    <w:p w:rsidR="009B794F" w:rsidRDefault="009B794F" w:rsidP="009B794F">
      <w:pPr>
        <w:pStyle w:val="a3"/>
        <w:rPr>
          <w:lang w:val="en-US"/>
        </w:rPr>
      </w:pPr>
      <w:r>
        <w:rPr>
          <w:lang w:val="en-US"/>
        </w:rPr>
        <w:t>CODE STYLE (</w:t>
      </w:r>
      <w:hyperlink r:id="rId22" w:history="1">
        <w:r w:rsidRPr="00727A3C">
          <w:rPr>
            <w:rStyle w:val="a5"/>
            <w:lang w:val="en-US"/>
          </w:rPr>
          <w:t>http://web.stanford.edu/class/cs109l/unrestricted/resources/google-style.html</w:t>
        </w:r>
      </w:hyperlink>
      <w:r>
        <w:rPr>
          <w:lang w:val="en-US"/>
        </w:rPr>
        <w:t>)</w:t>
      </w:r>
    </w:p>
    <w:p w:rsidR="009B794F" w:rsidRDefault="00FC79B0" w:rsidP="009B794F">
      <w:pPr>
        <w:pStyle w:val="a3"/>
        <w:rPr>
          <w:rStyle w:val="HTML"/>
          <w:rFonts w:ascii="Times New Roman" w:eastAsiaTheme="minorHAnsi" w:hAnsi="Times New Roman" w:cstheme="minorBidi"/>
          <w:sz w:val="28"/>
          <w:szCs w:val="22"/>
          <w:lang w:val="en-US"/>
        </w:rPr>
      </w:pPr>
      <w:hyperlink r:id="rId23" w:anchor="identifiers" w:history="1">
        <w:r w:rsidR="009B794F" w:rsidRPr="009B794F">
          <w:rPr>
            <w:rStyle w:val="a5"/>
            <w:color w:val="auto"/>
            <w:u w:val="none"/>
            <w:lang w:val="en-US"/>
          </w:rPr>
          <w:t>Identifiers</w:t>
        </w:r>
      </w:hyperlink>
      <w:r w:rsidR="009B794F" w:rsidRPr="009B794F">
        <w:rPr>
          <w:lang w:val="en-US"/>
        </w:rPr>
        <w:t xml:space="preserve">: </w:t>
      </w:r>
      <w:r w:rsidR="009B794F" w:rsidRPr="009B794F">
        <w:rPr>
          <w:rStyle w:val="HTML"/>
          <w:rFonts w:ascii="Times New Roman" w:eastAsiaTheme="minorHAnsi" w:hAnsi="Times New Roman" w:cstheme="minorBidi"/>
          <w:sz w:val="28"/>
          <w:szCs w:val="22"/>
          <w:lang w:val="en-US"/>
        </w:rPr>
        <w:t>variable.name</w:t>
      </w:r>
      <w:r w:rsidR="009B794F">
        <w:rPr>
          <w:lang w:val="en-US"/>
        </w:rPr>
        <w:t xml:space="preserve">, </w:t>
      </w:r>
      <w:proofErr w:type="spellStart"/>
      <w:r w:rsidR="009B794F" w:rsidRPr="009B794F">
        <w:rPr>
          <w:rStyle w:val="HTML"/>
          <w:rFonts w:ascii="Times New Roman" w:eastAsiaTheme="minorHAnsi" w:hAnsi="Times New Roman" w:cstheme="minorBidi"/>
          <w:sz w:val="28"/>
          <w:szCs w:val="22"/>
          <w:lang w:val="en-US"/>
        </w:rPr>
        <w:t>FunctionName</w:t>
      </w:r>
      <w:proofErr w:type="spellEnd"/>
      <w:r w:rsidR="009B794F">
        <w:rPr>
          <w:lang w:val="en-US"/>
        </w:rPr>
        <w:t xml:space="preserve">, </w:t>
      </w:r>
      <w:proofErr w:type="spellStart"/>
      <w:r w:rsidR="009B794F" w:rsidRPr="009B794F">
        <w:rPr>
          <w:rStyle w:val="HTML"/>
          <w:rFonts w:ascii="Times New Roman" w:eastAsiaTheme="minorHAnsi" w:hAnsi="Times New Roman" w:cstheme="minorBidi"/>
          <w:sz w:val="28"/>
          <w:szCs w:val="22"/>
          <w:lang w:val="en-US"/>
        </w:rPr>
        <w:t>kConstantName</w:t>
      </w:r>
      <w:proofErr w:type="spellEnd"/>
    </w:p>
    <w:p w:rsidR="009B794F" w:rsidRPr="009B794F" w:rsidRDefault="009B794F" w:rsidP="009B794F">
      <w:pPr>
        <w:pStyle w:val="a3"/>
        <w:rPr>
          <w:lang w:val="en-US"/>
        </w:rPr>
      </w:pPr>
    </w:p>
    <w:p w:rsidR="00EE68A7" w:rsidRPr="009B794F" w:rsidRDefault="00EE68A7" w:rsidP="009D0B67">
      <w:pPr>
        <w:pStyle w:val="a3"/>
        <w:rPr>
          <w:lang w:val="en-US"/>
        </w:rPr>
      </w:pPr>
      <w:r w:rsidRPr="009B794F">
        <w:rPr>
          <w:lang w:val="en-US"/>
        </w:rPr>
        <w:br w:type="page"/>
      </w:r>
    </w:p>
    <w:p w:rsidR="00411AF0" w:rsidRPr="00FC79B0" w:rsidRDefault="00EE68A7" w:rsidP="00EE68A7">
      <w:pPr>
        <w:pStyle w:val="1"/>
        <w:rPr>
          <w:lang w:val="en-US"/>
        </w:rPr>
      </w:pPr>
      <w:r>
        <w:lastRenderedPageBreak/>
        <w:t>Заключение</w:t>
      </w:r>
    </w:p>
    <w:p w:rsidR="00B81720" w:rsidRDefault="00EE68A7" w:rsidP="00EE68A7">
      <w:pPr>
        <w:pStyle w:val="a3"/>
      </w:pPr>
      <w:r>
        <w:t xml:space="preserve">Выводы о проделанной работе. Сравнение результатов и скорости работы функций моего пакета с существующим аналогом в </w:t>
      </w:r>
      <w:r>
        <w:rPr>
          <w:lang w:val="en-US"/>
        </w:rPr>
        <w:t>R</w:t>
      </w:r>
      <w:r>
        <w:t>.</w:t>
      </w:r>
    </w:p>
    <w:p w:rsidR="00B81720" w:rsidRDefault="00B81720">
      <w:pPr>
        <w:rPr>
          <w:rFonts w:ascii="Times New Roman" w:hAnsi="Times New Roman"/>
          <w:sz w:val="28"/>
        </w:rPr>
      </w:pPr>
      <w:r>
        <w:br w:type="page"/>
      </w:r>
    </w:p>
    <w:p w:rsidR="00EE68A7" w:rsidRDefault="00B81720" w:rsidP="00B81720">
      <w:pPr>
        <w:pStyle w:val="1"/>
      </w:pPr>
      <w:r>
        <w:lastRenderedPageBreak/>
        <w:t>Приложение</w:t>
      </w:r>
    </w:p>
    <w:p w:rsidR="00B81720" w:rsidRPr="00B81720" w:rsidRDefault="00B81720" w:rsidP="00B81720">
      <w:pPr>
        <w:pStyle w:val="a3"/>
      </w:pPr>
      <w:r>
        <w:t>Коды функций</w:t>
      </w:r>
    </w:p>
    <w:sectPr w:rsidR="00B81720" w:rsidRPr="00B8172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C8D2C79"/>
    <w:multiLevelType w:val="multilevel"/>
    <w:tmpl w:val="A9768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59F28E4"/>
    <w:multiLevelType w:val="multilevel"/>
    <w:tmpl w:val="D8D269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445B"/>
    <w:rsid w:val="000000D6"/>
    <w:rsid w:val="000634CD"/>
    <w:rsid w:val="00123C32"/>
    <w:rsid w:val="0012624C"/>
    <w:rsid w:val="00241809"/>
    <w:rsid w:val="0028604A"/>
    <w:rsid w:val="002B6CA5"/>
    <w:rsid w:val="00310B32"/>
    <w:rsid w:val="00355575"/>
    <w:rsid w:val="00411AF0"/>
    <w:rsid w:val="00412EA6"/>
    <w:rsid w:val="00516DC4"/>
    <w:rsid w:val="005E3D05"/>
    <w:rsid w:val="00633FD8"/>
    <w:rsid w:val="006D4863"/>
    <w:rsid w:val="009B794F"/>
    <w:rsid w:val="009D0B67"/>
    <w:rsid w:val="00AB445B"/>
    <w:rsid w:val="00B5227E"/>
    <w:rsid w:val="00B81720"/>
    <w:rsid w:val="00C14242"/>
    <w:rsid w:val="00C508B2"/>
    <w:rsid w:val="00CD5EBD"/>
    <w:rsid w:val="00CE0475"/>
    <w:rsid w:val="00EE68A7"/>
    <w:rsid w:val="00FC7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5F7705"/>
  <w15:chartTrackingRefBased/>
  <w15:docId w15:val="{1E26C564-8988-4BDA-9FA1-5C1B3B395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"/>
    <w:basedOn w:val="a"/>
    <w:link w:val="a4"/>
    <w:qFormat/>
    <w:rsid w:val="000634CD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">
    <w:name w:val="Верхний колонтитул1"/>
    <w:basedOn w:val="a3"/>
    <w:link w:val="HEADER"/>
    <w:qFormat/>
    <w:rsid w:val="000634CD"/>
    <w:pPr>
      <w:ind w:firstLine="0"/>
      <w:jc w:val="center"/>
    </w:pPr>
    <w:rPr>
      <w:b/>
      <w:sz w:val="32"/>
    </w:rPr>
  </w:style>
  <w:style w:type="character" w:customStyle="1" w:styleId="a4">
    <w:name w:val="ГОСТ Знак"/>
    <w:basedOn w:val="a0"/>
    <w:link w:val="a3"/>
    <w:rsid w:val="000634CD"/>
    <w:rPr>
      <w:rFonts w:ascii="Times New Roman" w:hAnsi="Times New Roman"/>
      <w:sz w:val="28"/>
    </w:rPr>
  </w:style>
  <w:style w:type="character" w:customStyle="1" w:styleId="HEADER">
    <w:name w:val="HEADER Знак"/>
    <w:basedOn w:val="a4"/>
    <w:link w:val="1"/>
    <w:rsid w:val="000634CD"/>
    <w:rPr>
      <w:rFonts w:ascii="Times New Roman" w:hAnsi="Times New Roman"/>
      <w:b/>
      <w:sz w:val="32"/>
    </w:rPr>
  </w:style>
  <w:style w:type="character" w:customStyle="1" w:styleId="-">
    <w:name w:val="опред-е"/>
    <w:basedOn w:val="a0"/>
    <w:rsid w:val="00C508B2"/>
  </w:style>
  <w:style w:type="character" w:styleId="a5">
    <w:name w:val="Hyperlink"/>
    <w:basedOn w:val="a0"/>
    <w:uiPriority w:val="99"/>
    <w:unhideWhenUsed/>
    <w:rsid w:val="00C508B2"/>
    <w:rPr>
      <w:color w:val="0563C1" w:themeColor="hyperlink"/>
      <w:u w:val="single"/>
    </w:rPr>
  </w:style>
  <w:style w:type="paragraph" w:styleId="a6">
    <w:name w:val="Normal (Web)"/>
    <w:basedOn w:val="a"/>
    <w:uiPriority w:val="99"/>
    <w:semiHidden/>
    <w:unhideWhenUsed/>
    <w:rsid w:val="002418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выделение"/>
    <w:basedOn w:val="a0"/>
    <w:rsid w:val="00241809"/>
  </w:style>
  <w:style w:type="character" w:styleId="a8">
    <w:name w:val="FollowedHyperlink"/>
    <w:basedOn w:val="a0"/>
    <w:uiPriority w:val="99"/>
    <w:semiHidden/>
    <w:unhideWhenUsed/>
    <w:rsid w:val="00516DC4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9B794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74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5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05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708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031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7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gif"/><Relationship Id="rId13" Type="http://schemas.openxmlformats.org/officeDocument/2006/relationships/hyperlink" Target="http://www.hi-edu.ru/e-books/xbook096/01/predmetnyi.htm#i496" TargetMode="External"/><Relationship Id="rId18" Type="http://schemas.openxmlformats.org/officeDocument/2006/relationships/hyperlink" Target="http://www.hi-edu.ru/e-books/xbook096/01/predmetnyi.htm#i503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ru.wikipedia.org/wiki/%D0%90%D0%B1%D1%81%D0%BE%D0%BB%D1%8E%D1%82%D0%BD%D0%BE%D0%B5_%D0%BE%D1%82%D0%BA%D0%BB%D0%BE%D0%BD%D0%B5%D0%BD%D0%B8%D0%B5" TargetMode="External"/><Relationship Id="rId7" Type="http://schemas.openxmlformats.org/officeDocument/2006/relationships/image" Target="media/image2.gif"/><Relationship Id="rId12" Type="http://schemas.openxmlformats.org/officeDocument/2006/relationships/image" Target="media/image7.gif"/><Relationship Id="rId17" Type="http://schemas.openxmlformats.org/officeDocument/2006/relationships/image" Target="media/image10.gif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gif"/><Relationship Id="rId20" Type="http://schemas.openxmlformats.org/officeDocument/2006/relationships/hyperlink" Target="https://exceltip.ru/%D1%87%D1%82%D0%BE-%D1%82%D0%B0%D0%BA%D0%BE%D0%B5-%D1%81%D1%82%D0%B0%D0%BD%D0%B4%D0%B0%D1%80%D1%82%D0%BD%D0%BE%D0%B5-%D0%BE%D1%82%D0%BA%D0%BB%D0%BE%D0%BD%D0%B5%D0%BD%D0%B8%D0%B5-%D0%B8%D1%81%D0%BF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gif"/><Relationship Id="rId11" Type="http://schemas.openxmlformats.org/officeDocument/2006/relationships/image" Target="media/image6.gif"/><Relationship Id="rId24" Type="http://schemas.openxmlformats.org/officeDocument/2006/relationships/fontTable" Target="fontTable.xml"/><Relationship Id="rId5" Type="http://schemas.openxmlformats.org/officeDocument/2006/relationships/hyperlink" Target="http://www.hi-edu.ru/e-books/xbook096/01/part-005.htm" TargetMode="External"/><Relationship Id="rId15" Type="http://schemas.openxmlformats.org/officeDocument/2006/relationships/hyperlink" Target="http://www.hi-edu.ru/e-books/xbook096/01/predmetnyi.htm#i498" TargetMode="External"/><Relationship Id="rId23" Type="http://schemas.openxmlformats.org/officeDocument/2006/relationships/hyperlink" Target="http://google-styleguide.googlecode.com/svn/trunk/google-r-style.html" TargetMode="External"/><Relationship Id="rId10" Type="http://schemas.openxmlformats.org/officeDocument/2006/relationships/image" Target="media/image5.gif"/><Relationship Id="rId19" Type="http://schemas.openxmlformats.org/officeDocument/2006/relationships/image" Target="media/image11.gif"/><Relationship Id="rId4" Type="http://schemas.openxmlformats.org/officeDocument/2006/relationships/webSettings" Target="webSettings.xml"/><Relationship Id="rId9" Type="http://schemas.openxmlformats.org/officeDocument/2006/relationships/image" Target="media/image4.gif"/><Relationship Id="rId14" Type="http://schemas.openxmlformats.org/officeDocument/2006/relationships/image" Target="media/image8.gif"/><Relationship Id="rId22" Type="http://schemas.openxmlformats.org/officeDocument/2006/relationships/hyperlink" Target="http://web.stanford.edu/class/cs109l/unrestricted/resources/google-style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</Pages>
  <Words>1106</Words>
  <Characters>6306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Ортём</dc:creator>
  <cp:keywords/>
  <dc:description/>
  <cp:lastModifiedBy>Ortem</cp:lastModifiedBy>
  <cp:revision>17</cp:revision>
  <dcterms:created xsi:type="dcterms:W3CDTF">2021-03-13T07:49:00Z</dcterms:created>
  <dcterms:modified xsi:type="dcterms:W3CDTF">2021-03-30T19:54:00Z</dcterms:modified>
</cp:coreProperties>
</file>