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62B292B5" wp14:editId="77B324E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6734C62" wp14:editId="1045FD6F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57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:rsidTr="006251D2">
              <w:trPr>
                <w:trHeight w:val="503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71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5E4A14" w:rsidRDefault="007460A6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7460A6" w:rsidP="006251D2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81836C8" wp14:editId="03FA7DFD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3BBFF288" wp14:editId="4DC817E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:rsidTr="006251D2">
        <w:tc>
          <w:tcPr>
            <w:tcW w:w="5954" w:type="dxa"/>
          </w:tcPr>
          <w:p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 xml:space="preserve">Реализация и тестирование приложения средствами языка </w:t>
      </w:r>
      <w:proofErr w:type="spellStart"/>
      <w:r w:rsidRPr="005E4A14">
        <w:rPr>
          <w:snapToGrid w:val="0"/>
          <w:szCs w:val="28"/>
          <w:highlight w:val="yellow"/>
        </w:rPr>
        <w:t>Python</w:t>
      </w:r>
      <w:proofErr w:type="spellEnd"/>
      <w:r w:rsidRPr="005E4A14">
        <w:rPr>
          <w:snapToGrid w:val="0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:rsidTr="005E4A14"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rPr>
          <w:trHeight w:val="46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:rsidTr="005E4A14">
        <w:trPr>
          <w:trHeight w:val="63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:rsidR="007460A6" w:rsidRDefault="007460A6" w:rsidP="007460A6">
      <w:pPr>
        <w:widowControl w:val="0"/>
        <w:spacing w:line="240" w:lineRule="auto"/>
        <w:ind w:firstLine="560"/>
        <w:jc w:val="center"/>
      </w:pPr>
    </w:p>
    <w:p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:rsidR="000634CD" w:rsidRDefault="007460A6" w:rsidP="007460A6">
      <w:pPr>
        <w:pStyle w:val="2"/>
      </w:pPr>
      <w:r>
        <w:lastRenderedPageBreak/>
        <w:t>Оглавление</w:t>
      </w:r>
    </w:p>
    <w:p w:rsidR="007460A6" w:rsidRDefault="007460A6" w:rsidP="007460A6">
      <w:pPr>
        <w:pStyle w:val="2"/>
      </w:pPr>
    </w:p>
    <w:p w:rsidR="000634CD" w:rsidRDefault="000634CD">
      <w:pPr>
        <w:rPr>
          <w:rFonts w:ascii="Times New Roman" w:hAnsi="Times New Roman"/>
          <w:b/>
          <w:sz w:val="32"/>
        </w:rPr>
      </w:pPr>
      <w:r>
        <w:br w:type="page"/>
      </w:r>
    </w:p>
    <w:p w:rsidR="00412EA6" w:rsidRDefault="00C14242" w:rsidP="007460A6">
      <w:pPr>
        <w:pStyle w:val="2"/>
      </w:pPr>
      <w:r>
        <w:lastRenderedPageBreak/>
        <w:t>Введение</w:t>
      </w:r>
    </w:p>
    <w:p w:rsidR="00100D9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графикой(</w:t>
      </w:r>
      <w:hyperlink r:id="rId9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  <w:r>
        <w:t xml:space="preserve">, разработанный в 1993 году Россом </w:t>
      </w:r>
      <w:proofErr w:type="spellStart"/>
      <w:r>
        <w:t>Айхэка</w:t>
      </w:r>
      <w:proofErr w:type="spellEnd"/>
      <w:r>
        <w:t xml:space="preserve"> и Робертом </w:t>
      </w:r>
      <w:proofErr w:type="spellStart"/>
      <w:r>
        <w:t>Джентельменом</w:t>
      </w:r>
      <w:proofErr w:type="spellEnd"/>
      <w:r>
        <w:t xml:space="preserve">. Данный язык является </w:t>
      </w:r>
      <w:proofErr w:type="spellStart"/>
      <w:r>
        <w:t>мультипарадигмальным</w:t>
      </w:r>
      <w:proofErr w:type="spellEnd"/>
      <w:r>
        <w:t xml:space="preserve"> и поддерживает динамическую типизацию. Широко используется как </w:t>
      </w:r>
      <w:hyperlink r:id="rId10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>
        <w:t>(</w:t>
      </w:r>
      <w:hyperlink r:id="rId11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</w:p>
    <w:p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</w:t>
      </w:r>
      <w:proofErr w:type="spellStart"/>
      <w:r w:rsidR="009565FD">
        <w:t>комьюнити</w:t>
      </w:r>
      <w:proofErr w:type="spellEnd"/>
      <w:r w:rsidR="009565FD">
        <w:t xml:space="preserve">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lastRenderedPageBreak/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:rsidR="005E3D05" w:rsidRPr="003576D8" w:rsidRDefault="00CD5EBD" w:rsidP="003576D8">
      <w:pPr>
        <w:pStyle w:val="3"/>
      </w:pPr>
      <w:r w:rsidRPr="003576D8">
        <w:lastRenderedPageBreak/>
        <w:t>Теоретическая часть</w:t>
      </w:r>
    </w:p>
    <w:p w:rsidR="00C1642E" w:rsidRDefault="002A2024" w:rsidP="003576D8">
      <w:pPr>
        <w:pStyle w:val="20"/>
      </w:pPr>
      <w:r>
        <w:t>С</w:t>
      </w:r>
      <w:r w:rsidR="00C1642E">
        <w:t>р</w:t>
      </w:r>
      <w:r>
        <w:t>едняя величина</w:t>
      </w:r>
    </w:p>
    <w:p w:rsidR="00C508B2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>
        <w:t>(</w:t>
      </w:r>
      <w:hyperlink r:id="rId12" w:history="1">
        <w:r w:rsidRPr="00516DC4">
          <w:rPr>
            <w:rStyle w:val="a5"/>
            <w:highlight w:val="yellow"/>
          </w:rPr>
          <w:t>http://www.hi-edu.ru/e-books/xbook096/01/part-005.htm</w:t>
        </w:r>
      </w:hyperlink>
      <w:r>
        <w:t>)</w:t>
      </w:r>
    </w:p>
    <w:p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 xml:space="preserve">= </w:t>
      </w:r>
      <w:proofErr w:type="spellStart"/>
      <w:r w:rsidRPr="002A2024">
        <w:rPr>
          <w:i/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Гармоническая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величина.</w:t>
      </w:r>
    </w:p>
    <w:p w:rsidR="003576D8" w:rsidRDefault="003576D8" w:rsidP="003576D8">
      <w:pPr>
        <w:pStyle w:val="a3"/>
        <w:ind w:left="709" w:firstLine="0"/>
        <w:rPr>
          <w:lang w:eastAsia="ru-RU"/>
        </w:rPr>
      </w:pPr>
    </w:p>
    <w:p w:rsidR="003576D8" w:rsidRDefault="003576D8" w:rsidP="003576D8">
      <w:pPr>
        <w:pStyle w:val="32"/>
        <w:rPr>
          <w:lang w:eastAsia="ru-RU"/>
        </w:rPr>
      </w:pPr>
      <w:r>
        <w:rPr>
          <w:lang w:eastAsia="ru-RU"/>
        </w:rPr>
        <w:t>Арифметическая средняя</w:t>
      </w:r>
    </w:p>
    <w:p w:rsidR="00EF144E" w:rsidRDefault="003576D8" w:rsidP="00463730">
      <w:pPr>
        <w:pStyle w:val="a3"/>
      </w:pPr>
      <w:r w:rsidRPr="003576D8">
        <w:lastRenderedPageBreak/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 xml:space="preserve">используется, когда расчет осуществляется по </w:t>
      </w:r>
      <w:proofErr w:type="spellStart"/>
      <w:r w:rsidR="002A2024" w:rsidRPr="003576D8">
        <w:t>несгруппированным</w:t>
      </w:r>
      <w:proofErr w:type="spellEnd"/>
      <w:r w:rsidR="002A2024" w:rsidRPr="003576D8">
        <w:t xml:space="preserve">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p w:rsidR="00EF144E" w:rsidRPr="00463730" w:rsidRDefault="00090087" w:rsidP="00463730">
      <w:pPr>
        <w:pStyle w:val="a3"/>
        <w:ind w:firstLine="0"/>
        <w:rPr>
          <w:rFonts w:eastAsiaTheme="minorEastAsia"/>
          <w:sz w:val="36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∑x</m:t>
            </m:r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463730" w:rsidRPr="00463730">
        <w:rPr>
          <w:rFonts w:eastAsiaTheme="minorEastAsia"/>
          <w:sz w:val="36"/>
        </w:rPr>
        <w:t>,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</w:p>
    <w:p w:rsidR="00463730" w:rsidRDefault="00463730" w:rsidP="00463730">
      <w:pPr>
        <w:pStyle w:val="32"/>
      </w:pPr>
      <w:r>
        <w:t>Гармоническая средняя</w:t>
      </w:r>
    </w:p>
    <w:p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p w:rsidR="00463730" w:rsidRDefault="00090087" w:rsidP="00463730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</m:t>
            </m:r>
          </m:num>
          <m:den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den>
                </m:f>
              </m:e>
            </m:d>
          </m:den>
        </m:f>
      </m:oMath>
      <w:r w:rsidR="00463730">
        <w:rPr>
          <w:rFonts w:eastAsiaTheme="minorEastAsia"/>
        </w:rPr>
        <w:t>,</w:t>
      </w:r>
    </w:p>
    <w:p w:rsidR="00463730" w:rsidRPr="002A2024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2A2024" w:rsidRDefault="00193B5C" w:rsidP="002A2024">
      <w:pPr>
        <w:pStyle w:val="a3"/>
        <w:rPr>
          <w:lang w:eastAsia="ru-RU"/>
        </w:rPr>
      </w:pPr>
      <w:r>
        <w:rPr>
          <w:lang w:eastAsia="ru-RU"/>
        </w:rPr>
        <w:t>(</w:t>
      </w:r>
      <w:r w:rsidRPr="00193B5C">
        <w:rPr>
          <w:lang w:eastAsia="ru-RU"/>
        </w:rPr>
        <w:t>https://www.grandars.ru/student/statistika/srednyaya-garmonicheskaya.html</w:t>
      </w:r>
      <w:r>
        <w:rPr>
          <w:lang w:eastAsia="ru-RU"/>
        </w:rPr>
        <w:t>)</w:t>
      </w:r>
    </w:p>
    <w:p w:rsidR="00193B5C" w:rsidRDefault="00193B5C" w:rsidP="002A2024">
      <w:pPr>
        <w:pStyle w:val="a3"/>
        <w:rPr>
          <w:lang w:eastAsia="ru-RU"/>
        </w:rPr>
      </w:pPr>
    </w:p>
    <w:p w:rsidR="00463730" w:rsidRDefault="00463730" w:rsidP="00463730">
      <w:pPr>
        <w:pStyle w:val="32"/>
        <w:rPr>
          <w:lang w:eastAsia="ru-RU"/>
        </w:rPr>
      </w:pPr>
      <w:r>
        <w:rPr>
          <w:lang w:eastAsia="ru-RU"/>
        </w:rPr>
        <w:t>Геометрическая средняя</w:t>
      </w:r>
    </w:p>
    <w:p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t>Данная величина характеризует собой средний коэффициент роста и определяется по формуле:</w:t>
      </w:r>
    </w:p>
    <w:p w:rsidR="00193B5C" w:rsidRDefault="00090087" w:rsidP="00193B5C">
      <w:pPr>
        <w:pStyle w:val="a3"/>
        <w:ind w:firstLine="0"/>
        <w:rPr>
          <w:rFonts w:eastAsiaTheme="minorEastAsia"/>
          <w:lang w:eastAsia="ru-RU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accPr>
          <m:e>
            <m:r>
              <w:rPr>
                <w:rFonts w:ascii="Cambria Math" w:hAnsi="Cambria Math"/>
                <w:sz w:val="36"/>
                <w:lang w:eastAsia="ru-RU"/>
              </w:rPr>
              <m:t>x</m:t>
            </m:r>
          </m:e>
        </m:acc>
        <m:r>
          <w:rPr>
            <w:rFonts w:ascii="Cambria Math" w:hAnsi="Cambria Math"/>
            <w:sz w:val="36"/>
            <w:lang w:eastAsia="ru-RU"/>
          </w:rPr>
          <m:t>=</m:t>
        </m:r>
        <m:rad>
          <m:radPr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radPr>
          <m:deg>
            <m:r>
              <w:rPr>
                <w:rFonts w:ascii="Cambria Math" w:hAnsi="Cambria Math"/>
                <w:sz w:val="36"/>
                <w:lang w:eastAsia="ru-RU"/>
              </w:rPr>
              <m:t>n</m:t>
            </m:r>
          </m:deg>
          <m:e>
            <m:r>
              <w:rPr>
                <w:rFonts w:ascii="Cambria Math" w:hAnsi="Cambria Math"/>
                <w:sz w:val="36"/>
                <w:lang w:eastAsia="ru-RU"/>
              </w:rPr>
              <m:t>Πx</m:t>
            </m:r>
          </m:e>
        </m:rad>
      </m:oMath>
      <w:r w:rsidR="00193B5C">
        <w:rPr>
          <w:rFonts w:eastAsiaTheme="minorEastAsia"/>
          <w:lang w:eastAsia="ru-RU"/>
        </w:rPr>
        <w:t>,</w:t>
      </w:r>
    </w:p>
    <w:p w:rsidR="00193B5C" w:rsidRDefault="00193B5C" w:rsidP="00193B5C">
      <w:pPr>
        <w:pStyle w:val="a3"/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</w:p>
    <w:p w:rsidR="00193B5C" w:rsidRPr="00193B5C" w:rsidRDefault="00193B5C" w:rsidP="00193B5C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lastRenderedPageBreak/>
        <w:t>(</w:t>
      </w:r>
      <w:r w:rsidRPr="00193B5C">
        <w:rPr>
          <w:rFonts w:eastAsiaTheme="minorEastAsia"/>
          <w:lang w:eastAsia="ru-RU"/>
        </w:rPr>
        <w:t>http://univer-nn.ru/statis</w:t>
      </w:r>
      <w:r>
        <w:rPr>
          <w:rFonts w:eastAsiaTheme="minorEastAsia"/>
          <w:lang w:eastAsia="ru-RU"/>
        </w:rPr>
        <w:t>tika/srednyaya-geometricheskaya)</w:t>
      </w:r>
    </w:p>
    <w:p w:rsidR="00193B5C" w:rsidRDefault="00193B5C" w:rsidP="00463730">
      <w:pPr>
        <w:pStyle w:val="a3"/>
        <w:rPr>
          <w:lang w:eastAsia="ru-RU"/>
        </w:rPr>
      </w:pPr>
    </w:p>
    <w:p w:rsidR="00B50569" w:rsidRDefault="00B50569" w:rsidP="00B50569">
      <w:pPr>
        <w:pStyle w:val="32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</w:t>
      </w:r>
    </w:p>
    <w:p w:rsidR="00B50569" w:rsidRDefault="00B50569" w:rsidP="00B50569">
      <w:pPr>
        <w:pStyle w:val="a3"/>
      </w:pPr>
      <w:r w:rsidRPr="00B50569">
        <w:t xml:space="preserve"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</w:t>
      </w:r>
      <w:proofErr w:type="spellStart"/>
      <w:r w:rsidRPr="00B50569">
        <w:t>квадратической</w:t>
      </w:r>
      <w:proofErr w:type="spellEnd"/>
      <w:r w:rsidRPr="00B50569">
        <w:t>.</w:t>
      </w:r>
      <w:r>
        <w:t xml:space="preserve"> Она определяется по формуле:</w:t>
      </w:r>
    </w:p>
    <w:p w:rsidR="00B50569" w:rsidRDefault="00090087" w:rsidP="00B50569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B50569">
        <w:rPr>
          <w:rFonts w:eastAsiaTheme="minorEastAsia"/>
        </w:rPr>
        <w:t>,</w:t>
      </w:r>
    </w:p>
    <w:p w:rsidR="00B50569" w:rsidRPr="00B50569" w:rsidRDefault="00B50569" w:rsidP="00B50569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3576D8" w:rsidRDefault="00B50569" w:rsidP="003576D8">
      <w:pPr>
        <w:pStyle w:val="a3"/>
        <w:rPr>
          <w:lang w:eastAsia="ru-RU"/>
        </w:rPr>
      </w:pPr>
      <w:r>
        <w:rPr>
          <w:lang w:eastAsia="ru-RU"/>
        </w:rPr>
        <w:t>(</w:t>
      </w:r>
      <w:r w:rsidRPr="00B50569">
        <w:rPr>
          <w:lang w:eastAsia="ru-RU"/>
        </w:rPr>
        <w:t>https://www.grandars.ru/student/statistika/srednyaya-kvadraticheskaya.html</w:t>
      </w:r>
      <w:r>
        <w:rPr>
          <w:lang w:eastAsia="ru-RU"/>
        </w:rPr>
        <w:t>)</w:t>
      </w:r>
    </w:p>
    <w:p w:rsidR="00B50569" w:rsidRDefault="00B50569" w:rsidP="003576D8">
      <w:pPr>
        <w:pStyle w:val="a3"/>
        <w:rPr>
          <w:lang w:eastAsia="ru-RU"/>
        </w:rPr>
      </w:pPr>
    </w:p>
    <w:p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br w:type="page"/>
      </w:r>
    </w:p>
    <w:p w:rsidR="00C508B2" w:rsidRDefault="002A2024" w:rsidP="002A2024">
      <w:pPr>
        <w:pStyle w:val="20"/>
        <w:rPr>
          <w:lang w:eastAsia="ru-RU"/>
        </w:rPr>
      </w:pPr>
      <w:r>
        <w:rPr>
          <w:lang w:eastAsia="ru-RU"/>
        </w:rPr>
        <w:lastRenderedPageBreak/>
        <w:t>Медиана</w:t>
      </w:r>
    </w:p>
    <w:p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Mⅇ=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n+1</m:t>
            </m:r>
          </m:num>
          <m:den>
            <m:r>
              <w:rPr>
                <w:rFonts w:ascii="Cambria Math" w:hAnsi="Cambria Math"/>
                <w:sz w:val="36"/>
              </w:rPr>
              <m:t>2</m:t>
            </m:r>
          </m:den>
        </m:f>
      </m:oMath>
      <w:r>
        <w:rPr>
          <w:rFonts w:eastAsiaTheme="minorEastAsia"/>
        </w:rPr>
        <w:t>,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480D19" w:rsidRPr="00480D19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</w:p>
    <w:p w:rsidR="00CE0475" w:rsidRDefault="00384872" w:rsidP="00241809">
      <w:pPr>
        <w:pStyle w:val="a3"/>
      </w:pPr>
      <w:r>
        <w:t>(</w:t>
      </w:r>
      <w:hyperlink r:id="rId13" w:anchor="i474" w:history="1">
        <w:r w:rsidR="00480D19" w:rsidRPr="00384872">
          <w:rPr>
            <w:rStyle w:val="a5"/>
          </w:rPr>
          <w:t>http://www.hi-edu.ru/e-books/xbook096/01/part-007.htm#i474</w:t>
        </w:r>
      </w:hyperlink>
      <w:r>
        <w:t>)</w:t>
      </w:r>
    </w:p>
    <w:p w:rsidR="00480D19" w:rsidRDefault="00384872" w:rsidP="00241809">
      <w:pPr>
        <w:pStyle w:val="a3"/>
      </w:pPr>
      <w:r>
        <w:t>(</w:t>
      </w:r>
      <w:hyperlink r:id="rId14" w:anchor="me" w:history="1">
        <w:r w:rsidRPr="00604032">
          <w:rPr>
            <w:rStyle w:val="a5"/>
          </w:rPr>
          <w:t>http://mathprofi.ru/moda_mediana_generalnaya_i_vyborochnaya_srednyaya.html#me</w:t>
        </w:r>
      </w:hyperlink>
      <w:r>
        <w:t>)</w:t>
      </w:r>
    </w:p>
    <w:p w:rsidR="00384872" w:rsidRDefault="00384872" w:rsidP="00241809">
      <w:pPr>
        <w:pStyle w:val="a3"/>
      </w:pPr>
    </w:p>
    <w:p w:rsidR="00480D19" w:rsidRDefault="00480D19" w:rsidP="00480D19">
      <w:pPr>
        <w:pStyle w:val="32"/>
      </w:pPr>
      <w:r>
        <w:t>Мода</w:t>
      </w:r>
    </w:p>
    <w:p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:rsidR="00480D19" w:rsidRDefault="00480D19" w:rsidP="00384872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</w:p>
    <w:p w:rsidR="00480D19" w:rsidRPr="00480D19" w:rsidRDefault="00480D19" w:rsidP="00480D19">
      <w:pPr>
        <w:pStyle w:val="a3"/>
      </w:pPr>
    </w:p>
    <w:p w:rsidR="00CE0475" w:rsidRDefault="00384872" w:rsidP="00241809">
      <w:pPr>
        <w:pStyle w:val="a3"/>
      </w:pPr>
      <w:bookmarkStart w:id="9" w:name="i503"/>
      <w:bookmarkEnd w:id="9"/>
      <w:r>
        <w:t>(</w:t>
      </w:r>
      <w:r w:rsidRPr="00384872">
        <w:t>http://mathprofi.ru/moda_mediana_generalnaya_i_vyborochnaya_srednyaya.html#mo</w:t>
      </w:r>
      <w:r>
        <w:t>)</w:t>
      </w:r>
    </w:p>
    <w:p w:rsidR="009D0B67" w:rsidRDefault="009D0B67" w:rsidP="00241809">
      <w:pPr>
        <w:pStyle w:val="a3"/>
      </w:pPr>
    </w:p>
    <w:p w:rsidR="00384872" w:rsidRDefault="00384872" w:rsidP="00384872">
      <w:pPr>
        <w:pStyle w:val="20"/>
        <w:rPr>
          <w:rStyle w:val="21"/>
          <w:b/>
        </w:rPr>
      </w:pPr>
      <w:r>
        <w:rPr>
          <w:rStyle w:val="21"/>
          <w:b/>
        </w:rPr>
        <w:t>Стандартное отклонение</w:t>
      </w:r>
    </w:p>
    <w:p w:rsidR="00384872" w:rsidRDefault="00384872" w:rsidP="00384872">
      <w:pPr>
        <w:pStyle w:val="a3"/>
      </w:pPr>
      <w:r w:rsidRPr="00384872">
        <w:lastRenderedPageBreak/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5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 xml:space="preserve">.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p w:rsidR="00384872" w:rsidRDefault="00384872" w:rsidP="00384872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S=</m:t>
        </m:r>
        <m:rad>
          <m:radPr>
            <m:degHide m:val="1"/>
            <m:ctrlPr>
              <w:rPr>
                <w:rFonts w:ascii="Cambria Math" w:hAnsi="Cambria Math"/>
                <w:i/>
                <w:sz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 w:val="36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</w:rPr>
                  <m:t>n</m:t>
                </m:r>
              </m:den>
            </m:f>
            <m:r>
              <w:rPr>
                <w:rFonts w:ascii="Cambria Math" w:hAnsi="Cambria Math"/>
                <w:sz w:val="36"/>
              </w:rPr>
              <m:t>Σ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6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sz w:val="3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36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rad>
      </m:oMath>
      <w:r>
        <w:rPr>
          <w:rFonts w:eastAsiaTheme="minorEastAsia"/>
        </w:rPr>
        <w:t>,</w:t>
      </w:r>
    </w:p>
    <w:p w:rsidR="00384872" w:rsidRPr="00384872" w:rsidRDefault="00384872" w:rsidP="00BD5780">
      <w:pPr>
        <w:pStyle w:val="a3"/>
        <w:ind w:firstLine="0"/>
        <w:rPr>
          <w:rStyle w:val="21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516DC4" w:rsidRDefault="009D0B67" w:rsidP="00516DC4">
      <w:pPr>
        <w:pStyle w:val="a3"/>
      </w:pPr>
      <w:r>
        <w:t xml:space="preserve"> (</w:t>
      </w:r>
      <w:hyperlink r:id="rId16" w:history="1">
        <w:r w:rsidR="00516DC4" w:rsidRPr="00727A3C">
          <w:rPr>
            <w:rStyle w:val="a5"/>
          </w:rPr>
          <w:t>https://exceltip.ru/%D1%87%D1%82%D0%BE-%D1%82%D0%B0%D0%BA%D0%BE%D0%B5-%D1%81%D1%82%D0%B0%D0%BD%D0%B4%D0%B0%D1%80%D1%82%D0%BD%D0%BE%D0%B5-%D0%BE%D1%82%D0%BA%D0%BB%D0%BE%D0%BD%D0%B5%D0%BD%D0%B8%D0%B5-%D0%B8%D1%81%D0%BF/</w:t>
        </w:r>
      </w:hyperlink>
      <w:r>
        <w:t>)</w:t>
      </w:r>
    </w:p>
    <w:p w:rsidR="00516DC4" w:rsidRDefault="00BD5780" w:rsidP="00516DC4">
      <w:pPr>
        <w:pStyle w:val="a3"/>
      </w:pPr>
      <w:r>
        <w:t>(</w:t>
      </w:r>
      <w:r w:rsidRPr="00BD5780">
        <w:t>https://ru.wikipedia.org/wiki/%D0%A1%D1%80%D0%B5%D0%B4%D0%BD%D0%B5%D0%BA%D0%B2%D0%B0%D0%B4%D1%80%D0%B0%D1%82%D0%B8%D1%87%D0%B5%D1%81%D0%BA%D0%BE%D0%B5_%D0%BE%D1%82%D0%BA%D0%BB%D0%BE%D0%BD%D0%B5%D0%BD%D0%B8%D0%B5</w:t>
      </w:r>
      <w:r>
        <w:t>)</w:t>
      </w:r>
    </w:p>
    <w:p w:rsidR="00516DC4" w:rsidRDefault="00516DC4" w:rsidP="00516DC4">
      <w:pPr>
        <w:pStyle w:val="a3"/>
      </w:pPr>
    </w:p>
    <w:p w:rsidR="00BD5780" w:rsidRDefault="00BD5780" w:rsidP="00BD5780">
      <w:pPr>
        <w:pStyle w:val="20"/>
      </w:pPr>
      <w:r>
        <w:t>Среднее абсолютное отклонение</w:t>
      </w:r>
    </w:p>
    <w:p w:rsidR="00BD578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7" w:tooltip="Английский язык" w:history="1">
        <w:r w:rsidRPr="00461D5C">
          <w:t>англ.</w:t>
        </w:r>
      </w:hyperlink>
      <w:r>
        <w:t xml:space="preserve"> </w:t>
      </w:r>
      <w:r w:rsidRPr="00461D5C">
        <w:t xml:space="preserve">MAD, </w:t>
      </w:r>
      <w:proofErr w:type="spellStart"/>
      <w:r w:rsidRPr="00461D5C">
        <w:t>mean</w:t>
      </w:r>
      <w:proofErr w:type="spellEnd"/>
      <w:r w:rsidRPr="00461D5C">
        <w:t xml:space="preserve"> </w:t>
      </w:r>
      <w:proofErr w:type="spellStart"/>
      <w:r w:rsidRPr="00461D5C">
        <w:t>absolute</w:t>
      </w:r>
      <w:proofErr w:type="spellEnd"/>
      <w:r w:rsidRPr="00461D5C">
        <w:t xml:space="preserve"> </w:t>
      </w:r>
      <w:proofErr w:type="spellStart"/>
      <w:r w:rsidRPr="00461D5C">
        <w:t>deviation</w:t>
      </w:r>
      <w:proofErr w:type="spellEnd"/>
      <w:r>
        <w:t xml:space="preserve">) </w:t>
      </w:r>
      <w:r w:rsidRPr="00461D5C">
        <w:t>— величина, используемая для оценки прогнозных функций.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(</w:t>
      </w:r>
      <w:r w:rsidRPr="00461D5C">
        <w:t xml:space="preserve"> </w:t>
      </w:r>
      <w:hyperlink r:id="rId18" w:history="1">
        <w:r w:rsidRPr="00604032">
          <w:rPr>
            <w:rStyle w:val="a5"/>
            <w:rFonts w:ascii="Arial" w:hAnsi="Arial" w:cs="Arial"/>
            <w:sz w:val="21"/>
            <w:szCs w:val="21"/>
            <w:shd w:val="clear" w:color="auto" w:fill="FFFFFF"/>
          </w:rPr>
          <w:t>https://ru.wikipedia.org/wiki/%D0%90%D0%B1%D1%81%D0%BE%D0%BB%D1%8E%D1%82%D0%BD%D0%BE%D0%B5_%D0%BE%D1%82%D0%BA%D0%BB%D0%BE%D0%BD%D0%B5%D0%BD%D0%B8%D0%B5</w:t>
        </w:r>
      </w:hyperlink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)</w:t>
      </w:r>
    </w:p>
    <w:p w:rsidR="00461D5C" w:rsidRDefault="00461D5C" w:rsidP="00461D5C">
      <w:pPr>
        <w:pStyle w:val="a3"/>
      </w:pPr>
      <w:proofErr w:type="gramStart"/>
      <w:r>
        <w:lastRenderedPageBreak/>
        <w:t>Другими словами</w:t>
      </w:r>
      <w:proofErr w:type="gramEnd"/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p w:rsidR="00461D5C" w:rsidRDefault="00461D5C" w:rsidP="00461D5C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MAD=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</w:rPr>
                  <m:t>x-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>
        <w:rPr>
          <w:rFonts w:eastAsiaTheme="minorEastAsia"/>
        </w:rPr>
        <w:t>,</w:t>
      </w:r>
    </w:p>
    <w:p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BD5780" w:rsidRDefault="00BD5780" w:rsidP="00516DC4">
      <w:pPr>
        <w:pStyle w:val="a3"/>
      </w:pPr>
    </w:p>
    <w:p w:rsidR="00516DC4" w:rsidRDefault="00516DC4" w:rsidP="00516DC4">
      <w:pPr>
        <w:pStyle w:val="a3"/>
      </w:pPr>
      <w:r>
        <w:t>(</w:t>
      </w:r>
      <w:hyperlink r:id="rId19" w:history="1">
        <w:r w:rsidRPr="00727A3C">
          <w:rPr>
            <w:rStyle w:val="a5"/>
          </w:rPr>
          <w:t>https://ru.wikipedia.org/wiki/%D0%90%D0%B1%D1%81%D0%BE%D0%BB%D1%8E%D1%82%D0%BD%D0%BE%D0%B5_%D0%BE%D1%82%D0%BA%D0%BB%D0%BE%D0%BD%D0%B5%D0%BD%D0%B8%D0%B5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33015B" w:rsidP="0033015B">
      <w:pPr>
        <w:pStyle w:val="20"/>
      </w:pPr>
      <w:r>
        <w:t>Стандартная ошибка среднего</w:t>
      </w:r>
    </w:p>
    <w:p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 Она вычисляется по данной формуле:</w:t>
      </w:r>
    </w:p>
    <w:p w:rsidR="0033015B" w:rsidRDefault="0033015B" w:rsidP="0033015B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SEM=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>,</w:t>
      </w:r>
    </w:p>
    <w:p w:rsidR="0033015B" w:rsidRP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</w:p>
    <w:p w:rsidR="0033015B" w:rsidRDefault="0033015B" w:rsidP="00516DC4">
      <w:pPr>
        <w:pStyle w:val="a3"/>
      </w:pPr>
    </w:p>
    <w:p w:rsidR="0033015B" w:rsidRPr="0033015B" w:rsidRDefault="0033015B" w:rsidP="00516DC4">
      <w:pPr>
        <w:pStyle w:val="a3"/>
      </w:pPr>
      <w:r w:rsidRPr="0033015B">
        <w:t>(</w:t>
      </w:r>
      <w:r w:rsidRPr="0033015B">
        <w:rPr>
          <w:lang w:val="en-US"/>
        </w:rPr>
        <w:t>http</w:t>
      </w:r>
      <w:r w:rsidRPr="0033015B">
        <w:t>://</w:t>
      </w:r>
      <w:proofErr w:type="spellStart"/>
      <w:r w:rsidRPr="0033015B">
        <w:rPr>
          <w:lang w:val="en-US"/>
        </w:rPr>
        <w:t>statistica</w:t>
      </w:r>
      <w:proofErr w:type="spellEnd"/>
      <w:r w:rsidRPr="0033015B">
        <w:t>.</w:t>
      </w:r>
      <w:proofErr w:type="spellStart"/>
      <w:r w:rsidRPr="0033015B">
        <w:rPr>
          <w:lang w:val="en-US"/>
        </w:rPr>
        <w:t>ru</w:t>
      </w:r>
      <w:proofErr w:type="spellEnd"/>
      <w:r w:rsidRPr="0033015B">
        <w:t>/</w:t>
      </w:r>
      <w:r w:rsidRPr="0033015B">
        <w:rPr>
          <w:lang w:val="en-US"/>
        </w:rPr>
        <w:t>glossary</w:t>
      </w:r>
      <w:r w:rsidRPr="0033015B">
        <w:t>/</w:t>
      </w:r>
      <w:r w:rsidRPr="0033015B">
        <w:rPr>
          <w:lang w:val="en-US"/>
        </w:rPr>
        <w:t>general</w:t>
      </w:r>
      <w:r w:rsidRPr="0033015B">
        <w:t>/</w:t>
      </w:r>
      <w:proofErr w:type="spellStart"/>
      <w:r w:rsidRPr="0033015B">
        <w:rPr>
          <w:lang w:val="en-US"/>
        </w:rPr>
        <w:t>ctandartnaya</w:t>
      </w:r>
      <w:proofErr w:type="spellEnd"/>
      <w:r w:rsidRPr="0033015B">
        <w:t>-</w:t>
      </w:r>
      <w:proofErr w:type="spellStart"/>
      <w:r w:rsidRPr="0033015B">
        <w:rPr>
          <w:lang w:val="en-US"/>
        </w:rPr>
        <w:t>oshibka</w:t>
      </w:r>
      <w:proofErr w:type="spellEnd"/>
      <w:r w:rsidRPr="0033015B">
        <w:t>-</w:t>
      </w:r>
      <w:proofErr w:type="spellStart"/>
      <w:r w:rsidRPr="0033015B">
        <w:rPr>
          <w:lang w:val="en-US"/>
        </w:rPr>
        <w:t>srednego</w:t>
      </w:r>
      <w:proofErr w:type="spellEnd"/>
      <w:r w:rsidRPr="0033015B">
        <w:t>/)</w:t>
      </w:r>
    </w:p>
    <w:p w:rsidR="00516DC4" w:rsidRPr="006A5F72" w:rsidRDefault="00516DC4" w:rsidP="00516DC4">
      <w:pPr>
        <w:pStyle w:val="a3"/>
      </w:pPr>
      <w:r w:rsidRPr="006A5F72">
        <w:t>(</w:t>
      </w:r>
      <w:r w:rsidRPr="0033015B">
        <w:rPr>
          <w:lang w:val="en-US"/>
        </w:rPr>
        <w:t>https</w:t>
      </w:r>
      <w:r w:rsidRPr="006A5F72">
        <w:t>://</w:t>
      </w:r>
      <w:proofErr w:type="spellStart"/>
      <w:r w:rsidRPr="0033015B">
        <w:rPr>
          <w:lang w:val="en-US"/>
        </w:rPr>
        <w:t>ru</w:t>
      </w:r>
      <w:proofErr w:type="spellEnd"/>
      <w:r w:rsidRPr="006A5F72">
        <w:t>.</w:t>
      </w:r>
      <w:proofErr w:type="spellStart"/>
      <w:r w:rsidRPr="0033015B">
        <w:rPr>
          <w:lang w:val="en-US"/>
        </w:rPr>
        <w:t>wikipedia</w:t>
      </w:r>
      <w:proofErr w:type="spellEnd"/>
      <w:r w:rsidRPr="006A5F72">
        <w:t>.</w:t>
      </w:r>
      <w:r w:rsidRPr="0033015B">
        <w:rPr>
          <w:lang w:val="en-US"/>
        </w:rPr>
        <w:t>org</w:t>
      </w:r>
      <w:r w:rsidRPr="006A5F72">
        <w:t>/</w:t>
      </w:r>
      <w:r w:rsidRPr="0033015B">
        <w:rPr>
          <w:lang w:val="en-US"/>
        </w:rPr>
        <w:t>wiki</w:t>
      </w:r>
      <w:r w:rsidRPr="006A5F72">
        <w:t>/%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A</w:t>
      </w:r>
      <w:r w:rsidRPr="006A5F72">
        <w:t>1%</w:t>
      </w:r>
      <w:r w:rsidRPr="0033015B">
        <w:rPr>
          <w:lang w:val="en-US"/>
        </w:rPr>
        <w:t>D</w:t>
      </w:r>
      <w:r w:rsidRPr="006A5F72">
        <w:t>1%82%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BD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4%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1%80%</w:t>
      </w:r>
      <w:r w:rsidRPr="0033015B">
        <w:rPr>
          <w:lang w:val="en-US"/>
        </w:rPr>
        <w:t>D</w:t>
      </w:r>
      <w:r w:rsidRPr="006A5F72">
        <w:t>1%82%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BD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1%8</w:t>
      </w:r>
      <w:r w:rsidRPr="0033015B">
        <w:rPr>
          <w:lang w:val="en-US"/>
        </w:rPr>
        <w:t>F</w:t>
      </w:r>
      <w:r w:rsidRPr="006A5F72">
        <w:t>_%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BE</w:t>
      </w:r>
      <w:r w:rsidRPr="006A5F72">
        <w:t>%</w:t>
      </w:r>
      <w:r w:rsidRPr="0033015B">
        <w:rPr>
          <w:lang w:val="en-US"/>
        </w:rPr>
        <w:t>D</w:t>
      </w:r>
      <w:r w:rsidRPr="006A5F72">
        <w:t>1%88%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8%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1%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BA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0)</w:t>
      </w:r>
    </w:p>
    <w:p w:rsidR="00516DC4" w:rsidRPr="006A5F72" w:rsidRDefault="00516DC4" w:rsidP="00516DC4">
      <w:pPr>
        <w:pStyle w:val="a3"/>
      </w:pPr>
    </w:p>
    <w:p w:rsidR="002B6CA5" w:rsidRPr="006A5F72" w:rsidRDefault="002B6CA5" w:rsidP="00516DC4">
      <w:pPr>
        <w:pStyle w:val="a3"/>
      </w:pPr>
      <w:r w:rsidRPr="006A5F72">
        <w:br w:type="page"/>
      </w:r>
    </w:p>
    <w:p w:rsidR="002B6CA5" w:rsidRDefault="00411AF0" w:rsidP="007460A6">
      <w:pPr>
        <w:pStyle w:val="2"/>
      </w:pPr>
      <w:r>
        <w:lastRenderedPageBreak/>
        <w:t>Практическая часть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</w:t>
      </w:r>
      <w:r w:rsidR="00C508B2" w:rsidRPr="004F530E">
        <w:rPr>
          <w:highlight w:val="yellow"/>
          <w:lang w:val="en-US"/>
        </w:rPr>
        <w:t>ean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>) Среднее</w:t>
      </w:r>
      <w:r w:rsidRPr="004F530E">
        <w:rPr>
          <w:highlight w:val="yellow"/>
        </w:rPr>
        <w:t xml:space="preserve"> арифметическое</w:t>
      </w:r>
      <w:r w:rsidR="00C508B2" w:rsidRPr="004F530E">
        <w:rPr>
          <w:highlight w:val="yellow"/>
        </w:rPr>
        <w:t xml:space="preserve"> всей таблицы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MeanRow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Среднее арифметическое каждой строки таблицы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MeanCol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Среднее арифметическое каждого столбца таблицы</w:t>
      </w:r>
    </w:p>
    <w:p w:rsidR="00A010C2" w:rsidRPr="004F530E" w:rsidRDefault="00A010C2" w:rsidP="00C508B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MeanGarm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 xml:space="preserve">) </w:t>
      </w:r>
      <w:r w:rsidR="009B794F" w:rsidRPr="004F530E">
        <w:rPr>
          <w:highlight w:val="yellow"/>
        </w:rPr>
        <w:t>простая средняя гармоническая</w:t>
      </w:r>
    </w:p>
    <w:p w:rsidR="00A010C2" w:rsidRPr="004F530E" w:rsidRDefault="00A010C2" w:rsidP="00C508B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MeanGeom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</w:t>
      </w:r>
      <w:r w:rsidR="009B794F" w:rsidRPr="004F530E">
        <w:rPr>
          <w:highlight w:val="yellow"/>
        </w:rPr>
        <w:t xml:space="preserve"> средняя геометрическая простая</w:t>
      </w:r>
    </w:p>
    <w:p w:rsidR="00516DC4" w:rsidRPr="004F530E" w:rsidRDefault="00A010C2" w:rsidP="00C508B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MeanSqr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</w:t>
      </w:r>
      <w:r w:rsidR="009B794F" w:rsidRPr="004F530E">
        <w:rPr>
          <w:highlight w:val="yellow"/>
        </w:rPr>
        <w:t xml:space="preserve"> простая средняя </w:t>
      </w:r>
      <w:proofErr w:type="spellStart"/>
      <w:r w:rsidR="009B794F" w:rsidRPr="004F530E">
        <w:rPr>
          <w:highlight w:val="yellow"/>
        </w:rPr>
        <w:t>квадратическая</w:t>
      </w:r>
      <w:proofErr w:type="spellEnd"/>
    </w:p>
    <w:p w:rsidR="009B794F" w:rsidRPr="004F530E" w:rsidRDefault="00A010C2" w:rsidP="009B794F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</w:t>
      </w:r>
      <w:r w:rsidR="009B794F" w:rsidRPr="004F530E">
        <w:rPr>
          <w:highlight w:val="yellow"/>
          <w:lang w:val="en-US"/>
        </w:rPr>
        <w:t>edian</w:t>
      </w:r>
      <w:r w:rsidR="009B794F" w:rsidRPr="004F530E">
        <w:rPr>
          <w:highlight w:val="yellow"/>
        </w:rPr>
        <w:t>(</w:t>
      </w:r>
      <w:proofErr w:type="gramEnd"/>
      <w:r w:rsidR="009B794F" w:rsidRPr="004F530E">
        <w:rPr>
          <w:highlight w:val="yellow"/>
        </w:rPr>
        <w:t>) медиана</w:t>
      </w:r>
    </w:p>
    <w:p w:rsidR="009B794F" w:rsidRPr="004F530E" w:rsidRDefault="00A010C2" w:rsidP="009B794F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</w:t>
      </w:r>
      <w:r w:rsidR="009B794F" w:rsidRPr="004F530E">
        <w:rPr>
          <w:highlight w:val="yellow"/>
          <w:lang w:val="en-US"/>
        </w:rPr>
        <w:t>oda</w:t>
      </w:r>
      <w:proofErr w:type="spellEnd"/>
      <w:r w:rsidR="009B794F" w:rsidRPr="004F530E">
        <w:rPr>
          <w:highlight w:val="yellow"/>
        </w:rPr>
        <w:t>(</w:t>
      </w:r>
      <w:proofErr w:type="gramEnd"/>
      <w:r w:rsidR="009B794F" w:rsidRPr="004F530E">
        <w:rPr>
          <w:highlight w:val="yellow"/>
        </w:rPr>
        <w:t>) мода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</w:t>
      </w:r>
      <w:r w:rsidR="00C508B2" w:rsidRPr="004F530E">
        <w:rPr>
          <w:highlight w:val="yellow"/>
          <w:lang w:val="en-US"/>
        </w:rPr>
        <w:t>in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>) минимум всей таблицы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MinRow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минимум каждой строки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MinCol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минимум каждого столбца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</w:t>
      </w:r>
      <w:r w:rsidR="00C508B2" w:rsidRPr="004F530E">
        <w:rPr>
          <w:highlight w:val="yellow"/>
          <w:lang w:val="en-US"/>
        </w:rPr>
        <w:t>ax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>) максимум всей таблицы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MaxRow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максимум каждой строки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MaxCol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максимум каждого столбца</w:t>
      </w:r>
    </w:p>
    <w:p w:rsidR="009D0B67" w:rsidRPr="004F530E" w:rsidRDefault="00A010C2" w:rsidP="009D0B67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R</w:t>
      </w:r>
      <w:r w:rsidR="009D0B67" w:rsidRPr="004F530E">
        <w:rPr>
          <w:highlight w:val="yellow"/>
          <w:lang w:val="en-US"/>
        </w:rPr>
        <w:t>ange</w:t>
      </w:r>
      <w:r w:rsidR="009D0B67" w:rsidRPr="004F530E">
        <w:rPr>
          <w:highlight w:val="yellow"/>
        </w:rPr>
        <w:t>(</w:t>
      </w:r>
      <w:proofErr w:type="gramEnd"/>
      <w:r w:rsidR="009D0B67" w:rsidRPr="004F530E">
        <w:rPr>
          <w:highlight w:val="yellow"/>
        </w:rPr>
        <w:t>) ищет минимум и максимум одновременно во всей таблице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SD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>) стандартное отклонение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MAD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 xml:space="preserve">) </w:t>
      </w:r>
      <w:r w:rsidR="00516DC4" w:rsidRPr="004F530E">
        <w:rPr>
          <w:highlight w:val="yellow"/>
        </w:rPr>
        <w:t>среднее абсолютное отклонение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SEM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 xml:space="preserve">) </w:t>
      </w:r>
      <w:r w:rsidR="00516DC4" w:rsidRPr="004F530E">
        <w:rPr>
          <w:highlight w:val="yellow"/>
        </w:rPr>
        <w:t>стандартная ошибка среднего</w:t>
      </w:r>
    </w:p>
    <w:p w:rsidR="009B794F" w:rsidRPr="004F530E" w:rsidRDefault="00A010C2" w:rsidP="009B794F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P</w:t>
      </w:r>
      <w:r w:rsidR="009D0B67" w:rsidRPr="004F530E">
        <w:rPr>
          <w:highlight w:val="yellow"/>
          <w:lang w:val="en-US"/>
        </w:rPr>
        <w:t>roperties</w:t>
      </w:r>
      <w:r w:rsidR="009D0B67" w:rsidRPr="004F530E">
        <w:rPr>
          <w:highlight w:val="yellow"/>
        </w:rPr>
        <w:t>(</w:t>
      </w:r>
      <w:proofErr w:type="gramEnd"/>
      <w:r w:rsidR="009D0B67" w:rsidRPr="004F530E">
        <w:rPr>
          <w:highlight w:val="yellow"/>
        </w:rPr>
        <w:t>) какая-то функция, которая будет выводить общую инфу о таблице, собранную функциями выше.</w:t>
      </w:r>
    </w:p>
    <w:p w:rsidR="009B794F" w:rsidRPr="004F530E" w:rsidRDefault="009B794F" w:rsidP="009B794F">
      <w:pPr>
        <w:pStyle w:val="a3"/>
        <w:rPr>
          <w:highlight w:val="yellow"/>
        </w:rPr>
      </w:pPr>
    </w:p>
    <w:p w:rsidR="009B794F" w:rsidRPr="004F530E" w:rsidRDefault="009B794F" w:rsidP="009B794F">
      <w:pPr>
        <w:pStyle w:val="a3"/>
        <w:rPr>
          <w:highlight w:val="yellow"/>
          <w:lang w:val="en-US"/>
        </w:rPr>
      </w:pPr>
      <w:r w:rsidRPr="004F530E">
        <w:rPr>
          <w:highlight w:val="yellow"/>
          <w:lang w:val="en-US"/>
        </w:rPr>
        <w:lastRenderedPageBreak/>
        <w:t>CODE STYLE (</w:t>
      </w:r>
      <w:hyperlink r:id="rId20" w:history="1">
        <w:r w:rsidRPr="004F530E">
          <w:rPr>
            <w:rStyle w:val="a5"/>
            <w:highlight w:val="yellow"/>
            <w:lang w:val="en-US"/>
          </w:rPr>
          <w:t>http://web.stanford.edu/class/cs109l/unrestricted/resources/google-style.html</w:t>
        </w:r>
      </w:hyperlink>
      <w:r w:rsidRPr="004F530E">
        <w:rPr>
          <w:highlight w:val="yellow"/>
          <w:lang w:val="en-US"/>
        </w:rPr>
        <w:t>)</w:t>
      </w:r>
    </w:p>
    <w:p w:rsidR="009B794F" w:rsidRPr="004F530E" w:rsidRDefault="00090087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</w:pPr>
      <w:hyperlink r:id="rId21" w:anchor="identifiers" w:history="1">
        <w:r w:rsidR="009B794F" w:rsidRPr="004F530E">
          <w:rPr>
            <w:rStyle w:val="a5"/>
            <w:color w:val="auto"/>
            <w:highlight w:val="yellow"/>
            <w:u w:val="none"/>
            <w:lang w:val="en-US"/>
          </w:rPr>
          <w:t>Identifiers</w:t>
        </w:r>
      </w:hyperlink>
      <w:r w:rsidR="009B794F" w:rsidRPr="004F530E">
        <w:rPr>
          <w:highlight w:val="yellow"/>
          <w:lang w:val="en-US"/>
        </w:rPr>
        <w:t xml:space="preserve">: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variable.name</w:t>
      </w:r>
      <w:r w:rsidR="009B794F" w:rsidRPr="004F530E">
        <w:rPr>
          <w:highlight w:val="yellow"/>
          <w:lang w:val="en-US"/>
        </w:rPr>
        <w:t xml:space="preserve">, </w:t>
      </w:r>
      <w:proofErr w:type="spellStart"/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FunctionName</w:t>
      </w:r>
      <w:proofErr w:type="spellEnd"/>
      <w:r w:rsidR="009B794F" w:rsidRPr="004F530E">
        <w:rPr>
          <w:highlight w:val="yellow"/>
          <w:lang w:val="en-US"/>
        </w:rPr>
        <w:t xml:space="preserve">, </w:t>
      </w:r>
      <w:proofErr w:type="spellStart"/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kConstantName</w:t>
      </w:r>
      <w:proofErr w:type="spellEnd"/>
    </w:p>
    <w:p w:rsidR="006A5F72" w:rsidRDefault="006A5F72" w:rsidP="009B794F">
      <w:pPr>
        <w:pStyle w:val="a3"/>
        <w:rPr>
          <w:lang w:val="en-US"/>
        </w:rPr>
      </w:pPr>
      <w:r w:rsidRPr="004F530E">
        <w:rPr>
          <w:highlight w:val="yellow"/>
          <w:lang w:val="en-US"/>
        </w:rPr>
        <w:t>(</w:t>
      </w:r>
      <w:hyperlink r:id="rId22" w:history="1">
        <w:r w:rsidR="004F530E" w:rsidRPr="006914F3">
          <w:rPr>
            <w:rStyle w:val="a5"/>
            <w:highlight w:val="yellow"/>
            <w:lang w:val="en-US"/>
          </w:rPr>
          <w:t>https://rstudio-pubs-static.s3.amazonaws.com/444390_c01eca514ab54c59b563154585c73892.html</w:t>
        </w:r>
      </w:hyperlink>
      <w:r w:rsidRPr="004F530E">
        <w:rPr>
          <w:highlight w:val="yellow"/>
          <w:lang w:val="en-US"/>
        </w:rPr>
        <w:t>)</w:t>
      </w:r>
    </w:p>
    <w:p w:rsidR="004F530E" w:rsidRDefault="004F530E" w:rsidP="009B794F">
      <w:pPr>
        <w:pStyle w:val="a3"/>
        <w:rPr>
          <w:lang w:val="en-US"/>
        </w:rPr>
      </w:pPr>
    </w:p>
    <w:p w:rsidR="004F530E" w:rsidRPr="009B794F" w:rsidRDefault="004F530E" w:rsidP="009B794F">
      <w:pPr>
        <w:pStyle w:val="a3"/>
        <w:rPr>
          <w:lang w:val="en-US"/>
        </w:rPr>
      </w:pPr>
      <w:bookmarkStart w:id="10" w:name="_GoBack"/>
      <w:bookmarkEnd w:id="10"/>
    </w:p>
    <w:p w:rsidR="00EE68A7" w:rsidRPr="009B794F" w:rsidRDefault="00EE68A7" w:rsidP="009D0B67">
      <w:pPr>
        <w:pStyle w:val="a3"/>
        <w:rPr>
          <w:lang w:val="en-US"/>
        </w:rPr>
      </w:pPr>
      <w:r w:rsidRPr="009B794F">
        <w:rPr>
          <w:lang w:val="en-US"/>
        </w:rPr>
        <w:br w:type="page"/>
      </w:r>
    </w:p>
    <w:p w:rsidR="00411AF0" w:rsidRPr="00A010C2" w:rsidRDefault="00EE68A7" w:rsidP="007460A6">
      <w:pPr>
        <w:pStyle w:val="2"/>
      </w:pPr>
      <w:r>
        <w:lastRenderedPageBreak/>
        <w:t>Заключение</w:t>
      </w:r>
    </w:p>
    <w:p w:rsidR="00B81720" w:rsidRDefault="00EE68A7" w:rsidP="00EE68A7">
      <w:pPr>
        <w:pStyle w:val="a3"/>
      </w:pPr>
      <w:r>
        <w:t xml:space="preserve">Выводы о проделанной работе. Сравнение результатов и скорости работы функций моего пакета с существующим аналогом в </w:t>
      </w:r>
      <w:r>
        <w:rPr>
          <w:lang w:val="en-US"/>
        </w:rPr>
        <w:t>R</w:t>
      </w:r>
      <w:r>
        <w:t>.</w:t>
      </w:r>
    </w:p>
    <w:p w:rsidR="00B81720" w:rsidRDefault="00B81720">
      <w:pPr>
        <w:rPr>
          <w:rFonts w:ascii="Times New Roman" w:hAnsi="Times New Roman"/>
          <w:sz w:val="28"/>
        </w:rPr>
      </w:pPr>
      <w:r>
        <w:br w:type="page"/>
      </w:r>
    </w:p>
    <w:p w:rsidR="00EE68A7" w:rsidRDefault="00B81720" w:rsidP="007460A6">
      <w:pPr>
        <w:pStyle w:val="2"/>
      </w:pPr>
      <w:r>
        <w:lastRenderedPageBreak/>
        <w:t>Приложение</w:t>
      </w:r>
    </w:p>
    <w:p w:rsidR="00B81720" w:rsidRPr="00B81720" w:rsidRDefault="00B81720" w:rsidP="00B81720">
      <w:pPr>
        <w:pStyle w:val="a3"/>
      </w:pPr>
      <w:r>
        <w:t>Коды функций</w:t>
      </w:r>
    </w:p>
    <w:sectPr w:rsidR="00B81720" w:rsidRPr="00B81720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0087" w:rsidRDefault="00090087" w:rsidP="005E4A14">
      <w:pPr>
        <w:spacing w:after="0" w:line="240" w:lineRule="auto"/>
      </w:pPr>
      <w:r>
        <w:separator/>
      </w:r>
    </w:p>
  </w:endnote>
  <w:endnote w:type="continuationSeparator" w:id="0">
    <w:p w:rsidR="00090087" w:rsidRDefault="00090087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:rsidR="00EA1D73" w:rsidRDefault="00347E0B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EA1D73" w:rsidRDefault="00090087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:rsidR="007460A6" w:rsidRDefault="007460A6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530E">
          <w:rPr>
            <w:noProof/>
          </w:rPr>
          <w:t>13</w:t>
        </w:r>
        <w:r>
          <w:fldChar w:fldCharType="end"/>
        </w:r>
      </w:p>
    </w:sdtContent>
  </w:sdt>
  <w:p w:rsidR="00EA1D73" w:rsidRDefault="00090087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:rsidR="005E4A14" w:rsidRDefault="005E4A14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EA1D73" w:rsidRDefault="00090087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0087" w:rsidRDefault="00090087" w:rsidP="005E4A14">
      <w:pPr>
        <w:spacing w:after="0" w:line="240" w:lineRule="auto"/>
      </w:pPr>
      <w:r>
        <w:separator/>
      </w:r>
    </w:p>
  </w:footnote>
  <w:footnote w:type="continuationSeparator" w:id="0">
    <w:p w:rsidR="00090087" w:rsidRDefault="00090087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090087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090087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0A6" w:rsidRDefault="007460A6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9BEC18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634CD"/>
    <w:rsid w:val="00090087"/>
    <w:rsid w:val="000B41DF"/>
    <w:rsid w:val="00100D91"/>
    <w:rsid w:val="00123C32"/>
    <w:rsid w:val="0012624C"/>
    <w:rsid w:val="00193B5C"/>
    <w:rsid w:val="00241809"/>
    <w:rsid w:val="0028604A"/>
    <w:rsid w:val="002A2024"/>
    <w:rsid w:val="002B6CA5"/>
    <w:rsid w:val="00310B32"/>
    <w:rsid w:val="0033015B"/>
    <w:rsid w:val="00347E0B"/>
    <w:rsid w:val="00355575"/>
    <w:rsid w:val="003576D8"/>
    <w:rsid w:val="00384872"/>
    <w:rsid w:val="00411AF0"/>
    <w:rsid w:val="00412EA6"/>
    <w:rsid w:val="00461D5C"/>
    <w:rsid w:val="00463730"/>
    <w:rsid w:val="00480D19"/>
    <w:rsid w:val="004F530E"/>
    <w:rsid w:val="00516DC4"/>
    <w:rsid w:val="005E3D05"/>
    <w:rsid w:val="005E4A14"/>
    <w:rsid w:val="00633FD8"/>
    <w:rsid w:val="00695571"/>
    <w:rsid w:val="006A5F72"/>
    <w:rsid w:val="006D4863"/>
    <w:rsid w:val="007460A6"/>
    <w:rsid w:val="009565FD"/>
    <w:rsid w:val="009B794F"/>
    <w:rsid w:val="009D0B67"/>
    <w:rsid w:val="00A010C2"/>
    <w:rsid w:val="00AB445B"/>
    <w:rsid w:val="00B50569"/>
    <w:rsid w:val="00B5227E"/>
    <w:rsid w:val="00B53DB3"/>
    <w:rsid w:val="00B81720"/>
    <w:rsid w:val="00BD5780"/>
    <w:rsid w:val="00C14242"/>
    <w:rsid w:val="00C1642E"/>
    <w:rsid w:val="00C508B2"/>
    <w:rsid w:val="00C52ED9"/>
    <w:rsid w:val="00CD5EBD"/>
    <w:rsid w:val="00CE0475"/>
    <w:rsid w:val="00D5259D"/>
    <w:rsid w:val="00EE68A7"/>
    <w:rsid w:val="00EF144E"/>
    <w:rsid w:val="00F77313"/>
    <w:rsid w:val="00FC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F108A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"/>
    <w:rsid w:val="005E4A14"/>
    <w:rPr>
      <w:rFonts w:ascii="Times New Roman" w:hAnsi="Times New Roman"/>
      <w:b/>
      <w:sz w:val="28"/>
    </w:rPr>
  </w:style>
  <w:style w:type="paragraph" w:customStyle="1" w:styleId="20">
    <w:name w:val="ПОДРАЗДЕЛ (2)"/>
    <w:basedOn w:val="3"/>
    <w:next w:val="a3"/>
    <w:link w:val="21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1">
    <w:name w:val="ПОДРАЗДЕЛ (2) Знак"/>
    <w:basedOn w:val="HEADER1"/>
    <w:link w:val="20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qFormat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7460A6"/>
    <w:rPr>
      <w:i/>
      <w:iCs/>
    </w:rPr>
  </w:style>
  <w:style w:type="paragraph" w:customStyle="1" w:styleId="3">
    <w:name w:val="Верхний колонтитул3"/>
    <w:basedOn w:val="a3"/>
    <w:link w:val="HEADER2"/>
    <w:qFormat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"/>
    <w:rsid w:val="00C1642E"/>
    <w:rPr>
      <w:rFonts w:ascii="Times New Roman" w:hAnsi="Times New Roman"/>
      <w:b/>
      <w:sz w:val="28"/>
    </w:rPr>
  </w:style>
  <w:style w:type="paragraph" w:customStyle="1" w:styleId="30">
    <w:name w:val="ПОДРАЗДЕЛ (3)"/>
    <w:basedOn w:val="20"/>
    <w:next w:val="a3"/>
    <w:link w:val="31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2">
    <w:name w:val="ПОДРАЗДЕЛ_3"/>
    <w:basedOn w:val="20"/>
    <w:next w:val="a3"/>
    <w:link w:val="33"/>
    <w:qFormat/>
    <w:rsid w:val="003576D8"/>
  </w:style>
  <w:style w:type="character" w:customStyle="1" w:styleId="31">
    <w:name w:val="ПОДРАЗДЕЛ (3) Знак"/>
    <w:basedOn w:val="21"/>
    <w:link w:val="30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qFormat/>
    <w:rsid w:val="00480D19"/>
    <w:rPr>
      <w:b/>
      <w:bCs/>
    </w:rPr>
  </w:style>
  <w:style w:type="character" w:customStyle="1" w:styleId="33">
    <w:name w:val="ПОДРАЗДЕЛ_3 Знак"/>
    <w:basedOn w:val="21"/>
    <w:link w:val="32"/>
    <w:rsid w:val="003576D8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hi-edu.ru/e-books/xbook096/01/part-007.htm" TargetMode="External"/><Relationship Id="rId18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://google-styleguide.googlecode.com/svn/trunk/google-r-style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ww.hi-edu.ru/e-books/xbook096/01/part-005.htm" TargetMode="External"/><Relationship Id="rId17" Type="http://schemas.openxmlformats.org/officeDocument/2006/relationships/hyperlink" Target="https://ru.wikipedia.org/wiki/%D0%90%D0%BD%D0%B3%D0%BB%D0%B8%D0%B9%D1%81%D0%BA%D0%B8%D0%B9_%D1%8F%D0%B7%D1%8B%D0%BA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20" Type="http://schemas.openxmlformats.org/officeDocument/2006/relationships/hyperlink" Target="http://web.stanford.edu/class/cs109l/unrestricted/resources/google-style.html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9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14" Type="http://schemas.openxmlformats.org/officeDocument/2006/relationships/hyperlink" Target="http://mathprofi.ru/moda_mediana_generalnaya_i_vyborochnaya_srednyaya.html" TargetMode="External"/><Relationship Id="rId22" Type="http://schemas.openxmlformats.org/officeDocument/2006/relationships/hyperlink" Target="https://rstudio-pubs-static.s3.amazonaws.com/444390_c01eca514ab54c59b563154585c73892.html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5D2F34-9F87-4BCC-B0AD-6EDD62EFF7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15</Pages>
  <Words>1762</Words>
  <Characters>10049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Ортём</cp:lastModifiedBy>
  <cp:revision>27</cp:revision>
  <dcterms:created xsi:type="dcterms:W3CDTF">2021-03-13T07:49:00Z</dcterms:created>
  <dcterms:modified xsi:type="dcterms:W3CDTF">2021-04-04T14:10:00Z</dcterms:modified>
</cp:coreProperties>
</file>