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D25F" w14:textId="57EDD0C9" w:rsidR="003F0CD0" w:rsidRDefault="003F0CD0">
      <w:r w:rsidRPr="003F0CD0">
        <w:drawing>
          <wp:anchor distT="0" distB="0" distL="114300" distR="114300" simplePos="0" relativeHeight="251658240" behindDoc="0" locked="0" layoutInCell="1" allowOverlap="1" wp14:anchorId="596F960B" wp14:editId="52398BA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635532" cy="3566160"/>
            <wp:effectExtent l="0" t="0" r="3810" b="0"/>
            <wp:wrapSquare wrapText="bothSides"/>
            <wp:docPr id="12981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532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0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D0"/>
    <w:rsid w:val="00075714"/>
    <w:rsid w:val="003F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6E1D"/>
  <w15:chartTrackingRefBased/>
  <w15:docId w15:val="{8F9E8751-1F97-47F6-A52D-677D8479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C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C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C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C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C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C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C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C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C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C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2026-01-28T23:57:00Z</dcterms:created>
  <dcterms:modified xsi:type="dcterms:W3CDTF">2026-01-28T23:57:00Z</dcterms:modified>
</cp:coreProperties>
</file>