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5F68" w14:textId="77777777" w:rsidR="007167A6" w:rsidRPr="007167A6" w:rsidRDefault="007167A6" w:rsidP="007167A6">
      <w:r w:rsidRPr="007167A6">
        <w:t>Merhaba! Geliştirmeyi planladığın "Yapay Zeka Destekli Yenilenebilir Enerji Yatırım Karar Destek Sistemi" projesi hem güncel hem de oldukça detaylı bir çalışma. Projenin başarısı için veri toplama aşamasının ne kadar kritik olduğunun farkındayım.</w:t>
      </w:r>
    </w:p>
    <w:p w14:paraId="74F308A5" w14:textId="77777777" w:rsidR="007167A6" w:rsidRPr="007167A6" w:rsidRDefault="007167A6" w:rsidP="007167A6">
      <w:r w:rsidRPr="007167A6">
        <w:t>İstediğin gibi, hazırladığın TÜBİTAK 2209-A başvuru formunda belirttiğin tüm veri kaynaklarını ve toplanacak veri türlerini hiçbir detayı atlamadan aşağıda listeliyorum:</w:t>
      </w:r>
    </w:p>
    <w:p w14:paraId="2A9FA96A" w14:textId="77777777" w:rsidR="007167A6" w:rsidRPr="007167A6" w:rsidRDefault="007167A6" w:rsidP="007167A6">
      <w:pPr>
        <w:rPr>
          <w:b/>
          <w:bCs/>
        </w:rPr>
      </w:pPr>
      <w:r w:rsidRPr="007167A6">
        <w:rPr>
          <w:b/>
          <w:bCs/>
        </w:rPr>
        <w:t>1. Ana Veri Kaynakları</w:t>
      </w:r>
    </w:p>
    <w:p w14:paraId="4A330A91" w14:textId="77777777" w:rsidR="007167A6" w:rsidRPr="007167A6" w:rsidRDefault="007167A6" w:rsidP="007167A6">
      <w:r w:rsidRPr="007167A6">
        <w:t>Projenin "Veri Toplama ve Ön İşleme" aşamasında temel olarak başvuracağın resmi kurumlar şunlardır:</w:t>
      </w:r>
    </w:p>
    <w:p w14:paraId="23294C52" w14:textId="77777777" w:rsidR="007167A6" w:rsidRPr="007167A6" w:rsidRDefault="007167A6" w:rsidP="007167A6">
      <w:pPr>
        <w:numPr>
          <w:ilvl w:val="0"/>
          <w:numId w:val="1"/>
        </w:numPr>
      </w:pPr>
      <w:r w:rsidRPr="007167A6">
        <w:rPr>
          <w:b/>
          <w:bCs/>
        </w:rPr>
        <w:t>TÜİK</w:t>
      </w:r>
      <w:r w:rsidRPr="007167A6">
        <w:t xml:space="preserve"> (Türkiye İstatistik Kurumu) </w:t>
      </w:r>
    </w:p>
    <w:p w14:paraId="0261B1FF" w14:textId="77777777" w:rsidR="007167A6" w:rsidRPr="007167A6" w:rsidRDefault="007167A6" w:rsidP="007167A6">
      <w:pPr>
        <w:numPr>
          <w:ilvl w:val="0"/>
          <w:numId w:val="1"/>
        </w:numPr>
      </w:pPr>
      <w:r w:rsidRPr="007167A6">
        <w:rPr>
          <w:b/>
          <w:bCs/>
        </w:rPr>
        <w:t>EPDK</w:t>
      </w:r>
      <w:r w:rsidRPr="007167A6">
        <w:t xml:space="preserve"> (Enerji Piyasası Düzenleme Kurumu) </w:t>
      </w:r>
    </w:p>
    <w:p w14:paraId="78F62CB2" w14:textId="77777777" w:rsidR="007167A6" w:rsidRPr="007167A6" w:rsidRDefault="007167A6" w:rsidP="007167A6">
      <w:pPr>
        <w:numPr>
          <w:ilvl w:val="0"/>
          <w:numId w:val="1"/>
        </w:numPr>
      </w:pPr>
      <w:r w:rsidRPr="007167A6">
        <w:rPr>
          <w:b/>
          <w:bCs/>
        </w:rPr>
        <w:t>Meteoroloji Genel Müdürlüğü</w:t>
      </w:r>
      <w:r w:rsidRPr="007167A6">
        <w:t xml:space="preserve"> </w:t>
      </w:r>
    </w:p>
    <w:p w14:paraId="171D9730" w14:textId="77777777" w:rsidR="007167A6" w:rsidRPr="007167A6" w:rsidRDefault="007167A6" w:rsidP="007167A6">
      <w:pPr>
        <w:rPr>
          <w:b/>
          <w:bCs/>
        </w:rPr>
      </w:pPr>
      <w:r w:rsidRPr="007167A6">
        <w:rPr>
          <w:b/>
          <w:bCs/>
        </w:rPr>
        <w:t>2. Alternatif Veri Kaynakları (B Planı)</w:t>
      </w:r>
    </w:p>
    <w:p w14:paraId="653DD3D8" w14:textId="77777777" w:rsidR="007167A6" w:rsidRPr="007167A6" w:rsidRDefault="007167A6" w:rsidP="007167A6">
      <w:r w:rsidRPr="007167A6">
        <w:t>Projenin "Risk Yönetimi" bölümünde, veri eksikliği yaşanması veya verilerin güncelliğini yitirmesi ihtimaline karşı B planı olarak belirlediğin alternatif açık veri kaynakları şunlardır:</w:t>
      </w:r>
    </w:p>
    <w:p w14:paraId="0FF4E348" w14:textId="77777777" w:rsidR="007167A6" w:rsidRPr="007167A6" w:rsidRDefault="007167A6" w:rsidP="007167A6">
      <w:pPr>
        <w:numPr>
          <w:ilvl w:val="0"/>
          <w:numId w:val="2"/>
        </w:numPr>
      </w:pPr>
      <w:r w:rsidRPr="007167A6">
        <w:rPr>
          <w:b/>
          <w:bCs/>
        </w:rPr>
        <w:t>NASA</w:t>
      </w:r>
      <w:r w:rsidRPr="007167A6">
        <w:t xml:space="preserve"> </w:t>
      </w:r>
    </w:p>
    <w:p w14:paraId="40C00484" w14:textId="77777777" w:rsidR="007167A6" w:rsidRPr="007167A6" w:rsidRDefault="007167A6" w:rsidP="007167A6">
      <w:pPr>
        <w:numPr>
          <w:ilvl w:val="0"/>
          <w:numId w:val="2"/>
        </w:numPr>
      </w:pPr>
      <w:r w:rsidRPr="007167A6">
        <w:rPr>
          <w:b/>
          <w:bCs/>
        </w:rPr>
        <w:t>Copernicus</w:t>
      </w:r>
      <w:r w:rsidRPr="007167A6">
        <w:t xml:space="preserve"> </w:t>
      </w:r>
    </w:p>
    <w:p w14:paraId="217A211C" w14:textId="77777777" w:rsidR="007167A6" w:rsidRPr="007167A6" w:rsidRDefault="007167A6" w:rsidP="007167A6">
      <w:pPr>
        <w:numPr>
          <w:ilvl w:val="0"/>
          <w:numId w:val="2"/>
        </w:numPr>
      </w:pPr>
      <w:r w:rsidRPr="007167A6">
        <w:t xml:space="preserve">T.C. Enerji Bakanlığı </w:t>
      </w:r>
    </w:p>
    <w:p w14:paraId="6554EAE3" w14:textId="77777777" w:rsidR="007167A6" w:rsidRPr="007167A6" w:rsidRDefault="007167A6" w:rsidP="007167A6">
      <w:pPr>
        <w:rPr>
          <w:b/>
          <w:bCs/>
        </w:rPr>
      </w:pPr>
      <w:r w:rsidRPr="007167A6">
        <w:rPr>
          <w:b/>
          <w:bCs/>
        </w:rPr>
        <w:t>3. Toplanması Gereken Veri Türleri (Bağımsız Değişkenler)</w:t>
      </w:r>
    </w:p>
    <w:p w14:paraId="05C3FDC1" w14:textId="77777777" w:rsidR="007167A6" w:rsidRPr="007167A6" w:rsidRDefault="007167A6" w:rsidP="007167A6">
      <w:r w:rsidRPr="007167A6">
        <w:t>Yukarıdaki kurumlardan elde edeceğin ve yapay zeka modelini besleyeceğin veriler üç ana kategoriye ayrılmıştır:</w:t>
      </w:r>
    </w:p>
    <w:p w14:paraId="4AEA8F2F" w14:textId="77777777" w:rsidR="007167A6" w:rsidRPr="007167A6" w:rsidRDefault="007167A6" w:rsidP="007167A6">
      <w:r w:rsidRPr="007167A6">
        <w:rPr>
          <w:b/>
          <w:bCs/>
        </w:rPr>
        <w:t>A. Meteorolojik Veriler:</w:t>
      </w:r>
    </w:p>
    <w:p w14:paraId="2383CF26" w14:textId="77777777" w:rsidR="007167A6" w:rsidRPr="007167A6" w:rsidRDefault="007167A6" w:rsidP="007167A6">
      <w:pPr>
        <w:numPr>
          <w:ilvl w:val="0"/>
          <w:numId w:val="3"/>
        </w:numPr>
      </w:pPr>
      <w:r w:rsidRPr="007167A6">
        <w:t xml:space="preserve">Güneşlenme süresi </w:t>
      </w:r>
    </w:p>
    <w:p w14:paraId="12AEACD0" w14:textId="77777777" w:rsidR="007167A6" w:rsidRPr="007167A6" w:rsidRDefault="007167A6" w:rsidP="007167A6">
      <w:pPr>
        <w:numPr>
          <w:ilvl w:val="0"/>
          <w:numId w:val="3"/>
        </w:numPr>
      </w:pPr>
      <w:r w:rsidRPr="007167A6">
        <w:t xml:space="preserve">Rüzgâr hızı </w:t>
      </w:r>
    </w:p>
    <w:p w14:paraId="52287064" w14:textId="77777777" w:rsidR="007167A6" w:rsidRPr="007167A6" w:rsidRDefault="007167A6" w:rsidP="007167A6">
      <w:pPr>
        <w:numPr>
          <w:ilvl w:val="0"/>
          <w:numId w:val="3"/>
        </w:numPr>
      </w:pPr>
      <w:r w:rsidRPr="007167A6">
        <w:t xml:space="preserve">Sıcaklık </w:t>
      </w:r>
    </w:p>
    <w:p w14:paraId="746C9B72" w14:textId="77777777" w:rsidR="007167A6" w:rsidRPr="007167A6" w:rsidRDefault="007167A6" w:rsidP="007167A6">
      <w:pPr>
        <w:numPr>
          <w:ilvl w:val="0"/>
          <w:numId w:val="3"/>
        </w:numPr>
      </w:pPr>
      <w:r w:rsidRPr="007167A6">
        <w:t xml:space="preserve">Nem </w:t>
      </w:r>
    </w:p>
    <w:p w14:paraId="05944C91" w14:textId="77777777" w:rsidR="007167A6" w:rsidRPr="007167A6" w:rsidRDefault="007167A6" w:rsidP="007167A6">
      <w:r w:rsidRPr="007167A6">
        <w:rPr>
          <w:b/>
          <w:bCs/>
        </w:rPr>
        <w:t>B. Coğrafi Veriler:</w:t>
      </w:r>
    </w:p>
    <w:p w14:paraId="254A1CBC" w14:textId="77777777" w:rsidR="007167A6" w:rsidRPr="007167A6" w:rsidRDefault="007167A6" w:rsidP="007167A6">
      <w:pPr>
        <w:numPr>
          <w:ilvl w:val="0"/>
          <w:numId w:val="4"/>
        </w:numPr>
      </w:pPr>
      <w:r w:rsidRPr="007167A6">
        <w:t xml:space="preserve">Rakım </w:t>
      </w:r>
    </w:p>
    <w:p w14:paraId="273D2BC5" w14:textId="77777777" w:rsidR="007167A6" w:rsidRPr="007167A6" w:rsidRDefault="007167A6" w:rsidP="007167A6">
      <w:pPr>
        <w:numPr>
          <w:ilvl w:val="0"/>
          <w:numId w:val="4"/>
        </w:numPr>
      </w:pPr>
      <w:r w:rsidRPr="007167A6">
        <w:t xml:space="preserve">Arazi eğimi </w:t>
      </w:r>
    </w:p>
    <w:p w14:paraId="70C4E560" w14:textId="77777777" w:rsidR="007167A6" w:rsidRPr="007167A6" w:rsidRDefault="007167A6" w:rsidP="007167A6">
      <w:pPr>
        <w:numPr>
          <w:ilvl w:val="0"/>
          <w:numId w:val="4"/>
        </w:numPr>
      </w:pPr>
      <w:r w:rsidRPr="007167A6">
        <w:t xml:space="preserve">Yüzey alanı </w:t>
      </w:r>
    </w:p>
    <w:p w14:paraId="4CA098A6" w14:textId="77777777" w:rsidR="007167A6" w:rsidRPr="007167A6" w:rsidRDefault="007167A6" w:rsidP="007167A6">
      <w:pPr>
        <w:numPr>
          <w:ilvl w:val="0"/>
          <w:numId w:val="4"/>
        </w:numPr>
      </w:pPr>
      <w:r w:rsidRPr="007167A6">
        <w:lastRenderedPageBreak/>
        <w:t xml:space="preserve">Yüzey türü </w:t>
      </w:r>
    </w:p>
    <w:p w14:paraId="480CED0C" w14:textId="77777777" w:rsidR="007167A6" w:rsidRPr="007167A6" w:rsidRDefault="007167A6" w:rsidP="007167A6">
      <w:r w:rsidRPr="007167A6">
        <w:rPr>
          <w:b/>
          <w:bCs/>
        </w:rPr>
        <w:t>C. Ekonomik Veriler:</w:t>
      </w:r>
    </w:p>
    <w:p w14:paraId="32EECFE9" w14:textId="77777777" w:rsidR="007167A6" w:rsidRPr="007167A6" w:rsidRDefault="007167A6" w:rsidP="007167A6">
      <w:pPr>
        <w:numPr>
          <w:ilvl w:val="0"/>
          <w:numId w:val="5"/>
        </w:numPr>
      </w:pPr>
      <w:r w:rsidRPr="007167A6">
        <w:t xml:space="preserve">Yatırım maliyetleri (veya Kurulum maliyeti) </w:t>
      </w:r>
    </w:p>
    <w:p w14:paraId="0EAADC5D" w14:textId="77777777" w:rsidR="007167A6" w:rsidRPr="007167A6" w:rsidRDefault="007167A6" w:rsidP="007167A6">
      <w:pPr>
        <w:numPr>
          <w:ilvl w:val="0"/>
          <w:numId w:val="5"/>
        </w:numPr>
      </w:pPr>
      <w:r w:rsidRPr="007167A6">
        <w:t xml:space="preserve">Bakım maliyeti </w:t>
      </w:r>
    </w:p>
    <w:p w14:paraId="4BD49089" w14:textId="77777777" w:rsidR="007167A6" w:rsidRPr="007167A6" w:rsidRDefault="007167A6" w:rsidP="007167A6">
      <w:pPr>
        <w:numPr>
          <w:ilvl w:val="0"/>
          <w:numId w:val="5"/>
        </w:numPr>
      </w:pPr>
      <w:r w:rsidRPr="007167A6">
        <w:t xml:space="preserve">İşletme giderleri </w:t>
      </w:r>
    </w:p>
    <w:p w14:paraId="34B9ACD0" w14:textId="77777777" w:rsidR="007167A6" w:rsidRPr="007167A6" w:rsidRDefault="007167A6" w:rsidP="007167A6">
      <w:pPr>
        <w:numPr>
          <w:ilvl w:val="0"/>
          <w:numId w:val="5"/>
        </w:numPr>
      </w:pPr>
      <w:r w:rsidRPr="007167A6">
        <w:t xml:space="preserve">Teşvik oranları / Teşvik ve yatırım destek miktarları </w:t>
      </w:r>
    </w:p>
    <w:p w14:paraId="5227879F" w14:textId="77777777" w:rsidR="007167A6" w:rsidRPr="007167A6" w:rsidRDefault="007167A6" w:rsidP="007167A6">
      <w:r w:rsidRPr="007167A6">
        <w:rPr>
          <w:i/>
          <w:iCs/>
        </w:rPr>
        <w:t>(Not: Belgede hangi verinin tam olarak hangi kurumdan alınacağı birebir eşleştirilmemiş olsa da, doğası gereği meteorolojik verilerin Meteoroloji Genel Müdürlüğü/NASA/Copernicus'tan; ekonomik verilerin ise EPDK, T.C. Enerji Bakanlığı ve TÜİK'ten temin edilmesi gerekecektir.)</w:t>
      </w:r>
    </w:p>
    <w:p w14:paraId="518AB35B" w14:textId="77777777" w:rsidR="007167A6" w:rsidRPr="007167A6" w:rsidRDefault="007167A6" w:rsidP="007167A6">
      <w:r w:rsidRPr="007167A6">
        <w:t>Verileri topladıktan sonra veri setini hazırlarken kullanacağın Eksik Veri Doldurma veya Anomali Tespiti gibi ön işleme adımlarının teknik detayları (Pandas, NumPy kullanımı vb.) üzerine konuşmak ister misin?</w:t>
      </w:r>
    </w:p>
    <w:p w14:paraId="2705C562" w14:textId="77777777" w:rsidR="00F91C65" w:rsidRDefault="00F91C65"/>
    <w:sectPr w:rsidR="00F91C6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3048"/>
    <w:multiLevelType w:val="multilevel"/>
    <w:tmpl w:val="DA9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D08AD"/>
    <w:multiLevelType w:val="multilevel"/>
    <w:tmpl w:val="F08A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722C2"/>
    <w:multiLevelType w:val="multilevel"/>
    <w:tmpl w:val="346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F3538"/>
    <w:multiLevelType w:val="multilevel"/>
    <w:tmpl w:val="E776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7409FE"/>
    <w:multiLevelType w:val="multilevel"/>
    <w:tmpl w:val="0262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532606">
    <w:abstractNumId w:val="1"/>
  </w:num>
  <w:num w:numId="2" w16cid:durableId="1842619319">
    <w:abstractNumId w:val="3"/>
  </w:num>
  <w:num w:numId="3" w16cid:durableId="1289819160">
    <w:abstractNumId w:val="2"/>
  </w:num>
  <w:num w:numId="4" w16cid:durableId="772090495">
    <w:abstractNumId w:val="0"/>
  </w:num>
  <w:num w:numId="5" w16cid:durableId="1173228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C65"/>
    <w:rsid w:val="003D5B45"/>
    <w:rsid w:val="007167A6"/>
    <w:rsid w:val="00F91C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6C8F1-4452-4B58-BEC8-96E314058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91C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91C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91C6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91C6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91C6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91C6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91C6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91C6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91C6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91C6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91C6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91C6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91C6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91C6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91C6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91C6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91C6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91C65"/>
    <w:rPr>
      <w:rFonts w:eastAsiaTheme="majorEastAsia" w:cstheme="majorBidi"/>
      <w:color w:val="272727" w:themeColor="text1" w:themeTint="D8"/>
    </w:rPr>
  </w:style>
  <w:style w:type="paragraph" w:styleId="KonuBal">
    <w:name w:val="Title"/>
    <w:basedOn w:val="Normal"/>
    <w:next w:val="Normal"/>
    <w:link w:val="KonuBalChar"/>
    <w:uiPriority w:val="10"/>
    <w:qFormat/>
    <w:rsid w:val="00F91C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91C6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91C6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91C6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91C6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91C65"/>
    <w:rPr>
      <w:i/>
      <w:iCs/>
      <w:color w:val="404040" w:themeColor="text1" w:themeTint="BF"/>
    </w:rPr>
  </w:style>
  <w:style w:type="paragraph" w:styleId="ListeParagraf">
    <w:name w:val="List Paragraph"/>
    <w:basedOn w:val="Normal"/>
    <w:uiPriority w:val="34"/>
    <w:qFormat/>
    <w:rsid w:val="00F91C65"/>
    <w:pPr>
      <w:ind w:left="720"/>
      <w:contextualSpacing/>
    </w:pPr>
  </w:style>
  <w:style w:type="character" w:styleId="GlVurgulama">
    <w:name w:val="Intense Emphasis"/>
    <w:basedOn w:val="VarsaylanParagrafYazTipi"/>
    <w:uiPriority w:val="21"/>
    <w:qFormat/>
    <w:rsid w:val="00F91C65"/>
    <w:rPr>
      <w:i/>
      <w:iCs/>
      <w:color w:val="0F4761" w:themeColor="accent1" w:themeShade="BF"/>
    </w:rPr>
  </w:style>
  <w:style w:type="paragraph" w:styleId="GlAlnt">
    <w:name w:val="Intense Quote"/>
    <w:basedOn w:val="Normal"/>
    <w:next w:val="Normal"/>
    <w:link w:val="GlAlntChar"/>
    <w:uiPriority w:val="30"/>
    <w:qFormat/>
    <w:rsid w:val="00F91C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91C65"/>
    <w:rPr>
      <w:i/>
      <w:iCs/>
      <w:color w:val="0F4761" w:themeColor="accent1" w:themeShade="BF"/>
    </w:rPr>
  </w:style>
  <w:style w:type="character" w:styleId="GlBavuru">
    <w:name w:val="Intense Reference"/>
    <w:basedOn w:val="VarsaylanParagrafYazTipi"/>
    <w:uiPriority w:val="32"/>
    <w:qFormat/>
    <w:rsid w:val="00F91C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Sami BAL</dc:creator>
  <cp:keywords/>
  <dc:description/>
  <cp:lastModifiedBy>Burak Sami BAL</cp:lastModifiedBy>
  <cp:revision>2</cp:revision>
  <dcterms:created xsi:type="dcterms:W3CDTF">2026-03-25T17:12:00Z</dcterms:created>
  <dcterms:modified xsi:type="dcterms:W3CDTF">2026-03-25T17:12:00Z</dcterms:modified>
</cp:coreProperties>
</file>