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45" w:rsidRPr="001F54ED" w:rsidRDefault="003B1645" w:rsidP="003B1645">
      <w:pPr>
        <w:spacing w:after="0" w:line="240" w:lineRule="auto"/>
        <w:jc w:val="both"/>
      </w:pPr>
      <w:r>
        <w:rPr>
          <w:rFonts w:cs="Times New Roman"/>
        </w:rPr>
        <w:tab/>
      </w:r>
      <w:r w:rsidRPr="001F54ED">
        <w:rPr>
          <w:rFonts w:cs="Times New Roman"/>
        </w:rPr>
        <w:t>Рассмотрена задача о циклическом растяжении-сжатии квадратной пластинки (12.0</w:t>
      </w:r>
      <w:r w:rsidRPr="001F54ED">
        <w:rPr>
          <w:rFonts w:cs="Times New Roman"/>
          <w:lang w:val="en-US"/>
        </w:rPr>
        <w:t>x</w:t>
      </w:r>
      <w:r w:rsidRPr="001F54ED">
        <w:rPr>
          <w:rFonts w:cs="Times New Roman"/>
        </w:rPr>
        <w:t xml:space="preserve">12.0) с центральным круглым отверстием радиуса </w:t>
      </w:r>
      <w:r w:rsidRPr="001F54ED">
        <w:rPr>
          <w:rFonts w:cs="Times New Roman"/>
          <w:lang w:val="en-US"/>
        </w:rPr>
        <w:t>r</w:t>
      </w:r>
      <w:r w:rsidRPr="001F54ED">
        <w:rPr>
          <w:rFonts w:cs="Times New Roman"/>
        </w:rPr>
        <w:t>=0.5. Нижняя граница пла</w:t>
      </w:r>
      <w:bookmarkStart w:id="0" w:name="_GoBack"/>
      <w:bookmarkEnd w:id="0"/>
      <w:r w:rsidRPr="001F54ED">
        <w:rPr>
          <w:rFonts w:cs="Times New Roman"/>
        </w:rPr>
        <w:t>стинки закреплена (верт</w:t>
      </w:r>
      <w:r w:rsidRPr="001F54ED">
        <w:rPr>
          <w:rFonts w:cs="Times New Roman"/>
        </w:rPr>
        <w:t>и</w:t>
      </w:r>
      <w:r w:rsidRPr="001F54ED">
        <w:rPr>
          <w:rFonts w:cs="Times New Roman"/>
        </w:rPr>
        <w:t>кальное смещение равно нулю). Горизонтальные смещения боковых границ равны нулю</w:t>
      </w:r>
      <w:proofErr w:type="gramStart"/>
      <w:r w:rsidRPr="001F54ED">
        <w:rPr>
          <w:rFonts w:cs="Times New Roman"/>
        </w:rPr>
        <w:t xml:space="preserve"> (</w:t>
      </w:r>
      <w:r w:rsidRPr="001F54ED">
        <w:rPr>
          <w:rFonts w:cs="Times New Roman"/>
          <w:position w:val="-12"/>
          <w:szCs w:val="24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18pt" o:ole="">
            <v:imagedata r:id="rId4" o:title=""/>
          </v:shape>
          <o:OLEObject Type="Embed" ProgID="Equation.DSMT4" ShapeID="_x0000_i1025" DrawAspect="Content" ObjectID="_1646563751" r:id="rId5"/>
        </w:object>
      </w:r>
      <w:r w:rsidRPr="001F54ED">
        <w:rPr>
          <w:rFonts w:cs="Times New Roman"/>
        </w:rPr>
        <w:t xml:space="preserve">). </w:t>
      </w:r>
      <w:proofErr w:type="gramEnd"/>
      <w:r w:rsidRPr="001F54ED">
        <w:rPr>
          <w:rFonts w:cs="Times New Roman"/>
        </w:rPr>
        <w:t xml:space="preserve">Смещение верхней границы имело в циклах значения </w:t>
      </w:r>
      <w:r w:rsidRPr="001F54ED">
        <w:rPr>
          <w:rFonts w:cs="Times New Roman"/>
          <w:position w:val="-14"/>
          <w:szCs w:val="24"/>
        </w:rPr>
        <w:object w:dxaOrig="1080" w:dyaOrig="380">
          <v:shape id="_x0000_i1026" type="#_x0000_t75" style="width:54pt;height:18.75pt" o:ole="">
            <v:imagedata r:id="rId6" o:title=""/>
          </v:shape>
          <o:OLEObject Type="Embed" ProgID="Equation.DSMT4" ShapeID="_x0000_i1026" DrawAspect="Content" ObjectID="_1646563752" r:id="rId7"/>
        </w:object>
      </w:r>
      <w:r w:rsidRPr="001F54ED">
        <w:rPr>
          <w:rFonts w:cs="Times New Roman"/>
          <w:szCs w:val="24"/>
        </w:rPr>
        <w:t xml:space="preserve">. </w:t>
      </w:r>
      <w:r w:rsidRPr="001F54ED">
        <w:t xml:space="preserve">Материал (титановый сплав) имел следующие свойства </w:t>
      </w:r>
    </w:p>
    <w:p w:rsidR="003B1645" w:rsidRPr="008F4F13" w:rsidRDefault="003B1645" w:rsidP="001F54ED">
      <w:pPr>
        <w:spacing w:after="0" w:line="240" w:lineRule="auto"/>
        <w:jc w:val="both"/>
      </w:pPr>
      <w:r w:rsidRPr="001F54ED">
        <w:rPr>
          <w:rFonts w:cs="Times New Roman"/>
          <w:position w:val="-12"/>
        </w:rPr>
        <w:object w:dxaOrig="279" w:dyaOrig="360">
          <v:shape id="_x0000_i1027" type="#_x0000_t75" style="width:14.25pt;height:18pt" o:ole="">
            <v:imagedata r:id="rId8" o:title=""/>
          </v:shape>
          <o:OLEObject Type="Embed" ProgID="Equation.DSMT4" ShapeID="_x0000_i1027" DrawAspect="Content" ObjectID="_1646563753" r:id="rId9"/>
        </w:object>
      </w:r>
      <w:r w:rsidRPr="001F54ED">
        <w:rPr>
          <w:rFonts w:cs="Times New Roman"/>
        </w:rPr>
        <w:t xml:space="preserve">= 77 ГПа  </w:t>
      </w:r>
      <w:r w:rsidRPr="001F54ED">
        <w:rPr>
          <w:rFonts w:cs="Times New Roman"/>
        </w:rPr>
        <w:tab/>
      </w:r>
      <w:r w:rsidRPr="001F54ED">
        <w:rPr>
          <w:rFonts w:cs="Times New Roman"/>
          <w:position w:val="-12"/>
        </w:rPr>
        <w:object w:dxaOrig="300" w:dyaOrig="360">
          <v:shape id="_x0000_i1028" type="#_x0000_t75" style="width:15pt;height:18pt" o:ole="">
            <v:imagedata r:id="rId10" o:title=""/>
          </v:shape>
          <o:OLEObject Type="Embed" ProgID="Equation.DSMT4" ShapeID="_x0000_i1028" DrawAspect="Content" ObjectID="_1646563754" r:id="rId11"/>
        </w:object>
      </w:r>
      <w:r w:rsidRPr="001F54ED">
        <w:rPr>
          <w:rFonts w:cs="Times New Roman"/>
        </w:rPr>
        <w:t>= 44 ГПа</w:t>
      </w:r>
    </w:p>
    <w:p w:rsidR="003B1645" w:rsidRPr="00823D0D" w:rsidRDefault="003B1645" w:rsidP="00823D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F6" w:rsidRDefault="003B1645" w:rsidP="003B164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81282" cy="39600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1282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45" w:rsidRPr="00607C31" w:rsidRDefault="003B1645" w:rsidP="00607C31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4672"/>
        <w:gridCol w:w="4673"/>
      </w:tblGrid>
      <w:tr w:rsidR="00F03906" w:rsidTr="007778A2">
        <w:tc>
          <w:tcPr>
            <w:tcW w:w="4672" w:type="dxa"/>
          </w:tcPr>
          <w:p w:rsidR="00F03906" w:rsidRDefault="000C1114" w:rsidP="007778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60370" cy="2606675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x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260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F03906" w:rsidRDefault="000C1114" w:rsidP="007778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61005" cy="263779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y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906" w:rsidRPr="00153833" w:rsidTr="007778A2">
        <w:tc>
          <w:tcPr>
            <w:tcW w:w="4672" w:type="dxa"/>
          </w:tcPr>
          <w:p w:rsidR="00F03906" w:rsidRDefault="000C1114" w:rsidP="000C111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11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029" type="#_x0000_t75" style="width:14.25pt;height:17.25pt" o:ole="">
                  <v:imagedata r:id="rId15" o:title=""/>
                </v:shape>
                <o:OLEObject Type="Embed" ProgID="Equation.3" ShapeID="_x0000_i1029" DrawAspect="Content" ObjectID="_1646563755" r:id="rId16"/>
              </w:object>
            </w:r>
          </w:p>
        </w:tc>
        <w:tc>
          <w:tcPr>
            <w:tcW w:w="4673" w:type="dxa"/>
          </w:tcPr>
          <w:p w:rsidR="00F03906" w:rsidRPr="00E300E4" w:rsidRDefault="000C1114" w:rsidP="000C111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1114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279" w:dyaOrig="380">
                <v:shape id="_x0000_i1030" type="#_x0000_t75" style="width:14.25pt;height:18.75pt" o:ole="">
                  <v:imagedata r:id="rId17" o:title=""/>
                </v:shape>
                <o:OLEObject Type="Embed" ProgID="Equation.3" ShapeID="_x0000_i1030" DrawAspect="Content" ObjectID="_1646563756" r:id="rId18"/>
              </w:object>
            </w:r>
          </w:p>
        </w:tc>
      </w:tr>
      <w:tr w:rsidR="00F03906" w:rsidTr="00F03906">
        <w:tc>
          <w:tcPr>
            <w:tcW w:w="4672" w:type="dxa"/>
          </w:tcPr>
          <w:p w:rsidR="00F03906" w:rsidRDefault="000C1114" w:rsidP="007778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2960370" cy="25463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xx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F03906" w:rsidRDefault="000C1114" w:rsidP="007778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61005" cy="2566035"/>
                  <wp:effectExtent l="0" t="0" r="0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yy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906" w:rsidRPr="000C1114" w:rsidTr="007778A2">
        <w:tc>
          <w:tcPr>
            <w:tcW w:w="4672" w:type="dxa"/>
          </w:tcPr>
          <w:p w:rsidR="00F03906" w:rsidRPr="000C1114" w:rsidRDefault="000C1114" w:rsidP="000C1114">
            <w:pPr>
              <w:spacing w:after="120"/>
              <w:jc w:val="center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0C111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31" type="#_x0000_t75" style="width:18pt;height:17.25pt" o:ole="">
                  <v:imagedata r:id="rId21" o:title=""/>
                </v:shape>
                <o:OLEObject Type="Embed" ProgID="Equation.3" ShapeID="_x0000_i1031" DrawAspect="Content" ObjectID="_1646563757" r:id="rId22"/>
              </w:object>
            </w:r>
          </w:p>
        </w:tc>
        <w:tc>
          <w:tcPr>
            <w:tcW w:w="4673" w:type="dxa"/>
          </w:tcPr>
          <w:p w:rsidR="00F03906" w:rsidRPr="000C1114" w:rsidRDefault="000C1114" w:rsidP="000C1114">
            <w:pPr>
              <w:spacing w:after="120"/>
              <w:jc w:val="center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0C1114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80" w:dyaOrig="380">
                <v:shape id="_x0000_i1032" type="#_x0000_t75" style="width:18.75pt;height:18.75pt" o:ole="">
                  <v:imagedata r:id="rId23" o:title=""/>
                </v:shape>
                <o:OLEObject Type="Embed" ProgID="Equation.3" ShapeID="_x0000_i1032" DrawAspect="Content" ObjectID="_1646563758" r:id="rId24"/>
              </w:object>
            </w:r>
          </w:p>
        </w:tc>
      </w:tr>
      <w:tr w:rsidR="000C1114" w:rsidTr="00007732">
        <w:tc>
          <w:tcPr>
            <w:tcW w:w="4672" w:type="dxa"/>
          </w:tcPr>
          <w:p w:rsidR="000C1114" w:rsidRDefault="000C1114" w:rsidP="00007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60370" cy="254635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xx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0370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0C1114" w:rsidRDefault="000C1114" w:rsidP="000077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61005" cy="256603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yy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05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114" w:rsidRPr="000C1114" w:rsidTr="00007732">
        <w:tc>
          <w:tcPr>
            <w:tcW w:w="4672" w:type="dxa"/>
          </w:tcPr>
          <w:p w:rsidR="000C1114" w:rsidRPr="000C1114" w:rsidRDefault="000C1114" w:rsidP="000C1114">
            <w:pPr>
              <w:spacing w:after="120"/>
              <w:jc w:val="center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0C1114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20" w:dyaOrig="380">
                <v:shape id="_x0000_i1033" type="#_x0000_t75" style="width:15.75pt;height:18.75pt" o:ole="">
                  <v:imagedata r:id="rId25" o:title=""/>
                </v:shape>
                <o:OLEObject Type="Embed" ProgID="Equation.3" ShapeID="_x0000_i1033" DrawAspect="Content" ObjectID="_1646563759" r:id="rId26"/>
              </w:object>
            </w:r>
          </w:p>
        </w:tc>
        <w:tc>
          <w:tcPr>
            <w:tcW w:w="4673" w:type="dxa"/>
          </w:tcPr>
          <w:p w:rsidR="000C1114" w:rsidRPr="000C1114" w:rsidRDefault="000C1114" w:rsidP="000C1114">
            <w:pPr>
              <w:spacing w:after="120"/>
              <w:jc w:val="center"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0C1114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360">
                <v:shape id="_x0000_i1034" type="#_x0000_t75" style="width:15pt;height:17.25pt" o:ole="">
                  <v:imagedata r:id="rId27" o:title=""/>
                </v:shape>
                <o:OLEObject Type="Embed" ProgID="Equation.3" ShapeID="_x0000_i1034" DrawAspect="Content" ObjectID="_1646563760" r:id="rId28"/>
              </w:object>
            </w:r>
          </w:p>
        </w:tc>
      </w:tr>
    </w:tbl>
    <w:p w:rsidR="00CA251F" w:rsidRDefault="00CA251F">
      <w:pPr>
        <w:rPr>
          <w:rFonts w:ascii="Times New Roman" w:hAnsi="Times New Roman" w:cs="Times New Roman"/>
          <w:sz w:val="24"/>
          <w:szCs w:val="24"/>
        </w:rPr>
      </w:pPr>
    </w:p>
    <w:sectPr w:rsidR="00CA251F" w:rsidSect="00CC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8E5073"/>
    <w:rsid w:val="00010435"/>
    <w:rsid w:val="00016365"/>
    <w:rsid w:val="000716BE"/>
    <w:rsid w:val="000B23CF"/>
    <w:rsid w:val="000C1114"/>
    <w:rsid w:val="000D613F"/>
    <w:rsid w:val="000F40E7"/>
    <w:rsid w:val="00100B1C"/>
    <w:rsid w:val="001268D9"/>
    <w:rsid w:val="00153833"/>
    <w:rsid w:val="00167A00"/>
    <w:rsid w:val="00181339"/>
    <w:rsid w:val="001F0308"/>
    <w:rsid w:val="001F54ED"/>
    <w:rsid w:val="002B375A"/>
    <w:rsid w:val="002C38E6"/>
    <w:rsid w:val="002D2318"/>
    <w:rsid w:val="002E0F88"/>
    <w:rsid w:val="003222DE"/>
    <w:rsid w:val="003666AC"/>
    <w:rsid w:val="00387102"/>
    <w:rsid w:val="003B1645"/>
    <w:rsid w:val="004F1FCB"/>
    <w:rsid w:val="00501533"/>
    <w:rsid w:val="005033D9"/>
    <w:rsid w:val="00542834"/>
    <w:rsid w:val="005D3FED"/>
    <w:rsid w:val="00607C31"/>
    <w:rsid w:val="006C717D"/>
    <w:rsid w:val="00775064"/>
    <w:rsid w:val="00796B82"/>
    <w:rsid w:val="007D5EDF"/>
    <w:rsid w:val="007E7FBB"/>
    <w:rsid w:val="007F5CB2"/>
    <w:rsid w:val="00821EB5"/>
    <w:rsid w:val="00823D0D"/>
    <w:rsid w:val="0084352C"/>
    <w:rsid w:val="00887299"/>
    <w:rsid w:val="008A7402"/>
    <w:rsid w:val="008D69AD"/>
    <w:rsid w:val="008E5073"/>
    <w:rsid w:val="009016FC"/>
    <w:rsid w:val="00926B4A"/>
    <w:rsid w:val="00926D24"/>
    <w:rsid w:val="009A247B"/>
    <w:rsid w:val="009B7C8D"/>
    <w:rsid w:val="00A36E09"/>
    <w:rsid w:val="00A826BE"/>
    <w:rsid w:val="00BA5D38"/>
    <w:rsid w:val="00BD27EA"/>
    <w:rsid w:val="00C022D4"/>
    <w:rsid w:val="00C4278D"/>
    <w:rsid w:val="00C56FA9"/>
    <w:rsid w:val="00CA251F"/>
    <w:rsid w:val="00CC53AE"/>
    <w:rsid w:val="00CC69F6"/>
    <w:rsid w:val="00CE0CB3"/>
    <w:rsid w:val="00CF5E81"/>
    <w:rsid w:val="00D103FA"/>
    <w:rsid w:val="00D157D9"/>
    <w:rsid w:val="00D72003"/>
    <w:rsid w:val="00DA02E0"/>
    <w:rsid w:val="00E300E4"/>
    <w:rsid w:val="00E51508"/>
    <w:rsid w:val="00E904ED"/>
    <w:rsid w:val="00F03906"/>
    <w:rsid w:val="00F47CDB"/>
    <w:rsid w:val="00FA3E65"/>
    <w:rsid w:val="00FF3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3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9.wmf"/><Relationship Id="rId25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8.bin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image" Target="media/image10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ИАП РАН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2020-03-24T11:00:00Z</dcterms:created>
  <dcterms:modified xsi:type="dcterms:W3CDTF">2020-03-24T11:02:00Z</dcterms:modified>
</cp:coreProperties>
</file>