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gridCol w:w="1020"/>
        <w:gridCol w:w="1290"/>
        <w:gridCol w:w="1605"/>
        <w:tblGridChange w:id="0">
          <w:tblGrid>
            <w:gridCol w:w="9030"/>
            <w:gridCol w:w="1020"/>
            <w:gridCol w:w="1290"/>
            <w:gridCol w:w="1605"/>
          </w:tblGrid>
        </w:tblGridChange>
      </w:tblGrid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Epic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a data matching algorithm that can compare several field values between a master record and another record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the algorithm to return a metric of confidence of a match to the master dataset so that it can be used to recommend potential matches to clients and remove duplicates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the platform is built in Java, Java must be used as the language to create the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7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Load Data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 the given CSV files and store the data to be used for matching. The data should remain as un-altered as possible.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Partition Data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reduce complexity, partition data into similar blocks (common methods include phonetic encoding)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Compare Record Pairs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Compare the similarity of records from each dataset. Find the top matches with respect to the master set.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Optimize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program should run as quickly as possible. Aim to have to scale over what’s necessary for our given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>
        <w:rtl w:val="0"/>
      </w:rPr>
      <w:t xml:space="preserve">04/01/19</w:t>
    </w:r>
  </w:p>
  <w:p w:rsidR="00000000" w:rsidDel="00000000" w:rsidP="00000000" w:rsidRDefault="00000000" w:rsidRPr="00000000" w14:paraId="00000032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  <w:t xml:space="preserve">CS 4910</w:t>
    </w:r>
  </w:p>
  <w:p w:rsidR="00000000" w:rsidDel="00000000" w:rsidP="00000000" w:rsidRDefault="00000000" w:rsidRPr="00000000" w14:paraId="00000034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Fuzzy Record Linkage</w:t>
    </w:r>
  </w:p>
  <w:p w:rsidR="00000000" w:rsidDel="00000000" w:rsidP="00000000" w:rsidRDefault="00000000" w:rsidRPr="00000000" w14:paraId="00000036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User Stories</w:t>
    </w:r>
  </w:p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gridCol w:w="1020"/>
      <w:gridCol w:w="1290"/>
      <w:gridCol w:w="1635"/>
      <w:tblGridChange w:id="0">
        <w:tblGrid>
          <w:gridCol w:w="9015"/>
          <w:gridCol w:w="1020"/>
          <w:gridCol w:w="1290"/>
          <w:gridCol w:w="1635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Story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Complete?</w:t>
          </w:r>
        </w:p>
      </w:tc>
    </w:tr>
  </w:tbl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