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065"/>
        <w:gridCol w:w="1350"/>
        <w:gridCol w:w="1770"/>
        <w:gridCol w:w="2445"/>
        <w:gridCol w:w="1830"/>
        <w:gridCol w:w="1380"/>
        <w:tblGridChange w:id="0">
          <w:tblGrid>
            <w:gridCol w:w="3120"/>
            <w:gridCol w:w="1065"/>
            <w:gridCol w:w="1350"/>
            <w:gridCol w:w="1770"/>
            <w:gridCol w:w="2445"/>
            <w:gridCol w:w="1830"/>
            <w:gridCol w:w="13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Brainstorm ideas of how to further optimize the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 &amp; 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different optimization ideas with spikes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 &amp; 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jc w:val="right"/>
      <w:rPr/>
    </w:pPr>
    <w:r w:rsidDel="00000000" w:rsidR="00000000" w:rsidRPr="00000000">
      <w:rPr>
        <w:rtl w:val="0"/>
      </w:rPr>
      <w:t xml:space="preserve">02/11/19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15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17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TPS Report</w:t>
    </w:r>
  </w:p>
  <w:p w:rsidR="00000000" w:rsidDel="00000000" w:rsidP="00000000" w:rsidRDefault="00000000" w:rsidRPr="00000000" w14:paraId="00000018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1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105"/>
      <w:gridCol w:w="1065"/>
      <w:gridCol w:w="1365"/>
      <w:gridCol w:w="1770"/>
      <w:gridCol w:w="2445"/>
      <w:gridCol w:w="1830"/>
      <w:gridCol w:w="1380"/>
      <w:tblGridChange w:id="0">
        <w:tblGrid>
          <w:gridCol w:w="3105"/>
          <w:gridCol w:w="1065"/>
          <w:gridCol w:w="1365"/>
          <w:gridCol w:w="1770"/>
          <w:gridCol w:w="2445"/>
          <w:gridCol w:w="1830"/>
          <w:gridCol w:w="1380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Task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D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Spent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F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Team Member(s)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Completed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Reviewed</w:t>
          </w:r>
        </w:p>
      </w:tc>
    </w:tr>
  </w:tbl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