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D3CD" w14:textId="79C62C40" w:rsidR="0084114E" w:rsidRDefault="004A7D14" w:rsidP="004A7D14">
      <w:pPr>
        <w:pStyle w:val="a9"/>
        <w:rPr>
          <w:rtl/>
        </w:rPr>
      </w:pPr>
      <w:sdt>
        <w:sdtPr>
          <w:rPr>
            <w:rtl/>
          </w:rPr>
          <w:alias w:val="כותרת"/>
          <w:tag w:val=""/>
          <w:id w:val="-9845471"/>
          <w:placeholder>
            <w:docPart w:val="DefaultPlaceholder_2098659788"/>
          </w:placeholder>
          <w:dataBinding w:prefixMappings="xmlns:ns0='http://purl.org/dc/elements/1.1/' xmlns:ns1='http://schemas.openxmlformats.org/package/2006/metadata/core-properties' " w:xpath="/ns1:coreProperties[1]/ns0:title[1]" w:storeItemID="{6C3C8BC8-F283-45AE-878A-BAB7291924A1}"/>
          <w:text/>
        </w:sdtPr>
        <w:sdtContent>
          <w:r>
            <w:rPr>
              <w:rFonts w:hint="cs"/>
              <w:rtl/>
            </w:rPr>
            <w:t xml:space="preserve">עיבוד תמונה </w:t>
          </w:r>
          <w:r>
            <w:rPr>
              <w:rtl/>
            </w:rPr>
            <w:t>– תרגיל בית</w:t>
          </w:r>
          <w:r>
            <w:rPr>
              <w:rFonts w:hint="cs"/>
              <w:rtl/>
            </w:rPr>
            <w:t xml:space="preserve"> 2</w:t>
          </w:r>
        </w:sdtContent>
      </w:sdt>
    </w:p>
    <w:p w14:paraId="4199D54F" w14:textId="2A663FA9" w:rsidR="004A7D14" w:rsidRPr="004A7D14" w:rsidRDefault="004A7D14" w:rsidP="004A7D14">
      <w:pPr>
        <w:pStyle w:val="ab"/>
        <w:rPr>
          <w:rFonts w:hint="cs"/>
          <w:rtl/>
        </w:rPr>
      </w:pPr>
      <w:r>
        <w:rPr>
          <w:rFonts w:hint="cs"/>
          <w:rtl/>
        </w:rPr>
        <w:t xml:space="preserve">אוריין יוסף חסידים | </w:t>
      </w:r>
      <w:r>
        <w:t>oryan.hassidim</w:t>
      </w:r>
      <w:r>
        <w:rPr>
          <w:rFonts w:hint="cs"/>
          <w:rtl/>
        </w:rPr>
        <w:t xml:space="preserve"> | 319131579</w:t>
      </w:r>
    </w:p>
    <w:p w14:paraId="24D72109" w14:textId="0B40C3AD" w:rsidR="00195528" w:rsidRDefault="004A7D14" w:rsidP="004A7D14">
      <w:pPr>
        <w:pStyle w:val="1"/>
        <w:rPr>
          <w:rtl/>
        </w:rPr>
      </w:pPr>
      <w:r>
        <w:rPr>
          <w:rFonts w:hint="cs"/>
          <w:rtl/>
        </w:rPr>
        <w:t>מבוא</w:t>
      </w:r>
    </w:p>
    <w:p w14:paraId="582FCB9F" w14:textId="46EEB1D9" w:rsidR="004A7D14" w:rsidRDefault="004A7D14" w:rsidP="004A7D14">
      <w:pPr>
        <w:rPr>
          <w:rtl/>
        </w:rPr>
      </w:pPr>
      <w:r>
        <w:rPr>
          <w:rFonts w:hint="cs"/>
          <w:rtl/>
        </w:rPr>
        <w:t>בתרגיל זה ננקה קבצי אודיו מרעשים שנוספו בהם. ניישם שימוש בהתמרת פורייה וספקטוגרמה כדי לזהות ולנקות את הרעש.</w:t>
      </w:r>
    </w:p>
    <w:p w14:paraId="5266AB8B" w14:textId="56E8C081" w:rsidR="00076015" w:rsidRDefault="00076015" w:rsidP="004A7D14">
      <w:pPr>
        <w:rPr>
          <w:rtl/>
        </w:rPr>
      </w:pPr>
      <w:r>
        <w:rPr>
          <w:rFonts w:hint="cs"/>
          <w:rtl/>
        </w:rPr>
        <w:t>ההבדל בין הרעשים שנוספו לקבצים הוא שבעוד בקובץ הראשון נוסף סינוס בודד טהור לכל אורך האודיו, לקובץ השני נוסף רעש טיפה יותר מורכב, ורק לחלק מהזמן.</w:t>
      </w:r>
    </w:p>
    <w:p w14:paraId="6812A7F9" w14:textId="6F4E758E" w:rsidR="00076015" w:rsidRDefault="00076015" w:rsidP="004A7D14">
      <w:pPr>
        <w:rPr>
          <w:rFonts w:hint="cs"/>
          <w:rtl/>
        </w:rPr>
      </w:pPr>
      <w:r>
        <w:rPr>
          <w:rFonts w:hint="cs"/>
          <w:rtl/>
        </w:rPr>
        <w:t>התיקייה עם כל הקוד נמצאת ב-</w:t>
      </w:r>
      <w:r>
        <w:t>github</w:t>
      </w:r>
      <w:r>
        <w:rPr>
          <w:rFonts w:hint="cs"/>
          <w:rtl/>
        </w:rPr>
        <w:t xml:space="preserve"> שלי.</w:t>
      </w:r>
    </w:p>
    <w:p w14:paraId="68921330" w14:textId="7CFC50C4" w:rsidR="004A7D14" w:rsidRDefault="004A7D14" w:rsidP="004A7D14">
      <w:pPr>
        <w:pStyle w:val="1"/>
        <w:rPr>
          <w:rtl/>
        </w:rPr>
      </w:pPr>
      <w:r>
        <w:rPr>
          <w:rFonts w:hint="cs"/>
          <w:rtl/>
        </w:rPr>
        <w:t>אלגוריתם</w:t>
      </w:r>
    </w:p>
    <w:p w14:paraId="2317A3ED" w14:textId="4FF676C4" w:rsidR="00076015" w:rsidRDefault="00076015" w:rsidP="004A7D14">
      <w:pPr>
        <w:rPr>
          <w:rFonts w:hint="cs"/>
          <w:rtl/>
        </w:rPr>
      </w:pPr>
      <w:r>
        <w:rPr>
          <w:rFonts w:hint="cs"/>
          <w:rtl/>
        </w:rPr>
        <w:t xml:space="preserve">הפעם רוב העבודה נעשתה בעיבוד המקדים ולכן נפרט הן אותו והן את האלגוריתם הסופי שמשתמש במידע שעיבדנו. את ההכנה והעיבוד המקדים עשיתי במחברת </w:t>
      </w:r>
      <w:r>
        <w:t>Jupiter</w:t>
      </w:r>
      <w:r>
        <w:rPr>
          <w:rFonts w:hint="cs"/>
          <w:rtl/>
        </w:rPr>
        <w:t xml:space="preserve"> (קישור למחברת), ואז העתקתי את חלקי הקוד הרלוונטיים לקובץ </w:t>
      </w:r>
      <w:r>
        <w:t>ex2.py</w:t>
      </w:r>
      <w:r>
        <w:rPr>
          <w:rFonts w:hint="cs"/>
          <w:rtl/>
        </w:rPr>
        <w:t xml:space="preserve"> .</w:t>
      </w:r>
    </w:p>
    <w:p w14:paraId="0AD7C517" w14:textId="6A406ECE" w:rsidR="005512CA" w:rsidRDefault="00076015" w:rsidP="005512CA">
      <w:pPr>
        <w:rPr>
          <w:rtl/>
        </w:rPr>
      </w:pPr>
      <w:r>
        <w:rPr>
          <w:rFonts w:hint="cs"/>
          <w:rtl/>
        </w:rPr>
        <w:t>האתגר העיקרי מבחינתי היה להבין למה כוונת המשורר במילה "רעש". בעוד שהנחתי הייתה שהכוונה לרעש לבן, והרעשים הבולטים שנוספו הם שם בכוונה, אחרי התייעצות אם חבר הבנתי שכנראה שלמה שאני הייתי בטוח שהוא חלק אינטגרלי מהמוזיקה יש אנשים שקוראים לו רעש</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44"/>
          </mc:Choice>
          <mc:Fallback>
            <w:t>🙄</w:t>
          </mc:Fallback>
        </mc:AlternateContent>
      </w:r>
      <w:r>
        <w:rPr>
          <w:rFonts w:hint="cs"/>
          <w:rtl/>
        </w:rPr>
        <w:t>. משם העבודה נעשתה פשוטה בהרבה.</w:t>
      </w:r>
    </w:p>
    <w:p w14:paraId="1A35EF67" w14:textId="24F84401" w:rsidR="00076015" w:rsidRDefault="00076015" w:rsidP="00076015">
      <w:pPr>
        <w:pStyle w:val="2"/>
        <w:rPr>
          <w:rFonts w:hint="cs"/>
          <w:rtl/>
        </w:rPr>
      </w:pPr>
      <w:r>
        <w:t>q1</w:t>
      </w:r>
    </w:p>
    <w:p w14:paraId="7C1FAAEA" w14:textId="77777777" w:rsidR="00076015" w:rsidRDefault="00076015" w:rsidP="005512CA">
      <w:pPr>
        <w:pStyle w:val="3"/>
        <w:ind w:firstLine="360"/>
        <w:rPr>
          <w:rtl/>
        </w:rPr>
      </w:pPr>
      <w:r>
        <w:rPr>
          <w:rFonts w:hint="cs"/>
          <w:rtl/>
        </w:rPr>
        <w:t>הכנה</w:t>
      </w:r>
    </w:p>
    <w:p w14:paraId="27955E40" w14:textId="5178D45C" w:rsidR="00076015" w:rsidRDefault="00076015" w:rsidP="00076015">
      <w:pPr>
        <w:pStyle w:val="a3"/>
        <w:numPr>
          <w:ilvl w:val="0"/>
          <w:numId w:val="4"/>
        </w:numPr>
      </w:pPr>
      <w:r>
        <w:rPr>
          <w:rFonts w:hint="cs"/>
          <w:rtl/>
        </w:rPr>
        <w:t>טעינת הקובץ</w:t>
      </w:r>
      <w:r w:rsidR="005512CA">
        <w:rPr>
          <w:rFonts w:hint="cs"/>
          <w:rtl/>
        </w:rPr>
        <w:t>;</w:t>
      </w:r>
    </w:p>
    <w:p w14:paraId="66964A4E" w14:textId="2377B31A" w:rsidR="00076015" w:rsidRDefault="00076015" w:rsidP="005512CA">
      <w:pPr>
        <w:pStyle w:val="a3"/>
        <w:numPr>
          <w:ilvl w:val="0"/>
          <w:numId w:val="4"/>
        </w:numPr>
      </w:pPr>
      <w:r>
        <w:rPr>
          <w:rFonts w:hint="cs"/>
          <w:rtl/>
        </w:rPr>
        <w:t xml:space="preserve">הצגת ספקטוגרמה, ואחרי ההבנה לאיזה רעש מדובר מציאת </w:t>
      </w:r>
      <w:r w:rsidR="005512CA">
        <w:rPr>
          <w:rFonts w:hint="cs"/>
          <w:rtl/>
        </w:rPr>
        <w:t>האינדקס של התדר שלו;</w:t>
      </w:r>
    </w:p>
    <w:p w14:paraId="42211D02" w14:textId="2EB5B235" w:rsidR="005512CA" w:rsidRDefault="005512CA" w:rsidP="005512CA">
      <w:pPr>
        <w:pStyle w:val="a3"/>
        <w:numPr>
          <w:ilvl w:val="0"/>
          <w:numId w:val="4"/>
        </w:numPr>
      </w:pPr>
      <w:r>
        <w:rPr>
          <w:rFonts w:hint="cs"/>
          <w:rtl/>
        </w:rPr>
        <w:t>ניקוי של התדר הרועש היישר ב-</w:t>
      </w:r>
      <w:r>
        <w:rPr>
          <w:rFonts w:hint="cs"/>
        </w:rPr>
        <w:t>FFT</w:t>
      </w:r>
      <w:r>
        <w:rPr>
          <w:rFonts w:hint="cs"/>
          <w:rtl/>
        </w:rPr>
        <w:t xml:space="preserve"> (ולא בספקטוגרמה, חבל על המאמץ), ומציאת הרעש ע"י ההפרש בין הרועש לנקי;</w:t>
      </w:r>
    </w:p>
    <w:p w14:paraId="202C6559" w14:textId="2274BDB3" w:rsidR="005512CA" w:rsidRDefault="005512CA" w:rsidP="005512CA">
      <w:pPr>
        <w:pStyle w:val="a3"/>
        <w:numPr>
          <w:ilvl w:val="0"/>
          <w:numId w:val="4"/>
        </w:numPr>
      </w:pPr>
      <w:r>
        <w:rPr>
          <w:rFonts w:hint="cs"/>
        </w:rPr>
        <w:t>IFFT</w:t>
      </w:r>
      <w:r>
        <w:rPr>
          <w:rFonts w:hint="cs"/>
          <w:rtl/>
        </w:rPr>
        <w:t xml:space="preserve"> ל-</w:t>
      </w:r>
      <w:r>
        <w:rPr>
          <w:rFonts w:hint="cs"/>
        </w:rPr>
        <w:t>FF</w:t>
      </w:r>
      <w:r>
        <w:t>T</w:t>
      </w:r>
      <w:r>
        <w:rPr>
          <w:rFonts w:hint="cs"/>
          <w:rtl/>
        </w:rPr>
        <w:t xml:space="preserve"> הנקי ולרעש;</w:t>
      </w:r>
    </w:p>
    <w:p w14:paraId="28A1DBA5" w14:textId="161D5EB7" w:rsidR="005512CA" w:rsidRDefault="005512CA" w:rsidP="005512CA">
      <w:pPr>
        <w:pStyle w:val="a3"/>
        <w:numPr>
          <w:ilvl w:val="0"/>
          <w:numId w:val="4"/>
        </w:numPr>
      </w:pPr>
      <w:r>
        <w:rPr>
          <w:rFonts w:hint="cs"/>
          <w:rtl/>
        </w:rPr>
        <w:t>שמיעה בנפרד של הסאונד הנקי והרעש, ווידוא שאכן זה נשמע הגיוני כבקרת איכות.</w:t>
      </w:r>
    </w:p>
    <w:p w14:paraId="15022066" w14:textId="110E8CAC" w:rsidR="005512CA" w:rsidRDefault="005512CA" w:rsidP="005512CA">
      <w:pPr>
        <w:pStyle w:val="3"/>
        <w:ind w:firstLine="360"/>
        <w:rPr>
          <w:rtl/>
        </w:rPr>
      </w:pPr>
      <w:r>
        <w:rPr>
          <w:rFonts w:hint="cs"/>
          <w:rtl/>
        </w:rPr>
        <w:t>אלגוריתם סופי</w:t>
      </w:r>
    </w:p>
    <w:p w14:paraId="4628762C" w14:textId="739E4D3F" w:rsidR="005512CA" w:rsidRDefault="005512CA" w:rsidP="005512CA">
      <w:pPr>
        <w:pStyle w:val="a3"/>
        <w:numPr>
          <w:ilvl w:val="0"/>
          <w:numId w:val="5"/>
        </w:numPr>
      </w:pPr>
      <w:r>
        <w:rPr>
          <w:rFonts w:hint="cs"/>
          <w:rtl/>
        </w:rPr>
        <w:t>טעינת הקובץ;</w:t>
      </w:r>
    </w:p>
    <w:p w14:paraId="79D7D661" w14:textId="1B066632" w:rsidR="005512CA" w:rsidRDefault="005512CA" w:rsidP="005512CA">
      <w:pPr>
        <w:pStyle w:val="a3"/>
        <w:numPr>
          <w:ilvl w:val="0"/>
          <w:numId w:val="5"/>
        </w:numPr>
      </w:pPr>
      <w:r>
        <w:rPr>
          <w:rFonts w:hint="cs"/>
        </w:rPr>
        <w:t>FFT</w:t>
      </w:r>
      <w:r>
        <w:rPr>
          <w:rFonts w:hint="cs"/>
          <w:rtl/>
        </w:rPr>
        <w:t>;</w:t>
      </w:r>
    </w:p>
    <w:p w14:paraId="05FAEE08" w14:textId="5F8B4CD3" w:rsidR="005512CA" w:rsidRDefault="005512CA" w:rsidP="005512CA">
      <w:pPr>
        <w:pStyle w:val="a3"/>
        <w:numPr>
          <w:ilvl w:val="0"/>
          <w:numId w:val="5"/>
        </w:numPr>
      </w:pPr>
      <w:r>
        <w:rPr>
          <w:rFonts w:hint="cs"/>
          <w:rtl/>
        </w:rPr>
        <w:t>ניקוי התדרים הרועשים;</w:t>
      </w:r>
    </w:p>
    <w:p w14:paraId="15FC4D3F" w14:textId="2B8341E0" w:rsidR="005512CA" w:rsidRDefault="005512CA" w:rsidP="005512CA">
      <w:pPr>
        <w:pStyle w:val="a3"/>
        <w:numPr>
          <w:ilvl w:val="0"/>
          <w:numId w:val="5"/>
        </w:numPr>
      </w:pPr>
      <w:r>
        <w:rPr>
          <w:rFonts w:hint="cs"/>
        </w:rPr>
        <w:t>IFFT</w:t>
      </w:r>
      <w:r>
        <w:rPr>
          <w:rFonts w:hint="cs"/>
          <w:rtl/>
        </w:rPr>
        <w:t>.</w:t>
      </w:r>
    </w:p>
    <w:p w14:paraId="0A49D050" w14:textId="7C9008B1" w:rsidR="005512CA" w:rsidRDefault="005512CA" w:rsidP="005512CA">
      <w:pPr>
        <w:pStyle w:val="3"/>
        <w:ind w:left="360"/>
        <w:rPr>
          <w:rtl/>
        </w:rPr>
      </w:pPr>
      <w:r>
        <w:rPr>
          <w:rFonts w:hint="cs"/>
          <w:rtl/>
        </w:rPr>
        <w:t xml:space="preserve">פרטי </w:t>
      </w:r>
      <w:r w:rsidR="00EB435A">
        <w:rPr>
          <w:rFonts w:hint="cs"/>
          <w:rtl/>
        </w:rPr>
        <w:t>ה</w:t>
      </w:r>
      <w:r>
        <w:rPr>
          <w:rFonts w:hint="cs"/>
          <w:rtl/>
        </w:rPr>
        <w:t>מימוש</w:t>
      </w:r>
    </w:p>
    <w:p w14:paraId="6C7D2016" w14:textId="357A2099" w:rsidR="005512CA" w:rsidRDefault="005512CA" w:rsidP="005512CA">
      <w:pPr>
        <w:rPr>
          <w:rFonts w:hint="cs"/>
          <w:rtl/>
        </w:rPr>
      </w:pPr>
      <w:r>
        <w:rPr>
          <w:rFonts w:hint="cs"/>
          <w:rtl/>
        </w:rPr>
        <w:t>ביקרתי שימוש בספרייה</w:t>
      </w:r>
      <w:r w:rsidR="00EB435A">
        <w:rPr>
          <w:rFonts w:hint="cs"/>
          <w:rtl/>
        </w:rPr>
        <w:t xml:space="preserve"> </w:t>
      </w:r>
      <w:hyperlink r:id="rId7" w:history="1">
        <w:r w:rsidR="00EB435A" w:rsidRPr="00EB435A">
          <w:rPr>
            <w:rStyle w:val="Hyperlink"/>
            <w:rFonts w:hint="cs"/>
          </w:rPr>
          <w:t>S</w:t>
        </w:r>
        <w:r w:rsidR="00EB435A" w:rsidRPr="00EB435A">
          <w:rPr>
            <w:rStyle w:val="Hyperlink"/>
          </w:rPr>
          <w:t>ciPy</w:t>
        </w:r>
      </w:hyperlink>
      <w:r w:rsidR="00EB435A">
        <w:rPr>
          <w:rFonts w:hint="cs"/>
          <w:rtl/>
        </w:rPr>
        <w:t xml:space="preserve"> לטעינת קבצי השמע, שימוש בכלים של </w:t>
      </w:r>
      <w:hyperlink r:id="rId8" w:history="1">
        <w:r w:rsidR="00EB435A" w:rsidRPr="00EB435A">
          <w:rPr>
            <w:rStyle w:val="Hyperlink"/>
            <w:rFonts w:hint="cs"/>
          </w:rPr>
          <w:t>M</w:t>
        </w:r>
        <w:r w:rsidR="00EB435A" w:rsidRPr="00EB435A">
          <w:rPr>
            <w:rStyle w:val="Hyperlink"/>
          </w:rPr>
          <w:t>atplotlib</w:t>
        </w:r>
      </w:hyperlink>
      <w:r w:rsidR="00EB435A">
        <w:rPr>
          <w:rFonts w:hint="cs"/>
          <w:rtl/>
        </w:rPr>
        <w:t xml:space="preserve"> לספקטוגרמה, וכמובן ספריית </w:t>
      </w:r>
      <w:hyperlink r:id="rId9" w:history="1">
        <w:r w:rsidR="00EB435A" w:rsidRPr="00EB435A">
          <w:rPr>
            <w:rStyle w:val="Hyperlink"/>
            <w:rFonts w:hint="cs"/>
          </w:rPr>
          <w:t>N</w:t>
        </w:r>
        <w:r w:rsidR="00EB435A" w:rsidRPr="00EB435A">
          <w:rPr>
            <w:rStyle w:val="Hyperlink"/>
          </w:rPr>
          <w:t>umPy</w:t>
        </w:r>
      </w:hyperlink>
      <w:r w:rsidR="00EB435A">
        <w:rPr>
          <w:rFonts w:hint="cs"/>
          <w:rtl/>
        </w:rPr>
        <w:t>, וביכרתי שימוש בכלים שלה ל-</w:t>
      </w:r>
      <w:r w:rsidR="00EB435A">
        <w:rPr>
          <w:rFonts w:hint="cs"/>
        </w:rPr>
        <w:t>FFT</w:t>
      </w:r>
      <w:r>
        <w:rPr>
          <w:rFonts w:hint="cs"/>
          <w:rtl/>
        </w:rPr>
        <w:t>.</w:t>
      </w:r>
      <w:r w:rsidR="00F13DA5">
        <w:rPr>
          <w:rFonts w:hint="cs"/>
          <w:rtl/>
        </w:rPr>
        <w:t xml:space="preserve"> כמו כן בעיבוד המקדים השתמשתי ב-</w:t>
      </w:r>
      <w:hyperlink r:id="rId10" w:history="1">
        <w:r w:rsidR="00F13DA5" w:rsidRPr="00F13DA5">
          <w:rPr>
            <w:rStyle w:val="Hyperlink"/>
          </w:rPr>
          <w:t>sounddevice</w:t>
        </w:r>
      </w:hyperlink>
      <w:r w:rsidR="00F13DA5">
        <w:rPr>
          <w:rFonts w:hint="cs"/>
          <w:rtl/>
        </w:rPr>
        <w:t xml:space="preserve"> להאזנה לסאונד.</w:t>
      </w:r>
    </w:p>
    <w:p w14:paraId="22566251" w14:textId="470C96E0" w:rsidR="00EB435A" w:rsidRDefault="00EB435A" w:rsidP="005512CA">
      <w:pPr>
        <w:rPr>
          <w:rtl/>
        </w:rPr>
      </w:pPr>
      <w:r>
        <w:rPr>
          <w:rFonts w:hint="cs"/>
          <w:rtl/>
        </w:rPr>
        <w:t xml:space="preserve">אחרי שיטוט ומשחק עם </w:t>
      </w:r>
      <w:r>
        <w:t>xlim</w:t>
      </w:r>
      <w:r>
        <w:rPr>
          <w:rFonts w:hint="cs"/>
          <w:rtl/>
        </w:rPr>
        <w:t xml:space="preserve"> מצאתי שהאינדקסים של התדרים הרועשים הם 2700 ו-2900 וניקיתי אותם. הניקיון היה ע"י מיצוע שני האינדקסים הסמוכים. להלן, בכחול </w:t>
      </w:r>
      <w:r>
        <w:rPr>
          <w:rtl/>
        </w:rPr>
        <w:t>–</w:t>
      </w:r>
      <w:r>
        <w:rPr>
          <w:rFonts w:hint="cs"/>
          <w:rtl/>
        </w:rPr>
        <w:t xml:space="preserve"> המקורי, בכתום </w:t>
      </w:r>
      <w:r>
        <w:rPr>
          <w:rtl/>
        </w:rPr>
        <w:t>–</w:t>
      </w:r>
      <w:r>
        <w:rPr>
          <w:rFonts w:hint="cs"/>
          <w:rtl/>
        </w:rPr>
        <w:t xml:space="preserve"> הנקי.</w:t>
      </w:r>
    </w:p>
    <w:p w14:paraId="4118FE80" w14:textId="59634C6C" w:rsidR="00EB435A" w:rsidRDefault="00EB435A" w:rsidP="00EB435A">
      <w:pPr>
        <w:jc w:val="center"/>
        <w:rPr>
          <w:rtl/>
        </w:rPr>
      </w:pPr>
      <w:r w:rsidRPr="00EB435A">
        <w:rPr>
          <w:rtl/>
        </w:rPr>
        <w:lastRenderedPageBreak/>
        <w:drawing>
          <wp:inline distT="0" distB="0" distL="0" distR="0" wp14:anchorId="5177A885" wp14:editId="7074D602">
            <wp:extent cx="2973340" cy="2296768"/>
            <wp:effectExtent l="0" t="0" r="0" b="8890"/>
            <wp:docPr id="1307477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785" name=""/>
                    <pic:cNvPicPr/>
                  </pic:nvPicPr>
                  <pic:blipFill>
                    <a:blip r:embed="rId11"/>
                    <a:stretch>
                      <a:fillRect/>
                    </a:stretch>
                  </pic:blipFill>
                  <pic:spPr>
                    <a:xfrm>
                      <a:off x="0" y="0"/>
                      <a:ext cx="2984704" cy="2305546"/>
                    </a:xfrm>
                    <a:prstGeom prst="rect">
                      <a:avLst/>
                    </a:prstGeom>
                  </pic:spPr>
                </pic:pic>
              </a:graphicData>
            </a:graphic>
          </wp:inline>
        </w:drawing>
      </w:r>
    </w:p>
    <w:p w14:paraId="3EEC913F" w14:textId="148CE73F" w:rsidR="00EB435A" w:rsidRPr="005512CA" w:rsidRDefault="00EB435A" w:rsidP="00EB435A">
      <w:pPr>
        <w:rPr>
          <w:rtl/>
        </w:rPr>
      </w:pPr>
      <w:r>
        <w:rPr>
          <w:rFonts w:hint="cs"/>
          <w:rtl/>
        </w:rPr>
        <w:t>מאחר והניקיון היה רק על האמפליטודה הייתי צריך לחשב חזרה גם את ה-</w:t>
      </w:r>
      <w:r>
        <w:rPr>
          <w:rFonts w:hint="cs"/>
        </w:rPr>
        <w:t>FFT</w:t>
      </w:r>
      <w:r>
        <w:rPr>
          <w:rFonts w:hint="cs"/>
          <w:rtl/>
        </w:rPr>
        <w:t xml:space="preserve"> ע"י כפל באקספוננט עם הזווית של כל אלמנט.</w:t>
      </w:r>
    </w:p>
    <w:p w14:paraId="335D9E9B" w14:textId="4D08B878" w:rsidR="005512CA" w:rsidRDefault="005512CA" w:rsidP="005512CA">
      <w:pPr>
        <w:pStyle w:val="2"/>
        <w:rPr>
          <w:rFonts w:hint="cs"/>
          <w:rtl/>
        </w:rPr>
      </w:pPr>
      <w:r>
        <w:t>q2</w:t>
      </w:r>
    </w:p>
    <w:p w14:paraId="5D64227E" w14:textId="696C1DC4" w:rsidR="005512CA" w:rsidRDefault="005512CA" w:rsidP="005512CA">
      <w:pPr>
        <w:pStyle w:val="3"/>
        <w:ind w:firstLine="360"/>
        <w:rPr>
          <w:rtl/>
        </w:rPr>
      </w:pPr>
      <w:r>
        <w:rPr>
          <w:rFonts w:hint="cs"/>
          <w:rtl/>
        </w:rPr>
        <w:t>הכנה</w:t>
      </w:r>
    </w:p>
    <w:p w14:paraId="04C87BF1" w14:textId="7E0F317C" w:rsidR="005512CA" w:rsidRDefault="005512CA" w:rsidP="005512CA">
      <w:pPr>
        <w:pStyle w:val="a3"/>
        <w:numPr>
          <w:ilvl w:val="0"/>
          <w:numId w:val="6"/>
        </w:numPr>
      </w:pPr>
      <w:r>
        <w:rPr>
          <w:rFonts w:hint="cs"/>
          <w:rtl/>
        </w:rPr>
        <w:t>טעינת הקובץ;</w:t>
      </w:r>
    </w:p>
    <w:p w14:paraId="081C1EFF" w14:textId="27EA6566" w:rsidR="005512CA" w:rsidRDefault="005512CA" w:rsidP="005512CA">
      <w:pPr>
        <w:pStyle w:val="a3"/>
        <w:numPr>
          <w:ilvl w:val="0"/>
          <w:numId w:val="6"/>
        </w:numPr>
      </w:pPr>
      <w:r>
        <w:rPr>
          <w:rFonts w:hint="cs"/>
          <w:rtl/>
        </w:rPr>
        <w:t>הצגת ספקטוגרמה, וע"פ הזמן בו יש רעש מציאה של התדרים הרועשים בספקטוגרמה;</w:t>
      </w:r>
    </w:p>
    <w:p w14:paraId="3645B2A9" w14:textId="6640BD90" w:rsidR="005512CA" w:rsidRDefault="005512CA" w:rsidP="005512CA">
      <w:pPr>
        <w:pStyle w:val="a3"/>
        <w:numPr>
          <w:ilvl w:val="0"/>
          <w:numId w:val="6"/>
        </w:numPr>
      </w:pPr>
      <w:r>
        <w:rPr>
          <w:rFonts w:hint="cs"/>
          <w:rtl/>
        </w:rPr>
        <w:t>חילוץ של ה-</w:t>
      </w:r>
      <w:r>
        <w:t>slice</w:t>
      </w:r>
      <w:r>
        <w:rPr>
          <w:rFonts w:hint="cs"/>
          <w:rtl/>
        </w:rPr>
        <w:t xml:space="preserve"> עם הרעש מהסאונד המקורי;</w:t>
      </w:r>
    </w:p>
    <w:p w14:paraId="2E0EB942" w14:textId="670181D9" w:rsidR="005512CA" w:rsidRDefault="005512CA" w:rsidP="005512CA">
      <w:pPr>
        <w:pStyle w:val="a3"/>
        <w:numPr>
          <w:ilvl w:val="0"/>
          <w:numId w:val="6"/>
        </w:numPr>
      </w:pPr>
      <w:r>
        <w:rPr>
          <w:rFonts w:hint="cs"/>
          <w:rtl/>
        </w:rPr>
        <w:t>ניקוי של התדרים הרועש ב-</w:t>
      </w:r>
      <w:r>
        <w:rPr>
          <w:rFonts w:hint="cs"/>
        </w:rPr>
        <w:t>FFT</w:t>
      </w:r>
      <w:r>
        <w:rPr>
          <w:rFonts w:hint="cs"/>
          <w:rtl/>
        </w:rPr>
        <w:t xml:space="preserve"> של ה-</w:t>
      </w:r>
      <w:r>
        <w:t>slice</w:t>
      </w:r>
      <w:r>
        <w:rPr>
          <w:rFonts w:hint="cs"/>
          <w:rtl/>
        </w:rPr>
        <w:t xml:space="preserve"> הרועש, ומציאת הרעש ע"פ ההפרש;</w:t>
      </w:r>
    </w:p>
    <w:p w14:paraId="152A8BAE" w14:textId="7237A4B2" w:rsidR="005512CA" w:rsidRDefault="005512CA" w:rsidP="005512CA">
      <w:pPr>
        <w:pStyle w:val="a3"/>
        <w:numPr>
          <w:ilvl w:val="0"/>
          <w:numId w:val="6"/>
        </w:numPr>
      </w:pPr>
      <w:r>
        <w:rPr>
          <w:rFonts w:hint="cs"/>
        </w:rPr>
        <w:t>IFFT</w:t>
      </w:r>
      <w:r>
        <w:rPr>
          <w:rFonts w:hint="cs"/>
          <w:rtl/>
        </w:rPr>
        <w:t xml:space="preserve"> לנקי ולרעש;</w:t>
      </w:r>
    </w:p>
    <w:p w14:paraId="14097C0F" w14:textId="6E5007E5" w:rsidR="005512CA" w:rsidRDefault="005512CA" w:rsidP="005512CA">
      <w:pPr>
        <w:pStyle w:val="a3"/>
        <w:numPr>
          <w:ilvl w:val="0"/>
          <w:numId w:val="6"/>
        </w:numPr>
      </w:pPr>
      <w:r>
        <w:rPr>
          <w:rFonts w:hint="cs"/>
          <w:rtl/>
        </w:rPr>
        <w:t>שמיעה של כל חלק בנפרד;</w:t>
      </w:r>
    </w:p>
    <w:p w14:paraId="6B3C0D0E" w14:textId="101A476E" w:rsidR="005512CA" w:rsidRDefault="005512CA" w:rsidP="005512CA">
      <w:pPr>
        <w:pStyle w:val="a3"/>
        <w:numPr>
          <w:ilvl w:val="0"/>
          <w:numId w:val="6"/>
        </w:numPr>
      </w:pPr>
      <w:r>
        <w:rPr>
          <w:rFonts w:hint="cs"/>
          <w:rtl/>
        </w:rPr>
        <w:t>הלחמה חזרה עם ההתחלה והסוף של הקובץ המקורי;</w:t>
      </w:r>
    </w:p>
    <w:p w14:paraId="4E4B4606" w14:textId="319E6313" w:rsidR="005512CA" w:rsidRDefault="005512CA" w:rsidP="005512CA">
      <w:pPr>
        <w:pStyle w:val="a3"/>
        <w:numPr>
          <w:ilvl w:val="0"/>
          <w:numId w:val="6"/>
        </w:numPr>
      </w:pPr>
      <w:r>
        <w:rPr>
          <w:rFonts w:hint="cs"/>
          <w:rtl/>
        </w:rPr>
        <w:t>בקרת איכות.</w:t>
      </w:r>
    </w:p>
    <w:p w14:paraId="19DC64CD" w14:textId="6B841CE0" w:rsidR="005512CA" w:rsidRPr="005512CA" w:rsidRDefault="005512CA" w:rsidP="005512CA">
      <w:pPr>
        <w:pStyle w:val="3"/>
        <w:ind w:left="360"/>
        <w:rPr>
          <w:rtl/>
        </w:rPr>
      </w:pPr>
      <w:r>
        <w:rPr>
          <w:rFonts w:hint="cs"/>
          <w:rtl/>
        </w:rPr>
        <w:t>אלגוריתם סופי</w:t>
      </w:r>
    </w:p>
    <w:p w14:paraId="7B968A17" w14:textId="626EDF3E" w:rsidR="005512CA" w:rsidRDefault="005512CA" w:rsidP="005512CA">
      <w:pPr>
        <w:pStyle w:val="a3"/>
        <w:numPr>
          <w:ilvl w:val="0"/>
          <w:numId w:val="7"/>
        </w:numPr>
      </w:pPr>
      <w:r>
        <w:rPr>
          <w:rFonts w:hint="cs"/>
          <w:rtl/>
        </w:rPr>
        <w:t>טעינת הקובץ;</w:t>
      </w:r>
    </w:p>
    <w:p w14:paraId="44F9553C" w14:textId="41F87E03" w:rsidR="005512CA" w:rsidRDefault="005512CA" w:rsidP="005512CA">
      <w:pPr>
        <w:pStyle w:val="a3"/>
        <w:numPr>
          <w:ilvl w:val="0"/>
          <w:numId w:val="7"/>
        </w:numPr>
      </w:pPr>
      <w:r>
        <w:rPr>
          <w:rFonts w:hint="cs"/>
          <w:rtl/>
        </w:rPr>
        <w:t>חילוץ ה-</w:t>
      </w:r>
      <w:r>
        <w:t>slice</w:t>
      </w:r>
      <w:r>
        <w:rPr>
          <w:rFonts w:hint="cs"/>
          <w:rtl/>
        </w:rPr>
        <w:t xml:space="preserve"> הרועש;</w:t>
      </w:r>
    </w:p>
    <w:p w14:paraId="2899A6BA" w14:textId="74820752" w:rsidR="005512CA" w:rsidRDefault="005512CA" w:rsidP="005512CA">
      <w:pPr>
        <w:pStyle w:val="a3"/>
        <w:numPr>
          <w:ilvl w:val="0"/>
          <w:numId w:val="7"/>
        </w:numPr>
      </w:pPr>
      <w:r>
        <w:rPr>
          <w:rFonts w:hint="cs"/>
        </w:rPr>
        <w:t>FFT</w:t>
      </w:r>
      <w:r>
        <w:rPr>
          <w:rFonts w:hint="cs"/>
          <w:rtl/>
        </w:rPr>
        <w:t>;</w:t>
      </w:r>
    </w:p>
    <w:p w14:paraId="64BA7A31" w14:textId="3FDA764D" w:rsidR="005512CA" w:rsidRDefault="005512CA" w:rsidP="005512CA">
      <w:pPr>
        <w:pStyle w:val="a3"/>
        <w:numPr>
          <w:ilvl w:val="0"/>
          <w:numId w:val="7"/>
        </w:numPr>
      </w:pPr>
      <w:r>
        <w:rPr>
          <w:rFonts w:hint="cs"/>
          <w:rtl/>
        </w:rPr>
        <w:t>ניקוי התדרים הרועשים;</w:t>
      </w:r>
    </w:p>
    <w:p w14:paraId="06C0815A" w14:textId="733E3886" w:rsidR="005512CA" w:rsidRDefault="005512CA" w:rsidP="005512CA">
      <w:pPr>
        <w:pStyle w:val="a3"/>
        <w:numPr>
          <w:ilvl w:val="0"/>
          <w:numId w:val="7"/>
        </w:numPr>
      </w:pPr>
      <w:r>
        <w:rPr>
          <w:rFonts w:hint="cs"/>
        </w:rPr>
        <w:t>IFFT</w:t>
      </w:r>
      <w:r>
        <w:rPr>
          <w:rFonts w:hint="cs"/>
          <w:rtl/>
        </w:rPr>
        <w:t>;</w:t>
      </w:r>
    </w:p>
    <w:p w14:paraId="11C77294" w14:textId="4B522593" w:rsidR="005512CA" w:rsidRPr="005512CA" w:rsidRDefault="005512CA" w:rsidP="005512CA">
      <w:pPr>
        <w:pStyle w:val="a3"/>
        <w:numPr>
          <w:ilvl w:val="0"/>
          <w:numId w:val="7"/>
        </w:numPr>
        <w:rPr>
          <w:rFonts w:hint="cs"/>
          <w:rtl/>
        </w:rPr>
      </w:pPr>
      <w:r>
        <w:rPr>
          <w:rFonts w:hint="cs"/>
          <w:rtl/>
        </w:rPr>
        <w:t>הלחמה חזרה.</w:t>
      </w:r>
    </w:p>
    <w:p w14:paraId="7CE27FBF" w14:textId="2FF15DA2" w:rsidR="00076015" w:rsidRDefault="00EB435A" w:rsidP="00EB435A">
      <w:pPr>
        <w:pStyle w:val="3"/>
        <w:ind w:left="360"/>
        <w:rPr>
          <w:rtl/>
        </w:rPr>
      </w:pPr>
      <w:r>
        <w:rPr>
          <w:rFonts w:hint="cs"/>
          <w:rtl/>
        </w:rPr>
        <w:t>פרטי המימוש</w:t>
      </w:r>
    </w:p>
    <w:p w14:paraId="303C2341" w14:textId="4D14CA89" w:rsidR="00EB435A" w:rsidRDefault="00EB435A" w:rsidP="00EB435A">
      <w:pPr>
        <w:rPr>
          <w:rtl/>
        </w:rPr>
      </w:pPr>
      <w:r>
        <w:rPr>
          <w:rFonts w:hint="cs"/>
          <w:rtl/>
        </w:rPr>
        <w:t xml:space="preserve">בספקטוגרמה (עם מעט מאמץ כדי להשיג </w:t>
      </w:r>
      <w:r w:rsidR="00ED5C2F">
        <w:rPr>
          <w:rFonts w:hint="cs"/>
          <w:rtl/>
        </w:rPr>
        <w:t>סקייל לוגריטמי)</w:t>
      </w:r>
      <w:r>
        <w:rPr>
          <w:rFonts w:hint="cs"/>
          <w:rtl/>
        </w:rPr>
        <w:t xml:space="preserve"> חיפוש ומציאה של הדבר הכי חשוד ויחסית אחיד בין 1.5 ל-4 שניות</w:t>
      </w:r>
      <w:r w:rsidR="00ED5C2F">
        <w:rPr>
          <w:rFonts w:hint="cs"/>
          <w:rtl/>
        </w:rPr>
        <w:t xml:space="preserve"> </w:t>
      </w:r>
      <w:r w:rsidR="00ED5C2F">
        <w:rPr>
          <w:rtl/>
        </w:rPr>
        <w:t>–</w:t>
      </w:r>
      <w:r w:rsidR="00ED5C2F">
        <w:rPr>
          <w:rFonts w:hint="cs"/>
          <w:rtl/>
        </w:rPr>
        <w:t xml:space="preserve"> רעש בסביבות התדר </w:t>
      </w:r>
      <m:oMath>
        <m:r>
          <w:rPr>
            <w:rFonts w:ascii="Cambria Math" w:hAnsi="Cambria Math"/>
          </w:rPr>
          <m:t>600Hz</m:t>
        </m:r>
      </m:oMath>
      <w:r>
        <w:rPr>
          <w:rFonts w:hint="cs"/>
          <w:rtl/>
        </w:rPr>
        <w:t>:</w:t>
      </w:r>
    </w:p>
    <w:p w14:paraId="2C768F35" w14:textId="22717653" w:rsidR="00EB435A" w:rsidRDefault="00EB435A" w:rsidP="00EB435A">
      <w:pPr>
        <w:jc w:val="center"/>
        <w:rPr>
          <w:rtl/>
        </w:rPr>
      </w:pPr>
      <w:r>
        <w:rPr>
          <w:noProof/>
          <w:rtl/>
          <w:lang w:val="he-IL"/>
        </w:rPr>
        <mc:AlternateContent>
          <mc:Choice Requires="wps">
            <w:drawing>
              <wp:anchor distT="0" distB="0" distL="114300" distR="114300" simplePos="0" relativeHeight="251660288" behindDoc="0" locked="0" layoutInCell="1" allowOverlap="1" wp14:anchorId="29D51679" wp14:editId="0D0F09E2">
                <wp:simplePos x="0" y="0"/>
                <wp:positionH relativeFrom="column">
                  <wp:posOffset>2052320</wp:posOffset>
                </wp:positionH>
                <wp:positionV relativeFrom="paragraph">
                  <wp:posOffset>1336675</wp:posOffset>
                </wp:positionV>
                <wp:extent cx="1290320" cy="155893"/>
                <wp:effectExtent l="0" t="0" r="24130" b="15875"/>
                <wp:wrapNone/>
                <wp:docPr id="245612728" name="אליפסה 3"/>
                <wp:cNvGraphicFramePr/>
                <a:graphic xmlns:a="http://schemas.openxmlformats.org/drawingml/2006/main">
                  <a:graphicData uri="http://schemas.microsoft.com/office/word/2010/wordprocessingShape">
                    <wps:wsp>
                      <wps:cNvSpPr/>
                      <wps:spPr>
                        <a:xfrm>
                          <a:off x="0" y="0"/>
                          <a:ext cx="1290320" cy="155893"/>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11D5A" id="אליפסה 3" o:spid="_x0000_s1026" style="position:absolute;left:0;text-align:left;margin-left:161.6pt;margin-top:105.25pt;width:101.6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" fillcolor="#e71224" strokecolor="#e71224" strokeweight=".35mm">
                <v:fill opacity="3341f"/>
                <v:stroke joinstyle="miter"/>
              </v:oval>
            </w:pict>
          </mc:Fallback>
        </mc:AlternateContent>
      </w:r>
      <w:r w:rsidRPr="00EB435A">
        <w:rPr>
          <w:rtl/>
        </w:rPr>
        <w:drawing>
          <wp:inline distT="0" distB="0" distL="0" distR="0" wp14:anchorId="3E028447" wp14:editId="6F756FD0">
            <wp:extent cx="2783381" cy="2214037"/>
            <wp:effectExtent l="0" t="0" r="0" b="0"/>
            <wp:docPr id="16470981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98107" name=""/>
                    <pic:cNvPicPr/>
                  </pic:nvPicPr>
                  <pic:blipFill>
                    <a:blip r:embed="rId12"/>
                    <a:stretch>
                      <a:fillRect/>
                    </a:stretch>
                  </pic:blipFill>
                  <pic:spPr>
                    <a:xfrm>
                      <a:off x="0" y="0"/>
                      <a:ext cx="2793526" cy="2222107"/>
                    </a:xfrm>
                    <a:prstGeom prst="rect">
                      <a:avLst/>
                    </a:prstGeom>
                  </pic:spPr>
                </pic:pic>
              </a:graphicData>
            </a:graphic>
          </wp:inline>
        </w:drawing>
      </w:r>
    </w:p>
    <w:p w14:paraId="053F6AF7" w14:textId="66C6C54C" w:rsidR="00ED5C2F" w:rsidRDefault="00ED5C2F" w:rsidP="00ED5C2F">
      <w:pPr>
        <w:rPr>
          <w:rFonts w:hint="cs"/>
          <w:rtl/>
        </w:rPr>
      </w:pPr>
      <w:r>
        <w:rPr>
          <w:rFonts w:hint="cs"/>
          <w:rtl/>
        </w:rPr>
        <w:t>ניקיון ב-</w:t>
      </w:r>
      <w:r>
        <w:rPr>
          <w:rFonts w:hint="cs"/>
        </w:rPr>
        <w:t>FFT</w:t>
      </w:r>
      <w:r>
        <w:rPr>
          <w:rFonts w:hint="cs"/>
          <w:rtl/>
        </w:rPr>
        <w:t xml:space="preserve"> של ה-</w:t>
      </w:r>
      <w:r>
        <w:t>slice</w:t>
      </w:r>
      <w:r>
        <w:rPr>
          <w:rFonts w:hint="cs"/>
          <w:rtl/>
        </w:rPr>
        <w:t xml:space="preserve"> הרועש </w:t>
      </w:r>
      <w:r>
        <w:rPr>
          <w:rtl/>
        </w:rPr>
        <w:t>–</w:t>
      </w:r>
      <w:r>
        <w:rPr>
          <w:rFonts w:hint="cs"/>
          <w:rtl/>
        </w:rPr>
        <w:t xml:space="preserve"> הפעם ע"י הנחתה ל-5% </w:t>
      </w:r>
      <w:r w:rsidR="006469B5">
        <w:rPr>
          <w:rFonts w:hint="cs"/>
          <w:rtl/>
        </w:rPr>
        <w:t xml:space="preserve">של </w:t>
      </w:r>
      <w:r>
        <w:rPr>
          <w:rFonts w:hint="cs"/>
          <w:rtl/>
        </w:rPr>
        <w:t>עוצמ</w:t>
      </w:r>
      <w:r w:rsidR="006469B5">
        <w:rPr>
          <w:rFonts w:hint="cs"/>
          <w:rtl/>
        </w:rPr>
        <w:t>ו</w:t>
      </w:r>
      <w:r>
        <w:rPr>
          <w:rFonts w:hint="cs"/>
          <w:rtl/>
        </w:rPr>
        <w:t xml:space="preserve">ת התדרים שערכם המוחלט בטווח </w:t>
      </w:r>
      <m:oMath>
        <m:d>
          <m:dPr>
            <m:begChr m:val="["/>
            <m:endChr m:val="]"/>
            <m:ctrlPr>
              <w:rPr>
                <w:rFonts w:ascii="Cambria Math" w:hAnsi="Cambria Math"/>
                <w:i/>
                <w:sz w:val="20"/>
                <w:szCs w:val="20"/>
              </w:rPr>
            </m:ctrlPr>
          </m:dPr>
          <m:e>
            <m:r>
              <w:rPr>
                <w:rFonts w:ascii="Cambria Math" w:hAnsi="Cambria Math"/>
                <w:sz w:val="20"/>
                <w:szCs w:val="20"/>
              </w:rPr>
              <m:t>580,620</m:t>
            </m:r>
          </m:e>
        </m:d>
      </m:oMath>
      <w:r>
        <w:rPr>
          <w:rFonts w:hint="cs"/>
          <w:rtl/>
        </w:rPr>
        <w:t xml:space="preserve">: </w:t>
      </w:r>
    </w:p>
    <w:p w14:paraId="70DA138C" w14:textId="7E431D00" w:rsidR="00ED5C2F" w:rsidRDefault="00ED5C2F" w:rsidP="00ED5C2F">
      <w:pPr>
        <w:jc w:val="center"/>
        <w:rPr>
          <w:rtl/>
        </w:rPr>
      </w:pPr>
      <w:r w:rsidRPr="00ED5C2F">
        <w:rPr>
          <w:rtl/>
        </w:rPr>
        <w:lastRenderedPageBreak/>
        <w:drawing>
          <wp:inline distT="0" distB="0" distL="0" distR="0" wp14:anchorId="6FBC7B6A" wp14:editId="0F325858">
            <wp:extent cx="2834322" cy="2258654"/>
            <wp:effectExtent l="0" t="0" r="4445" b="8890"/>
            <wp:docPr id="3421190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19059" name=""/>
                    <pic:cNvPicPr/>
                  </pic:nvPicPr>
                  <pic:blipFill>
                    <a:blip r:embed="rId13"/>
                    <a:stretch>
                      <a:fillRect/>
                    </a:stretch>
                  </pic:blipFill>
                  <pic:spPr>
                    <a:xfrm>
                      <a:off x="0" y="0"/>
                      <a:ext cx="2842589" cy="2265242"/>
                    </a:xfrm>
                    <a:prstGeom prst="rect">
                      <a:avLst/>
                    </a:prstGeom>
                  </pic:spPr>
                </pic:pic>
              </a:graphicData>
            </a:graphic>
          </wp:inline>
        </w:drawing>
      </w:r>
    </w:p>
    <w:p w14:paraId="78D55D1A" w14:textId="507FCECA" w:rsidR="00ED5C2F" w:rsidRDefault="00ED5C2F" w:rsidP="00ED5C2F">
      <w:r>
        <w:rPr>
          <w:rFonts w:hint="cs"/>
          <w:rtl/>
        </w:rPr>
        <w:t>מלבד הניקיון שהינו ידני, היה שימוש רק בפונקציות מהספריות. בהתאם הקוד יצא מאוד מינימליסטי.</w:t>
      </w:r>
    </w:p>
    <w:p w14:paraId="25E5553C" w14:textId="09E522C4" w:rsidR="004A7D14" w:rsidRPr="004A7D14" w:rsidRDefault="004A7D14" w:rsidP="004A7D14">
      <w:pPr>
        <w:pStyle w:val="1"/>
        <w:rPr>
          <w:rtl/>
        </w:rPr>
      </w:pPr>
      <w:r>
        <w:rPr>
          <w:rFonts w:hint="cs"/>
          <w:rtl/>
        </w:rPr>
        <w:t>סיכום</w:t>
      </w:r>
    </w:p>
    <w:p w14:paraId="69E31B33" w14:textId="153E5DE5" w:rsidR="004A7D14" w:rsidRDefault="00B91CFC" w:rsidP="004A7D14">
      <w:pPr>
        <w:rPr>
          <w:rtl/>
        </w:rPr>
      </w:pPr>
      <w:r>
        <w:rPr>
          <w:rFonts w:hint="cs"/>
          <w:rtl/>
        </w:rPr>
        <w:t>מהתרגיל עולה החשיבות של הספקטוגרמה, והשימוש הפשוט בהתמרת פורייה.</w:t>
      </w:r>
      <w:r w:rsidR="00F13DA5">
        <w:rPr>
          <w:rFonts w:hint="cs"/>
          <w:rtl/>
        </w:rPr>
        <w:t xml:space="preserve"> השתמשנו בשיטות שונות לניקיון התדרים הרועשים בהתאם למקרה וכדי לשמור כמה שאפשר על הטבעיות של הסאונד המקורי.</w:t>
      </w:r>
    </w:p>
    <w:p w14:paraId="69B2981C" w14:textId="689663A2" w:rsidR="00195528" w:rsidRDefault="00B91CFC" w:rsidP="00F13DA5">
      <w:pPr>
        <w:rPr>
          <w:rtl/>
        </w:rPr>
      </w:pPr>
      <w:r>
        <w:rPr>
          <w:rFonts w:hint="cs"/>
          <w:rtl/>
        </w:rPr>
        <w:t xml:space="preserve">אני כן רוצה לציין משהו </w:t>
      </w:r>
      <w:r w:rsidR="00F13DA5">
        <w:rPr>
          <w:rFonts w:hint="cs"/>
          <w:rtl/>
        </w:rPr>
        <w:t>שמצאתי אותו כיותר חשוב משציפיתי</w:t>
      </w:r>
      <w:r>
        <w:rPr>
          <w:rFonts w:hint="cs"/>
          <w:rtl/>
        </w:rPr>
        <w:t xml:space="preserve"> </w:t>
      </w:r>
      <w:r>
        <w:rPr>
          <w:rtl/>
        </w:rPr>
        <w:t>–</w:t>
      </w:r>
      <w:r>
        <w:rPr>
          <w:rFonts w:hint="cs"/>
          <w:rtl/>
        </w:rPr>
        <w:t xml:space="preserve"> תיאום ציפיות </w:t>
      </w:r>
      <w:r w:rsidR="00F13DA5">
        <w:rPr>
          <w:rFonts w:hint="cs"/>
          <w:rtl/>
        </w:rPr>
        <w:t xml:space="preserve">בין </w:t>
      </w:r>
      <w:r>
        <w:rPr>
          <w:rFonts w:hint="cs"/>
          <w:rtl/>
        </w:rPr>
        <w:t xml:space="preserve">מבקש המוצר למפתח, ובמקרה הזה </w:t>
      </w:r>
      <w:r>
        <w:rPr>
          <w:rtl/>
        </w:rPr>
        <w:t>–</w:t>
      </w:r>
      <w:r>
        <w:rPr>
          <w:rFonts w:hint="cs"/>
          <w:rtl/>
        </w:rPr>
        <w:t xml:space="preserve"> </w:t>
      </w:r>
      <w:r w:rsidR="00F13DA5">
        <w:rPr>
          <w:rFonts w:hint="cs"/>
          <w:rtl/>
        </w:rPr>
        <w:t>ב</w:t>
      </w:r>
      <w:r>
        <w:rPr>
          <w:rFonts w:hint="cs"/>
          <w:rtl/>
        </w:rPr>
        <w:t>שאלה "מהו רעש?".</w:t>
      </w:r>
    </w:p>
    <w:p w14:paraId="2C7DD0F5" w14:textId="36143A31" w:rsidR="00456D57" w:rsidRPr="00195528" w:rsidRDefault="00456D57" w:rsidP="00F13DA5">
      <w:r>
        <w:rPr>
          <w:rFonts w:hint="cs"/>
          <w:rtl/>
        </w:rPr>
        <w:t>תודה רבה!</w:t>
      </w:r>
    </w:p>
    <w:sectPr w:rsidR="00456D57" w:rsidRPr="00195528" w:rsidSect="00457A29">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915D" w14:textId="77777777" w:rsidR="007B75D1" w:rsidRDefault="007B75D1" w:rsidP="00195528">
      <w:pPr>
        <w:spacing w:after="0"/>
      </w:pPr>
      <w:r>
        <w:separator/>
      </w:r>
    </w:p>
  </w:endnote>
  <w:endnote w:type="continuationSeparator" w:id="0">
    <w:p w14:paraId="0E43878C" w14:textId="77777777" w:rsidR="007B75D1" w:rsidRDefault="007B75D1" w:rsidP="00195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055159805"/>
      <w:docPartObj>
        <w:docPartGallery w:val="Page Numbers (Bottom of Page)"/>
        <w:docPartUnique/>
      </w:docPartObj>
    </w:sdtPr>
    <w:sdtContent>
      <w:p w14:paraId="695639B7" w14:textId="77777777" w:rsidR="00462AB0" w:rsidRPr="00462AB0" w:rsidRDefault="00462AB0" w:rsidP="00462AB0">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A6FB" w14:textId="77777777" w:rsidR="007B75D1" w:rsidRDefault="007B75D1" w:rsidP="00195528">
      <w:pPr>
        <w:spacing w:after="0"/>
      </w:pPr>
      <w:r>
        <w:separator/>
      </w:r>
    </w:p>
  </w:footnote>
  <w:footnote w:type="continuationSeparator" w:id="0">
    <w:p w14:paraId="08DCE972" w14:textId="77777777" w:rsidR="007B75D1" w:rsidRDefault="007B75D1" w:rsidP="001955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2C67" w14:textId="6E882062" w:rsidR="00195528" w:rsidRPr="00195528" w:rsidRDefault="00195528" w:rsidP="00195528">
    <w:pPr>
      <w:pStyle w:val="a4"/>
    </w:pPr>
    <w:r>
      <w:rPr>
        <w:rFonts w:hint="cs"/>
        <w:rtl/>
      </w:rPr>
      <w:t>בכ"י</w:t>
    </w:r>
    <w:r w:rsidRPr="00195528">
      <w:rPr>
        <w:rtl/>
      </w:rPr>
      <w:ptab w:relativeTo="margin" w:alignment="center" w:leader="none"/>
    </w:r>
    <w:sdt>
      <w:sdtPr>
        <w:rPr>
          <w:rtl/>
        </w:rPr>
        <w:alias w:val="כותרת"/>
        <w:tag w:val=""/>
        <w:id w:val="1901022312"/>
        <w:placeholder>
          <w:docPart w:val="DefaultPlaceholder_2098659788"/>
        </w:placeholder>
        <w:dataBinding w:prefixMappings="xmlns:ns0='http://purl.org/dc/elements/1.1/' xmlns:ns1='http://schemas.openxmlformats.org/package/2006/metadata/core-properties' " w:xpath="/ns1:coreProperties[1]/ns0:title[1]" w:storeItemID="{6C3C8BC8-F283-45AE-878A-BAB7291924A1}"/>
        <w:text/>
      </w:sdtPr>
      <w:sdtContent>
        <w:r w:rsidR="004A7D14">
          <w:rPr>
            <w:rFonts w:hint="cs"/>
            <w:rtl/>
          </w:rPr>
          <w:t xml:space="preserve">עיבוד תמונה </w:t>
        </w:r>
        <w:r w:rsidR="007E7249">
          <w:rPr>
            <w:rtl/>
          </w:rPr>
          <w:t>– תרגיל בית</w:t>
        </w:r>
        <w:r w:rsidR="004A7D14">
          <w:rPr>
            <w:rFonts w:hint="cs"/>
            <w:rtl/>
          </w:rPr>
          <w:t xml:space="preserve"> 2</w:t>
        </w:r>
      </w:sdtContent>
    </w:sdt>
    <w:r w:rsidRPr="00195528">
      <w:rPr>
        <w:rtl/>
      </w:rPr>
      <w:ptab w:relativeTo="margin" w:alignment="right" w:leader="none"/>
    </w:r>
    <w:r>
      <w:rPr>
        <w:rFonts w:hint="cs"/>
        <w:rtl/>
      </w:rPr>
      <w:t>אוריין יוסף חסידים</w:t>
    </w:r>
    <w:r>
      <w:rPr>
        <w:rtl/>
      </w:rPr>
      <w:br/>
    </w:r>
    <w:r w:rsidRPr="00195528">
      <w:rPr>
        <w:rtl/>
      </w:rPr>
      <w:ptab w:relativeTo="margin" w:alignment="center" w:leader="none"/>
    </w:r>
    <w:r w:rsidRPr="00195528">
      <w:rPr>
        <w:rtl/>
      </w:rPr>
      <w:ptab w:relativeTo="margin" w:alignment="right" w:leader="none"/>
    </w:r>
    <w:r>
      <w:rPr>
        <w:rFonts w:hint="cs"/>
        <w:rtl/>
      </w:rPr>
      <w:t>319131579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2FD"/>
    <w:multiLevelType w:val="hybridMultilevel"/>
    <w:tmpl w:val="2C529A48"/>
    <w:lvl w:ilvl="0" w:tplc="27647F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9CE"/>
    <w:multiLevelType w:val="hybridMultilevel"/>
    <w:tmpl w:val="8E5833EE"/>
    <w:lvl w:ilvl="0" w:tplc="7B1EC21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E60D2"/>
    <w:multiLevelType w:val="hybridMultilevel"/>
    <w:tmpl w:val="67CA1088"/>
    <w:lvl w:ilvl="0" w:tplc="284E93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06782"/>
    <w:multiLevelType w:val="hybridMultilevel"/>
    <w:tmpl w:val="1D98D450"/>
    <w:lvl w:ilvl="0" w:tplc="A69C2A62">
      <w:start w:val="1"/>
      <w:numFmt w:val="hebrew1"/>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EF684C"/>
    <w:multiLevelType w:val="hybridMultilevel"/>
    <w:tmpl w:val="111CC250"/>
    <w:lvl w:ilvl="0" w:tplc="11C86C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87897"/>
    <w:multiLevelType w:val="hybridMultilevel"/>
    <w:tmpl w:val="7EC821E0"/>
    <w:lvl w:ilvl="0" w:tplc="5EC421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750D"/>
    <w:multiLevelType w:val="hybridMultilevel"/>
    <w:tmpl w:val="2B6C307E"/>
    <w:lvl w:ilvl="0" w:tplc="A4EA321C">
      <w:start w:val="1"/>
      <w:numFmt w:val="decimal"/>
      <w:pStyle w:va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8160245">
    <w:abstractNumId w:val="1"/>
  </w:num>
  <w:num w:numId="2" w16cid:durableId="2133162555">
    <w:abstractNumId w:val="3"/>
  </w:num>
  <w:num w:numId="3" w16cid:durableId="706872077">
    <w:abstractNumId w:val="6"/>
  </w:num>
  <w:num w:numId="4" w16cid:durableId="253326677">
    <w:abstractNumId w:val="2"/>
  </w:num>
  <w:num w:numId="5" w16cid:durableId="178929935">
    <w:abstractNumId w:val="5"/>
  </w:num>
  <w:num w:numId="6" w16cid:durableId="60104979">
    <w:abstractNumId w:val="0"/>
  </w:num>
  <w:num w:numId="7" w16cid:durableId="2031367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14"/>
    <w:rsid w:val="00040555"/>
    <w:rsid w:val="00076015"/>
    <w:rsid w:val="00115BB3"/>
    <w:rsid w:val="001673D9"/>
    <w:rsid w:val="00195528"/>
    <w:rsid w:val="00267320"/>
    <w:rsid w:val="003A043D"/>
    <w:rsid w:val="003E1BB5"/>
    <w:rsid w:val="00456D57"/>
    <w:rsid w:val="00457A29"/>
    <w:rsid w:val="00462AB0"/>
    <w:rsid w:val="004A7D14"/>
    <w:rsid w:val="004C4278"/>
    <w:rsid w:val="005512CA"/>
    <w:rsid w:val="00597EC1"/>
    <w:rsid w:val="006469B5"/>
    <w:rsid w:val="00694512"/>
    <w:rsid w:val="006D50E5"/>
    <w:rsid w:val="00772D0D"/>
    <w:rsid w:val="007B75D1"/>
    <w:rsid w:val="007B7D5C"/>
    <w:rsid w:val="007E69E5"/>
    <w:rsid w:val="007E7249"/>
    <w:rsid w:val="008262DB"/>
    <w:rsid w:val="0084114E"/>
    <w:rsid w:val="0087585C"/>
    <w:rsid w:val="008A0E8F"/>
    <w:rsid w:val="00B91CFC"/>
    <w:rsid w:val="00BD3E5A"/>
    <w:rsid w:val="00C928F4"/>
    <w:rsid w:val="00D65999"/>
    <w:rsid w:val="00D805F5"/>
    <w:rsid w:val="00E34667"/>
    <w:rsid w:val="00EB435A"/>
    <w:rsid w:val="00ED5C2F"/>
    <w:rsid w:val="00F01257"/>
    <w:rsid w:val="00F13DA5"/>
    <w:rsid w:val="00F348CF"/>
    <w:rsid w:val="00FB7A7D"/>
  </w:rsids>
  <m:mathPr>
    <m:mathFont m:val="Cambria Math"/>
    <m:brkBin m:val="repeat"/>
    <m:brkBinSub m:val="--"/>
    <m:smallFrac m:val="0"/>
    <m:dispDef/>
    <m:lMargin m:val="0"/>
    <m:rMargin m:val="0"/>
    <m:defJc m:val="centerGroup"/>
    <m:wrapRight/>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4E29"/>
  <w15:chartTrackingRefBased/>
  <w15:docId w15:val="{E169D0C6-1185-409B-9647-899AB01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egoe U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D0D"/>
    <w:pPr>
      <w:bidi/>
      <w:spacing w:line="240" w:lineRule="auto"/>
      <w:jc w:val="both"/>
    </w:pPr>
    <w:rPr>
      <w:rFonts w:ascii="FrankRuehl" w:eastAsia="FrankRuehl" w:hAnsi="FrankRuehl" w:cs="FrankRuehl"/>
      <w:sz w:val="24"/>
      <w:szCs w:val="24"/>
    </w:rPr>
  </w:style>
  <w:style w:type="paragraph" w:styleId="1">
    <w:name w:val="heading 1"/>
    <w:basedOn w:val="a"/>
    <w:next w:val="a"/>
    <w:link w:val="10"/>
    <w:uiPriority w:val="9"/>
    <w:qFormat/>
    <w:rsid w:val="0087585C"/>
    <w:pPr>
      <w:keepNext/>
      <w:keepLines/>
      <w:numPr>
        <w:numId w:val="3"/>
      </w:numPr>
      <w:spacing w:after="0"/>
      <w:outlineLvl w:val="0"/>
    </w:pPr>
    <w:rPr>
      <w:b/>
      <w:bCs/>
      <w:color w:val="2F5496" w:themeColor="accent1" w:themeShade="BF"/>
      <w:sz w:val="40"/>
      <w:szCs w:val="40"/>
    </w:rPr>
  </w:style>
  <w:style w:type="paragraph" w:styleId="2">
    <w:name w:val="heading 2"/>
    <w:basedOn w:val="a"/>
    <w:next w:val="a"/>
    <w:link w:val="20"/>
    <w:uiPriority w:val="9"/>
    <w:unhideWhenUsed/>
    <w:qFormat/>
    <w:rsid w:val="00076015"/>
    <w:pPr>
      <w:keepNext/>
      <w:keepLines/>
      <w:spacing w:before="40" w:after="0"/>
      <w:outlineLvl w:val="1"/>
    </w:pPr>
    <w:rPr>
      <w:color w:val="2F5496" w:themeColor="accent1" w:themeShade="BF"/>
      <w:sz w:val="26"/>
      <w:szCs w:val="26"/>
    </w:rPr>
  </w:style>
  <w:style w:type="paragraph" w:styleId="3">
    <w:name w:val="heading 3"/>
    <w:basedOn w:val="a"/>
    <w:next w:val="a"/>
    <w:link w:val="30"/>
    <w:uiPriority w:val="9"/>
    <w:unhideWhenUsed/>
    <w:qFormat/>
    <w:rsid w:val="00076015"/>
    <w:pPr>
      <w:keepNext/>
      <w:keepLines/>
      <w:spacing w:before="40" w:after="0"/>
      <w:outlineLvl w:val="2"/>
    </w:pPr>
    <w:rPr>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585C"/>
    <w:rPr>
      <w:rFonts w:ascii="FrankRuehl" w:eastAsia="FrankRuehl" w:hAnsi="FrankRuehl" w:cs="FrankRuehl"/>
      <w:b/>
      <w:bCs/>
      <w:color w:val="2F5496" w:themeColor="accent1" w:themeShade="BF"/>
      <w:sz w:val="40"/>
      <w:szCs w:val="40"/>
    </w:rPr>
  </w:style>
  <w:style w:type="paragraph" w:styleId="a3">
    <w:name w:val="List Paragraph"/>
    <w:basedOn w:val="a"/>
    <w:uiPriority w:val="34"/>
    <w:qFormat/>
    <w:rsid w:val="00195528"/>
    <w:pPr>
      <w:ind w:left="720"/>
      <w:contextualSpacing/>
    </w:pPr>
  </w:style>
  <w:style w:type="paragraph" w:styleId="a4">
    <w:name w:val="header"/>
    <w:basedOn w:val="a"/>
    <w:link w:val="a5"/>
    <w:uiPriority w:val="99"/>
    <w:unhideWhenUsed/>
    <w:rsid w:val="00195528"/>
    <w:pPr>
      <w:tabs>
        <w:tab w:val="center" w:pos="4153"/>
        <w:tab w:val="right" w:pos="8306"/>
      </w:tabs>
      <w:spacing w:after="0"/>
    </w:pPr>
  </w:style>
  <w:style w:type="character" w:customStyle="1" w:styleId="a5">
    <w:name w:val="כותרת עליונה תו"/>
    <w:basedOn w:val="a0"/>
    <w:link w:val="a4"/>
    <w:uiPriority w:val="99"/>
    <w:rsid w:val="00195528"/>
    <w:rPr>
      <w:rFonts w:ascii="Segoe UI" w:hAnsi="Segoe UI" w:cs="Segoe UI"/>
      <w:sz w:val="24"/>
      <w:szCs w:val="24"/>
    </w:rPr>
  </w:style>
  <w:style w:type="paragraph" w:styleId="a6">
    <w:name w:val="footer"/>
    <w:basedOn w:val="a"/>
    <w:link w:val="a7"/>
    <w:uiPriority w:val="99"/>
    <w:unhideWhenUsed/>
    <w:rsid w:val="00195528"/>
    <w:pPr>
      <w:tabs>
        <w:tab w:val="center" w:pos="4153"/>
        <w:tab w:val="right" w:pos="8306"/>
      </w:tabs>
      <w:spacing w:after="0"/>
    </w:pPr>
  </w:style>
  <w:style w:type="character" w:customStyle="1" w:styleId="a7">
    <w:name w:val="כותרת תחתונה תו"/>
    <w:basedOn w:val="a0"/>
    <w:link w:val="a6"/>
    <w:uiPriority w:val="99"/>
    <w:rsid w:val="00195528"/>
    <w:rPr>
      <w:rFonts w:ascii="Segoe UI" w:hAnsi="Segoe UI" w:cs="Segoe UI"/>
      <w:sz w:val="24"/>
      <w:szCs w:val="24"/>
    </w:rPr>
  </w:style>
  <w:style w:type="character" w:styleId="a8">
    <w:name w:val="Placeholder Text"/>
    <w:basedOn w:val="a0"/>
    <w:uiPriority w:val="99"/>
    <w:semiHidden/>
    <w:rsid w:val="00597EC1"/>
    <w:rPr>
      <w:color w:val="808080"/>
    </w:rPr>
  </w:style>
  <w:style w:type="paragraph" w:styleId="a9">
    <w:name w:val="Title"/>
    <w:basedOn w:val="a"/>
    <w:next w:val="a"/>
    <w:link w:val="aa"/>
    <w:uiPriority w:val="10"/>
    <w:qFormat/>
    <w:rsid w:val="001673D9"/>
    <w:pPr>
      <w:spacing w:after="0"/>
      <w:contextualSpacing/>
      <w:jc w:val="center"/>
    </w:pPr>
    <w:rPr>
      <w:rFonts w:asciiTheme="majorHAnsi" w:eastAsiaTheme="majorEastAsia" w:hAnsiTheme="majorHAnsi"/>
      <w:sz w:val="56"/>
      <w:szCs w:val="56"/>
    </w:rPr>
  </w:style>
  <w:style w:type="character" w:customStyle="1" w:styleId="aa">
    <w:name w:val="כותרת טקסט תו"/>
    <w:basedOn w:val="a0"/>
    <w:link w:val="a9"/>
    <w:uiPriority w:val="10"/>
    <w:rsid w:val="001673D9"/>
    <w:rPr>
      <w:rFonts w:asciiTheme="majorHAnsi" w:eastAsiaTheme="majorEastAsia" w:hAnsiTheme="majorHAnsi" w:cs="FrankRuehl"/>
      <w:sz w:val="56"/>
      <w:szCs w:val="56"/>
    </w:rPr>
  </w:style>
  <w:style w:type="paragraph" w:styleId="ab">
    <w:name w:val="Subtitle"/>
    <w:basedOn w:val="a"/>
    <w:next w:val="a"/>
    <w:link w:val="ac"/>
    <w:uiPriority w:val="11"/>
    <w:qFormat/>
    <w:rsid w:val="004A7D14"/>
    <w:pPr>
      <w:numPr>
        <w:ilvl w:val="1"/>
      </w:numPr>
      <w:jc w:val="center"/>
    </w:pPr>
    <w:rPr>
      <w:color w:val="5A5A5A" w:themeColor="text1" w:themeTint="A5"/>
      <w:spacing w:val="15"/>
      <w:sz w:val="22"/>
      <w:szCs w:val="22"/>
    </w:rPr>
  </w:style>
  <w:style w:type="character" w:customStyle="1" w:styleId="ac">
    <w:name w:val="כותרת משנה תו"/>
    <w:basedOn w:val="a0"/>
    <w:link w:val="ab"/>
    <w:uiPriority w:val="11"/>
    <w:rsid w:val="004A7D14"/>
    <w:rPr>
      <w:rFonts w:ascii="FrankRuehl" w:eastAsia="FrankRuehl" w:hAnsi="FrankRuehl" w:cs="FrankRuehl"/>
      <w:color w:val="5A5A5A" w:themeColor="text1" w:themeTint="A5"/>
      <w:spacing w:val="15"/>
    </w:rPr>
  </w:style>
  <w:style w:type="character" w:customStyle="1" w:styleId="20">
    <w:name w:val="כותרת 2 תו"/>
    <w:basedOn w:val="a0"/>
    <w:link w:val="2"/>
    <w:uiPriority w:val="9"/>
    <w:rsid w:val="00076015"/>
    <w:rPr>
      <w:rFonts w:ascii="FrankRuehl" w:eastAsia="FrankRuehl" w:hAnsi="FrankRuehl" w:cs="FrankRuehl"/>
      <w:color w:val="2F5496" w:themeColor="accent1" w:themeShade="BF"/>
      <w:sz w:val="26"/>
      <w:szCs w:val="26"/>
    </w:rPr>
  </w:style>
  <w:style w:type="character" w:customStyle="1" w:styleId="30">
    <w:name w:val="כותרת 3 תו"/>
    <w:basedOn w:val="a0"/>
    <w:link w:val="3"/>
    <w:uiPriority w:val="9"/>
    <w:rsid w:val="00076015"/>
    <w:rPr>
      <w:rFonts w:ascii="FrankRuehl" w:eastAsia="FrankRuehl" w:hAnsi="FrankRuehl" w:cs="FrankRuehl"/>
      <w:color w:val="1F3763" w:themeColor="accent1" w:themeShade="7F"/>
      <w:sz w:val="24"/>
      <w:szCs w:val="24"/>
    </w:rPr>
  </w:style>
  <w:style w:type="character" w:styleId="Hyperlink">
    <w:name w:val="Hyperlink"/>
    <w:basedOn w:val="a0"/>
    <w:uiPriority w:val="99"/>
    <w:unhideWhenUsed/>
    <w:rsid w:val="005512CA"/>
    <w:rPr>
      <w:color w:val="0000FF"/>
      <w:u w:val="single"/>
    </w:rPr>
  </w:style>
  <w:style w:type="character" w:styleId="ad">
    <w:name w:val="Unresolved Mention"/>
    <w:basedOn w:val="a0"/>
    <w:uiPriority w:val="99"/>
    <w:semiHidden/>
    <w:unhideWhenUsed/>
    <w:rsid w:val="00EB4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py.org/" TargetMode="Externa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ython-sounddevice.readthedocs.io/en/0.4.6/" TargetMode="External"/><Relationship Id="rId4" Type="http://schemas.openxmlformats.org/officeDocument/2006/relationships/webSettings" Target="webSettings.xml"/><Relationship Id="rId9" Type="http://schemas.openxmlformats.org/officeDocument/2006/relationships/hyperlink" Target="https://numpy.or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yan\Documents\&#8235;&#1514;&#1489;&#1504;&#1497;&#1493;&#1514;%20&#1502;&#1493;&#1514;&#1488;&#1502;&#1493;&#1514;%20&#1488;&#1497;&#1513;&#1497;&#1514;%20&#1513;&#1500;%20Office&#8236;\&#1513;&#1497;&#1506;&#1493;&#1512;&#1497;%20&#1489;&#1497;&#1514;.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כללי"/>
          <w:gallery w:val="placeholder"/>
        </w:category>
        <w:types>
          <w:type w:val="bbPlcHdr"/>
        </w:types>
        <w:behaviors>
          <w:behavior w:val="content"/>
        </w:behaviors>
        <w:guid w:val="{1950537A-BF7B-4CA2-9AE5-68E7DAFDEC35}"/>
      </w:docPartPr>
      <w:docPartBody>
        <w:p w:rsidR="00000000" w:rsidRDefault="00C20B9A">
          <w:r w:rsidRPr="008928F5">
            <w:rPr>
              <w:rStyle w:val="a3"/>
              <w:rtl/>
            </w:rPr>
            <w:t>הקלד משוואה כאן</w:t>
          </w:r>
          <w:r w:rsidRPr="008928F5">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9A"/>
    <w:rsid w:val="00195C06"/>
    <w:rsid w:val="00C20B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B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שיעורי בית.dotm</Template>
  <TotalTime>54</TotalTime>
  <Pages>3</Pages>
  <Words>487</Words>
  <Characters>2436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תרגיל בית</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עיבוד תמונה – תרגיל בית 2</dc:title>
  <dc:subject/>
  <dc:creator>אוריין חסידים</dc:creator>
  <cp:keywords/>
  <dc:description/>
  <cp:lastModifiedBy>אוריין חסידים</cp:lastModifiedBy>
  <cp:revision>6</cp:revision>
  <dcterms:created xsi:type="dcterms:W3CDTF">2024-02-04T17:25:00Z</dcterms:created>
  <dcterms:modified xsi:type="dcterms:W3CDTF">2024-02-04T18:23:00Z</dcterms:modified>
</cp:coreProperties>
</file>