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F" w:rsidRDefault="00860B7F" w:rsidP="006365BB">
      <w:pPr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CVS </w:t>
      </w:r>
      <w:r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- </w:t>
      </w: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>Conheça o problema</w:t>
      </w:r>
    </w:p>
    <w:p w:rsidR="006365BB" w:rsidRPr="0088135E" w:rsidRDefault="006365BB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</w:p>
    <w:p w:rsidR="00860B7F" w:rsidRPr="0088135E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Nossa visão fica cansada exatamente como as pernas, por exemplo, após praticarmos uma atividade física: os olhos também não aguentam a tensão gerada pela repetição de uma atividade por muito tempo.</w:t>
      </w:r>
    </w:p>
    <w:p w:rsidR="0088135E" w:rsidRPr="0088135E" w:rsidRDefault="006365BB" w:rsidP="0088135E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51B87F1B" wp14:editId="2DF10AE6">
            <wp:simplePos x="0" y="0"/>
            <wp:positionH relativeFrom="margin">
              <wp:align>right</wp:align>
            </wp:positionH>
            <wp:positionV relativeFrom="paragraph">
              <wp:posOffset>1398270</wp:posOffset>
            </wp:positionV>
            <wp:extent cx="3619500" cy="2401645"/>
            <wp:effectExtent l="0" t="0" r="0" b="0"/>
            <wp:wrapNone/>
            <wp:docPr id="3" name="Imagem 3" descr="http://ibxk.com.br/materias/12619/7758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12619/775854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B7F" w:rsidRPr="0088135E">
        <w:rPr>
          <w:rFonts w:ascii="Arial" w:eastAsia="Times New Roman" w:hAnsi="Arial" w:cs="Arial"/>
          <w:sz w:val="36"/>
          <w:szCs w:val="36"/>
          <w:lang w:eastAsia="pt-BR"/>
        </w:rPr>
        <w:t>No caso, tal tarefa é a necessidade de focar durante todo o tempo em um pequeno espaço (o</w:t>
      </w:r>
      <w:r w:rsidR="00190FF6" w:rsidRPr="00190FF6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="00860B7F" w:rsidRPr="0088135E">
        <w:rPr>
          <w:rFonts w:ascii="Arial" w:eastAsia="Times New Roman" w:hAnsi="Arial" w:cs="Arial"/>
          <w:sz w:val="36"/>
          <w:szCs w:val="36"/>
          <w:lang w:eastAsia="pt-BR"/>
        </w:rPr>
        <w:t>monitor), para enxergar de maneira definida todas as imagens e textos que são formados pelos pixels.</w:t>
      </w:r>
    </w:p>
    <w:p w:rsidR="00860B7F" w:rsidRPr="0088135E" w:rsidRDefault="00860B7F" w:rsidP="006365BB">
      <w:pPr>
        <w:spacing w:after="0" w:line="360" w:lineRule="auto"/>
        <w:ind w:right="6042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 esse cansaço vai muito além da simples falta de vontade de continuar encarando a tela: a pessoa normalmente sente em seus olhos sintomas como ardência, ressecamento, vermelhidão e dificuldades em focalizar a imagem, além de dor de cabeça constante e desconforto em ambientes mais iluminados.</w:t>
      </w:r>
    </w:p>
    <w:p w:rsidR="00860B7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lastRenderedPageBreak/>
        <w:t>Há ainda outro fator que assusta: usar o computador por três horas diárias já pode ser o suficiente para desenvolver esse problema – quantidade de tempo muito pequena e que afeta não só quem trabalha com computadores, mas também passa horas em casa conectado na internet, seja jogando ou papeando com os amigos.</w:t>
      </w:r>
    </w:p>
    <w:p w:rsidR="006365BB" w:rsidRPr="0088135E" w:rsidRDefault="006365BB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Tem cura, doutor?</w:t>
      </w:r>
    </w:p>
    <w:p w:rsidR="00860B7F" w:rsidRPr="0088135E" w:rsidRDefault="00860B7F" w:rsidP="00860B7F">
      <w:pPr>
        <w:spacing w:after="0" w:line="360" w:lineRule="auto"/>
        <w:ind w:left="4820" w:firstLine="709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Esse é um problema que traz certo risco, mas é facilmente tratável. Além do acompanhamento médico, que pode incluir o uso de colírios especiais (para evitar o ressecamento dos olhos) ou até lentes para corrigir a visão, você pode ser aconselhado a evitar o computador por certo tempo.</w:t>
      </w:r>
    </w:p>
    <w:p w:rsidR="008928D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A síndrome da visão cansada pode ainda evoluir para a presbiopia, que normalmente ocorre com o envelhecimento da pessoa, mas que é antecipado em decorrência do uso excessivo e contínuo do computador. Nesse caso, não adianta achar 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>que 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problema vai ser resolvido sozinho: consultas ao oftalmologista são essenciais para prevenção ou tratamento.</w:t>
      </w:r>
    </w:p>
    <w:p w:rsidR="006365BB" w:rsidRPr="0088135E" w:rsidRDefault="006365BB" w:rsidP="006365BB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bookmarkStart w:id="0" w:name="_GoBack"/>
      <w:bookmarkEnd w:id="0"/>
    </w:p>
    <w:p w:rsidR="00860B7F" w:rsidRPr="0088135E" w:rsidRDefault="00860B7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Faça você mesmo</w:t>
      </w: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ab/>
      </w:r>
    </w:p>
    <w:p w:rsidR="008928DF" w:rsidRPr="0088135E" w:rsidRDefault="008928D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Atitudes e cuidados simples em seu ambiente de lazer ou trabalho podem deixar sua vista mais preparada para um uso controlado do computador. Conheça algumas delas:</w:t>
      </w:r>
    </w:p>
    <w:p w:rsidR="008928D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Reveja sua postura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de frente para a tela durante a navegação. Ela é tão importante quanto o tempo de exposição ao monitor e, se você estiver mal posicionado, isso pode acelerar o processo de vista cansada. </w:t>
      </w:r>
    </w:p>
    <w:p w:rsidR="00860B7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Cuide da iluminação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e até da ventilação do local, pois eles são mais essenciais do que parecem. Procure não ter ar-condicionado ou ventiladores apontados para seu rosto. Já a falta de luz no local faz com que seus olhos cansem mais depressa, portanto procure utilizar o PC em locais mais arejados.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Pisque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Essa ação, que pode parecer inútil, é uma das mais importantes na prevenção da vista cansada – e muita gente se esquece de fazê-la enquanto está olhando para a tela. Piscar lubrifica o globo ocular, impedindo alguns dos sintomas da síndrome, como ressecamento dos olhos e dores de cabeça.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A pausa é essencial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Ao usar o computador por uma hora, tire 10 minutos para relaxar a vista. Mas ao trocar o PC por outra atividade, trate de selecioná-la bem. Sair do computador e partir para a televisão ou uma leitura, por exemplo, pode ser igualmente prejudicial, pois é necessário focalizar as letras ou outra tela para manter a concentração.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Procure tarefas leves e relaxantes, que exijam menos da visão.</w:t>
      </w:r>
    </w:p>
    <w:p w:rsidR="00860B7F" w:rsidRPr="0088135E" w:rsidRDefault="00860B7F" w:rsidP="00860B7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Prefira telas de LCD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Normalmente, elas apresentam melhor resolução e iluminação, proporcionando um cansaço menor para seus olhos. Não é desculpa para passar mais tempo no computador, mas é um fator auxiliar.</w:t>
      </w:r>
    </w:p>
    <w:p w:rsidR="00860B7F" w:rsidRDefault="00860B7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928DF" w:rsidRDefault="008928DF" w:rsidP="00860B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60B7F" w:rsidRDefault="008928DF" w:rsidP="008928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8928DF">
        <w:rPr>
          <w:rFonts w:ascii="Arial" w:hAnsi="Arial" w:cs="Arial"/>
          <w:b/>
          <w:sz w:val="24"/>
          <w:szCs w:val="24"/>
        </w:rPr>
        <w:t>Saúde: Conheça a Síndrome de Visão Cansada por uso de computadores.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8928DF">
        <w:rPr>
          <w:rFonts w:ascii="Arial" w:hAnsi="Arial" w:cs="Arial"/>
          <w:sz w:val="24"/>
          <w:szCs w:val="24"/>
        </w:rPr>
        <w:t>http://www.tecmundo.com.br/medicina/12619-saude-conheca-a-sindrome-da-visao-cansada-por-uso-de-computadores.htm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8928DF" w:rsidRPr="00860B7F" w:rsidSect="006365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554"/>
    <w:multiLevelType w:val="multilevel"/>
    <w:tmpl w:val="41B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4B6"/>
    <w:multiLevelType w:val="multilevel"/>
    <w:tmpl w:val="058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7F"/>
    <w:rsid w:val="00190FF6"/>
    <w:rsid w:val="001C1943"/>
    <w:rsid w:val="005B0079"/>
    <w:rsid w:val="006365BB"/>
    <w:rsid w:val="00860B7F"/>
    <w:rsid w:val="0088135E"/>
    <w:rsid w:val="008928DF"/>
    <w:rsid w:val="00E6716D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EFC2-4E59-4928-B218-13D3F94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7F"/>
  </w:style>
  <w:style w:type="paragraph" w:styleId="Ttulo2">
    <w:name w:val="heading 2"/>
    <w:basedOn w:val="Normal"/>
    <w:link w:val="Ttulo2Char"/>
    <w:uiPriority w:val="9"/>
    <w:qFormat/>
    <w:rsid w:val="0086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B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0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0B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6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4</cp:revision>
  <dcterms:created xsi:type="dcterms:W3CDTF">2015-01-28T14:49:00Z</dcterms:created>
  <dcterms:modified xsi:type="dcterms:W3CDTF">2015-02-02T03:33:00Z</dcterms:modified>
</cp:coreProperties>
</file>