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70" w:rsidRPr="00BE2DA2" w:rsidRDefault="00061B70" w:rsidP="00061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DA2">
        <w:rPr>
          <w:rFonts w:ascii="Times New Roman" w:hAnsi="Times New Roman" w:cs="Times New Roman"/>
          <w:b/>
          <w:sz w:val="24"/>
          <w:szCs w:val="24"/>
        </w:rPr>
        <w:t>BENG 100 HW 6</w:t>
      </w:r>
    </w:p>
    <w:p w:rsidR="00061B70" w:rsidRPr="00BE2DA2" w:rsidRDefault="00061B70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1a. 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lambda = [1 5 15 25];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1:length(lambda)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y1a=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poissrnd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(lambda(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),1,1000)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(y1a)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qqplot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(y1a)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061B70" w:rsidRPr="00BE2DA2" w:rsidRDefault="00061B70" w:rsidP="0006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Figures 1-8:</w:t>
      </w:r>
    </w:p>
    <w:p w:rsidR="00061B70" w:rsidRPr="00BE2DA2" w:rsidRDefault="00061B70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071BF" wp14:editId="44485B84">
            <wp:extent cx="3019425" cy="2264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16" cy="226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BBA76" wp14:editId="3C5CFCBC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02" cy="20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0" w:rsidRPr="00BE2DA2" w:rsidRDefault="00061B70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89728" wp14:editId="1FABB1B9">
            <wp:extent cx="3162300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DD808" wp14:editId="2BE56BDF">
            <wp:extent cx="2771775" cy="2078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0" w:rsidRPr="00BE2DA2" w:rsidRDefault="00061B70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80FFF" wp14:editId="023A7625">
            <wp:extent cx="2984499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62" cy="22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30804" wp14:editId="15E73921">
            <wp:extent cx="2879725" cy="2159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28" cy="216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0" w:rsidRPr="00BE2DA2" w:rsidRDefault="00061B70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76FE4" wp14:editId="00DC73EB">
            <wp:extent cx="3113983" cy="199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83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7BC0A" wp14:editId="54D591EA">
            <wp:extent cx="2628900" cy="197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64" cy="197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83" w:rsidRPr="00BE2DA2" w:rsidRDefault="00260983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The Gaussian approximation is a good approximation of the Poisson PMF, as the rate increases.  It is consistent with the Central Limit theorem, where lambda tending to infinity is equivalent to having a large number, n, of independent trials.</w:t>
      </w:r>
    </w:p>
    <w:p w:rsidR="00260983" w:rsidRPr="00BE2DA2" w:rsidRDefault="00260983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1b.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n = [15 25 50]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 = [.1 .3 .5]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1:length(n)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j = 1:length(p)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y1b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binornd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(n(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),p(j),1,1000)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(y1b)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figure 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qqplot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(y1b)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figure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x = rand(1,1)*5+3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poissrnd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(x,[10,1])</w:t>
      </w:r>
    </w:p>
    <w:p w:rsidR="00C94A07" w:rsidRPr="00BE2DA2" w:rsidRDefault="00C94A07" w:rsidP="00C94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lastRenderedPageBreak/>
        <w:t>Figures 1-18:</w:t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BB1E3" wp14:editId="12F4149B">
            <wp:extent cx="29972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72832" wp14:editId="4B5DCE3F">
            <wp:extent cx="2768599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04" cy="20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E16AF" wp14:editId="5F792292">
            <wp:extent cx="2895600" cy="21717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68" cy="217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02390" wp14:editId="62D1340F">
            <wp:extent cx="3028950" cy="2271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7211B" wp14:editId="084DD3BE">
            <wp:extent cx="3000375" cy="21163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C5B7" wp14:editId="7A6DBEF7">
            <wp:extent cx="2816225" cy="21121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19" cy="211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4007D" wp14:editId="4ED3B7DE">
            <wp:extent cx="2705099" cy="2028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10" cy="20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418E2D" wp14:editId="0CF815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22212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DA2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1E388" wp14:editId="5A62946C">
            <wp:extent cx="3009900" cy="2257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4E009" wp14:editId="717362DA">
            <wp:extent cx="2603500" cy="1952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43E20" wp14:editId="21F05846">
            <wp:extent cx="2886075" cy="21645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738A5" wp14:editId="24C4C2CC">
            <wp:extent cx="2752725" cy="20645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71D012" wp14:editId="484812B6">
            <wp:extent cx="2790825" cy="20931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2B799" wp14:editId="534A1623">
            <wp:extent cx="2905125" cy="19817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02756" wp14:editId="2431FA4A">
            <wp:extent cx="2819400" cy="2114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BBFE0" wp14:editId="56DCC9CB">
            <wp:extent cx="2524125" cy="1893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07" w:rsidRPr="00BE2DA2" w:rsidRDefault="00C94A0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64D48" wp14:editId="113FA983">
            <wp:extent cx="2590800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6BEB6" wp14:editId="64DF27D4">
            <wp:extent cx="2762250" cy="20716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7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DE" w:rsidRPr="00BE2DA2" w:rsidRDefault="00C62EDE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2DA2">
        <w:rPr>
          <w:rFonts w:ascii="Times New Roman" w:hAnsi="Times New Roman" w:cs="Times New Roman"/>
          <w:bCs/>
          <w:sz w:val="24"/>
          <w:szCs w:val="24"/>
        </w:rPr>
        <w:t>Above are the PMF figures for Binomial.  Figures for QQ plots will be analogous to those above.  As p &lt;&lt; n and np tends to infinity, Binominal, Poisson, and Gaussian all have closely the same distribution.</w:t>
      </w:r>
    </w:p>
    <w:p w:rsidR="005744D0" w:rsidRPr="00BE2DA2" w:rsidRDefault="005744D0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44D0" w:rsidRDefault="005744D0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BF3">
        <w:rPr>
          <w:rFonts w:ascii="Times New Roman" w:hAnsi="Times New Roman" w:cs="Times New Roman"/>
          <w:bCs/>
          <w:sz w:val="24"/>
          <w:szCs w:val="24"/>
        </w:rPr>
        <w:t>d.</w:t>
      </w:r>
      <w:r w:rsidRPr="00BE2DA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(rand(6,10000));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(a(1,:),500)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1 sample'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(a(1,:))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(a(2,:)/2,500)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2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(a(2,:)/2)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(a(3,:)/3,500)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3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(a(3,:)/3)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(a(4,:)/4,500)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4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(a(4,:)/4)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(a(5,:)/5,500)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5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(a(5,:)/5)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(a(6,:)/6,500)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'Empirical CDF 6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BF3" w:rsidRDefault="00357BF3" w:rsidP="00357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(a(6,:)/6)</w:t>
      </w:r>
    </w:p>
    <w:p w:rsidR="00357BF3" w:rsidRPr="00BE2DA2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44D0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1-6</w:t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771900" cy="2828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F3" w:rsidRPr="00BE2DA2" w:rsidRDefault="00357BF3" w:rsidP="00C62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454E" w:rsidRPr="00BE2DA2" w:rsidRDefault="004B454E" w:rsidP="004B4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2DA2">
        <w:rPr>
          <w:rFonts w:ascii="Times New Roman" w:hAnsi="Times New Roman" w:cs="Times New Roman"/>
          <w:bCs/>
          <w:sz w:val="24"/>
          <w:szCs w:val="24"/>
        </w:rPr>
        <w:t>Doing exactly the procedure we mentioned will do the trick: take a sum of a collection of uniform random variables.  This is a re-statement of the central limit theorem.</w:t>
      </w:r>
    </w:p>
    <w:p w:rsidR="00A4545E" w:rsidRPr="00BE2DA2" w:rsidRDefault="00A4545E" w:rsidP="004B4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62EDE" w:rsidRPr="00BE2DA2" w:rsidRDefault="007E3D4D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3c.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HW6_3c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fun=(1/(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(2*pi*3)))*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(-((x+10).^2)/6);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x=-30.00001:30;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x,fun,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'c</w:t>
      </w:r>
      <w:proofErr w:type="spellEnd"/>
      <w:r w:rsidRPr="00BE2DA2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D4D" w:rsidRPr="00BE2DA2" w:rsidRDefault="007E3D4D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7D671" wp14:editId="27BA9281">
            <wp:extent cx="3267075" cy="24503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HW6_3c2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fun=(1/(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(2*pi*3)))*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(-((x-10).^2)/6);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x=-30.00001:30;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x,fun,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'c</w:t>
      </w:r>
      <w:proofErr w:type="spellEnd"/>
      <w:r w:rsidRPr="00BE2DA2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D4D" w:rsidRPr="00BE2DA2" w:rsidRDefault="007E3D4D">
      <w:pPr>
        <w:rPr>
          <w:rFonts w:ascii="Times New Roman" w:hAnsi="Times New Roman" w:cs="Times New Roman"/>
          <w:sz w:val="24"/>
          <w:szCs w:val="24"/>
        </w:rPr>
      </w:pPr>
    </w:p>
    <w:p w:rsidR="007E3D4D" w:rsidRPr="00BE2DA2" w:rsidRDefault="007E3D4D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33674" wp14:editId="199CE6F2">
            <wp:extent cx="3343275" cy="25074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4D" w:rsidRPr="00BE2DA2" w:rsidRDefault="007E3D4D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3d.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HW6_3d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fun= .5*((1/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(2*pi*3)))*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(-((x+10).^2)/6) + (1/(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(2*pi*3)))*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(-((x-10).^2)/6));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x=-30:.0001:30;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x,fun,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BE2DA2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E3D4D" w:rsidRPr="00BE2DA2" w:rsidRDefault="007E3D4D" w:rsidP="007E3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E3D4D" w:rsidRPr="00BE2DA2" w:rsidRDefault="00B10F52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548D7C" wp14:editId="4DC49108">
            <wp:extent cx="5334000" cy="400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3A" w:rsidRPr="00BE2DA2" w:rsidRDefault="00FA393A">
      <w:pPr>
        <w:rPr>
          <w:rFonts w:ascii="Times New Roman" w:hAnsi="Times New Roman" w:cs="Times New Roman"/>
          <w:sz w:val="24"/>
          <w:szCs w:val="24"/>
        </w:rPr>
      </w:pPr>
      <w:r w:rsidRPr="00910D83">
        <w:rPr>
          <w:rFonts w:ascii="Times New Roman" w:hAnsi="Times New Roman" w:cs="Times New Roman"/>
          <w:sz w:val="24"/>
          <w:szCs w:val="24"/>
        </w:rPr>
        <w:t>3e.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v = 13.3;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-2:0.01:2;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=1:length(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),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u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plotXvector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 = pdfX3cde(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u,normc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priorX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plotXvector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likelihoodYgivenX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pdfYgivenX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v,u,muN,variN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plot2Xvector(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priorX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likelihoodYgivenX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= sum(plot2Xvector*0.01);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plot2Xvector = plot2Xvector/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subplot(2,1,1);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vectoru,plotXvector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'f{X}(u)'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subplot(2,1,2);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plot(vectoru,plot2Xvector);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'f{X|Y}(u|13.3)'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f=pdfX3cde(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u,normc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1&lt;=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u&amp;u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&lt;=2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f=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*(2-u);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-2&lt;=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u&amp;u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&lt;=-1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f=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normc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*(2+u);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f=0;</w:t>
      </w:r>
    </w:p>
    <w:p w:rsidR="001D02B1" w:rsidRPr="00BE2DA2" w:rsidRDefault="001D02B1" w:rsidP="001D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1D02B1" w:rsidRDefault="001D02B1">
      <w:pPr>
        <w:rPr>
          <w:rFonts w:ascii="Times New Roman" w:hAnsi="Times New Roman" w:cs="Times New Roman"/>
          <w:noProof/>
          <w:sz w:val="24"/>
          <w:szCs w:val="24"/>
        </w:rPr>
      </w:pP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u,normc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u&amp;u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&lt;=2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*(2-u);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-2&lt;=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u&amp;u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&lt;=-1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*(2+u);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f=0;</w:t>
      </w:r>
    </w:p>
    <w:p w:rsidR="00910D83" w:rsidRDefault="00910D83" w:rsidP="00910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10D83" w:rsidRPr="00BE2DA2" w:rsidRDefault="00910D83">
      <w:pPr>
        <w:rPr>
          <w:rFonts w:ascii="Times New Roman" w:hAnsi="Times New Roman" w:cs="Times New Roman"/>
          <w:noProof/>
          <w:sz w:val="24"/>
          <w:szCs w:val="24"/>
        </w:rPr>
      </w:pPr>
    </w:p>
    <w:p w:rsidR="00675504" w:rsidRPr="00BE2DA2" w:rsidRDefault="00910D83" w:rsidP="00910D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D6C49" wp14:editId="3F2D4084">
            <wp:extent cx="3848100" cy="344161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39263" t="28205" r="37981" b="35612"/>
                    <a:stretch/>
                  </pic:blipFill>
                  <pic:spPr bwMode="auto">
                    <a:xfrm>
                      <a:off x="0" y="0"/>
                      <a:ext cx="3848100" cy="344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2B1" w:rsidRPr="00BE2DA2" w:rsidRDefault="0067550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4a.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a=2.5;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b=5.5;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D=rand;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X=a*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D+b</w:t>
      </w:r>
      <w:proofErr w:type="spellEnd"/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=1:10,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vectorY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poissrnd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(X);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7D1A14" w:rsidRPr="00BE2DA2" w:rsidRDefault="007D1A14" w:rsidP="007D1A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vectorY</w:t>
      </w:r>
      <w:proofErr w:type="spellEnd"/>
    </w:p>
    <w:p w:rsidR="007D1A14" w:rsidRPr="00BE2DA2" w:rsidRDefault="007D1A14" w:rsidP="007D1A14">
      <w:pPr>
        <w:rPr>
          <w:rFonts w:ascii="Times New Roman" w:hAnsi="Times New Roman" w:cs="Times New Roman"/>
          <w:sz w:val="24"/>
          <w:szCs w:val="24"/>
        </w:rPr>
      </w:pPr>
    </w:p>
    <w:p w:rsidR="007D1A14" w:rsidRPr="00BE2DA2" w:rsidRDefault="007D1A14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X =</w:t>
      </w:r>
    </w:p>
    <w:p w:rsidR="007D1A14" w:rsidRPr="00BE2DA2" w:rsidRDefault="007D1A14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 6.4144</w:t>
      </w:r>
    </w:p>
    <w:p w:rsidR="007D1A14" w:rsidRPr="00BE2DA2" w:rsidRDefault="007D1A14" w:rsidP="007D1A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sz w:val="24"/>
          <w:szCs w:val="24"/>
        </w:rPr>
        <w:t>vectorY</w:t>
      </w:r>
      <w:proofErr w:type="spellEnd"/>
      <w:r w:rsidRPr="00BE2DA2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D1A14" w:rsidRPr="00BE2DA2" w:rsidRDefault="007D1A14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  3     9     7     3     9     7     7     5     3     5</w:t>
      </w:r>
    </w:p>
    <w:p w:rsidR="001202D8" w:rsidRPr="00BE2DA2" w:rsidRDefault="00B14209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4c</w:t>
      </w:r>
      <w:r w:rsidR="001202D8" w:rsidRPr="00BE2DA2">
        <w:rPr>
          <w:rFonts w:ascii="Times New Roman" w:hAnsi="Times New Roman" w:cs="Times New Roman"/>
          <w:sz w:val="24"/>
          <w:szCs w:val="24"/>
        </w:rPr>
        <w:t>.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=3:0.0001:8;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=1:length(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u=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pdfXvector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pdfX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(u);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vectorU,pdfXvector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F3D3A" w:rsidRPr="00BE2DA2" w:rsidRDefault="005F3D3A" w:rsidP="005F3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2DA2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BE2DA2">
        <w:rPr>
          <w:rFonts w:ascii="Times New Roman" w:hAnsi="Times New Roman" w:cs="Times New Roman"/>
          <w:color w:val="A020F0"/>
          <w:sz w:val="24"/>
          <w:szCs w:val="24"/>
        </w:rPr>
        <w:t>fX</w:t>
      </w:r>
      <w:proofErr w:type="spellEnd"/>
      <w:r w:rsidRPr="00BE2DA2">
        <w:rPr>
          <w:rFonts w:ascii="Times New Roman" w:hAnsi="Times New Roman" w:cs="Times New Roman"/>
          <w:color w:val="A020F0"/>
          <w:sz w:val="24"/>
          <w:szCs w:val="24"/>
        </w:rPr>
        <w:t>(u)'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202D8" w:rsidRPr="00BE2DA2" w:rsidRDefault="001202D8" w:rsidP="007D1A14">
      <w:pPr>
        <w:rPr>
          <w:rFonts w:ascii="Times New Roman" w:hAnsi="Times New Roman" w:cs="Times New Roman"/>
          <w:sz w:val="24"/>
          <w:szCs w:val="24"/>
        </w:rPr>
      </w:pPr>
    </w:p>
    <w:p w:rsidR="008667F9" w:rsidRPr="00BE2DA2" w:rsidRDefault="008667F9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CC896" wp14:editId="64A7CC73">
            <wp:extent cx="3286125" cy="246459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09" w:rsidRDefault="00B14209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4e.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[5,4,6,3,2,3,4,3,5,2];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[1,2,5,10];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i2=1:length(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vector2X(i,i2)=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u^sumY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(-n*u);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sum(vector2X(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,:)*0.01);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vector2X(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vector2X(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subplot(4,1,i)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plot(vectorU,vector2X(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'X|Y1 to Y{%d}'</w:t>
      </w:r>
      <w:r>
        <w:rPr>
          <w:rFonts w:ascii="Courier New" w:hAnsi="Courier New" w:cs="Courier New"/>
          <w:color w:val="000000"/>
          <w:sz w:val="20"/>
          <w:szCs w:val="20"/>
        </w:rPr>
        <w:t>,n));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(u)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u&amp;u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 7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=2/3;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u&amp;u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&lt;=8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=1/3;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C5DF4" w:rsidRDefault="009C5DF4" w:rsidP="009C5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4209" w:rsidRPr="00BE2DA2" w:rsidRDefault="00722BB9" w:rsidP="007D1A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79B5D" wp14:editId="18756ECA">
            <wp:extent cx="5416494" cy="3143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6859" t="48148" r="32212" b="19943"/>
                    <a:stretch/>
                  </pic:blipFill>
                  <pic:spPr bwMode="auto">
                    <a:xfrm>
                      <a:off x="0" y="0"/>
                      <a:ext cx="5422327" cy="314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677" w:rsidRPr="00BE2DA2" w:rsidRDefault="004F3677" w:rsidP="007D1A14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>5f.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vectory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=[5,4,6,3,2,3,4,3,5,2];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vectorN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=[1,2,5,10];</w:t>
      </w:r>
      <w:bookmarkStart w:id="0" w:name="_GoBack"/>
      <w:bookmarkEnd w:id="0"/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=1:length(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vectorN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n=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vectorN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)=sum(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vectory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(1:n))/n;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epsil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)=4*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(10/n);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confidence(i,1)=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epsil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    confidence(i,2)=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epsil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yvector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t>epsil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F3677" w:rsidRPr="00BE2DA2" w:rsidRDefault="004F3677" w:rsidP="004F3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2DA2">
        <w:rPr>
          <w:rFonts w:ascii="Times New Roman" w:hAnsi="Times New Roman" w:cs="Times New Roman"/>
          <w:color w:val="000000"/>
          <w:sz w:val="24"/>
          <w:szCs w:val="24"/>
        </w:rPr>
        <w:lastRenderedPageBreak/>
        <w:t>disp</w:t>
      </w:r>
      <w:proofErr w:type="spellEnd"/>
      <w:r w:rsidRPr="00BE2DA2">
        <w:rPr>
          <w:rFonts w:ascii="Times New Roman" w:hAnsi="Times New Roman" w:cs="Times New Roman"/>
          <w:color w:val="000000"/>
          <w:sz w:val="24"/>
          <w:szCs w:val="24"/>
        </w:rPr>
        <w:t>(confidence)</w:t>
      </w:r>
    </w:p>
    <w:p w:rsidR="004F3677" w:rsidRPr="00BE2DA2" w:rsidRDefault="004F3677" w:rsidP="007D1A14">
      <w:pPr>
        <w:rPr>
          <w:rFonts w:ascii="Times New Roman" w:hAnsi="Times New Roman" w:cs="Times New Roman"/>
          <w:sz w:val="24"/>
          <w:szCs w:val="24"/>
        </w:rPr>
      </w:pP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5.0000    4.5000    4.0000    3.7000</w:t>
      </w: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12.6491    8.9443    5.6569    4.0000</w:t>
      </w: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-7.6491   17.6491</w:t>
      </w: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-4.4443   13.4443</w:t>
      </w:r>
    </w:p>
    <w:p w:rsidR="004F3677" w:rsidRPr="00BE2DA2" w:rsidRDefault="004F3677" w:rsidP="004F3677">
      <w:pPr>
        <w:rPr>
          <w:rFonts w:ascii="Times New Roman" w:hAnsi="Times New Roman" w:cs="Times New Roman"/>
          <w:sz w:val="24"/>
          <w:szCs w:val="24"/>
        </w:rPr>
      </w:pPr>
      <w:r w:rsidRPr="00BE2DA2">
        <w:rPr>
          <w:rFonts w:ascii="Times New Roman" w:hAnsi="Times New Roman" w:cs="Times New Roman"/>
          <w:sz w:val="24"/>
          <w:szCs w:val="24"/>
        </w:rPr>
        <w:t xml:space="preserve">   -1.6569    9.6569</w:t>
      </w:r>
    </w:p>
    <w:p w:rsidR="007E3D4D" w:rsidRDefault="004F3677">
      <w:r w:rsidRPr="00BE2DA2">
        <w:rPr>
          <w:rFonts w:ascii="Times New Roman" w:hAnsi="Times New Roman" w:cs="Times New Roman"/>
          <w:sz w:val="24"/>
          <w:szCs w:val="24"/>
        </w:rPr>
        <w:t xml:space="preserve">   -0.3000    7.7000</w:t>
      </w:r>
    </w:p>
    <w:sectPr w:rsidR="007E3D4D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09" w:rsidRDefault="00860509" w:rsidP="00061B70">
      <w:pPr>
        <w:spacing w:after="0" w:line="240" w:lineRule="auto"/>
      </w:pPr>
      <w:r>
        <w:separator/>
      </w:r>
    </w:p>
  </w:endnote>
  <w:endnote w:type="continuationSeparator" w:id="0">
    <w:p w:rsidR="00860509" w:rsidRDefault="00860509" w:rsidP="0006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09" w:rsidRDefault="00860509" w:rsidP="00061B70">
      <w:pPr>
        <w:spacing w:after="0" w:line="240" w:lineRule="auto"/>
      </w:pPr>
      <w:r>
        <w:separator/>
      </w:r>
    </w:p>
  </w:footnote>
  <w:footnote w:type="continuationSeparator" w:id="0">
    <w:p w:rsidR="00860509" w:rsidRDefault="00860509" w:rsidP="0006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70" w:rsidRDefault="00061B70">
    <w:pPr>
      <w:pStyle w:val="Header"/>
    </w:pPr>
    <w:r>
      <w:tab/>
    </w:r>
    <w:r>
      <w:tab/>
    </w:r>
    <w:proofErr w:type="spellStart"/>
    <w:r>
      <w:t>Orysya</w:t>
    </w:r>
    <w:proofErr w:type="spellEnd"/>
    <w:r>
      <w:t xml:space="preserve"> </w:t>
    </w:r>
    <w:proofErr w:type="spellStart"/>
    <w:r>
      <w:t>Stus</w:t>
    </w:r>
    <w:proofErr w:type="spellEnd"/>
  </w:p>
  <w:p w:rsidR="00061B70" w:rsidRDefault="00061B70">
    <w:pPr>
      <w:pStyle w:val="Header"/>
    </w:pPr>
    <w:r>
      <w:tab/>
    </w:r>
    <w:r>
      <w:tab/>
      <w:t>A10743411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70"/>
    <w:rsid w:val="00042722"/>
    <w:rsid w:val="00061B70"/>
    <w:rsid w:val="0007307E"/>
    <w:rsid w:val="001202D8"/>
    <w:rsid w:val="001D02B1"/>
    <w:rsid w:val="00260983"/>
    <w:rsid w:val="00357BF3"/>
    <w:rsid w:val="004B454E"/>
    <w:rsid w:val="004F3677"/>
    <w:rsid w:val="005744D0"/>
    <w:rsid w:val="005B1535"/>
    <w:rsid w:val="005F3D3A"/>
    <w:rsid w:val="00675504"/>
    <w:rsid w:val="00722BB9"/>
    <w:rsid w:val="007D1A14"/>
    <w:rsid w:val="007E3D4D"/>
    <w:rsid w:val="00860509"/>
    <w:rsid w:val="008667F9"/>
    <w:rsid w:val="00910D83"/>
    <w:rsid w:val="009C5DF4"/>
    <w:rsid w:val="00A4545E"/>
    <w:rsid w:val="00B10F52"/>
    <w:rsid w:val="00B14209"/>
    <w:rsid w:val="00B24D04"/>
    <w:rsid w:val="00BE2DA2"/>
    <w:rsid w:val="00C62EDE"/>
    <w:rsid w:val="00C94A07"/>
    <w:rsid w:val="00C96EDB"/>
    <w:rsid w:val="00F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70"/>
  </w:style>
  <w:style w:type="paragraph" w:styleId="Footer">
    <w:name w:val="footer"/>
    <w:basedOn w:val="Normal"/>
    <w:link w:val="FooterChar"/>
    <w:uiPriority w:val="99"/>
    <w:unhideWhenUsed/>
    <w:rsid w:val="0006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70"/>
  </w:style>
  <w:style w:type="paragraph" w:styleId="BalloonText">
    <w:name w:val="Balloon Text"/>
    <w:basedOn w:val="Normal"/>
    <w:link w:val="BalloonTextChar"/>
    <w:uiPriority w:val="99"/>
    <w:semiHidden/>
    <w:unhideWhenUsed/>
    <w:rsid w:val="0006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70"/>
  </w:style>
  <w:style w:type="paragraph" w:styleId="Footer">
    <w:name w:val="footer"/>
    <w:basedOn w:val="Normal"/>
    <w:link w:val="FooterChar"/>
    <w:uiPriority w:val="99"/>
    <w:unhideWhenUsed/>
    <w:rsid w:val="0006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70"/>
  </w:style>
  <w:style w:type="paragraph" w:styleId="BalloonText">
    <w:name w:val="Balloon Text"/>
    <w:basedOn w:val="Normal"/>
    <w:link w:val="BalloonTextChar"/>
    <w:uiPriority w:val="99"/>
    <w:semiHidden/>
    <w:unhideWhenUsed/>
    <w:rsid w:val="0006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Orysya Stus</dc:creator>
  <cp:lastModifiedBy>Orysya Stus</cp:lastModifiedBy>
  <cp:revision>20</cp:revision>
  <dcterms:created xsi:type="dcterms:W3CDTF">2014-05-15T06:45:00Z</dcterms:created>
  <dcterms:modified xsi:type="dcterms:W3CDTF">2014-05-15T17:56:00Z</dcterms:modified>
</cp:coreProperties>
</file>