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29" w:rsidRPr="008F5BB7" w:rsidRDefault="00C062F2" w:rsidP="00CC7855">
      <w:pPr>
        <w:pStyle w:val="Body"/>
        <w:tabs>
          <w:tab w:val="left" w:pos="2160"/>
        </w:tabs>
        <w:spacing w:before="0" w:after="0"/>
        <w:rPr>
          <w:rFonts w:ascii="Calibri" w:hAnsi="Calibri"/>
          <w:sz w:val="22"/>
          <w:szCs w:val="22"/>
        </w:rPr>
      </w:pPr>
      <w:bookmarkStart w:id="0" w:name="_GoBack"/>
      <w:bookmarkEnd w:id="0"/>
      <w:r w:rsidRPr="008F5BB7">
        <w:rPr>
          <w:rFonts w:ascii="Arial" w:eastAsia="Times New Roman" w:hAnsi="Arial" w:cs="Arial"/>
          <w:b/>
          <w:bCs/>
          <w:sz w:val="24"/>
          <w:szCs w:val="24"/>
        </w:rPr>
        <w:t>Dashboards and Data Visualization</w:t>
      </w:r>
      <w:r w:rsidR="001F7D36" w:rsidRPr="008F5BB7">
        <w:rPr>
          <w:rFonts w:ascii="Arial" w:eastAsia="Times New Roman" w:hAnsi="Arial" w:cs="Arial"/>
        </w:rPr>
        <w:br/>
      </w:r>
      <w:r w:rsidR="003215CA" w:rsidRPr="008F5BB7">
        <w:rPr>
          <w:rFonts w:ascii="Calibri" w:hAnsi="Calibri"/>
          <w:sz w:val="22"/>
          <w:szCs w:val="22"/>
        </w:rPr>
        <w:t>Course Number:</w:t>
      </w:r>
      <w:r w:rsidR="003215CA" w:rsidRPr="008F5BB7">
        <w:rPr>
          <w:rFonts w:ascii="Calibri" w:hAnsi="Calibri"/>
          <w:sz w:val="22"/>
          <w:szCs w:val="22"/>
        </w:rPr>
        <w:tab/>
        <w:t>CSE-41222</w:t>
      </w:r>
    </w:p>
    <w:p w:rsidR="00E85129" w:rsidRPr="002C5889" w:rsidRDefault="002C5889">
      <w:pPr>
        <w:pStyle w:val="Body"/>
        <w:tabs>
          <w:tab w:val="left" w:pos="2160"/>
        </w:tabs>
        <w:rPr>
          <w:rFonts w:ascii="Calibri" w:hAnsi="Calibri"/>
          <w:sz w:val="22"/>
          <w:szCs w:val="22"/>
        </w:rPr>
      </w:pPr>
      <w:r w:rsidRPr="002C5889">
        <w:rPr>
          <w:rFonts w:ascii="Calibri" w:hAnsi="Calibri"/>
          <w:sz w:val="22"/>
          <w:szCs w:val="22"/>
        </w:rPr>
        <w:t>Section ID:</w:t>
      </w:r>
      <w:r w:rsidRPr="002C5889">
        <w:rPr>
          <w:rFonts w:ascii="Calibri" w:hAnsi="Calibri"/>
          <w:sz w:val="22"/>
          <w:szCs w:val="22"/>
        </w:rPr>
        <w:tab/>
        <w:t>114518</w:t>
      </w:r>
    </w:p>
    <w:p w:rsidR="00E85129" w:rsidRPr="008F5BB7" w:rsidRDefault="002B296B">
      <w:pPr>
        <w:pStyle w:val="Body"/>
        <w:tabs>
          <w:tab w:val="left" w:pos="2160"/>
        </w:tabs>
        <w:rPr>
          <w:rFonts w:ascii="Calibri" w:hAnsi="Calibri"/>
          <w:sz w:val="22"/>
          <w:szCs w:val="22"/>
        </w:rPr>
      </w:pPr>
      <w:r>
        <w:rPr>
          <w:rFonts w:ascii="Calibri" w:hAnsi="Calibri"/>
          <w:sz w:val="22"/>
          <w:szCs w:val="22"/>
        </w:rPr>
        <w:t>Course Start Date:</w:t>
      </w:r>
      <w:r>
        <w:rPr>
          <w:rFonts w:ascii="Calibri" w:hAnsi="Calibri"/>
          <w:sz w:val="22"/>
          <w:szCs w:val="22"/>
        </w:rPr>
        <w:tab/>
        <w:t>06/20</w:t>
      </w:r>
      <w:r w:rsidR="003215CA" w:rsidRPr="008F5BB7">
        <w:rPr>
          <w:rFonts w:ascii="Calibri" w:hAnsi="Calibri"/>
          <w:sz w:val="22"/>
          <w:szCs w:val="22"/>
        </w:rPr>
        <w:t>/2016</w:t>
      </w:r>
    </w:p>
    <w:p w:rsidR="00E85129" w:rsidRPr="008F5BB7" w:rsidRDefault="00606E8F">
      <w:pPr>
        <w:pStyle w:val="Body"/>
        <w:tabs>
          <w:tab w:val="left" w:pos="2160"/>
        </w:tabs>
        <w:rPr>
          <w:rFonts w:ascii="Calibri" w:hAnsi="Calibri"/>
          <w:sz w:val="22"/>
          <w:szCs w:val="22"/>
        </w:rPr>
      </w:pPr>
      <w:r w:rsidRPr="008F5BB7">
        <w:rPr>
          <w:rFonts w:ascii="Calibri" w:hAnsi="Calibri"/>
          <w:sz w:val="22"/>
          <w:szCs w:val="22"/>
        </w:rPr>
        <w:t>Course End Date:</w:t>
      </w:r>
      <w:r w:rsidRPr="008F5BB7">
        <w:rPr>
          <w:rFonts w:ascii="Calibri" w:hAnsi="Calibri"/>
          <w:sz w:val="22"/>
          <w:szCs w:val="22"/>
        </w:rPr>
        <w:tab/>
      </w:r>
      <w:r w:rsidR="002B296B">
        <w:rPr>
          <w:rFonts w:ascii="Calibri" w:hAnsi="Calibri"/>
          <w:sz w:val="22"/>
          <w:szCs w:val="22"/>
        </w:rPr>
        <w:t>08/21</w:t>
      </w:r>
      <w:r w:rsidR="003215CA" w:rsidRPr="008F5BB7">
        <w:rPr>
          <w:rFonts w:ascii="Calibri" w:hAnsi="Calibri"/>
          <w:sz w:val="22"/>
          <w:szCs w:val="22"/>
        </w:rPr>
        <w:t>/2016</w:t>
      </w:r>
    </w:p>
    <w:p w:rsidR="00CC7855" w:rsidRPr="008F5BB7" w:rsidRDefault="00CC7855" w:rsidP="00CC7855">
      <w:pPr>
        <w:pStyle w:val="Heading2"/>
        <w:spacing w:before="0" w:after="0"/>
        <w:rPr>
          <w:rFonts w:ascii="Verdana" w:eastAsia="Times New Roman" w:hAnsi="Verdana"/>
          <w:bCs/>
          <w:i w:val="0"/>
          <w:sz w:val="24"/>
          <w:szCs w:val="24"/>
        </w:rPr>
      </w:pPr>
    </w:p>
    <w:p w:rsidR="00E85129" w:rsidRPr="008F5BB7" w:rsidRDefault="00E85129" w:rsidP="00CC7855">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Instructor Information</w:t>
      </w:r>
    </w:p>
    <w:p w:rsidR="00E85129" w:rsidRPr="008F5BB7" w:rsidRDefault="00E85129">
      <w:pPr>
        <w:pStyle w:val="Body"/>
        <w:rPr>
          <w:rFonts w:ascii="Calibri" w:hAnsi="Calibri"/>
          <w:sz w:val="22"/>
          <w:szCs w:val="22"/>
        </w:rPr>
      </w:pPr>
      <w:r w:rsidRPr="008F5BB7">
        <w:rPr>
          <w:rFonts w:ascii="Calibri" w:hAnsi="Calibri"/>
          <w:sz w:val="22"/>
          <w:szCs w:val="22"/>
        </w:rPr>
        <w:t xml:space="preserve">Name: </w:t>
      </w:r>
      <w:r w:rsidR="001F7D36" w:rsidRPr="008F5BB7">
        <w:rPr>
          <w:rFonts w:ascii="Calibri" w:hAnsi="Calibri"/>
          <w:sz w:val="22"/>
          <w:szCs w:val="22"/>
        </w:rPr>
        <w:t>Arshad Khan</w:t>
      </w:r>
    </w:p>
    <w:p w:rsidR="00E85129" w:rsidRPr="008F5BB7" w:rsidRDefault="00E85129">
      <w:pPr>
        <w:pStyle w:val="Body"/>
        <w:rPr>
          <w:rFonts w:ascii="Calibri" w:hAnsi="Calibri"/>
          <w:sz w:val="22"/>
          <w:szCs w:val="22"/>
        </w:rPr>
      </w:pPr>
      <w:r w:rsidRPr="008F5BB7">
        <w:rPr>
          <w:rFonts w:ascii="Calibri" w:hAnsi="Calibri"/>
          <w:sz w:val="22"/>
          <w:szCs w:val="22"/>
        </w:rPr>
        <w:t xml:space="preserve">Email: </w:t>
      </w:r>
      <w:hyperlink r:id="rId8" w:history="1">
        <w:r w:rsidR="002C5889" w:rsidRPr="00853C8A">
          <w:rPr>
            <w:rStyle w:val="Hyperlink"/>
            <w:rFonts w:ascii="Calibri" w:hAnsi="Calibri"/>
            <w:sz w:val="22"/>
            <w:szCs w:val="22"/>
          </w:rPr>
          <w:t>akhan95129@gmail.com</w:t>
        </w:r>
      </w:hyperlink>
    </w:p>
    <w:p w:rsidR="00A92911" w:rsidRPr="008F5BB7" w:rsidRDefault="00A92911" w:rsidP="00AC53A7">
      <w:pPr>
        <w:pStyle w:val="Body"/>
        <w:rPr>
          <w:rFonts w:ascii="Calibri" w:hAnsi="Calibri"/>
          <w:sz w:val="22"/>
          <w:szCs w:val="22"/>
        </w:rPr>
      </w:pPr>
    </w:p>
    <w:p w:rsidR="00E85129" w:rsidRPr="008F5BB7" w:rsidRDefault="00C062F2" w:rsidP="00AC53A7">
      <w:pPr>
        <w:pStyle w:val="Body"/>
        <w:rPr>
          <w:rFonts w:ascii="Calibri" w:hAnsi="Calibri"/>
          <w:sz w:val="22"/>
          <w:szCs w:val="22"/>
        </w:rPr>
      </w:pPr>
      <w:r w:rsidRPr="008F5BB7">
        <w:rPr>
          <w:rFonts w:ascii="Calibri" w:hAnsi="Calibri"/>
          <w:sz w:val="22"/>
          <w:szCs w:val="22"/>
        </w:rPr>
        <w:t>Communication p</w:t>
      </w:r>
      <w:r w:rsidR="00E85129" w:rsidRPr="008F5BB7">
        <w:rPr>
          <w:rFonts w:ascii="Calibri" w:hAnsi="Calibri"/>
          <w:sz w:val="22"/>
          <w:szCs w:val="22"/>
        </w:rPr>
        <w:t>oli</w:t>
      </w:r>
      <w:r w:rsidR="00AC53A7" w:rsidRPr="008F5BB7">
        <w:rPr>
          <w:rFonts w:ascii="Calibri" w:hAnsi="Calibri"/>
          <w:sz w:val="22"/>
          <w:szCs w:val="22"/>
        </w:rPr>
        <w:t xml:space="preserve">cy: </w:t>
      </w:r>
      <w:r w:rsidR="00E85129" w:rsidRPr="008F5BB7">
        <w:rPr>
          <w:rFonts w:ascii="Calibri" w:hAnsi="Calibri"/>
          <w:sz w:val="22"/>
          <w:szCs w:val="22"/>
        </w:rPr>
        <w:t>You may contact me either by phone (</w:t>
      </w:r>
      <w:r w:rsidR="001F7D36" w:rsidRPr="008F5BB7">
        <w:rPr>
          <w:rFonts w:ascii="Calibri" w:hAnsi="Calibri"/>
          <w:sz w:val="22"/>
          <w:szCs w:val="22"/>
        </w:rPr>
        <w:t>408-204-0211</w:t>
      </w:r>
      <w:r w:rsidR="00E85129" w:rsidRPr="008F5BB7">
        <w:rPr>
          <w:rFonts w:ascii="Calibri" w:hAnsi="Calibri"/>
          <w:sz w:val="22"/>
          <w:szCs w:val="22"/>
        </w:rPr>
        <w:t xml:space="preserve">) or by </w:t>
      </w:r>
      <w:r w:rsidR="00955A25" w:rsidRPr="008F5BB7">
        <w:rPr>
          <w:rFonts w:ascii="Calibri" w:hAnsi="Calibri"/>
          <w:sz w:val="22"/>
          <w:szCs w:val="22"/>
        </w:rPr>
        <w:t>via email</w:t>
      </w:r>
      <w:r w:rsidR="00E85129" w:rsidRPr="008F5BB7">
        <w:rPr>
          <w:rFonts w:ascii="Calibri" w:hAnsi="Calibri"/>
          <w:sz w:val="22"/>
          <w:szCs w:val="22"/>
        </w:rPr>
        <w:t>. I will try</w:t>
      </w:r>
      <w:r w:rsidR="00955A25" w:rsidRPr="008F5BB7">
        <w:rPr>
          <w:rFonts w:ascii="Calibri" w:hAnsi="Calibri"/>
          <w:sz w:val="22"/>
          <w:szCs w:val="22"/>
        </w:rPr>
        <w:t xml:space="preserve"> to answer your emails within 24</w:t>
      </w:r>
      <w:r w:rsidR="00E85129" w:rsidRPr="008F5BB7">
        <w:rPr>
          <w:rFonts w:ascii="Calibri" w:hAnsi="Calibri"/>
          <w:sz w:val="22"/>
          <w:szCs w:val="22"/>
        </w:rPr>
        <w:t xml:space="preserve"> hours of receiving them.</w:t>
      </w:r>
    </w:p>
    <w:p w:rsidR="00CC7855" w:rsidRPr="008F5BB7" w:rsidRDefault="00CC7855" w:rsidP="00CC7855">
      <w:pPr>
        <w:pStyle w:val="Heading2"/>
        <w:spacing w:before="0" w:after="0"/>
        <w:rPr>
          <w:rFonts w:ascii="Verdana" w:eastAsia="Times New Roman" w:hAnsi="Verdana"/>
          <w:bCs/>
          <w:i w:val="0"/>
          <w:sz w:val="24"/>
          <w:szCs w:val="24"/>
        </w:rPr>
      </w:pPr>
    </w:p>
    <w:p w:rsidR="00E85129" w:rsidRPr="008F5BB7" w:rsidRDefault="00E85129" w:rsidP="00CC7855">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Welcome</w:t>
      </w:r>
    </w:p>
    <w:p w:rsidR="00CC7855" w:rsidRPr="008F5BB7" w:rsidRDefault="00CC7855" w:rsidP="00CC7855">
      <w:pPr>
        <w:rPr>
          <w:rFonts w:ascii="Calibri" w:eastAsia="Times New Roman" w:hAnsi="Calibri"/>
          <w:sz w:val="22"/>
          <w:szCs w:val="22"/>
        </w:rPr>
      </w:pPr>
      <w:r w:rsidRPr="008F5BB7">
        <w:rPr>
          <w:rFonts w:ascii="Calibri" w:eastAsia="Times New Roman" w:hAnsi="Calibri"/>
          <w:sz w:val="22"/>
          <w:szCs w:val="22"/>
        </w:rPr>
        <w:t xml:space="preserve">Hi and welcome to </w:t>
      </w:r>
      <w:r w:rsidR="003215CA" w:rsidRPr="008F5BB7">
        <w:rPr>
          <w:rFonts w:ascii="Calibri" w:eastAsia="Times New Roman" w:hAnsi="Calibri"/>
          <w:sz w:val="22"/>
          <w:szCs w:val="22"/>
        </w:rPr>
        <w:t xml:space="preserve">the </w:t>
      </w:r>
      <w:r w:rsidR="00C062F2" w:rsidRPr="008F5BB7">
        <w:rPr>
          <w:rFonts w:ascii="Calibri" w:eastAsia="Times New Roman" w:hAnsi="Calibri"/>
          <w:b/>
          <w:i/>
          <w:sz w:val="22"/>
          <w:szCs w:val="22"/>
        </w:rPr>
        <w:t>Dashboards and Data Visualization</w:t>
      </w:r>
      <w:r w:rsidR="003215CA" w:rsidRPr="008F5BB7">
        <w:rPr>
          <w:rFonts w:ascii="Calibri" w:eastAsia="Times New Roman" w:hAnsi="Calibri"/>
          <w:sz w:val="22"/>
          <w:szCs w:val="22"/>
        </w:rPr>
        <w:t xml:space="preserve"> class.</w:t>
      </w:r>
      <w:r w:rsidRPr="008F5BB7">
        <w:rPr>
          <w:rFonts w:ascii="Calibri" w:eastAsia="Times New Roman" w:hAnsi="Calibri"/>
          <w:sz w:val="22"/>
          <w:szCs w:val="22"/>
        </w:rPr>
        <w:t xml:space="preserve"> I am your instructor, Arshad Khan</w:t>
      </w:r>
      <w:r w:rsidR="00955A25" w:rsidRPr="008F5BB7">
        <w:rPr>
          <w:rFonts w:ascii="Calibri" w:eastAsia="Times New Roman" w:hAnsi="Calibri"/>
          <w:sz w:val="22"/>
          <w:szCs w:val="22"/>
        </w:rPr>
        <w:t>.</w:t>
      </w:r>
      <w:r w:rsidRPr="008F5BB7">
        <w:rPr>
          <w:rFonts w:ascii="Calibri" w:eastAsia="Times New Roman" w:hAnsi="Calibri"/>
          <w:sz w:val="22"/>
          <w:szCs w:val="22"/>
        </w:rPr>
        <w:t xml:space="preserve"> I look forward to introducing you </w:t>
      </w:r>
      <w:r w:rsidR="003215CA" w:rsidRPr="008F5BB7">
        <w:rPr>
          <w:rFonts w:ascii="Calibri" w:eastAsia="Times New Roman" w:hAnsi="Calibri"/>
          <w:sz w:val="22"/>
          <w:szCs w:val="22"/>
        </w:rPr>
        <w:t xml:space="preserve">to an area of high interest in the field of business intelligence. </w:t>
      </w:r>
    </w:p>
    <w:p w:rsidR="00CC7855" w:rsidRPr="008F5BB7" w:rsidRDefault="00CC7855" w:rsidP="00CC7855">
      <w:pPr>
        <w:rPr>
          <w:rFonts w:ascii="Calibri" w:eastAsia="Times New Roman" w:hAnsi="Calibri"/>
          <w:sz w:val="22"/>
          <w:szCs w:val="22"/>
        </w:rPr>
      </w:pPr>
    </w:p>
    <w:p w:rsidR="00955A25" w:rsidRPr="008F5BB7" w:rsidRDefault="00CC7855" w:rsidP="00CC7855">
      <w:pPr>
        <w:rPr>
          <w:rFonts w:ascii="Calibri" w:eastAsia="Times New Roman" w:hAnsi="Calibri"/>
          <w:sz w:val="22"/>
          <w:szCs w:val="22"/>
        </w:rPr>
      </w:pPr>
      <w:r w:rsidRPr="008F5BB7">
        <w:rPr>
          <w:rFonts w:ascii="Calibri" w:eastAsia="Times New Roman" w:hAnsi="Calibri"/>
          <w:sz w:val="22"/>
          <w:szCs w:val="22"/>
        </w:rPr>
        <w:t>This is an online course and I will be using Blackboard</w:t>
      </w:r>
      <w:r w:rsidR="00955A25" w:rsidRPr="008F5BB7">
        <w:rPr>
          <w:rFonts w:ascii="Calibri" w:eastAsia="Times New Roman" w:hAnsi="Calibri"/>
          <w:sz w:val="22"/>
          <w:szCs w:val="22"/>
        </w:rPr>
        <w:t>, the</w:t>
      </w:r>
      <w:r w:rsidRPr="008F5BB7">
        <w:rPr>
          <w:rFonts w:ascii="Calibri" w:eastAsia="Times New Roman" w:hAnsi="Calibri"/>
          <w:sz w:val="22"/>
          <w:szCs w:val="22"/>
        </w:rPr>
        <w:t xml:space="preserve"> website </w:t>
      </w:r>
      <w:r w:rsidR="00AC53A7" w:rsidRPr="008F5BB7">
        <w:rPr>
          <w:rFonts w:ascii="Calibri" w:eastAsia="Times New Roman" w:hAnsi="Calibri"/>
          <w:sz w:val="22"/>
          <w:szCs w:val="22"/>
        </w:rPr>
        <w:t xml:space="preserve">that </w:t>
      </w:r>
      <w:r w:rsidRPr="008F5BB7">
        <w:rPr>
          <w:rFonts w:ascii="Calibri" w:eastAsia="Times New Roman" w:hAnsi="Calibri"/>
          <w:sz w:val="22"/>
          <w:szCs w:val="22"/>
        </w:rPr>
        <w:t xml:space="preserve">you are </w:t>
      </w:r>
      <w:r w:rsidR="00955A25" w:rsidRPr="008F5BB7">
        <w:rPr>
          <w:rFonts w:ascii="Calibri" w:eastAsia="Times New Roman" w:hAnsi="Calibri"/>
          <w:sz w:val="22"/>
          <w:szCs w:val="22"/>
        </w:rPr>
        <w:t>viewing right now,</w:t>
      </w:r>
      <w:r w:rsidRPr="008F5BB7">
        <w:rPr>
          <w:rFonts w:ascii="Calibri" w:eastAsia="Times New Roman" w:hAnsi="Calibri"/>
          <w:sz w:val="22"/>
          <w:szCs w:val="22"/>
        </w:rPr>
        <w:t xml:space="preserve"> to distribute the electronic versions of the</w:t>
      </w:r>
      <w:r w:rsidR="00530277" w:rsidRPr="008F5BB7">
        <w:rPr>
          <w:rFonts w:ascii="Calibri" w:eastAsia="Times New Roman" w:hAnsi="Calibri"/>
          <w:sz w:val="22"/>
          <w:szCs w:val="22"/>
        </w:rPr>
        <w:t xml:space="preserve"> syllabus, class handouts, </w:t>
      </w:r>
      <w:r w:rsidRPr="008F5BB7">
        <w:rPr>
          <w:rFonts w:ascii="Calibri" w:eastAsia="Times New Roman" w:hAnsi="Calibri"/>
          <w:sz w:val="22"/>
          <w:szCs w:val="22"/>
        </w:rPr>
        <w:t>Po</w:t>
      </w:r>
      <w:r w:rsidR="00530277" w:rsidRPr="008F5BB7">
        <w:rPr>
          <w:rFonts w:ascii="Calibri" w:eastAsia="Times New Roman" w:hAnsi="Calibri"/>
          <w:sz w:val="22"/>
          <w:szCs w:val="22"/>
        </w:rPr>
        <w:t>werPoint presentation file</w:t>
      </w:r>
      <w:r w:rsidR="003215CA" w:rsidRPr="008F5BB7">
        <w:rPr>
          <w:rFonts w:ascii="Calibri" w:eastAsia="Times New Roman" w:hAnsi="Calibri"/>
          <w:sz w:val="22"/>
          <w:szCs w:val="22"/>
        </w:rPr>
        <w:t>s</w:t>
      </w:r>
      <w:r w:rsidR="00530277" w:rsidRPr="008F5BB7">
        <w:rPr>
          <w:rFonts w:ascii="Calibri" w:eastAsia="Times New Roman" w:hAnsi="Calibri"/>
          <w:sz w:val="22"/>
          <w:szCs w:val="22"/>
        </w:rPr>
        <w:t>, as well as the mid-term and final exam</w:t>
      </w:r>
      <w:r w:rsidRPr="008F5BB7">
        <w:rPr>
          <w:rFonts w:ascii="Calibri" w:eastAsia="Times New Roman" w:hAnsi="Calibri"/>
          <w:sz w:val="22"/>
          <w:szCs w:val="22"/>
        </w:rPr>
        <w:t>.</w:t>
      </w:r>
      <w:r w:rsidR="00955A25" w:rsidRPr="008F5BB7">
        <w:rPr>
          <w:rFonts w:ascii="Calibri" w:eastAsia="Times New Roman" w:hAnsi="Calibri"/>
          <w:sz w:val="22"/>
          <w:szCs w:val="22"/>
        </w:rPr>
        <w:t xml:space="preserve"> I will also be distributing my lecture not</w:t>
      </w:r>
      <w:r w:rsidR="00C062F2" w:rsidRPr="008F5BB7">
        <w:rPr>
          <w:rFonts w:ascii="Calibri" w:eastAsia="Times New Roman" w:hAnsi="Calibri"/>
          <w:sz w:val="22"/>
          <w:szCs w:val="22"/>
        </w:rPr>
        <w:t>es, which are contained in a 215</w:t>
      </w:r>
      <w:r w:rsidR="00955A25" w:rsidRPr="008F5BB7">
        <w:rPr>
          <w:rFonts w:ascii="Calibri" w:eastAsia="Times New Roman" w:hAnsi="Calibri"/>
          <w:sz w:val="22"/>
          <w:szCs w:val="22"/>
        </w:rPr>
        <w:t xml:space="preserve"> page PDF document.</w:t>
      </w:r>
    </w:p>
    <w:p w:rsidR="00CC7855" w:rsidRPr="008F5BB7" w:rsidRDefault="00CC7855" w:rsidP="00CC7855">
      <w:pPr>
        <w:pStyle w:val="Heading2"/>
        <w:spacing w:before="0" w:after="0"/>
        <w:rPr>
          <w:rFonts w:ascii="Verdana" w:eastAsia="Times New Roman" w:hAnsi="Verdana"/>
          <w:bCs/>
          <w:i w:val="0"/>
          <w:sz w:val="24"/>
          <w:szCs w:val="24"/>
        </w:rPr>
      </w:pPr>
    </w:p>
    <w:p w:rsidR="00E85129" w:rsidRPr="008F5BB7" w:rsidRDefault="00E85129" w:rsidP="00CC7855">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Course Purpose and Prerequisites</w:t>
      </w:r>
    </w:p>
    <w:p w:rsidR="00CC7855" w:rsidRPr="008F5BB7" w:rsidRDefault="00CC7855" w:rsidP="00CC7855">
      <w:pPr>
        <w:rPr>
          <w:rFonts w:ascii="Calibri" w:eastAsia="Times New Roman" w:hAnsi="Calibri"/>
          <w:sz w:val="22"/>
          <w:szCs w:val="22"/>
        </w:rPr>
      </w:pPr>
      <w:r w:rsidRPr="008F5BB7">
        <w:rPr>
          <w:rFonts w:ascii="Calibri" w:eastAsia="Times New Roman" w:hAnsi="Calibri"/>
          <w:sz w:val="22"/>
          <w:szCs w:val="22"/>
        </w:rPr>
        <w:t xml:space="preserve">The purpose of this course is to teach you </w:t>
      </w:r>
      <w:r w:rsidR="00D365C4" w:rsidRPr="008F5BB7">
        <w:rPr>
          <w:rFonts w:ascii="Calibri" w:eastAsia="Times New Roman" w:hAnsi="Calibri"/>
          <w:sz w:val="22"/>
          <w:szCs w:val="22"/>
        </w:rPr>
        <w:t>dashboard and data visualization technologies</w:t>
      </w:r>
      <w:r w:rsidRPr="008F5BB7">
        <w:rPr>
          <w:rFonts w:ascii="Calibri" w:eastAsia="Times New Roman" w:hAnsi="Calibri"/>
          <w:sz w:val="22"/>
          <w:szCs w:val="22"/>
        </w:rPr>
        <w:t xml:space="preserve">. There are no prerequisites for this course and it does not require </w:t>
      </w:r>
      <w:r w:rsidR="009927F9" w:rsidRPr="008F5BB7">
        <w:rPr>
          <w:rFonts w:ascii="Calibri" w:eastAsia="Times New Roman" w:hAnsi="Calibri"/>
          <w:sz w:val="22"/>
          <w:szCs w:val="22"/>
        </w:rPr>
        <w:t xml:space="preserve">knowledge of </w:t>
      </w:r>
      <w:r w:rsidRPr="008F5BB7">
        <w:rPr>
          <w:rFonts w:ascii="Calibri" w:eastAsia="Times New Roman" w:hAnsi="Calibri"/>
          <w:sz w:val="22"/>
          <w:szCs w:val="22"/>
        </w:rPr>
        <w:t xml:space="preserve">any specific technical skills. However, a basic understanding of </w:t>
      </w:r>
      <w:r w:rsidR="00D365C4" w:rsidRPr="008F5BB7">
        <w:rPr>
          <w:rFonts w:ascii="Calibri" w:eastAsia="Times New Roman" w:hAnsi="Calibri"/>
          <w:sz w:val="22"/>
          <w:szCs w:val="22"/>
        </w:rPr>
        <w:t>data and reporting</w:t>
      </w:r>
      <w:r w:rsidR="009927F9" w:rsidRPr="008F5BB7">
        <w:rPr>
          <w:rFonts w:ascii="Calibri" w:eastAsia="Times New Roman" w:hAnsi="Calibri"/>
          <w:sz w:val="22"/>
          <w:szCs w:val="22"/>
        </w:rPr>
        <w:t xml:space="preserve"> </w:t>
      </w:r>
      <w:r w:rsidRPr="008F5BB7">
        <w:rPr>
          <w:rFonts w:ascii="Calibri" w:eastAsia="Times New Roman" w:hAnsi="Calibri"/>
          <w:sz w:val="22"/>
          <w:szCs w:val="22"/>
        </w:rPr>
        <w:t>will be helpful.</w:t>
      </w:r>
    </w:p>
    <w:p w:rsidR="00E85129" w:rsidRPr="008F5BB7" w:rsidRDefault="00CC7855" w:rsidP="009927F9">
      <w:pPr>
        <w:pStyle w:val="Heading2"/>
        <w:spacing w:before="0" w:after="0"/>
        <w:rPr>
          <w:rFonts w:ascii="Arial" w:eastAsia="Times New Roman" w:hAnsi="Arial" w:cs="Arial"/>
          <w:bCs/>
          <w:i w:val="0"/>
          <w:sz w:val="24"/>
          <w:szCs w:val="24"/>
        </w:rPr>
      </w:pPr>
      <w:r w:rsidRPr="008F5BB7">
        <w:rPr>
          <w:rFonts w:ascii="Verdana" w:eastAsia="Times New Roman" w:hAnsi="Verdana"/>
          <w:sz w:val="20"/>
        </w:rPr>
        <w:br/>
      </w:r>
      <w:r w:rsidR="00E85129" w:rsidRPr="008F5BB7">
        <w:rPr>
          <w:rFonts w:ascii="Arial" w:eastAsia="Times New Roman" w:hAnsi="Arial" w:cs="Arial"/>
          <w:bCs/>
          <w:i w:val="0"/>
          <w:sz w:val="24"/>
          <w:szCs w:val="24"/>
        </w:rPr>
        <w:t>Course Goal and Objectives</w:t>
      </w:r>
    </w:p>
    <w:p w:rsidR="009927F9" w:rsidRPr="008F5BB7" w:rsidRDefault="009927F9" w:rsidP="009927F9">
      <w:pPr>
        <w:rPr>
          <w:rFonts w:ascii="Calibri" w:eastAsia="Times New Roman" w:hAnsi="Calibri"/>
          <w:sz w:val="22"/>
          <w:szCs w:val="22"/>
        </w:rPr>
      </w:pPr>
      <w:r w:rsidRPr="008F5BB7">
        <w:rPr>
          <w:rFonts w:ascii="Calibri" w:eastAsia="Times New Roman" w:hAnsi="Calibri"/>
          <w:sz w:val="22"/>
          <w:szCs w:val="22"/>
        </w:rPr>
        <w:t xml:space="preserve">The goal of this course is to teach you </w:t>
      </w:r>
      <w:r w:rsidR="00D365C4" w:rsidRPr="008F5BB7">
        <w:rPr>
          <w:rFonts w:ascii="Calibri" w:eastAsia="Times New Roman" w:hAnsi="Calibri"/>
          <w:sz w:val="22"/>
          <w:szCs w:val="22"/>
        </w:rPr>
        <w:t>how to use dashboards and data visualization for presenting and analyzing performance data</w:t>
      </w:r>
      <w:r w:rsidR="003215CA" w:rsidRPr="008F5BB7">
        <w:rPr>
          <w:rFonts w:ascii="Calibri" w:eastAsia="Times New Roman" w:hAnsi="Calibri"/>
          <w:sz w:val="22"/>
          <w:szCs w:val="22"/>
        </w:rPr>
        <w:t xml:space="preserve"> and, also </w:t>
      </w:r>
      <w:r w:rsidR="00D365C4" w:rsidRPr="008F5BB7">
        <w:rPr>
          <w:rFonts w:ascii="Calibri" w:eastAsia="Times New Roman" w:hAnsi="Calibri"/>
          <w:sz w:val="22"/>
          <w:szCs w:val="22"/>
        </w:rPr>
        <w:t>how to use a data visualization tool for this purpose.</w:t>
      </w:r>
      <w:r w:rsidRPr="008F5BB7">
        <w:rPr>
          <w:rFonts w:ascii="Calibri" w:eastAsia="Times New Roman" w:hAnsi="Calibri"/>
          <w:sz w:val="22"/>
          <w:szCs w:val="22"/>
        </w:rPr>
        <w:br/>
      </w:r>
    </w:p>
    <w:p w:rsidR="00E85129" w:rsidRPr="008F5BB7" w:rsidRDefault="00E85129" w:rsidP="009927F9">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Learning Objectives</w:t>
      </w:r>
    </w:p>
    <w:p w:rsidR="00E85129" w:rsidRPr="008F5BB7" w:rsidRDefault="00353818" w:rsidP="00530277">
      <w:pPr>
        <w:rPr>
          <w:rFonts w:ascii="Calibri" w:eastAsia="Times New Roman" w:hAnsi="Calibri"/>
          <w:sz w:val="22"/>
          <w:szCs w:val="22"/>
        </w:rPr>
      </w:pPr>
      <w:r w:rsidRPr="008F5BB7">
        <w:rPr>
          <w:rFonts w:ascii="Calibri" w:eastAsia="Times New Roman" w:hAnsi="Calibri"/>
          <w:sz w:val="22"/>
          <w:szCs w:val="22"/>
        </w:rPr>
        <w:t xml:space="preserve">By the end of this course, </w:t>
      </w:r>
      <w:r w:rsidR="00E85129" w:rsidRPr="008F5BB7">
        <w:rPr>
          <w:rFonts w:ascii="Calibri" w:eastAsia="Times New Roman" w:hAnsi="Calibri"/>
          <w:sz w:val="22"/>
          <w:szCs w:val="22"/>
        </w:rPr>
        <w:t>student</w:t>
      </w:r>
      <w:r w:rsidRPr="008F5BB7">
        <w:rPr>
          <w:rFonts w:ascii="Calibri" w:eastAsia="Times New Roman" w:hAnsi="Calibri"/>
          <w:sz w:val="22"/>
          <w:szCs w:val="22"/>
        </w:rPr>
        <w:t>s</w:t>
      </w:r>
      <w:r w:rsidR="00E85129" w:rsidRPr="008F5BB7">
        <w:rPr>
          <w:rFonts w:ascii="Calibri" w:eastAsia="Times New Roman" w:hAnsi="Calibri"/>
          <w:sz w:val="22"/>
          <w:szCs w:val="22"/>
        </w:rPr>
        <w:t xml:space="preserve"> will be able to:</w:t>
      </w:r>
    </w:p>
    <w:p w:rsidR="009927F9" w:rsidRPr="008F5BB7" w:rsidRDefault="009927F9" w:rsidP="00E40D63">
      <w:pPr>
        <w:pStyle w:val="ListParagraph"/>
        <w:numPr>
          <w:ilvl w:val="0"/>
          <w:numId w:val="1"/>
        </w:numPr>
        <w:spacing w:after="0" w:afterAutospacing="0"/>
        <w:ind w:left="547" w:hanging="360"/>
        <w:jc w:val="both"/>
        <w:rPr>
          <w:rFonts w:eastAsia="Times New Roman"/>
        </w:rPr>
      </w:pPr>
      <w:r w:rsidRPr="008F5BB7">
        <w:rPr>
          <w:rFonts w:eastAsia="Times New Roman"/>
        </w:rPr>
        <w:t xml:space="preserve">Explain </w:t>
      </w:r>
      <w:r w:rsidR="00E40D63" w:rsidRPr="008F5BB7">
        <w:rPr>
          <w:rFonts w:eastAsia="Times New Roman"/>
        </w:rPr>
        <w:t>dashboard elements, characteristics, and features</w:t>
      </w:r>
    </w:p>
    <w:p w:rsidR="009927F9" w:rsidRPr="008F5BB7" w:rsidRDefault="00E40D63" w:rsidP="00BF1FCC">
      <w:pPr>
        <w:pStyle w:val="ListParagraph"/>
        <w:numPr>
          <w:ilvl w:val="0"/>
          <w:numId w:val="1"/>
        </w:numPr>
        <w:spacing w:after="0" w:afterAutospacing="0"/>
        <w:ind w:left="547" w:hanging="360"/>
        <w:jc w:val="both"/>
        <w:rPr>
          <w:rFonts w:eastAsia="Times New Roman"/>
        </w:rPr>
      </w:pPr>
      <w:r w:rsidRPr="008F5BB7">
        <w:rPr>
          <w:rFonts w:eastAsia="Times New Roman"/>
        </w:rPr>
        <w:t>Explain scorecard objectives, characteristics, and balanced scorecard</w:t>
      </w:r>
    </w:p>
    <w:p w:rsidR="00E40D63" w:rsidRPr="008F5BB7" w:rsidRDefault="00E40D63" w:rsidP="00BF1FCC">
      <w:pPr>
        <w:pStyle w:val="ListParagraph"/>
        <w:numPr>
          <w:ilvl w:val="0"/>
          <w:numId w:val="1"/>
        </w:numPr>
        <w:spacing w:after="0" w:afterAutospacing="0"/>
        <w:ind w:left="547" w:hanging="360"/>
        <w:jc w:val="both"/>
        <w:rPr>
          <w:rFonts w:eastAsia="Times New Roman"/>
        </w:rPr>
      </w:pPr>
      <w:r w:rsidRPr="008F5BB7">
        <w:rPr>
          <w:rFonts w:eastAsia="Times New Roman"/>
        </w:rPr>
        <w:t>Explain common dashboard and scorecard characteristics, differences, benefits and shortcomings</w:t>
      </w:r>
    </w:p>
    <w:p w:rsidR="009927F9" w:rsidRPr="008F5BB7" w:rsidRDefault="009927F9" w:rsidP="00BF1FCC">
      <w:pPr>
        <w:pStyle w:val="ListParagraph"/>
        <w:numPr>
          <w:ilvl w:val="0"/>
          <w:numId w:val="1"/>
        </w:numPr>
        <w:spacing w:after="0" w:afterAutospacing="0"/>
        <w:ind w:left="547" w:hanging="360"/>
        <w:jc w:val="both"/>
        <w:rPr>
          <w:rFonts w:eastAsia="Times New Roman"/>
        </w:rPr>
      </w:pPr>
      <w:r w:rsidRPr="008F5BB7">
        <w:rPr>
          <w:rFonts w:eastAsia="Times New Roman"/>
        </w:rPr>
        <w:t xml:space="preserve">Explain </w:t>
      </w:r>
      <w:r w:rsidR="00E40D63" w:rsidRPr="008F5BB7">
        <w:rPr>
          <w:rFonts w:eastAsia="Times New Roman"/>
        </w:rPr>
        <w:t>key performance indicators and how to design them</w:t>
      </w:r>
    </w:p>
    <w:p w:rsidR="009927F9" w:rsidRPr="008F5BB7" w:rsidRDefault="009927F9" w:rsidP="00BF1FCC">
      <w:pPr>
        <w:pStyle w:val="ListParagraph"/>
        <w:numPr>
          <w:ilvl w:val="0"/>
          <w:numId w:val="1"/>
        </w:numPr>
        <w:spacing w:after="0" w:afterAutospacing="0"/>
        <w:ind w:left="547" w:hanging="360"/>
        <w:jc w:val="both"/>
        <w:rPr>
          <w:rFonts w:eastAsia="Times New Roman"/>
        </w:rPr>
      </w:pPr>
      <w:r w:rsidRPr="008F5BB7">
        <w:rPr>
          <w:rFonts w:eastAsia="Times New Roman"/>
        </w:rPr>
        <w:t xml:space="preserve">Explain </w:t>
      </w:r>
      <w:r w:rsidR="00E40D63" w:rsidRPr="008F5BB7">
        <w:rPr>
          <w:rFonts w:eastAsia="Times New Roman"/>
        </w:rPr>
        <w:t>the dashboard process, architecture and requirements, as well as design principles</w:t>
      </w:r>
    </w:p>
    <w:p w:rsidR="00E40D63" w:rsidRPr="008F5BB7" w:rsidRDefault="004E0A08" w:rsidP="00BF1FCC">
      <w:pPr>
        <w:pStyle w:val="ListParagraph"/>
        <w:numPr>
          <w:ilvl w:val="0"/>
          <w:numId w:val="1"/>
        </w:numPr>
        <w:spacing w:after="0" w:afterAutospacing="0"/>
        <w:ind w:left="547" w:hanging="360"/>
        <w:jc w:val="both"/>
        <w:rPr>
          <w:rFonts w:eastAsia="Times New Roman"/>
        </w:rPr>
      </w:pPr>
      <w:r w:rsidRPr="008F5BB7">
        <w:rPr>
          <w:rFonts w:eastAsia="Times New Roman"/>
        </w:rPr>
        <w:t>Explain data visualization and identify common data visualization types</w:t>
      </w:r>
    </w:p>
    <w:p w:rsidR="009927F9" w:rsidRPr="008F5BB7" w:rsidRDefault="004E0A08" w:rsidP="00BF1FCC">
      <w:pPr>
        <w:pStyle w:val="ListParagraph"/>
        <w:numPr>
          <w:ilvl w:val="0"/>
          <w:numId w:val="1"/>
        </w:numPr>
        <w:spacing w:after="0" w:afterAutospacing="0"/>
        <w:ind w:left="547" w:hanging="360"/>
        <w:jc w:val="both"/>
        <w:rPr>
          <w:rFonts w:eastAsia="Times New Roman"/>
        </w:rPr>
      </w:pPr>
      <w:r w:rsidRPr="008F5BB7">
        <w:rPr>
          <w:rFonts w:eastAsia="Times New Roman"/>
        </w:rPr>
        <w:t>Design dashboard displays, identify presentation options, and learn how to make dashboards work effectively</w:t>
      </w:r>
    </w:p>
    <w:p w:rsidR="004E0A08" w:rsidRPr="008F5BB7" w:rsidRDefault="004E0A08" w:rsidP="00BF1FCC">
      <w:pPr>
        <w:pStyle w:val="ListParagraph"/>
        <w:numPr>
          <w:ilvl w:val="0"/>
          <w:numId w:val="1"/>
        </w:numPr>
        <w:spacing w:after="0" w:afterAutospacing="0"/>
        <w:ind w:left="547" w:hanging="360"/>
        <w:jc w:val="both"/>
        <w:rPr>
          <w:rFonts w:eastAsia="Times New Roman"/>
        </w:rPr>
      </w:pPr>
      <w:r w:rsidRPr="008F5BB7">
        <w:rPr>
          <w:rFonts w:eastAsia="Times New Roman"/>
        </w:rPr>
        <w:lastRenderedPageBreak/>
        <w:t>Identify common design mistakes as well as problems with real-time operational dashboards</w:t>
      </w:r>
    </w:p>
    <w:p w:rsidR="004E0A08" w:rsidRPr="008F5BB7" w:rsidRDefault="004E0A08" w:rsidP="00BF1FCC">
      <w:pPr>
        <w:pStyle w:val="ListParagraph"/>
        <w:numPr>
          <w:ilvl w:val="0"/>
          <w:numId w:val="1"/>
        </w:numPr>
        <w:spacing w:after="0" w:afterAutospacing="0"/>
        <w:ind w:left="547" w:hanging="360"/>
        <w:jc w:val="both"/>
        <w:rPr>
          <w:rFonts w:eastAsia="Times New Roman"/>
        </w:rPr>
      </w:pPr>
      <w:r w:rsidRPr="008F5BB7">
        <w:rPr>
          <w:rFonts w:eastAsia="Times New Roman"/>
        </w:rPr>
        <w:t>Identify the best practices for dashboards and scorecards</w:t>
      </w:r>
    </w:p>
    <w:p w:rsidR="004E0A08" w:rsidRPr="008F5BB7" w:rsidRDefault="000250C4" w:rsidP="00BF1FCC">
      <w:pPr>
        <w:pStyle w:val="ListParagraph"/>
        <w:numPr>
          <w:ilvl w:val="0"/>
          <w:numId w:val="1"/>
        </w:numPr>
        <w:spacing w:after="0" w:afterAutospacing="0"/>
        <w:ind w:left="547" w:hanging="360"/>
        <w:jc w:val="both"/>
        <w:rPr>
          <w:rFonts w:eastAsia="Times New Roman"/>
        </w:rPr>
      </w:pPr>
      <w:r w:rsidRPr="008F5BB7">
        <w:rPr>
          <w:rFonts w:eastAsia="Times New Roman"/>
        </w:rPr>
        <w:t>A</w:t>
      </w:r>
      <w:r w:rsidR="004E0A08" w:rsidRPr="008F5BB7">
        <w:rPr>
          <w:rFonts w:eastAsia="Times New Roman"/>
        </w:rPr>
        <w:t>void common problems and mistakes</w:t>
      </w:r>
    </w:p>
    <w:p w:rsidR="00353818" w:rsidRPr="008F5BB7" w:rsidRDefault="000250C4" w:rsidP="00353818">
      <w:pPr>
        <w:pStyle w:val="ListParagraph"/>
        <w:numPr>
          <w:ilvl w:val="0"/>
          <w:numId w:val="1"/>
        </w:numPr>
        <w:spacing w:after="0" w:afterAutospacing="0"/>
        <w:ind w:left="547" w:hanging="360"/>
        <w:jc w:val="both"/>
        <w:rPr>
          <w:rFonts w:eastAsia="Times New Roman"/>
        </w:rPr>
      </w:pPr>
      <w:r w:rsidRPr="008F5BB7">
        <w:rPr>
          <w:rFonts w:eastAsia="Times New Roman"/>
        </w:rPr>
        <w:t>E</w:t>
      </w:r>
      <w:r w:rsidR="004E0A08" w:rsidRPr="008F5BB7">
        <w:rPr>
          <w:rFonts w:eastAsia="Times New Roman"/>
        </w:rPr>
        <w:t>valuate dashboard tools and vendors</w:t>
      </w:r>
    </w:p>
    <w:p w:rsidR="00353818" w:rsidRPr="00353818" w:rsidRDefault="00353818" w:rsidP="00353818"/>
    <w:p w:rsidR="00E85129" w:rsidRPr="008F5BB7" w:rsidRDefault="00E85129" w:rsidP="00BF1FCC">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Course Materials/Textbooks</w:t>
      </w:r>
    </w:p>
    <w:p w:rsidR="000250C4" w:rsidRPr="008F5BB7" w:rsidRDefault="000250C4" w:rsidP="009927F9">
      <w:pPr>
        <w:rPr>
          <w:rFonts w:ascii="Calibri" w:eastAsia="Times New Roman" w:hAnsi="Calibri"/>
          <w:b/>
          <w:sz w:val="22"/>
          <w:szCs w:val="22"/>
          <w:u w:val="single"/>
        </w:rPr>
      </w:pPr>
      <w:r w:rsidRPr="008F5BB7">
        <w:rPr>
          <w:rFonts w:ascii="Calibri" w:eastAsia="Times New Roman" w:hAnsi="Calibri"/>
          <w:b/>
          <w:sz w:val="22"/>
          <w:szCs w:val="22"/>
          <w:u w:val="single"/>
        </w:rPr>
        <w:t>Required textbook:</w:t>
      </w:r>
    </w:p>
    <w:p w:rsidR="00DE4295" w:rsidRPr="00DE4295" w:rsidRDefault="00DE4295" w:rsidP="00DE4295">
      <w:pPr>
        <w:pStyle w:val="ListParagraph"/>
        <w:numPr>
          <w:ilvl w:val="0"/>
          <w:numId w:val="9"/>
        </w:numPr>
        <w:spacing w:after="0" w:afterAutospacing="0"/>
        <w:jc w:val="both"/>
        <w:rPr>
          <w:rFonts w:eastAsia="Times New Roman"/>
        </w:rPr>
      </w:pPr>
      <w:r w:rsidRPr="00DE4295">
        <w:rPr>
          <w:rFonts w:eastAsia="Times New Roman"/>
        </w:rPr>
        <w:t>Tableau Jumpstart:  A Step-by-Step Guide to Better Data Visualization by Arshad Khan; Apress, 978-1484219331</w:t>
      </w:r>
    </w:p>
    <w:p w:rsidR="00DE4295" w:rsidRDefault="00DE4295" w:rsidP="00DE4295">
      <w:pPr>
        <w:contextualSpacing/>
        <w:jc w:val="both"/>
        <w:rPr>
          <w:sz w:val="20"/>
          <w:u w:val="single"/>
        </w:rPr>
      </w:pPr>
    </w:p>
    <w:p w:rsidR="00955A25" w:rsidRPr="00463CE9" w:rsidRDefault="000250C4" w:rsidP="009927F9">
      <w:pPr>
        <w:rPr>
          <w:rFonts w:ascii="Calibri" w:eastAsia="Times New Roman" w:hAnsi="Calibri"/>
          <w:b/>
          <w:sz w:val="22"/>
          <w:szCs w:val="22"/>
          <w:u w:val="single"/>
        </w:rPr>
      </w:pPr>
      <w:r w:rsidRPr="00463CE9">
        <w:rPr>
          <w:rFonts w:ascii="Calibri" w:eastAsia="Times New Roman" w:hAnsi="Calibri"/>
          <w:b/>
          <w:sz w:val="22"/>
          <w:szCs w:val="22"/>
          <w:u w:val="single"/>
        </w:rPr>
        <w:t xml:space="preserve">Recommended </w:t>
      </w:r>
      <w:r w:rsidR="002B296B">
        <w:rPr>
          <w:rFonts w:ascii="Calibri" w:eastAsia="Times New Roman" w:hAnsi="Calibri"/>
          <w:b/>
          <w:sz w:val="22"/>
          <w:szCs w:val="22"/>
          <w:u w:val="single"/>
        </w:rPr>
        <w:t>reading</w:t>
      </w:r>
      <w:r w:rsidR="00370F43" w:rsidRPr="00463CE9">
        <w:rPr>
          <w:rFonts w:ascii="Calibri" w:eastAsia="Times New Roman" w:hAnsi="Calibri"/>
          <w:b/>
          <w:sz w:val="22"/>
          <w:szCs w:val="22"/>
          <w:u w:val="single"/>
        </w:rPr>
        <w:t>:</w:t>
      </w:r>
    </w:p>
    <w:p w:rsidR="002E6E85" w:rsidRPr="008F5BB7" w:rsidRDefault="002E6E85" w:rsidP="00463CE9">
      <w:pPr>
        <w:pStyle w:val="ListParagraph"/>
        <w:numPr>
          <w:ilvl w:val="0"/>
          <w:numId w:val="9"/>
        </w:numPr>
        <w:spacing w:after="0" w:afterAutospacing="0"/>
        <w:jc w:val="both"/>
        <w:rPr>
          <w:rFonts w:eastAsia="Times New Roman"/>
        </w:rPr>
      </w:pPr>
      <w:r w:rsidRPr="008F5BB7">
        <w:rPr>
          <w:rFonts w:eastAsia="Times New Roman"/>
        </w:rPr>
        <w:t>Performance Dashboards: Measuring, Monitoring, and Managing Your Business by Wayne Eckerson; John Wiley &amp; Sons, Nov 2010, 978-0470589830</w:t>
      </w:r>
    </w:p>
    <w:p w:rsidR="002E6E85" w:rsidRPr="008F5BB7" w:rsidRDefault="002E6E85" w:rsidP="00463CE9">
      <w:pPr>
        <w:pStyle w:val="ListParagraph"/>
        <w:numPr>
          <w:ilvl w:val="0"/>
          <w:numId w:val="9"/>
        </w:numPr>
        <w:spacing w:after="0" w:afterAutospacing="0"/>
        <w:jc w:val="both"/>
        <w:rPr>
          <w:rFonts w:eastAsia="Times New Roman"/>
        </w:rPr>
      </w:pPr>
      <w:r w:rsidRPr="008F5BB7">
        <w:rPr>
          <w:rFonts w:eastAsia="Times New Roman"/>
        </w:rPr>
        <w:t>Information Dashboard Design: Displaying Data for At-a-Glance Monitoring, Stephen Few, Analytics Press, Aug 2013, 978-1938377006</w:t>
      </w:r>
    </w:p>
    <w:p w:rsidR="009927F9" w:rsidRPr="008F5BB7" w:rsidRDefault="009927F9" w:rsidP="009927F9">
      <w:pPr>
        <w:rPr>
          <w:rFonts w:ascii="Calibri" w:eastAsia="Times New Roman" w:hAnsi="Calibri"/>
          <w:sz w:val="22"/>
          <w:szCs w:val="22"/>
        </w:rPr>
      </w:pPr>
      <w:r w:rsidRPr="008F5BB7">
        <w:rPr>
          <w:rFonts w:ascii="Verdana" w:eastAsia="Times New Roman" w:hAnsi="Verdana"/>
          <w:sz w:val="20"/>
        </w:rPr>
        <w:br/>
      </w:r>
      <w:r w:rsidRPr="008F5BB7">
        <w:rPr>
          <w:rFonts w:ascii="Calibri" w:eastAsia="Times New Roman" w:hAnsi="Calibri"/>
          <w:sz w:val="22"/>
          <w:szCs w:val="22"/>
        </w:rPr>
        <w:t>These books are availab</w:t>
      </w:r>
      <w:r w:rsidR="000A0DBF" w:rsidRPr="008F5BB7">
        <w:rPr>
          <w:rFonts w:ascii="Calibri" w:eastAsia="Times New Roman" w:hAnsi="Calibri"/>
          <w:sz w:val="22"/>
          <w:szCs w:val="22"/>
        </w:rPr>
        <w:t xml:space="preserve">le from Amazon.com as well as other internet </w:t>
      </w:r>
      <w:r w:rsidRPr="008F5BB7">
        <w:rPr>
          <w:rFonts w:ascii="Calibri" w:eastAsia="Times New Roman" w:hAnsi="Calibri"/>
          <w:sz w:val="22"/>
          <w:szCs w:val="22"/>
        </w:rPr>
        <w:t>t</w:t>
      </w:r>
      <w:r w:rsidR="000A0DBF" w:rsidRPr="008F5BB7">
        <w:rPr>
          <w:rFonts w:ascii="Calibri" w:eastAsia="Times New Roman" w:hAnsi="Calibri"/>
          <w:sz w:val="22"/>
          <w:szCs w:val="22"/>
        </w:rPr>
        <w:t>extbook retailers</w:t>
      </w:r>
      <w:r w:rsidRPr="008F5BB7">
        <w:rPr>
          <w:rFonts w:ascii="Calibri" w:eastAsia="Times New Roman" w:hAnsi="Calibri"/>
          <w:sz w:val="22"/>
          <w:szCs w:val="22"/>
        </w:rPr>
        <w:t xml:space="preserve">. </w:t>
      </w:r>
    </w:p>
    <w:p w:rsidR="009927F9" w:rsidRPr="008F5BB7" w:rsidRDefault="009927F9" w:rsidP="009927F9">
      <w:pPr>
        <w:pStyle w:val="Heading2"/>
        <w:rPr>
          <w:rFonts w:ascii="Verdana" w:eastAsia="Times New Roman" w:hAnsi="Verdana"/>
          <w:b w:val="0"/>
          <w:i w:val="0"/>
          <w:sz w:val="20"/>
        </w:rPr>
      </w:pPr>
      <w:r w:rsidRPr="008F5BB7">
        <w:rPr>
          <w:rFonts w:ascii="Verdana" w:eastAsia="Times New Roman" w:hAnsi="Verdana"/>
          <w:i w:val="0"/>
          <w:sz w:val="20"/>
        </w:rPr>
        <w:t>NOTE:</w:t>
      </w:r>
      <w:r w:rsidR="000A0DBF" w:rsidRPr="008F5BB7">
        <w:rPr>
          <w:rFonts w:ascii="Verdana" w:eastAsia="Times New Roman" w:hAnsi="Verdana"/>
          <w:b w:val="0"/>
          <w:i w:val="0"/>
          <w:sz w:val="20"/>
        </w:rPr>
        <w:t xml:space="preserve"> </w:t>
      </w:r>
      <w:r w:rsidR="000A0DBF" w:rsidRPr="008F5BB7">
        <w:rPr>
          <w:rFonts w:ascii="Calibri" w:eastAsia="Times New Roman" w:hAnsi="Calibri"/>
          <w:b w:val="0"/>
          <w:i w:val="0"/>
          <w:sz w:val="22"/>
          <w:szCs w:val="22"/>
        </w:rPr>
        <w:t>You will require</w:t>
      </w:r>
      <w:r w:rsidRPr="008F5BB7">
        <w:rPr>
          <w:rFonts w:ascii="Calibri" w:eastAsia="Times New Roman" w:hAnsi="Calibri"/>
          <w:b w:val="0"/>
          <w:i w:val="0"/>
          <w:sz w:val="22"/>
          <w:szCs w:val="22"/>
        </w:rPr>
        <w:t xml:space="preserve"> a computer with Internet access as you will </w:t>
      </w:r>
      <w:r w:rsidR="000A0DBF" w:rsidRPr="008F5BB7">
        <w:rPr>
          <w:rFonts w:ascii="Calibri" w:eastAsia="Times New Roman" w:hAnsi="Calibri"/>
          <w:b w:val="0"/>
          <w:i w:val="0"/>
          <w:sz w:val="22"/>
          <w:szCs w:val="22"/>
        </w:rPr>
        <w:t>need to access the online</w:t>
      </w:r>
      <w:r w:rsidRPr="008F5BB7">
        <w:rPr>
          <w:rFonts w:ascii="Calibri" w:eastAsia="Times New Roman" w:hAnsi="Calibri"/>
          <w:b w:val="0"/>
          <w:i w:val="0"/>
          <w:sz w:val="22"/>
          <w:szCs w:val="22"/>
        </w:rPr>
        <w:t xml:space="preserve"> Blackboard </w:t>
      </w:r>
      <w:r w:rsidR="000A0DBF" w:rsidRPr="008F5BB7">
        <w:rPr>
          <w:rFonts w:ascii="Calibri" w:eastAsia="Times New Roman" w:hAnsi="Calibri"/>
          <w:b w:val="0"/>
          <w:i w:val="0"/>
          <w:sz w:val="22"/>
          <w:szCs w:val="22"/>
        </w:rPr>
        <w:t>system</w:t>
      </w:r>
      <w:r w:rsidRPr="008F5BB7">
        <w:rPr>
          <w:rFonts w:ascii="Calibri" w:eastAsia="Times New Roman" w:hAnsi="Calibri"/>
          <w:b w:val="0"/>
          <w:i w:val="0"/>
          <w:sz w:val="22"/>
          <w:szCs w:val="22"/>
        </w:rPr>
        <w:t xml:space="preserve">. </w:t>
      </w:r>
      <w:r w:rsidR="000A0DBF" w:rsidRPr="008F5BB7">
        <w:rPr>
          <w:rFonts w:ascii="Calibri" w:eastAsia="Times New Roman" w:hAnsi="Calibri"/>
          <w:b w:val="0"/>
          <w:i w:val="0"/>
          <w:sz w:val="22"/>
          <w:szCs w:val="22"/>
        </w:rPr>
        <w:t>Through the Blackboard system, you will be able to take the mid-term and final exam</w:t>
      </w:r>
      <w:r w:rsidR="008472BD" w:rsidRPr="008F5BB7">
        <w:rPr>
          <w:rFonts w:ascii="Calibri" w:eastAsia="Times New Roman" w:hAnsi="Calibri"/>
          <w:b w:val="0"/>
          <w:i w:val="0"/>
          <w:sz w:val="22"/>
          <w:szCs w:val="22"/>
        </w:rPr>
        <w:t>s and, also, access the</w:t>
      </w:r>
      <w:r w:rsidRPr="008F5BB7">
        <w:rPr>
          <w:rFonts w:ascii="Calibri" w:eastAsia="Times New Roman" w:hAnsi="Calibri"/>
          <w:b w:val="0"/>
          <w:i w:val="0"/>
          <w:sz w:val="22"/>
          <w:szCs w:val="22"/>
        </w:rPr>
        <w:t xml:space="preserve"> electronic versions of </w:t>
      </w:r>
      <w:r w:rsidR="008472BD" w:rsidRPr="008F5BB7">
        <w:rPr>
          <w:rFonts w:ascii="Calibri" w:eastAsia="Times New Roman" w:hAnsi="Calibri"/>
          <w:b w:val="0"/>
          <w:i w:val="0"/>
          <w:sz w:val="22"/>
          <w:szCs w:val="22"/>
        </w:rPr>
        <w:t>the syllabus, lecture notes,</w:t>
      </w:r>
      <w:r w:rsidRPr="008F5BB7">
        <w:rPr>
          <w:rFonts w:ascii="Calibri" w:eastAsia="Times New Roman" w:hAnsi="Calibri"/>
          <w:b w:val="0"/>
          <w:i w:val="0"/>
          <w:sz w:val="22"/>
          <w:szCs w:val="22"/>
        </w:rPr>
        <w:t xml:space="preserve"> </w:t>
      </w:r>
      <w:r w:rsidR="008472BD" w:rsidRPr="008F5BB7">
        <w:rPr>
          <w:rFonts w:ascii="Calibri" w:eastAsia="Times New Roman" w:hAnsi="Calibri"/>
          <w:b w:val="0"/>
          <w:i w:val="0"/>
          <w:sz w:val="22"/>
          <w:szCs w:val="22"/>
        </w:rPr>
        <w:t xml:space="preserve">other handouts, </w:t>
      </w:r>
      <w:r w:rsidRPr="008F5BB7">
        <w:rPr>
          <w:rFonts w:ascii="Calibri" w:eastAsia="Times New Roman" w:hAnsi="Calibri"/>
          <w:b w:val="0"/>
          <w:i w:val="0"/>
          <w:sz w:val="22"/>
          <w:szCs w:val="22"/>
        </w:rPr>
        <w:t>and presentations.</w:t>
      </w:r>
    </w:p>
    <w:p w:rsidR="00E85129" w:rsidRPr="008F5BB7" w:rsidRDefault="009927F9" w:rsidP="009B2474">
      <w:pPr>
        <w:pStyle w:val="Heading2"/>
        <w:spacing w:before="0" w:after="0"/>
        <w:rPr>
          <w:rFonts w:ascii="Arial" w:eastAsia="Times New Roman" w:hAnsi="Arial" w:cs="Arial"/>
          <w:bCs/>
          <w:i w:val="0"/>
          <w:sz w:val="24"/>
          <w:szCs w:val="24"/>
        </w:rPr>
      </w:pPr>
      <w:r w:rsidRPr="008F5BB7">
        <w:rPr>
          <w:rFonts w:ascii="Verdana" w:eastAsia="Times New Roman" w:hAnsi="Verdana"/>
          <w:b w:val="0"/>
          <w:i w:val="0"/>
          <w:sz w:val="20"/>
        </w:rPr>
        <w:br/>
      </w:r>
      <w:r w:rsidR="00E85129" w:rsidRPr="008F5BB7">
        <w:rPr>
          <w:rFonts w:ascii="Arial" w:eastAsia="Times New Roman" w:hAnsi="Arial" w:cs="Arial"/>
          <w:bCs/>
          <w:i w:val="0"/>
          <w:sz w:val="24"/>
          <w:szCs w:val="24"/>
        </w:rPr>
        <w:t>Course Overview</w:t>
      </w:r>
    </w:p>
    <w:p w:rsidR="00E85129" w:rsidRPr="008F5BB7" w:rsidRDefault="00E85129" w:rsidP="004E4F51">
      <w:pPr>
        <w:rPr>
          <w:rFonts w:ascii="Calibri" w:eastAsia="Times New Roman" w:hAnsi="Calibri"/>
          <w:sz w:val="22"/>
          <w:szCs w:val="22"/>
        </w:rPr>
      </w:pPr>
      <w:r w:rsidRPr="008F5BB7">
        <w:rPr>
          <w:rFonts w:ascii="Calibri" w:eastAsia="Times New Roman" w:hAnsi="Calibri"/>
          <w:sz w:val="22"/>
          <w:szCs w:val="22"/>
        </w:rPr>
        <w:t>T</w:t>
      </w:r>
      <w:r w:rsidR="008472BD" w:rsidRPr="008F5BB7">
        <w:rPr>
          <w:rFonts w:ascii="Calibri" w:eastAsia="Times New Roman" w:hAnsi="Calibri"/>
          <w:sz w:val="22"/>
          <w:szCs w:val="22"/>
        </w:rPr>
        <w:t>his course is spread over nine</w:t>
      </w:r>
      <w:r w:rsidRPr="008F5BB7">
        <w:rPr>
          <w:rFonts w:ascii="Calibri" w:eastAsia="Times New Roman" w:hAnsi="Calibri"/>
          <w:sz w:val="22"/>
          <w:szCs w:val="22"/>
        </w:rPr>
        <w:t xml:space="preserve"> sessions</w:t>
      </w:r>
      <w:r w:rsidR="003A6FB5" w:rsidRPr="008F5BB7">
        <w:rPr>
          <w:rFonts w:ascii="Calibri" w:eastAsia="Times New Roman" w:hAnsi="Calibri"/>
          <w:sz w:val="22"/>
          <w:szCs w:val="22"/>
        </w:rPr>
        <w:t xml:space="preserve"> (weeks)</w:t>
      </w:r>
      <w:r w:rsidRPr="008F5BB7">
        <w:rPr>
          <w:rFonts w:ascii="Calibri" w:eastAsia="Times New Roman" w:hAnsi="Calibri"/>
          <w:sz w:val="22"/>
          <w:szCs w:val="22"/>
        </w:rPr>
        <w:t xml:space="preserve"> </w:t>
      </w:r>
      <w:r w:rsidR="008472BD" w:rsidRPr="008F5BB7">
        <w:rPr>
          <w:rFonts w:ascii="Calibri" w:eastAsia="Times New Roman" w:hAnsi="Calibri"/>
          <w:sz w:val="22"/>
          <w:szCs w:val="22"/>
        </w:rPr>
        <w:t xml:space="preserve">and the </w:t>
      </w:r>
      <w:r w:rsidRPr="008F5BB7">
        <w:rPr>
          <w:rFonts w:ascii="Calibri" w:eastAsia="Times New Roman" w:hAnsi="Calibri"/>
          <w:sz w:val="22"/>
          <w:szCs w:val="22"/>
        </w:rPr>
        <w:t xml:space="preserve">topics </w:t>
      </w:r>
      <w:r w:rsidR="008472BD" w:rsidRPr="008F5BB7">
        <w:rPr>
          <w:rFonts w:ascii="Calibri" w:eastAsia="Times New Roman" w:hAnsi="Calibri"/>
          <w:sz w:val="22"/>
          <w:szCs w:val="22"/>
        </w:rPr>
        <w:t xml:space="preserve">covered </w:t>
      </w:r>
      <w:r w:rsidR="003A6FB5" w:rsidRPr="008F5BB7">
        <w:rPr>
          <w:rFonts w:ascii="Calibri" w:eastAsia="Times New Roman" w:hAnsi="Calibri"/>
          <w:sz w:val="22"/>
          <w:szCs w:val="22"/>
        </w:rPr>
        <w:t xml:space="preserve">in the lecture </w:t>
      </w:r>
      <w:r w:rsidR="008472BD" w:rsidRPr="008F5BB7">
        <w:rPr>
          <w:rFonts w:ascii="Calibri" w:eastAsia="Times New Roman" w:hAnsi="Calibri"/>
          <w:sz w:val="22"/>
          <w:szCs w:val="22"/>
        </w:rPr>
        <w:t>are</w:t>
      </w:r>
      <w:r w:rsidRPr="008F5BB7">
        <w:rPr>
          <w:rFonts w:ascii="Calibri" w:eastAsia="Times New Roman" w:hAnsi="Calibri"/>
          <w:sz w:val="22"/>
          <w:szCs w:val="22"/>
        </w:rPr>
        <w:t>:</w:t>
      </w:r>
    </w:p>
    <w:p w:rsidR="00E85129" w:rsidRPr="008F5BB7" w:rsidRDefault="003A6FB5" w:rsidP="0027771B">
      <w:pPr>
        <w:pStyle w:val="ListParagraph"/>
        <w:numPr>
          <w:ilvl w:val="0"/>
          <w:numId w:val="1"/>
        </w:numPr>
        <w:spacing w:after="0" w:afterAutospacing="0"/>
        <w:ind w:left="547" w:hanging="360"/>
        <w:jc w:val="both"/>
        <w:rPr>
          <w:rFonts w:eastAsia="Times New Roman"/>
        </w:rPr>
      </w:pPr>
      <w:r w:rsidRPr="008F5BB7">
        <w:rPr>
          <w:rFonts w:eastAsia="Times New Roman"/>
        </w:rPr>
        <w:t>Week</w:t>
      </w:r>
      <w:r w:rsidR="006E14F5" w:rsidRPr="008F5BB7">
        <w:rPr>
          <w:rFonts w:eastAsia="Times New Roman"/>
        </w:rPr>
        <w:t xml:space="preserve"> 1: Modules 1-2</w:t>
      </w:r>
    </w:p>
    <w:p w:rsidR="009B2474" w:rsidRPr="008F5BB7" w:rsidRDefault="006E14F5"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Dashboards</w:t>
      </w:r>
    </w:p>
    <w:p w:rsidR="006E14F5" w:rsidRPr="008F5BB7" w:rsidRDefault="006E14F5"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Scorecards</w:t>
      </w:r>
    </w:p>
    <w:p w:rsidR="00E85129" w:rsidRPr="008F5BB7" w:rsidRDefault="003A6FB5" w:rsidP="0027771B">
      <w:pPr>
        <w:pStyle w:val="ListParagraph"/>
        <w:numPr>
          <w:ilvl w:val="0"/>
          <w:numId w:val="1"/>
        </w:numPr>
        <w:spacing w:after="0" w:afterAutospacing="0"/>
        <w:ind w:left="547" w:hanging="360"/>
        <w:jc w:val="both"/>
        <w:rPr>
          <w:rFonts w:eastAsia="Times New Roman"/>
        </w:rPr>
      </w:pPr>
      <w:r w:rsidRPr="008F5BB7">
        <w:rPr>
          <w:rFonts w:eastAsia="Times New Roman"/>
        </w:rPr>
        <w:t>Week</w:t>
      </w:r>
      <w:r w:rsidR="00E85129" w:rsidRPr="008F5BB7">
        <w:rPr>
          <w:rFonts w:eastAsia="Times New Roman"/>
        </w:rPr>
        <w:t xml:space="preserve"> 2:</w:t>
      </w:r>
      <w:r w:rsidR="006E14F5" w:rsidRPr="008F5BB7">
        <w:rPr>
          <w:rFonts w:eastAsia="Times New Roman"/>
        </w:rPr>
        <w:t xml:space="preserve"> Modules 3-5</w:t>
      </w:r>
      <w:r w:rsidR="00E85129" w:rsidRPr="008F5BB7">
        <w:rPr>
          <w:rFonts w:eastAsia="Times New Roman"/>
        </w:rPr>
        <w:tab/>
      </w:r>
    </w:p>
    <w:p w:rsidR="009B2474" w:rsidRPr="008F5BB7" w:rsidRDefault="006E14F5"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Dashboards and scorecards: Characteristics and implementation</w:t>
      </w:r>
    </w:p>
    <w:p w:rsidR="00234087"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Key performance indicators</w:t>
      </w:r>
    </w:p>
    <w:p w:rsidR="003A6FB5" w:rsidRPr="008F5BB7" w:rsidRDefault="003A6FB5"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Designing KPIs</w:t>
      </w:r>
    </w:p>
    <w:p w:rsidR="003A6FB5" w:rsidRPr="008F5BB7" w:rsidRDefault="003A6FB5" w:rsidP="003A6FB5">
      <w:pPr>
        <w:pStyle w:val="ListParagraph"/>
        <w:numPr>
          <w:ilvl w:val="0"/>
          <w:numId w:val="1"/>
        </w:numPr>
        <w:spacing w:after="0" w:afterAutospacing="0"/>
        <w:ind w:left="547" w:hanging="360"/>
        <w:jc w:val="both"/>
        <w:rPr>
          <w:rFonts w:eastAsia="Times New Roman"/>
        </w:rPr>
      </w:pPr>
      <w:r w:rsidRPr="008F5BB7">
        <w:rPr>
          <w:rFonts w:eastAsia="Times New Roman"/>
        </w:rPr>
        <w:t>Week 3: Modules 6-8</w:t>
      </w:r>
    </w:p>
    <w:p w:rsidR="003A6FB5" w:rsidRPr="008F5BB7" w:rsidRDefault="003A6FB5" w:rsidP="003A6FB5">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Process, architecture and requirements</w:t>
      </w:r>
    </w:p>
    <w:p w:rsidR="003A6FB5" w:rsidRPr="008F5BB7" w:rsidRDefault="003A6FB5" w:rsidP="003A6FB5">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Dashboard design principles</w:t>
      </w:r>
    </w:p>
    <w:p w:rsidR="003A6FB5" w:rsidRPr="008F5BB7" w:rsidRDefault="003A6FB5" w:rsidP="003A6FB5">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Data visualization</w:t>
      </w:r>
    </w:p>
    <w:p w:rsidR="009B2474" w:rsidRPr="008F5BB7" w:rsidRDefault="003A6FB5" w:rsidP="00244DF7">
      <w:pPr>
        <w:pStyle w:val="ListParagraph"/>
        <w:numPr>
          <w:ilvl w:val="0"/>
          <w:numId w:val="1"/>
        </w:numPr>
        <w:spacing w:after="0" w:afterAutospacing="0"/>
        <w:ind w:left="547" w:hanging="360"/>
        <w:jc w:val="both"/>
        <w:rPr>
          <w:rFonts w:eastAsia="Times New Roman"/>
        </w:rPr>
      </w:pPr>
      <w:r w:rsidRPr="008F5BB7">
        <w:rPr>
          <w:rFonts w:eastAsia="Times New Roman"/>
        </w:rPr>
        <w:t>Week 4</w:t>
      </w:r>
      <w:r w:rsidR="00B21A82" w:rsidRPr="008F5BB7">
        <w:rPr>
          <w:rFonts w:eastAsia="Times New Roman"/>
        </w:rPr>
        <w:t>:</w:t>
      </w:r>
      <w:r w:rsidR="00234087" w:rsidRPr="008F5BB7">
        <w:rPr>
          <w:rFonts w:eastAsia="Times New Roman"/>
        </w:rPr>
        <w:t xml:space="preserve"> Module 9</w:t>
      </w:r>
    </w:p>
    <w:p w:rsidR="00D72EBF"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Effective visualization</w:t>
      </w:r>
    </w:p>
    <w:p w:rsidR="009B2474" w:rsidRPr="008F5BB7" w:rsidRDefault="003A6FB5" w:rsidP="00244DF7">
      <w:pPr>
        <w:pStyle w:val="ListParagraph"/>
        <w:numPr>
          <w:ilvl w:val="0"/>
          <w:numId w:val="1"/>
        </w:numPr>
        <w:spacing w:after="0" w:afterAutospacing="0"/>
        <w:ind w:left="547" w:hanging="360"/>
        <w:jc w:val="both"/>
        <w:rPr>
          <w:rFonts w:eastAsia="Times New Roman"/>
        </w:rPr>
      </w:pPr>
      <w:r w:rsidRPr="008F5BB7">
        <w:rPr>
          <w:rFonts w:eastAsia="Times New Roman"/>
        </w:rPr>
        <w:t>Week 5</w:t>
      </w:r>
      <w:r w:rsidR="00B21A82" w:rsidRPr="008F5BB7">
        <w:rPr>
          <w:rFonts w:eastAsia="Times New Roman"/>
        </w:rPr>
        <w:t>:</w:t>
      </w:r>
      <w:r w:rsidR="009B2474" w:rsidRPr="008F5BB7">
        <w:rPr>
          <w:rFonts w:eastAsia="Times New Roman"/>
        </w:rPr>
        <w:t xml:space="preserve"> Modules </w:t>
      </w:r>
      <w:r w:rsidR="00234087" w:rsidRPr="008F5BB7">
        <w:rPr>
          <w:rFonts w:eastAsia="Times New Roman"/>
        </w:rPr>
        <w:t>10-11</w:t>
      </w:r>
    </w:p>
    <w:p w:rsidR="00D72EBF"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Dashboard design and visualization tips</w:t>
      </w:r>
    </w:p>
    <w:p w:rsidR="00B21A82" w:rsidRPr="008F5BB7" w:rsidRDefault="003A6FB5"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Dashboard design mistakes</w:t>
      </w:r>
    </w:p>
    <w:p w:rsidR="00B21A82" w:rsidRPr="008F5BB7" w:rsidRDefault="003A6FB5" w:rsidP="00244DF7">
      <w:pPr>
        <w:pStyle w:val="ListParagraph"/>
        <w:numPr>
          <w:ilvl w:val="0"/>
          <w:numId w:val="1"/>
        </w:numPr>
        <w:spacing w:after="0" w:afterAutospacing="0"/>
        <w:ind w:left="547" w:hanging="360"/>
        <w:jc w:val="both"/>
        <w:rPr>
          <w:rFonts w:eastAsia="Times New Roman"/>
        </w:rPr>
      </w:pPr>
      <w:r w:rsidRPr="008F5BB7">
        <w:rPr>
          <w:rFonts w:eastAsia="Times New Roman"/>
        </w:rPr>
        <w:t>Week</w:t>
      </w:r>
      <w:r w:rsidR="00234087" w:rsidRPr="008F5BB7">
        <w:rPr>
          <w:rFonts w:eastAsia="Times New Roman"/>
        </w:rPr>
        <w:t xml:space="preserve"> </w:t>
      </w:r>
      <w:r w:rsidRPr="008F5BB7">
        <w:rPr>
          <w:rFonts w:eastAsia="Times New Roman"/>
        </w:rPr>
        <w:t>6</w:t>
      </w:r>
      <w:r w:rsidR="00234087" w:rsidRPr="008F5BB7">
        <w:rPr>
          <w:rFonts w:eastAsia="Times New Roman"/>
        </w:rPr>
        <w:t>: Modules 12-13</w:t>
      </w:r>
    </w:p>
    <w:p w:rsidR="00D72EBF"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Design problems for real-time operational dashboards</w:t>
      </w:r>
    </w:p>
    <w:p w:rsidR="00234087"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Best practices: Dashboards and scorecards</w:t>
      </w:r>
    </w:p>
    <w:p w:rsidR="009B2474" w:rsidRPr="008F5BB7" w:rsidRDefault="003A6FB5" w:rsidP="00244DF7">
      <w:pPr>
        <w:pStyle w:val="ListParagraph"/>
        <w:numPr>
          <w:ilvl w:val="0"/>
          <w:numId w:val="1"/>
        </w:numPr>
        <w:spacing w:after="0" w:afterAutospacing="0"/>
        <w:ind w:left="547" w:hanging="360"/>
        <w:jc w:val="both"/>
        <w:rPr>
          <w:rFonts w:eastAsia="Times New Roman"/>
        </w:rPr>
      </w:pPr>
      <w:r w:rsidRPr="008F5BB7">
        <w:rPr>
          <w:rFonts w:eastAsia="Times New Roman"/>
        </w:rPr>
        <w:lastRenderedPageBreak/>
        <w:t>Week 7</w:t>
      </w:r>
      <w:r w:rsidR="00B21A82" w:rsidRPr="008F5BB7">
        <w:rPr>
          <w:rFonts w:eastAsia="Times New Roman"/>
        </w:rPr>
        <w:t>:</w:t>
      </w:r>
      <w:r w:rsidR="009C56DE">
        <w:rPr>
          <w:rFonts w:eastAsia="Times New Roman"/>
        </w:rPr>
        <w:t xml:space="preserve"> Modules 14</w:t>
      </w:r>
      <w:r w:rsidR="009B2474" w:rsidRPr="008F5BB7">
        <w:rPr>
          <w:rFonts w:eastAsia="Times New Roman"/>
        </w:rPr>
        <w:t>-16</w:t>
      </w:r>
      <w:r w:rsidR="009B2474" w:rsidRPr="008F5BB7">
        <w:rPr>
          <w:rFonts w:eastAsia="Times New Roman"/>
        </w:rPr>
        <w:tab/>
      </w:r>
    </w:p>
    <w:p w:rsidR="00D72EBF"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Common problems and mistakes</w:t>
      </w:r>
    </w:p>
    <w:p w:rsidR="00234087" w:rsidRPr="008F5BB7" w:rsidRDefault="00234087" w:rsidP="00244DF7">
      <w:pPr>
        <w:pStyle w:val="sessionbullet"/>
        <w:numPr>
          <w:ilvl w:val="0"/>
          <w:numId w:val="4"/>
        </w:numPr>
        <w:tabs>
          <w:tab w:val="clear" w:pos="1800"/>
          <w:tab w:val="left" w:pos="990"/>
          <w:tab w:val="left" w:pos="1170"/>
        </w:tabs>
        <w:ind w:hanging="180"/>
        <w:rPr>
          <w:rFonts w:ascii="Calibri" w:hAnsi="Calibri"/>
          <w:sz w:val="22"/>
          <w:szCs w:val="22"/>
        </w:rPr>
      </w:pPr>
      <w:r w:rsidRPr="008F5BB7">
        <w:rPr>
          <w:rFonts w:ascii="Calibri" w:hAnsi="Calibri"/>
          <w:sz w:val="22"/>
          <w:szCs w:val="22"/>
        </w:rPr>
        <w:t>Software tools and vendors</w:t>
      </w:r>
    </w:p>
    <w:p w:rsidR="00B21A82" w:rsidRPr="008F5BB7" w:rsidRDefault="00B21A82" w:rsidP="003A6FB5">
      <w:pPr>
        <w:pStyle w:val="sessionbullet"/>
        <w:ind w:left="0" w:firstLine="0"/>
      </w:pPr>
    </w:p>
    <w:p w:rsidR="003A6FB5" w:rsidRPr="008F5BB7" w:rsidRDefault="003A6FB5" w:rsidP="003A6FB5">
      <w:pPr>
        <w:pStyle w:val="sessionbullet"/>
        <w:ind w:left="0" w:firstLine="0"/>
      </w:pPr>
      <w:r w:rsidRPr="008F5BB7">
        <w:t xml:space="preserve">The students will also learn how to use Tableau software through many hands-on exercises. The </w:t>
      </w:r>
      <w:r w:rsidR="00380D03" w:rsidRPr="008F5BB7">
        <w:t xml:space="preserve">instructions for completing the </w:t>
      </w:r>
      <w:r w:rsidR="00AA4547" w:rsidRPr="008F5BB7">
        <w:t>exercises, in a step-by-step manner, will be provided separately through Blackboard’s “Resource” link.</w:t>
      </w:r>
    </w:p>
    <w:p w:rsidR="00AA4547" w:rsidRPr="008F5BB7" w:rsidRDefault="00AA4547" w:rsidP="003A6FB5">
      <w:pPr>
        <w:pStyle w:val="sessionbullet"/>
        <w:ind w:left="0" w:firstLine="0"/>
      </w:pPr>
    </w:p>
    <w:p w:rsidR="00E85129" w:rsidRPr="008F5BB7" w:rsidRDefault="00E85129" w:rsidP="009B2474">
      <w:pPr>
        <w:pStyle w:val="Heading2"/>
        <w:spacing w:before="0" w:after="0"/>
        <w:rPr>
          <w:rFonts w:ascii="Arial" w:eastAsia="Times New Roman" w:hAnsi="Arial" w:cs="Arial"/>
          <w:bCs/>
          <w:i w:val="0"/>
          <w:sz w:val="24"/>
          <w:szCs w:val="24"/>
        </w:rPr>
      </w:pPr>
      <w:r w:rsidRPr="008F5BB7">
        <w:rPr>
          <w:rFonts w:ascii="Arial" w:eastAsia="Times New Roman" w:hAnsi="Arial" w:cs="Arial"/>
          <w:bCs/>
          <w:i w:val="0"/>
          <w:sz w:val="24"/>
          <w:szCs w:val="24"/>
        </w:rPr>
        <w:t>Online Course Structure</w:t>
      </w:r>
    </w:p>
    <w:p w:rsidR="00E85129" w:rsidRPr="008F5BB7" w:rsidRDefault="00E85129" w:rsidP="004E4F51">
      <w:pPr>
        <w:rPr>
          <w:rFonts w:ascii="Calibri" w:eastAsia="Times New Roman" w:hAnsi="Calibri"/>
          <w:sz w:val="22"/>
          <w:szCs w:val="22"/>
        </w:rPr>
      </w:pPr>
      <w:r w:rsidRPr="008F5BB7">
        <w:rPr>
          <w:rFonts w:ascii="Calibri" w:eastAsia="Times New Roman" w:hAnsi="Calibri"/>
          <w:sz w:val="22"/>
          <w:szCs w:val="22"/>
        </w:rPr>
        <w:t>The course is organized using the course menu (left side of your screen):</w:t>
      </w:r>
    </w:p>
    <w:p w:rsidR="004E4F51" w:rsidRPr="008F5BB7" w:rsidRDefault="004E4F51" w:rsidP="004E4F51">
      <w:pPr>
        <w:rPr>
          <w:rFonts w:ascii="Verdana" w:eastAsia="Times New Roman" w:hAnsi="Verdan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6007"/>
      </w:tblGrid>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Announcements</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 xml:space="preserve">This is the first page you </w:t>
            </w:r>
            <w:r w:rsidR="00BF3DC1" w:rsidRPr="008F5BB7">
              <w:rPr>
                <w:rFonts w:ascii="Calibri" w:hAnsi="Calibri"/>
                <w:sz w:val="22"/>
                <w:szCs w:val="22"/>
              </w:rPr>
              <w:t xml:space="preserve">will </w:t>
            </w:r>
            <w:r w:rsidRPr="008F5BB7">
              <w:rPr>
                <w:rFonts w:ascii="Calibri" w:hAnsi="Calibri"/>
                <w:sz w:val="22"/>
                <w:szCs w:val="22"/>
              </w:rPr>
              <w:t>see upon entering your course. Your instructor will post weekly announcements and reminders here.</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Introduction</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Contains an introduction to the course and instructor biography.</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Syllabus</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Contains the course outline, learning objectives, weekly assignments and course details.</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Lessons</w:t>
            </w:r>
          </w:p>
        </w:tc>
        <w:tc>
          <w:tcPr>
            <w:tcW w:w="6194" w:type="dxa"/>
          </w:tcPr>
          <w:p w:rsidR="00E85129" w:rsidRPr="008F5BB7" w:rsidRDefault="00BF3DC1">
            <w:pPr>
              <w:pStyle w:val="Body"/>
              <w:rPr>
                <w:rFonts w:ascii="Calibri" w:hAnsi="Calibri"/>
                <w:sz w:val="22"/>
                <w:szCs w:val="22"/>
              </w:rPr>
            </w:pPr>
            <w:r w:rsidRPr="008F5BB7">
              <w:rPr>
                <w:rFonts w:ascii="Calibri" w:hAnsi="Calibri"/>
                <w:sz w:val="22"/>
                <w:szCs w:val="22"/>
              </w:rPr>
              <w:t>If it i</w:t>
            </w:r>
            <w:r w:rsidR="00E85129" w:rsidRPr="008F5BB7">
              <w:rPr>
                <w:rFonts w:ascii="Calibri" w:hAnsi="Calibri"/>
                <w:sz w:val="22"/>
                <w:szCs w:val="22"/>
              </w:rPr>
              <w:t>s a fully online course, this section will have the instructor’s weekly audio/image lectures. The lectures are self-paced and can be replayed like a video movie (start, pause, rewind, etc.).</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Discussion Board</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Questions pertaining to each lesson are posted weekly for you and your classmates to discuss and answer.</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Assignments</w:t>
            </w:r>
          </w:p>
        </w:tc>
        <w:tc>
          <w:tcPr>
            <w:tcW w:w="6194" w:type="dxa"/>
          </w:tcPr>
          <w:p w:rsidR="00E85129" w:rsidRPr="008F5BB7" w:rsidRDefault="00BF3DC1">
            <w:pPr>
              <w:pStyle w:val="Body"/>
              <w:rPr>
                <w:rFonts w:ascii="Calibri" w:hAnsi="Calibri"/>
                <w:sz w:val="22"/>
                <w:szCs w:val="22"/>
              </w:rPr>
            </w:pPr>
            <w:r w:rsidRPr="008F5BB7">
              <w:rPr>
                <w:rFonts w:ascii="Calibri" w:hAnsi="Calibri"/>
                <w:sz w:val="22"/>
                <w:szCs w:val="22"/>
              </w:rPr>
              <w:t>Assignments, quizzes, course evaluation, and the final e</w:t>
            </w:r>
            <w:r w:rsidR="00E85129" w:rsidRPr="008F5BB7">
              <w:rPr>
                <w:rFonts w:ascii="Calibri" w:hAnsi="Calibri"/>
                <w:sz w:val="22"/>
                <w:szCs w:val="22"/>
              </w:rPr>
              <w:t>xam are available here.</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Resources</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Additional readings and handouts, web site links, and PowerPoint presentations are here.</w:t>
            </w:r>
          </w:p>
        </w:tc>
      </w:tr>
      <w:tr w:rsidR="00E85129" w:rsidRPr="008F5BB7"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Contacts</w:t>
            </w:r>
          </w:p>
        </w:tc>
        <w:tc>
          <w:tcPr>
            <w:tcW w:w="6194" w:type="dxa"/>
          </w:tcPr>
          <w:p w:rsidR="00E85129" w:rsidRPr="008F5BB7" w:rsidRDefault="00E85129">
            <w:pPr>
              <w:pStyle w:val="Body"/>
              <w:rPr>
                <w:rFonts w:ascii="Calibri" w:hAnsi="Calibri"/>
                <w:sz w:val="22"/>
                <w:szCs w:val="22"/>
              </w:rPr>
            </w:pPr>
            <w:r w:rsidRPr="008F5BB7">
              <w:rPr>
                <w:rFonts w:ascii="Calibri" w:hAnsi="Calibri"/>
                <w:sz w:val="22"/>
                <w:szCs w:val="22"/>
              </w:rPr>
              <w:t>Instructor, student services and online learning support contact information is listed here.</w:t>
            </w:r>
          </w:p>
        </w:tc>
      </w:tr>
      <w:tr w:rsidR="00E85129" w:rsidRPr="00606E8F" w:rsidTr="001114D1">
        <w:tc>
          <w:tcPr>
            <w:tcW w:w="2662" w:type="dxa"/>
          </w:tcPr>
          <w:p w:rsidR="00E85129" w:rsidRPr="008F5BB7" w:rsidRDefault="00E85129">
            <w:pPr>
              <w:pStyle w:val="Body"/>
              <w:rPr>
                <w:rFonts w:ascii="Calibri" w:hAnsi="Calibri"/>
                <w:b/>
                <w:sz w:val="22"/>
                <w:szCs w:val="22"/>
              </w:rPr>
            </w:pPr>
            <w:r w:rsidRPr="008F5BB7">
              <w:rPr>
                <w:rFonts w:ascii="Calibri" w:hAnsi="Calibri"/>
                <w:b/>
                <w:sz w:val="22"/>
                <w:szCs w:val="22"/>
              </w:rPr>
              <w:t>Tools</w:t>
            </w:r>
          </w:p>
        </w:tc>
        <w:tc>
          <w:tcPr>
            <w:tcW w:w="6194" w:type="dxa"/>
          </w:tcPr>
          <w:p w:rsidR="00E85129" w:rsidRPr="005344E9" w:rsidRDefault="00E85129">
            <w:pPr>
              <w:pStyle w:val="Body"/>
              <w:rPr>
                <w:rFonts w:ascii="Calibri" w:hAnsi="Calibri"/>
                <w:sz w:val="22"/>
                <w:szCs w:val="22"/>
              </w:rPr>
            </w:pPr>
            <w:r w:rsidRPr="008F5BB7">
              <w:rPr>
                <w:rFonts w:ascii="Calibri" w:hAnsi="Calibri"/>
                <w:sz w:val="22"/>
                <w:szCs w:val="22"/>
              </w:rPr>
              <w:t>Check your grades (My Grades), add a Homepage (Homepage), or access the Blackboard User Manual (User Manual) here.</w:t>
            </w:r>
          </w:p>
        </w:tc>
      </w:tr>
    </w:tbl>
    <w:p w:rsidR="00E85129" w:rsidRPr="00606E8F" w:rsidRDefault="00E85129">
      <w:pPr>
        <w:pStyle w:val="Body"/>
      </w:pPr>
    </w:p>
    <w:p w:rsidR="00E85129" w:rsidRPr="00606E8F" w:rsidRDefault="00D305B1" w:rsidP="00304C0C">
      <w:pPr>
        <w:pStyle w:val="Heading2"/>
        <w:spacing w:before="0" w:after="0"/>
        <w:rPr>
          <w:rFonts w:ascii="Arial" w:eastAsia="Times New Roman" w:hAnsi="Arial" w:cs="Arial"/>
          <w:bCs/>
          <w:i w:val="0"/>
          <w:sz w:val="24"/>
          <w:szCs w:val="24"/>
        </w:rPr>
      </w:pPr>
      <w:r>
        <w:rPr>
          <w:rFonts w:ascii="Arial" w:eastAsia="Times New Roman" w:hAnsi="Arial" w:cs="Arial"/>
          <w:bCs/>
          <w:i w:val="0"/>
          <w:sz w:val="24"/>
          <w:szCs w:val="24"/>
        </w:rPr>
        <w:br w:type="page"/>
      </w:r>
      <w:r w:rsidR="00E85129" w:rsidRPr="00606E8F">
        <w:rPr>
          <w:rFonts w:ascii="Arial" w:eastAsia="Times New Roman" w:hAnsi="Arial" w:cs="Arial"/>
          <w:bCs/>
          <w:i w:val="0"/>
          <w:sz w:val="24"/>
          <w:szCs w:val="24"/>
        </w:rPr>
        <w:lastRenderedPageBreak/>
        <w:t>Course Schedule</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1980"/>
        <w:gridCol w:w="1800"/>
        <w:gridCol w:w="2340"/>
      </w:tblGrid>
      <w:tr w:rsidR="001F4A0D" w:rsidRPr="005344E9" w:rsidTr="00232384">
        <w:tc>
          <w:tcPr>
            <w:tcW w:w="828" w:type="dxa"/>
            <w:tcBorders>
              <w:bottom w:val="single" w:sz="4" w:space="0" w:color="auto"/>
            </w:tcBorders>
          </w:tcPr>
          <w:p w:rsidR="001F4A0D" w:rsidRPr="005344E9" w:rsidRDefault="001F4A0D" w:rsidP="00D305B1">
            <w:pPr>
              <w:pStyle w:val="cellbody1"/>
              <w:jc w:val="center"/>
              <w:rPr>
                <w:rFonts w:ascii="Calibri" w:hAnsi="Calibri"/>
                <w:b/>
              </w:rPr>
            </w:pPr>
            <w:r w:rsidRPr="005344E9">
              <w:rPr>
                <w:rFonts w:ascii="Calibri" w:hAnsi="Calibri"/>
                <w:b/>
              </w:rPr>
              <w:t>W</w:t>
            </w:r>
            <w:r>
              <w:rPr>
                <w:rFonts w:ascii="Calibri" w:hAnsi="Calibri"/>
                <w:b/>
              </w:rPr>
              <w:t>ee</w:t>
            </w:r>
            <w:r w:rsidRPr="005344E9">
              <w:rPr>
                <w:rFonts w:ascii="Calibri" w:hAnsi="Calibri"/>
                <w:b/>
              </w:rPr>
              <w:t>k</w:t>
            </w:r>
          </w:p>
        </w:tc>
        <w:tc>
          <w:tcPr>
            <w:tcW w:w="1710" w:type="dxa"/>
            <w:tcBorders>
              <w:bottom w:val="single" w:sz="4" w:space="0" w:color="auto"/>
            </w:tcBorders>
          </w:tcPr>
          <w:p w:rsidR="001F4A0D" w:rsidRPr="005344E9" w:rsidRDefault="001F4A0D">
            <w:pPr>
              <w:pStyle w:val="cellbody1"/>
              <w:rPr>
                <w:rFonts w:ascii="Calibri" w:hAnsi="Calibri"/>
                <w:b/>
              </w:rPr>
            </w:pPr>
            <w:r>
              <w:rPr>
                <w:rFonts w:ascii="Calibri" w:hAnsi="Calibri"/>
                <w:b/>
              </w:rPr>
              <w:t>Lecture</w:t>
            </w:r>
          </w:p>
        </w:tc>
        <w:tc>
          <w:tcPr>
            <w:tcW w:w="1980" w:type="dxa"/>
            <w:tcBorders>
              <w:bottom w:val="single" w:sz="4" w:space="0" w:color="auto"/>
            </w:tcBorders>
          </w:tcPr>
          <w:p w:rsidR="001F4A0D" w:rsidRDefault="001F4A0D" w:rsidP="001F4A0D">
            <w:pPr>
              <w:pStyle w:val="cellbody1"/>
              <w:jc w:val="center"/>
              <w:rPr>
                <w:rFonts w:ascii="Calibri" w:hAnsi="Calibri"/>
                <w:b/>
              </w:rPr>
            </w:pPr>
            <w:r>
              <w:rPr>
                <w:rFonts w:ascii="Calibri" w:hAnsi="Calibri"/>
                <w:b/>
              </w:rPr>
              <w:t>Exams and Project</w:t>
            </w:r>
          </w:p>
        </w:tc>
        <w:tc>
          <w:tcPr>
            <w:tcW w:w="1800" w:type="dxa"/>
            <w:tcBorders>
              <w:bottom w:val="single" w:sz="4" w:space="0" w:color="auto"/>
            </w:tcBorders>
          </w:tcPr>
          <w:p w:rsidR="001F4A0D" w:rsidRDefault="001F4A0D" w:rsidP="00D305B1">
            <w:pPr>
              <w:pStyle w:val="cellbody1"/>
              <w:jc w:val="center"/>
              <w:rPr>
                <w:rFonts w:ascii="Calibri" w:hAnsi="Calibri"/>
                <w:b/>
              </w:rPr>
            </w:pPr>
            <w:r>
              <w:rPr>
                <w:rFonts w:ascii="Calibri" w:hAnsi="Calibri"/>
                <w:b/>
              </w:rPr>
              <w:t xml:space="preserve">Tableau </w:t>
            </w:r>
          </w:p>
          <w:p w:rsidR="001F4A0D" w:rsidRPr="005344E9" w:rsidRDefault="001F4A0D" w:rsidP="00D305B1">
            <w:pPr>
              <w:pStyle w:val="cellbody1"/>
              <w:jc w:val="center"/>
              <w:rPr>
                <w:rFonts w:ascii="Calibri" w:hAnsi="Calibri"/>
                <w:b/>
              </w:rPr>
            </w:pPr>
            <w:r>
              <w:rPr>
                <w:rFonts w:ascii="Calibri" w:hAnsi="Calibri"/>
                <w:b/>
              </w:rPr>
              <w:t>Exercise #</w:t>
            </w:r>
          </w:p>
        </w:tc>
        <w:tc>
          <w:tcPr>
            <w:tcW w:w="2340" w:type="dxa"/>
            <w:tcBorders>
              <w:bottom w:val="single" w:sz="4" w:space="0" w:color="auto"/>
            </w:tcBorders>
          </w:tcPr>
          <w:p w:rsidR="001F4A0D" w:rsidRPr="005344E9" w:rsidRDefault="001F4A0D">
            <w:pPr>
              <w:pStyle w:val="cellbody1"/>
              <w:rPr>
                <w:rFonts w:ascii="Calibri" w:hAnsi="Calibri"/>
                <w:b/>
              </w:rPr>
            </w:pPr>
            <w:r w:rsidRPr="005344E9">
              <w:rPr>
                <w:rFonts w:ascii="Calibri" w:hAnsi="Calibri"/>
                <w:b/>
              </w:rPr>
              <w:t>Assignments/</w:t>
            </w:r>
          </w:p>
          <w:p w:rsidR="001F4A0D" w:rsidRPr="005344E9" w:rsidRDefault="001F4A0D">
            <w:pPr>
              <w:pStyle w:val="cellbody1"/>
              <w:rPr>
                <w:rFonts w:ascii="Calibri" w:hAnsi="Calibri"/>
                <w:b/>
              </w:rPr>
            </w:pPr>
            <w:r w:rsidRPr="005344E9">
              <w:rPr>
                <w:rFonts w:ascii="Calibri" w:hAnsi="Calibri"/>
                <w:b/>
              </w:rPr>
              <w:t>Discussions</w:t>
            </w:r>
          </w:p>
        </w:tc>
      </w:tr>
      <w:tr w:rsidR="001F4A0D" w:rsidRPr="005344E9" w:rsidTr="00232384">
        <w:trPr>
          <w:trHeight w:val="530"/>
        </w:trPr>
        <w:tc>
          <w:tcPr>
            <w:tcW w:w="828" w:type="dxa"/>
            <w:shd w:val="clear" w:color="auto" w:fill="auto"/>
            <w:vAlign w:val="center"/>
          </w:tcPr>
          <w:p w:rsidR="001F4A0D" w:rsidRPr="005344E9" w:rsidRDefault="001F4A0D" w:rsidP="00AA4547">
            <w:pPr>
              <w:pStyle w:val="cellbody1"/>
              <w:jc w:val="center"/>
              <w:rPr>
                <w:rFonts w:ascii="Calibri" w:hAnsi="Calibri"/>
                <w:b/>
              </w:rPr>
            </w:pPr>
            <w:r w:rsidRPr="005344E9">
              <w:rPr>
                <w:rFonts w:ascii="Calibri" w:hAnsi="Calibri"/>
                <w:b/>
              </w:rPr>
              <w:t>1</w:t>
            </w:r>
          </w:p>
        </w:tc>
        <w:tc>
          <w:tcPr>
            <w:tcW w:w="1710" w:type="dxa"/>
            <w:tcBorders>
              <w:bottom w:val="single" w:sz="4" w:space="0" w:color="auto"/>
            </w:tcBorders>
            <w:shd w:val="clear" w:color="auto" w:fill="CCCCCC"/>
            <w:vAlign w:val="center"/>
          </w:tcPr>
          <w:p w:rsidR="001F4A0D" w:rsidRPr="005344E9" w:rsidRDefault="001F4A0D" w:rsidP="00380D03">
            <w:pPr>
              <w:pStyle w:val="cellbody1"/>
              <w:jc w:val="center"/>
              <w:rPr>
                <w:rFonts w:ascii="Calibri" w:hAnsi="Calibri"/>
                <w:b/>
              </w:rPr>
            </w:pPr>
            <w:r>
              <w:rPr>
                <w:rFonts w:ascii="Calibri" w:hAnsi="Calibri"/>
              </w:rPr>
              <w:t>Modules 1-2</w:t>
            </w:r>
          </w:p>
        </w:tc>
        <w:tc>
          <w:tcPr>
            <w:tcW w:w="1980" w:type="dxa"/>
            <w:tcBorders>
              <w:bottom w:val="single" w:sz="4" w:space="0" w:color="auto"/>
            </w:tcBorders>
            <w:shd w:val="clear" w:color="auto" w:fill="CCCCCC"/>
          </w:tcPr>
          <w:p w:rsidR="001F4A0D" w:rsidRDefault="008F5BB7" w:rsidP="00073A8B">
            <w:pPr>
              <w:pStyle w:val="cellbody1"/>
              <w:jc w:val="center"/>
              <w:rPr>
                <w:rFonts w:ascii="Calibri" w:hAnsi="Calibri"/>
              </w:rPr>
            </w:pPr>
            <w:r>
              <w:rPr>
                <w:rFonts w:ascii="Calibri" w:hAnsi="Calibri"/>
                <w:b/>
                <w:color w:val="FF0000"/>
              </w:rPr>
              <w:t>Tableau Project Distributed</w:t>
            </w:r>
          </w:p>
        </w:tc>
        <w:tc>
          <w:tcPr>
            <w:tcW w:w="1800" w:type="dxa"/>
            <w:tcBorders>
              <w:bottom w:val="single" w:sz="4" w:space="0" w:color="auto"/>
            </w:tcBorders>
            <w:shd w:val="clear" w:color="auto" w:fill="CCCCCC"/>
            <w:vAlign w:val="center"/>
          </w:tcPr>
          <w:p w:rsidR="001F4A0D" w:rsidRPr="005344E9" w:rsidRDefault="001F4A0D" w:rsidP="00073A8B">
            <w:pPr>
              <w:pStyle w:val="cellbody1"/>
              <w:jc w:val="center"/>
              <w:rPr>
                <w:rFonts w:ascii="Calibri" w:hAnsi="Calibri"/>
              </w:rPr>
            </w:pPr>
            <w:r>
              <w:rPr>
                <w:rFonts w:ascii="Calibri" w:hAnsi="Calibri"/>
              </w:rPr>
              <w:t>Install Software</w:t>
            </w:r>
          </w:p>
        </w:tc>
        <w:tc>
          <w:tcPr>
            <w:tcW w:w="2340" w:type="dxa"/>
            <w:tcBorders>
              <w:bottom w:val="single" w:sz="4" w:space="0" w:color="auto"/>
            </w:tcBorders>
            <w:shd w:val="clear" w:color="auto" w:fill="CCCCCC"/>
            <w:vAlign w:val="center"/>
          </w:tcPr>
          <w:p w:rsidR="001F4A0D" w:rsidRPr="005344E9" w:rsidRDefault="001F4A0D">
            <w:pPr>
              <w:pStyle w:val="cellbody1"/>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2</w:t>
            </w:r>
          </w:p>
        </w:tc>
        <w:tc>
          <w:tcPr>
            <w:tcW w:w="1710" w:type="dxa"/>
            <w:shd w:val="clear" w:color="auto" w:fill="auto"/>
            <w:vAlign w:val="center"/>
          </w:tcPr>
          <w:p w:rsidR="001F4A0D" w:rsidRPr="00380D03" w:rsidRDefault="001F4A0D" w:rsidP="00380D03">
            <w:pPr>
              <w:pStyle w:val="cellbody1"/>
              <w:jc w:val="center"/>
              <w:rPr>
                <w:rFonts w:ascii="Calibri" w:hAnsi="Calibri"/>
              </w:rPr>
            </w:pPr>
            <w:r w:rsidRPr="00380D03">
              <w:rPr>
                <w:rFonts w:ascii="Calibri" w:hAnsi="Calibri"/>
              </w:rPr>
              <w:t>Modules 3-5</w:t>
            </w:r>
          </w:p>
        </w:tc>
        <w:tc>
          <w:tcPr>
            <w:tcW w:w="1980" w:type="dxa"/>
          </w:tcPr>
          <w:p w:rsidR="001F4A0D" w:rsidRDefault="001F4A0D" w:rsidP="00380D03">
            <w:pPr>
              <w:pStyle w:val="cellbody1"/>
              <w:jc w:val="center"/>
              <w:rPr>
                <w:rFonts w:ascii="Calibri" w:hAnsi="Calibri"/>
              </w:rPr>
            </w:pPr>
          </w:p>
        </w:tc>
        <w:tc>
          <w:tcPr>
            <w:tcW w:w="1800" w:type="dxa"/>
            <w:shd w:val="clear" w:color="auto" w:fill="auto"/>
            <w:vAlign w:val="center"/>
          </w:tcPr>
          <w:p w:rsidR="001F4A0D" w:rsidRPr="00380D03" w:rsidRDefault="001F4A0D" w:rsidP="00380D03">
            <w:pPr>
              <w:pStyle w:val="cellbody1"/>
              <w:jc w:val="center"/>
              <w:rPr>
                <w:rFonts w:ascii="Calibri" w:hAnsi="Calibri"/>
              </w:rPr>
            </w:pPr>
            <w:r>
              <w:rPr>
                <w:rFonts w:ascii="Calibri" w:hAnsi="Calibri"/>
              </w:rPr>
              <w:t>Exercises 1-7</w:t>
            </w:r>
          </w:p>
        </w:tc>
        <w:tc>
          <w:tcPr>
            <w:tcW w:w="2340" w:type="dxa"/>
            <w:shd w:val="clear" w:color="auto" w:fill="auto"/>
            <w:vAlign w:val="center"/>
          </w:tcPr>
          <w:p w:rsidR="001F4A0D" w:rsidRPr="00232384" w:rsidRDefault="001F4A0D" w:rsidP="00C17077">
            <w:pPr>
              <w:pStyle w:val="cellbody1"/>
              <w:jc w:val="center"/>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3</w:t>
            </w:r>
          </w:p>
        </w:tc>
        <w:tc>
          <w:tcPr>
            <w:tcW w:w="1710" w:type="dxa"/>
            <w:shd w:val="clear" w:color="auto" w:fill="CCCCCC"/>
            <w:vAlign w:val="center"/>
          </w:tcPr>
          <w:p w:rsidR="001F4A0D" w:rsidRPr="00380D03" w:rsidRDefault="001F4A0D" w:rsidP="00380D03">
            <w:pPr>
              <w:pStyle w:val="cellbody1"/>
              <w:jc w:val="center"/>
              <w:rPr>
                <w:rFonts w:ascii="Calibri" w:hAnsi="Calibri"/>
              </w:rPr>
            </w:pPr>
            <w:r w:rsidRPr="00380D03">
              <w:rPr>
                <w:rFonts w:ascii="Calibri" w:hAnsi="Calibri"/>
              </w:rPr>
              <w:t>Modules 6-8</w:t>
            </w:r>
          </w:p>
        </w:tc>
        <w:tc>
          <w:tcPr>
            <w:tcW w:w="1980" w:type="dxa"/>
            <w:shd w:val="clear" w:color="auto" w:fill="CCCCCC"/>
          </w:tcPr>
          <w:p w:rsidR="001F4A0D" w:rsidRDefault="001F4A0D" w:rsidP="00C920C2">
            <w:pPr>
              <w:pStyle w:val="cellbody1"/>
              <w:jc w:val="center"/>
              <w:rPr>
                <w:rFonts w:ascii="Calibri" w:hAnsi="Calibri"/>
              </w:rPr>
            </w:pPr>
          </w:p>
        </w:tc>
        <w:tc>
          <w:tcPr>
            <w:tcW w:w="1800" w:type="dxa"/>
            <w:shd w:val="clear" w:color="auto" w:fill="CCCCCC"/>
            <w:vAlign w:val="center"/>
          </w:tcPr>
          <w:p w:rsidR="001F4A0D" w:rsidRPr="00380D03" w:rsidRDefault="001F4A0D" w:rsidP="00C920C2">
            <w:pPr>
              <w:pStyle w:val="cellbody1"/>
              <w:jc w:val="center"/>
              <w:rPr>
                <w:rFonts w:ascii="Calibri" w:hAnsi="Calibri"/>
              </w:rPr>
            </w:pPr>
            <w:r>
              <w:rPr>
                <w:rFonts w:ascii="Calibri" w:hAnsi="Calibri"/>
              </w:rPr>
              <w:t>Exercises 8-14</w:t>
            </w:r>
          </w:p>
        </w:tc>
        <w:tc>
          <w:tcPr>
            <w:tcW w:w="2340" w:type="dxa"/>
            <w:shd w:val="clear" w:color="auto" w:fill="CCCCCC"/>
            <w:vAlign w:val="center"/>
          </w:tcPr>
          <w:p w:rsidR="001F4A0D" w:rsidRPr="00232384" w:rsidRDefault="001F4A0D" w:rsidP="00C920C2">
            <w:pPr>
              <w:pStyle w:val="cellbody1"/>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4</w:t>
            </w:r>
          </w:p>
        </w:tc>
        <w:tc>
          <w:tcPr>
            <w:tcW w:w="1710" w:type="dxa"/>
            <w:shd w:val="clear" w:color="auto" w:fill="auto"/>
            <w:vAlign w:val="center"/>
          </w:tcPr>
          <w:p w:rsidR="001F4A0D" w:rsidRPr="00380D03" w:rsidRDefault="001F4A0D" w:rsidP="00380D03">
            <w:pPr>
              <w:pStyle w:val="cellbody1"/>
              <w:jc w:val="center"/>
              <w:rPr>
                <w:rFonts w:ascii="Calibri" w:hAnsi="Calibri"/>
              </w:rPr>
            </w:pPr>
            <w:r>
              <w:rPr>
                <w:rFonts w:ascii="Calibri" w:hAnsi="Calibri"/>
              </w:rPr>
              <w:t>Module</w:t>
            </w:r>
            <w:r w:rsidRPr="00380D03">
              <w:rPr>
                <w:rFonts w:ascii="Calibri" w:hAnsi="Calibri"/>
              </w:rPr>
              <w:t xml:space="preserve"> 9</w:t>
            </w:r>
          </w:p>
        </w:tc>
        <w:tc>
          <w:tcPr>
            <w:tcW w:w="1980" w:type="dxa"/>
          </w:tcPr>
          <w:p w:rsidR="001F4A0D" w:rsidRDefault="001F4A0D" w:rsidP="00C920C2">
            <w:pPr>
              <w:pStyle w:val="cellbody1"/>
              <w:jc w:val="center"/>
              <w:rPr>
                <w:rFonts w:ascii="Calibri" w:hAnsi="Calibri"/>
              </w:rPr>
            </w:pPr>
          </w:p>
        </w:tc>
        <w:tc>
          <w:tcPr>
            <w:tcW w:w="1800" w:type="dxa"/>
            <w:shd w:val="clear" w:color="auto" w:fill="auto"/>
            <w:vAlign w:val="center"/>
          </w:tcPr>
          <w:p w:rsidR="001F4A0D" w:rsidRPr="00380D03" w:rsidRDefault="001F4A0D" w:rsidP="00C920C2">
            <w:pPr>
              <w:pStyle w:val="cellbody1"/>
              <w:jc w:val="center"/>
              <w:rPr>
                <w:rFonts w:ascii="Calibri" w:hAnsi="Calibri"/>
              </w:rPr>
            </w:pPr>
            <w:r>
              <w:rPr>
                <w:rFonts w:ascii="Calibri" w:hAnsi="Calibri"/>
              </w:rPr>
              <w:t>Exercises 15-21</w:t>
            </w:r>
          </w:p>
        </w:tc>
        <w:tc>
          <w:tcPr>
            <w:tcW w:w="2340" w:type="dxa"/>
            <w:shd w:val="clear" w:color="auto" w:fill="auto"/>
            <w:vAlign w:val="center"/>
          </w:tcPr>
          <w:p w:rsidR="00B8469B" w:rsidRPr="00232384" w:rsidRDefault="00B8469B" w:rsidP="00B8469B">
            <w:pPr>
              <w:pStyle w:val="cellbody1"/>
              <w:jc w:val="center"/>
              <w:rPr>
                <w:rFonts w:ascii="Calibri" w:hAnsi="Calibri"/>
              </w:rPr>
            </w:pPr>
            <w:r>
              <w:rPr>
                <w:rFonts w:ascii="Calibri" w:hAnsi="Calibri"/>
              </w:rPr>
              <w:t>Case Study</w:t>
            </w:r>
            <w:r w:rsidR="008A6D17">
              <w:rPr>
                <w:rFonts w:ascii="Calibri" w:hAnsi="Calibri"/>
              </w:rPr>
              <w:t>:</w:t>
            </w:r>
          </w:p>
          <w:p w:rsidR="001F4A0D" w:rsidRPr="00232384" w:rsidRDefault="00B8469B" w:rsidP="00B8469B">
            <w:pPr>
              <w:pStyle w:val="cellbody1"/>
              <w:jc w:val="center"/>
              <w:rPr>
                <w:rFonts w:ascii="Calibri" w:hAnsi="Calibri"/>
              </w:rPr>
            </w:pPr>
            <w:r w:rsidRPr="00232384">
              <w:rPr>
                <w:rFonts w:ascii="Calibri" w:hAnsi="Calibri"/>
              </w:rPr>
              <w:t>Start discussion</w:t>
            </w: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5</w:t>
            </w:r>
          </w:p>
        </w:tc>
        <w:tc>
          <w:tcPr>
            <w:tcW w:w="1710" w:type="dxa"/>
            <w:shd w:val="clear" w:color="auto" w:fill="CCCCCC"/>
            <w:vAlign w:val="center"/>
          </w:tcPr>
          <w:p w:rsidR="001F4A0D" w:rsidRPr="00380D03" w:rsidRDefault="001F4A0D" w:rsidP="00380D03">
            <w:pPr>
              <w:pStyle w:val="cellbody1"/>
              <w:jc w:val="center"/>
              <w:rPr>
                <w:rFonts w:ascii="Calibri" w:hAnsi="Calibri"/>
              </w:rPr>
            </w:pPr>
            <w:r w:rsidRPr="00380D03">
              <w:rPr>
                <w:rFonts w:ascii="Calibri" w:hAnsi="Calibri"/>
              </w:rPr>
              <w:t>Modules 10-11</w:t>
            </w:r>
          </w:p>
        </w:tc>
        <w:tc>
          <w:tcPr>
            <w:tcW w:w="1980" w:type="dxa"/>
            <w:shd w:val="clear" w:color="auto" w:fill="CCCCCC"/>
            <w:vAlign w:val="center"/>
          </w:tcPr>
          <w:p w:rsidR="001F4A0D" w:rsidRPr="001F4A0D" w:rsidRDefault="001F4A0D" w:rsidP="001F4A0D">
            <w:pPr>
              <w:pStyle w:val="cellbody1"/>
              <w:jc w:val="center"/>
              <w:rPr>
                <w:rFonts w:ascii="Calibri" w:hAnsi="Calibri"/>
                <w:b/>
                <w:color w:val="FF0000"/>
              </w:rPr>
            </w:pPr>
            <w:r w:rsidRPr="001F4A0D">
              <w:rPr>
                <w:rFonts w:ascii="Calibri" w:hAnsi="Calibri"/>
                <w:b/>
                <w:color w:val="FF0000"/>
              </w:rPr>
              <w:t xml:space="preserve">Midterm </w:t>
            </w:r>
            <w:r>
              <w:rPr>
                <w:rFonts w:ascii="Calibri" w:hAnsi="Calibri"/>
                <w:b/>
                <w:color w:val="FF0000"/>
              </w:rPr>
              <w:t>E</w:t>
            </w:r>
            <w:r w:rsidRPr="001F4A0D">
              <w:rPr>
                <w:rFonts w:ascii="Calibri" w:hAnsi="Calibri"/>
                <w:b/>
                <w:color w:val="FF0000"/>
              </w:rPr>
              <w:t>xam</w:t>
            </w:r>
          </w:p>
        </w:tc>
        <w:tc>
          <w:tcPr>
            <w:tcW w:w="1800" w:type="dxa"/>
            <w:shd w:val="clear" w:color="auto" w:fill="CCCCCC"/>
            <w:vAlign w:val="center"/>
          </w:tcPr>
          <w:p w:rsidR="001F4A0D" w:rsidRPr="00380D03" w:rsidRDefault="001F4A0D" w:rsidP="00C920C2">
            <w:pPr>
              <w:pStyle w:val="cellbody1"/>
              <w:jc w:val="center"/>
              <w:rPr>
                <w:rFonts w:ascii="Calibri" w:hAnsi="Calibri"/>
              </w:rPr>
            </w:pPr>
            <w:r>
              <w:rPr>
                <w:rFonts w:ascii="Calibri" w:hAnsi="Calibri"/>
              </w:rPr>
              <w:t>Exercises 22-28</w:t>
            </w:r>
          </w:p>
        </w:tc>
        <w:tc>
          <w:tcPr>
            <w:tcW w:w="2340" w:type="dxa"/>
            <w:shd w:val="clear" w:color="auto" w:fill="CCCCCC"/>
            <w:vAlign w:val="center"/>
          </w:tcPr>
          <w:p w:rsidR="001F4A0D" w:rsidRPr="00232384" w:rsidRDefault="001F4A0D" w:rsidP="00C17077">
            <w:pPr>
              <w:pStyle w:val="cellbody1"/>
              <w:jc w:val="center"/>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6</w:t>
            </w:r>
          </w:p>
        </w:tc>
        <w:tc>
          <w:tcPr>
            <w:tcW w:w="1710" w:type="dxa"/>
            <w:shd w:val="clear" w:color="auto" w:fill="auto"/>
            <w:vAlign w:val="center"/>
          </w:tcPr>
          <w:p w:rsidR="001F4A0D" w:rsidRPr="00380D03" w:rsidRDefault="001F4A0D" w:rsidP="00380D03">
            <w:pPr>
              <w:pStyle w:val="cellbody1"/>
              <w:jc w:val="center"/>
              <w:rPr>
                <w:rFonts w:ascii="Calibri" w:hAnsi="Calibri"/>
              </w:rPr>
            </w:pPr>
            <w:r w:rsidRPr="00380D03">
              <w:rPr>
                <w:rFonts w:ascii="Calibri" w:hAnsi="Calibri"/>
              </w:rPr>
              <w:t>Modules 12-13</w:t>
            </w:r>
          </w:p>
        </w:tc>
        <w:tc>
          <w:tcPr>
            <w:tcW w:w="1980" w:type="dxa"/>
          </w:tcPr>
          <w:p w:rsidR="001F4A0D" w:rsidRDefault="001F4A0D" w:rsidP="00C920C2">
            <w:pPr>
              <w:pStyle w:val="cellbody1"/>
              <w:jc w:val="center"/>
              <w:rPr>
                <w:rFonts w:ascii="Calibri" w:hAnsi="Calibri"/>
              </w:rPr>
            </w:pPr>
          </w:p>
        </w:tc>
        <w:tc>
          <w:tcPr>
            <w:tcW w:w="1800" w:type="dxa"/>
            <w:shd w:val="clear" w:color="auto" w:fill="auto"/>
            <w:vAlign w:val="center"/>
          </w:tcPr>
          <w:p w:rsidR="001F4A0D" w:rsidRPr="00380D03" w:rsidRDefault="001F4A0D" w:rsidP="00C920C2">
            <w:pPr>
              <w:pStyle w:val="cellbody1"/>
              <w:jc w:val="center"/>
              <w:rPr>
                <w:rFonts w:ascii="Calibri" w:hAnsi="Calibri"/>
              </w:rPr>
            </w:pPr>
            <w:r>
              <w:rPr>
                <w:rFonts w:ascii="Calibri" w:hAnsi="Calibri"/>
              </w:rPr>
              <w:t>Exercises 29-35</w:t>
            </w:r>
          </w:p>
        </w:tc>
        <w:tc>
          <w:tcPr>
            <w:tcW w:w="2340" w:type="dxa"/>
            <w:shd w:val="clear" w:color="auto" w:fill="auto"/>
            <w:vAlign w:val="center"/>
          </w:tcPr>
          <w:p w:rsidR="001F4A0D" w:rsidRPr="00232384" w:rsidRDefault="001F4A0D" w:rsidP="00C17077">
            <w:pPr>
              <w:pStyle w:val="cellbody1"/>
              <w:jc w:val="center"/>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7</w:t>
            </w:r>
          </w:p>
        </w:tc>
        <w:tc>
          <w:tcPr>
            <w:tcW w:w="1710" w:type="dxa"/>
            <w:shd w:val="clear" w:color="auto" w:fill="CCCCCC"/>
            <w:vAlign w:val="center"/>
          </w:tcPr>
          <w:p w:rsidR="001F4A0D" w:rsidRPr="00380D03" w:rsidRDefault="001F4A0D" w:rsidP="00380D03">
            <w:pPr>
              <w:pStyle w:val="cellbody1"/>
              <w:jc w:val="center"/>
              <w:rPr>
                <w:rFonts w:ascii="Calibri" w:hAnsi="Calibri"/>
              </w:rPr>
            </w:pPr>
            <w:r w:rsidRPr="00380D03">
              <w:rPr>
                <w:rFonts w:ascii="Calibri" w:hAnsi="Calibri"/>
              </w:rPr>
              <w:t>Modules 14-16</w:t>
            </w:r>
          </w:p>
        </w:tc>
        <w:tc>
          <w:tcPr>
            <w:tcW w:w="1980" w:type="dxa"/>
            <w:shd w:val="clear" w:color="auto" w:fill="CCCCCC"/>
          </w:tcPr>
          <w:p w:rsidR="001F4A0D" w:rsidRDefault="001F4A0D" w:rsidP="00C920C2">
            <w:pPr>
              <w:pStyle w:val="cellbody1"/>
              <w:jc w:val="center"/>
              <w:rPr>
                <w:rFonts w:ascii="Calibri" w:hAnsi="Calibri"/>
              </w:rPr>
            </w:pPr>
          </w:p>
        </w:tc>
        <w:tc>
          <w:tcPr>
            <w:tcW w:w="1800" w:type="dxa"/>
            <w:shd w:val="clear" w:color="auto" w:fill="CCCCCC"/>
            <w:vAlign w:val="center"/>
          </w:tcPr>
          <w:p w:rsidR="001F4A0D" w:rsidRPr="00380D03" w:rsidRDefault="001F4A0D" w:rsidP="00C920C2">
            <w:pPr>
              <w:pStyle w:val="cellbody1"/>
              <w:jc w:val="center"/>
              <w:rPr>
                <w:rFonts w:ascii="Calibri" w:hAnsi="Calibri"/>
              </w:rPr>
            </w:pPr>
            <w:r>
              <w:rPr>
                <w:rFonts w:ascii="Calibri" w:hAnsi="Calibri"/>
              </w:rPr>
              <w:t>Exercises 36-42</w:t>
            </w:r>
          </w:p>
        </w:tc>
        <w:tc>
          <w:tcPr>
            <w:tcW w:w="2340" w:type="dxa"/>
            <w:shd w:val="clear" w:color="auto" w:fill="CCCCCC"/>
            <w:vAlign w:val="center"/>
          </w:tcPr>
          <w:p w:rsidR="001F4A0D" w:rsidRPr="00232384" w:rsidRDefault="001F4A0D" w:rsidP="00C920C2">
            <w:pPr>
              <w:pStyle w:val="cellbody1"/>
              <w:rPr>
                <w:rFonts w:ascii="Calibri" w:hAnsi="Calibri"/>
              </w:rPr>
            </w:pPr>
          </w:p>
        </w:tc>
      </w:tr>
      <w:tr w:rsidR="001F4A0D" w:rsidRPr="00380D03" w:rsidTr="00232384">
        <w:trPr>
          <w:trHeight w:val="530"/>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8</w:t>
            </w:r>
          </w:p>
        </w:tc>
        <w:tc>
          <w:tcPr>
            <w:tcW w:w="1710" w:type="dxa"/>
            <w:shd w:val="clear" w:color="auto" w:fill="auto"/>
            <w:vAlign w:val="center"/>
          </w:tcPr>
          <w:p w:rsidR="001F4A0D" w:rsidRPr="00380D03" w:rsidRDefault="001F4A0D" w:rsidP="00380D03">
            <w:pPr>
              <w:pStyle w:val="cellbody1"/>
              <w:jc w:val="center"/>
              <w:rPr>
                <w:rFonts w:ascii="Calibri" w:hAnsi="Calibri"/>
              </w:rPr>
            </w:pPr>
          </w:p>
        </w:tc>
        <w:tc>
          <w:tcPr>
            <w:tcW w:w="1980" w:type="dxa"/>
          </w:tcPr>
          <w:p w:rsidR="001F4A0D" w:rsidRPr="00380D03" w:rsidRDefault="001F4A0D" w:rsidP="00C920C2">
            <w:pPr>
              <w:pStyle w:val="cellbody1"/>
              <w:jc w:val="center"/>
              <w:rPr>
                <w:rFonts w:ascii="Calibri" w:hAnsi="Calibri"/>
              </w:rPr>
            </w:pPr>
          </w:p>
        </w:tc>
        <w:tc>
          <w:tcPr>
            <w:tcW w:w="1800" w:type="dxa"/>
            <w:shd w:val="clear" w:color="auto" w:fill="auto"/>
            <w:vAlign w:val="center"/>
          </w:tcPr>
          <w:p w:rsidR="001F4A0D" w:rsidRPr="00380D03" w:rsidRDefault="001F4A0D" w:rsidP="00C920C2">
            <w:pPr>
              <w:pStyle w:val="cellbody1"/>
              <w:jc w:val="center"/>
              <w:rPr>
                <w:rFonts w:ascii="Calibri" w:hAnsi="Calibri"/>
              </w:rPr>
            </w:pPr>
          </w:p>
        </w:tc>
        <w:tc>
          <w:tcPr>
            <w:tcW w:w="2340" w:type="dxa"/>
            <w:shd w:val="clear" w:color="auto" w:fill="auto"/>
            <w:vAlign w:val="center"/>
          </w:tcPr>
          <w:p w:rsidR="00232384" w:rsidRDefault="00B8469B" w:rsidP="00C920C2">
            <w:pPr>
              <w:pStyle w:val="cellbody1"/>
              <w:jc w:val="center"/>
              <w:rPr>
                <w:rFonts w:ascii="Calibri" w:hAnsi="Calibri"/>
              </w:rPr>
            </w:pPr>
            <w:r>
              <w:rPr>
                <w:rFonts w:ascii="Calibri" w:hAnsi="Calibri"/>
              </w:rPr>
              <w:t>Case Study</w:t>
            </w:r>
            <w:r w:rsidR="008A6D17">
              <w:rPr>
                <w:rFonts w:ascii="Calibri" w:hAnsi="Calibri"/>
              </w:rPr>
              <w:t>:</w:t>
            </w:r>
            <w:r w:rsidR="001F4A0D" w:rsidRPr="00232384">
              <w:rPr>
                <w:rFonts w:ascii="Calibri" w:hAnsi="Calibri"/>
              </w:rPr>
              <w:t xml:space="preserve"> </w:t>
            </w:r>
          </w:p>
          <w:p w:rsidR="001F4A0D" w:rsidRPr="00232384" w:rsidRDefault="00B8469B" w:rsidP="00232384">
            <w:pPr>
              <w:pStyle w:val="cellbody1"/>
              <w:jc w:val="center"/>
              <w:rPr>
                <w:rFonts w:ascii="Calibri" w:hAnsi="Calibri"/>
              </w:rPr>
            </w:pPr>
            <w:r>
              <w:rPr>
                <w:rFonts w:ascii="Calibri" w:hAnsi="Calibri"/>
              </w:rPr>
              <w:t>Complete discussion</w:t>
            </w:r>
          </w:p>
        </w:tc>
      </w:tr>
      <w:tr w:rsidR="001F4A0D" w:rsidRPr="00380D03" w:rsidTr="00232384">
        <w:trPr>
          <w:trHeight w:val="737"/>
        </w:trPr>
        <w:tc>
          <w:tcPr>
            <w:tcW w:w="828" w:type="dxa"/>
            <w:shd w:val="clear" w:color="auto" w:fill="auto"/>
            <w:vAlign w:val="center"/>
          </w:tcPr>
          <w:p w:rsidR="001F4A0D" w:rsidRPr="00380D03" w:rsidRDefault="001F4A0D" w:rsidP="00C920C2">
            <w:pPr>
              <w:pStyle w:val="cellbody1"/>
              <w:jc w:val="center"/>
              <w:rPr>
                <w:rFonts w:ascii="Calibri" w:hAnsi="Calibri"/>
              </w:rPr>
            </w:pPr>
            <w:r w:rsidRPr="00380D03">
              <w:rPr>
                <w:rFonts w:ascii="Calibri" w:hAnsi="Calibri"/>
              </w:rPr>
              <w:t>9</w:t>
            </w:r>
          </w:p>
        </w:tc>
        <w:tc>
          <w:tcPr>
            <w:tcW w:w="1710" w:type="dxa"/>
            <w:shd w:val="clear" w:color="auto" w:fill="CCCCCC"/>
            <w:vAlign w:val="center"/>
          </w:tcPr>
          <w:p w:rsidR="001F4A0D" w:rsidRPr="00C17077" w:rsidRDefault="001F4A0D" w:rsidP="00380D03">
            <w:pPr>
              <w:pStyle w:val="cellbody1"/>
              <w:jc w:val="center"/>
              <w:rPr>
                <w:rFonts w:ascii="Calibri" w:hAnsi="Calibri"/>
                <w:b/>
                <w:color w:val="FF0000"/>
              </w:rPr>
            </w:pPr>
          </w:p>
        </w:tc>
        <w:tc>
          <w:tcPr>
            <w:tcW w:w="1980" w:type="dxa"/>
            <w:shd w:val="clear" w:color="auto" w:fill="CCCCCC"/>
            <w:vAlign w:val="center"/>
          </w:tcPr>
          <w:p w:rsidR="001F4A0D" w:rsidRDefault="001F4A0D" w:rsidP="00C920C2">
            <w:pPr>
              <w:pStyle w:val="cellbody1"/>
              <w:jc w:val="center"/>
              <w:rPr>
                <w:rFonts w:ascii="Calibri" w:hAnsi="Calibri"/>
                <w:b/>
                <w:color w:val="FF0000"/>
              </w:rPr>
            </w:pPr>
            <w:r w:rsidRPr="00C17077">
              <w:rPr>
                <w:rFonts w:ascii="Calibri" w:hAnsi="Calibri"/>
                <w:b/>
                <w:color w:val="FF0000"/>
              </w:rPr>
              <w:t>FINAL Exam</w:t>
            </w:r>
          </w:p>
          <w:p w:rsidR="001F4A0D" w:rsidRPr="00C17077" w:rsidRDefault="008F5BB7" w:rsidP="001F4A0D">
            <w:pPr>
              <w:pStyle w:val="cellbody1"/>
              <w:jc w:val="center"/>
              <w:rPr>
                <w:rFonts w:ascii="Calibri" w:hAnsi="Calibri"/>
                <w:b/>
                <w:color w:val="FF0000"/>
              </w:rPr>
            </w:pPr>
            <w:r>
              <w:rPr>
                <w:rFonts w:ascii="Calibri" w:hAnsi="Calibri"/>
                <w:b/>
                <w:color w:val="FF0000"/>
              </w:rPr>
              <w:t>Tableau P</w:t>
            </w:r>
            <w:r w:rsidR="001F4A0D" w:rsidRPr="00C17077">
              <w:rPr>
                <w:rFonts w:ascii="Calibri" w:hAnsi="Calibri"/>
                <w:b/>
                <w:color w:val="FF0000"/>
              </w:rPr>
              <w:t>roject Due</w:t>
            </w:r>
          </w:p>
        </w:tc>
        <w:tc>
          <w:tcPr>
            <w:tcW w:w="1800" w:type="dxa"/>
            <w:shd w:val="clear" w:color="auto" w:fill="CCCCCC"/>
            <w:vAlign w:val="center"/>
          </w:tcPr>
          <w:p w:rsidR="001F4A0D" w:rsidRPr="00380D03" w:rsidRDefault="001F4A0D" w:rsidP="00C920C2">
            <w:pPr>
              <w:pStyle w:val="cellbody1"/>
              <w:jc w:val="center"/>
              <w:rPr>
                <w:rFonts w:ascii="Calibri" w:hAnsi="Calibri"/>
              </w:rPr>
            </w:pPr>
          </w:p>
        </w:tc>
        <w:tc>
          <w:tcPr>
            <w:tcW w:w="2340" w:type="dxa"/>
            <w:shd w:val="clear" w:color="auto" w:fill="CCCCCC"/>
            <w:vAlign w:val="center"/>
          </w:tcPr>
          <w:p w:rsidR="001F4A0D" w:rsidRPr="00380D03" w:rsidRDefault="001F4A0D" w:rsidP="00C920C2">
            <w:pPr>
              <w:pStyle w:val="cellbody1"/>
              <w:rPr>
                <w:rFonts w:ascii="Calibri" w:hAnsi="Calibri"/>
              </w:rPr>
            </w:pPr>
          </w:p>
        </w:tc>
      </w:tr>
    </w:tbl>
    <w:p w:rsidR="00304C0C" w:rsidRDefault="00304C0C" w:rsidP="00304C0C">
      <w:pPr>
        <w:pStyle w:val="Heading2"/>
        <w:spacing w:before="0" w:after="0"/>
        <w:rPr>
          <w:rFonts w:ascii="Arial" w:eastAsia="Times New Roman" w:hAnsi="Arial" w:cs="Arial"/>
          <w:bCs/>
          <w:i w:val="0"/>
          <w:sz w:val="24"/>
          <w:szCs w:val="24"/>
        </w:rPr>
      </w:pPr>
    </w:p>
    <w:p w:rsidR="0097190C" w:rsidRPr="0097190C" w:rsidRDefault="0097190C" w:rsidP="0097190C"/>
    <w:p w:rsidR="00E85129" w:rsidRPr="00217FB9" w:rsidRDefault="00E85129" w:rsidP="00304C0C">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Requirements</w:t>
      </w:r>
    </w:p>
    <w:p w:rsidR="00E85129" w:rsidRPr="00217FB9" w:rsidRDefault="00E85129" w:rsidP="004E4F51">
      <w:pPr>
        <w:rPr>
          <w:rFonts w:ascii="Calibri" w:eastAsia="Times New Roman" w:hAnsi="Calibri"/>
          <w:sz w:val="22"/>
          <w:szCs w:val="22"/>
        </w:rPr>
      </w:pPr>
      <w:r w:rsidRPr="00217FB9">
        <w:rPr>
          <w:rFonts w:ascii="Calibri" w:eastAsia="Times New Roman" w:hAnsi="Calibri"/>
          <w:sz w:val="22"/>
          <w:szCs w:val="22"/>
        </w:rPr>
        <w:t xml:space="preserve">In order to satisfy course requirements, class participants must participate in </w:t>
      </w:r>
      <w:r w:rsidR="008A6D17">
        <w:rPr>
          <w:rFonts w:ascii="Calibri" w:eastAsia="Times New Roman" w:hAnsi="Calibri"/>
          <w:sz w:val="22"/>
          <w:szCs w:val="22"/>
        </w:rPr>
        <w:t>the online discussions and complete all course requirements</w:t>
      </w:r>
      <w:r w:rsidR="00A643EA" w:rsidRPr="00217FB9">
        <w:rPr>
          <w:rFonts w:ascii="Calibri" w:eastAsia="Times New Roman" w:hAnsi="Calibri"/>
          <w:sz w:val="22"/>
          <w:szCs w:val="22"/>
        </w:rPr>
        <w:t>.</w:t>
      </w:r>
      <w:r w:rsidRPr="00217FB9">
        <w:rPr>
          <w:rFonts w:ascii="Calibri" w:eastAsia="Times New Roman" w:hAnsi="Calibri"/>
          <w:sz w:val="22"/>
          <w:szCs w:val="22"/>
        </w:rPr>
        <w:t xml:space="preserve"> </w:t>
      </w:r>
    </w:p>
    <w:p w:rsidR="00370F43" w:rsidRPr="00217FB9" w:rsidRDefault="00370F43">
      <w:pPr>
        <w:pStyle w:val="Body"/>
      </w:pPr>
    </w:p>
    <w:p w:rsidR="00E85129" w:rsidRPr="00217FB9" w:rsidRDefault="00E85129">
      <w:pPr>
        <w:pStyle w:val="Body"/>
        <w:rPr>
          <w:rFonts w:ascii="Calibri" w:eastAsia="Times New Roman" w:hAnsi="Calibri"/>
          <w:sz w:val="22"/>
          <w:szCs w:val="22"/>
        </w:rPr>
      </w:pPr>
      <w:r w:rsidRPr="00217FB9">
        <w:rPr>
          <w:rFonts w:ascii="Calibri" w:eastAsia="Times New Roman" w:hAnsi="Calibri"/>
          <w:sz w:val="22"/>
          <w:szCs w:val="22"/>
        </w:rPr>
        <w:t>In ge</w:t>
      </w:r>
      <w:r w:rsidR="00A643EA" w:rsidRPr="00217FB9">
        <w:rPr>
          <w:rFonts w:ascii="Calibri" w:eastAsia="Times New Roman" w:hAnsi="Calibri"/>
          <w:sz w:val="22"/>
          <w:szCs w:val="22"/>
        </w:rPr>
        <w:t>neral,</w:t>
      </w:r>
      <w:r w:rsidRPr="00217FB9">
        <w:rPr>
          <w:rFonts w:ascii="Calibri" w:eastAsia="Times New Roman" w:hAnsi="Calibri"/>
          <w:sz w:val="22"/>
          <w:szCs w:val="22"/>
        </w:rPr>
        <w:t xml:space="preserve"> </w:t>
      </w:r>
      <w:r w:rsidR="006237F4">
        <w:rPr>
          <w:rFonts w:ascii="Calibri" w:eastAsia="Times New Roman" w:hAnsi="Calibri"/>
          <w:sz w:val="22"/>
          <w:szCs w:val="22"/>
        </w:rPr>
        <w:t>for the Tableau project</w:t>
      </w:r>
      <w:r w:rsidR="000A0997">
        <w:rPr>
          <w:rFonts w:ascii="Calibri" w:eastAsia="Times New Roman" w:hAnsi="Calibri"/>
          <w:sz w:val="22"/>
          <w:szCs w:val="22"/>
        </w:rPr>
        <w:t xml:space="preserve">, </w:t>
      </w:r>
      <w:r w:rsidRPr="00217FB9">
        <w:rPr>
          <w:rFonts w:ascii="Calibri" w:eastAsia="Times New Roman" w:hAnsi="Calibri"/>
          <w:sz w:val="22"/>
          <w:szCs w:val="22"/>
        </w:rPr>
        <w:t xml:space="preserve">an </w:t>
      </w:r>
      <w:r w:rsidR="00547053" w:rsidRPr="00217FB9">
        <w:rPr>
          <w:rFonts w:ascii="Calibri" w:eastAsia="Times New Roman" w:hAnsi="Calibri"/>
          <w:sz w:val="22"/>
          <w:szCs w:val="22"/>
        </w:rPr>
        <w:t>“</w:t>
      </w:r>
      <w:r w:rsidRPr="00217FB9">
        <w:rPr>
          <w:rFonts w:ascii="Calibri" w:eastAsia="Times New Roman" w:hAnsi="Calibri"/>
          <w:sz w:val="22"/>
          <w:szCs w:val="22"/>
        </w:rPr>
        <w:t>A</w:t>
      </w:r>
      <w:r w:rsidR="00547053" w:rsidRPr="00217FB9">
        <w:rPr>
          <w:rFonts w:ascii="Calibri" w:eastAsia="Times New Roman" w:hAnsi="Calibri"/>
          <w:sz w:val="22"/>
          <w:szCs w:val="22"/>
        </w:rPr>
        <w:t>”</w:t>
      </w:r>
      <w:r w:rsidRPr="00217FB9">
        <w:rPr>
          <w:rFonts w:ascii="Calibri" w:eastAsia="Times New Roman" w:hAnsi="Calibri"/>
          <w:sz w:val="22"/>
          <w:szCs w:val="22"/>
        </w:rPr>
        <w:t xml:space="preserve"> grade</w:t>
      </w:r>
      <w:r w:rsidR="000A0997">
        <w:rPr>
          <w:rFonts w:ascii="Calibri" w:eastAsia="Times New Roman" w:hAnsi="Calibri"/>
          <w:sz w:val="22"/>
          <w:szCs w:val="22"/>
        </w:rPr>
        <w:t xml:space="preserve"> is based on</w:t>
      </w:r>
      <w:r w:rsidRPr="00217FB9">
        <w:rPr>
          <w:rFonts w:ascii="Calibri" w:eastAsia="Times New Roman" w:hAnsi="Calibri"/>
          <w:sz w:val="22"/>
          <w:szCs w:val="22"/>
        </w:rPr>
        <w:t xml:space="preserve">: </w:t>
      </w:r>
    </w:p>
    <w:p w:rsidR="00E85129" w:rsidRPr="00217FB9" w:rsidRDefault="00E85129">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sidR="000A0997">
        <w:rPr>
          <w:rFonts w:ascii="Calibri" w:hAnsi="Calibri"/>
          <w:sz w:val="22"/>
          <w:szCs w:val="22"/>
        </w:rPr>
        <w:t xml:space="preserve">Meeting </w:t>
      </w:r>
      <w:r w:rsidR="00F004F5">
        <w:rPr>
          <w:rFonts w:ascii="Calibri" w:hAnsi="Calibri"/>
          <w:sz w:val="22"/>
          <w:szCs w:val="22"/>
        </w:rPr>
        <w:t xml:space="preserve">all </w:t>
      </w:r>
      <w:r w:rsidR="000A0997">
        <w:rPr>
          <w:rFonts w:ascii="Calibri" w:hAnsi="Calibri"/>
          <w:sz w:val="22"/>
          <w:szCs w:val="22"/>
        </w:rPr>
        <w:t xml:space="preserve">the </w:t>
      </w:r>
      <w:r w:rsidR="006237F4">
        <w:rPr>
          <w:rFonts w:ascii="Calibri" w:hAnsi="Calibri"/>
          <w:sz w:val="22"/>
          <w:szCs w:val="22"/>
        </w:rPr>
        <w:t>specified</w:t>
      </w:r>
      <w:r w:rsidR="000A0997">
        <w:rPr>
          <w:rFonts w:ascii="Calibri" w:hAnsi="Calibri"/>
          <w:sz w:val="22"/>
          <w:szCs w:val="22"/>
        </w:rPr>
        <w:t xml:space="preserve"> requirements</w:t>
      </w:r>
      <w:r w:rsidR="006237F4">
        <w:rPr>
          <w:rFonts w:ascii="Calibri" w:hAnsi="Calibri"/>
          <w:sz w:val="22"/>
          <w:szCs w:val="22"/>
        </w:rPr>
        <w:t xml:space="preserve"> (deliverables)</w:t>
      </w:r>
    </w:p>
    <w:p w:rsidR="006237F4" w:rsidRDefault="00890ACA">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sidR="006237F4">
        <w:rPr>
          <w:rFonts w:ascii="Calibri" w:hAnsi="Calibri"/>
          <w:sz w:val="22"/>
          <w:szCs w:val="22"/>
        </w:rPr>
        <w:t>Developing visualizations that communicate with the users</w:t>
      </w:r>
    </w:p>
    <w:p w:rsidR="006237F4" w:rsidRDefault="00B94634">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sidR="006237F4">
        <w:rPr>
          <w:rFonts w:ascii="Calibri" w:hAnsi="Calibri"/>
          <w:sz w:val="22"/>
          <w:szCs w:val="22"/>
        </w:rPr>
        <w:t xml:space="preserve">Functionality </w:t>
      </w:r>
      <w:r w:rsidR="00F004F5">
        <w:rPr>
          <w:rFonts w:ascii="Calibri" w:hAnsi="Calibri"/>
          <w:sz w:val="22"/>
          <w:szCs w:val="22"/>
        </w:rPr>
        <w:t>developed in the visualizations and dashboard</w:t>
      </w:r>
    </w:p>
    <w:p w:rsidR="006237F4" w:rsidRDefault="006237F4" w:rsidP="006237F4">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sidR="00F004F5">
        <w:rPr>
          <w:rFonts w:ascii="Calibri" w:hAnsi="Calibri"/>
          <w:sz w:val="22"/>
          <w:szCs w:val="22"/>
        </w:rPr>
        <w:t xml:space="preserve">Providing a </w:t>
      </w:r>
      <w:r>
        <w:rPr>
          <w:rFonts w:ascii="Calibri" w:hAnsi="Calibri"/>
          <w:sz w:val="22"/>
          <w:szCs w:val="22"/>
        </w:rPr>
        <w:t>look and feel</w:t>
      </w:r>
      <w:r w:rsidR="00F004F5">
        <w:rPr>
          <w:rFonts w:ascii="Calibri" w:hAnsi="Calibri"/>
          <w:sz w:val="22"/>
          <w:szCs w:val="22"/>
        </w:rPr>
        <w:t xml:space="preserve"> that is superior</w:t>
      </w:r>
      <w:r>
        <w:rPr>
          <w:rFonts w:ascii="Calibri" w:hAnsi="Calibri"/>
          <w:sz w:val="22"/>
          <w:szCs w:val="22"/>
        </w:rPr>
        <w:t xml:space="preserve"> </w:t>
      </w:r>
    </w:p>
    <w:p w:rsidR="006237F4" w:rsidRDefault="00B94634" w:rsidP="006237F4">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sidR="006237F4">
        <w:rPr>
          <w:rFonts w:ascii="Calibri" w:hAnsi="Calibri"/>
          <w:sz w:val="22"/>
          <w:szCs w:val="22"/>
        </w:rPr>
        <w:t>Using best practices</w:t>
      </w:r>
    </w:p>
    <w:p w:rsidR="006237F4" w:rsidRDefault="006237F4" w:rsidP="006237F4">
      <w:pPr>
        <w:pStyle w:val="bullet"/>
        <w:rPr>
          <w:rFonts w:ascii="Calibri" w:hAnsi="Calibri"/>
          <w:sz w:val="22"/>
          <w:szCs w:val="22"/>
        </w:rPr>
      </w:pPr>
      <w:r w:rsidRPr="00217FB9">
        <w:rPr>
          <w:rFonts w:ascii="Calibri" w:hAnsi="Calibri"/>
          <w:sz w:val="22"/>
          <w:szCs w:val="22"/>
        </w:rPr>
        <w:t>•</w:t>
      </w:r>
      <w:r w:rsidRPr="00217FB9">
        <w:rPr>
          <w:rFonts w:ascii="Calibri" w:hAnsi="Calibri"/>
          <w:sz w:val="22"/>
          <w:szCs w:val="22"/>
        </w:rPr>
        <w:tab/>
      </w:r>
      <w:r>
        <w:rPr>
          <w:rFonts w:ascii="Calibri" w:hAnsi="Calibri"/>
          <w:sz w:val="22"/>
          <w:szCs w:val="22"/>
        </w:rPr>
        <w:t>Overall superiority compared to other submissions</w:t>
      </w:r>
    </w:p>
    <w:p w:rsidR="006237F4" w:rsidRDefault="006237F4" w:rsidP="006237F4">
      <w:pPr>
        <w:pStyle w:val="bullet"/>
        <w:rPr>
          <w:rFonts w:ascii="Calibri" w:hAnsi="Calibri"/>
          <w:sz w:val="22"/>
          <w:szCs w:val="22"/>
        </w:rPr>
      </w:pPr>
    </w:p>
    <w:p w:rsidR="006237F4" w:rsidRPr="00217FB9" w:rsidRDefault="006237F4">
      <w:pPr>
        <w:pStyle w:val="bullet"/>
        <w:rPr>
          <w:rFonts w:ascii="Calibri" w:hAnsi="Calibri"/>
          <w:sz w:val="22"/>
          <w:szCs w:val="22"/>
        </w:rPr>
      </w:pPr>
    </w:p>
    <w:p w:rsidR="00E85129" w:rsidRPr="00217FB9" w:rsidRDefault="00E85129" w:rsidP="00304C0C">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Discussion Board Participation</w:t>
      </w:r>
      <w:r w:rsidR="002C5889">
        <w:rPr>
          <w:rFonts w:ascii="Arial" w:eastAsia="Times New Roman" w:hAnsi="Arial" w:cs="Arial"/>
          <w:bCs/>
          <w:i w:val="0"/>
          <w:sz w:val="24"/>
          <w:szCs w:val="24"/>
        </w:rPr>
        <w:t xml:space="preserve">/Exams/Project </w:t>
      </w:r>
    </w:p>
    <w:p w:rsidR="00E85129" w:rsidRPr="00217FB9" w:rsidRDefault="00AB0B4D">
      <w:pPr>
        <w:pStyle w:val="Heading4"/>
        <w:rPr>
          <w:rFonts w:ascii="Calibri" w:hAnsi="Calibri"/>
          <w:i/>
        </w:rPr>
      </w:pPr>
      <w:r w:rsidRPr="00217FB9">
        <w:rPr>
          <w:rFonts w:ascii="Calibri" w:hAnsi="Calibri"/>
          <w:i/>
        </w:rPr>
        <w:t xml:space="preserve">Mid-term </w:t>
      </w:r>
      <w:r w:rsidR="00E12D39" w:rsidRPr="00217FB9">
        <w:rPr>
          <w:rFonts w:ascii="Calibri" w:hAnsi="Calibri"/>
          <w:i/>
        </w:rPr>
        <w:t>exam</w:t>
      </w:r>
      <w:r w:rsidR="00B8469B">
        <w:rPr>
          <w:rFonts w:ascii="Calibri" w:hAnsi="Calibri"/>
          <w:i/>
        </w:rPr>
        <w:t>: 20</w:t>
      </w:r>
      <w:r w:rsidR="00E85129" w:rsidRPr="00217FB9">
        <w:rPr>
          <w:rFonts w:ascii="Calibri" w:hAnsi="Calibri"/>
          <w:i/>
        </w:rPr>
        <w:t xml:space="preserve"> points</w:t>
      </w:r>
    </w:p>
    <w:p w:rsidR="00687633" w:rsidRPr="00217FB9" w:rsidRDefault="004E4F51" w:rsidP="004E4F51">
      <w:pPr>
        <w:rPr>
          <w:rFonts w:ascii="Calibri" w:eastAsia="Times New Roman" w:hAnsi="Calibri"/>
          <w:sz w:val="22"/>
          <w:szCs w:val="22"/>
        </w:rPr>
      </w:pPr>
      <w:r w:rsidRPr="00217FB9">
        <w:rPr>
          <w:rFonts w:ascii="Calibri" w:eastAsia="Times New Roman" w:hAnsi="Calibri"/>
          <w:sz w:val="22"/>
          <w:szCs w:val="22"/>
        </w:rPr>
        <w:t xml:space="preserve">This </w:t>
      </w:r>
      <w:r w:rsidR="00B8469B">
        <w:rPr>
          <w:rFonts w:ascii="Calibri" w:eastAsia="Times New Roman" w:hAnsi="Calibri"/>
          <w:sz w:val="22"/>
          <w:szCs w:val="22"/>
        </w:rPr>
        <w:t xml:space="preserve">is </w:t>
      </w:r>
      <w:r w:rsidRPr="00217FB9">
        <w:rPr>
          <w:rFonts w:ascii="Calibri" w:eastAsia="Times New Roman" w:hAnsi="Calibri"/>
          <w:sz w:val="22"/>
          <w:szCs w:val="22"/>
        </w:rPr>
        <w:t xml:space="preserve">a </w:t>
      </w:r>
      <w:r w:rsidR="00687633" w:rsidRPr="00217FB9">
        <w:rPr>
          <w:rFonts w:ascii="Calibri" w:eastAsia="Times New Roman" w:hAnsi="Calibri"/>
          <w:sz w:val="22"/>
          <w:szCs w:val="22"/>
        </w:rPr>
        <w:t>20</w:t>
      </w:r>
      <w:r w:rsidR="00E85129" w:rsidRPr="00217FB9">
        <w:rPr>
          <w:rFonts w:ascii="Calibri" w:eastAsia="Times New Roman" w:hAnsi="Calibri"/>
          <w:sz w:val="22"/>
          <w:szCs w:val="22"/>
        </w:rPr>
        <w:t xml:space="preserve"> </w:t>
      </w:r>
      <w:r w:rsidR="00BF43C4" w:rsidRPr="00217FB9">
        <w:rPr>
          <w:rFonts w:ascii="Calibri" w:eastAsia="Times New Roman" w:hAnsi="Calibri"/>
          <w:sz w:val="22"/>
          <w:szCs w:val="22"/>
        </w:rPr>
        <w:t xml:space="preserve">question </w:t>
      </w:r>
      <w:r w:rsidR="00145FF8" w:rsidRPr="00217FB9">
        <w:rPr>
          <w:rFonts w:ascii="Calibri" w:eastAsia="Times New Roman" w:hAnsi="Calibri"/>
          <w:sz w:val="22"/>
          <w:szCs w:val="22"/>
        </w:rPr>
        <w:t xml:space="preserve">multiple </w:t>
      </w:r>
      <w:r w:rsidR="00E85129" w:rsidRPr="00217FB9">
        <w:rPr>
          <w:rFonts w:ascii="Calibri" w:eastAsia="Times New Roman" w:hAnsi="Calibri"/>
          <w:sz w:val="22"/>
          <w:szCs w:val="22"/>
        </w:rPr>
        <w:t>choice</w:t>
      </w:r>
      <w:r w:rsidR="00BF43C4" w:rsidRPr="00217FB9">
        <w:rPr>
          <w:rFonts w:ascii="Calibri" w:eastAsia="Times New Roman" w:hAnsi="Calibri"/>
          <w:sz w:val="22"/>
          <w:szCs w:val="22"/>
        </w:rPr>
        <w:t xml:space="preserve"> quiz. </w:t>
      </w:r>
      <w:r w:rsidR="00B8469B">
        <w:rPr>
          <w:rFonts w:ascii="Calibri" w:eastAsia="Times New Roman" w:hAnsi="Calibri"/>
          <w:sz w:val="22"/>
          <w:szCs w:val="22"/>
        </w:rPr>
        <w:t>It is an open book exam and o</w:t>
      </w:r>
      <w:r w:rsidR="00145FF8" w:rsidRPr="00217FB9">
        <w:rPr>
          <w:rFonts w:ascii="Calibri" w:eastAsia="Times New Roman" w:hAnsi="Calibri"/>
          <w:sz w:val="22"/>
          <w:szCs w:val="22"/>
        </w:rPr>
        <w:t>nly one attempt is allowed</w:t>
      </w:r>
      <w:r w:rsidR="00E85129" w:rsidRPr="00217FB9">
        <w:rPr>
          <w:rFonts w:ascii="Calibri" w:eastAsia="Times New Roman" w:hAnsi="Calibri"/>
          <w:sz w:val="22"/>
          <w:szCs w:val="22"/>
        </w:rPr>
        <w:t xml:space="preserve">. </w:t>
      </w:r>
      <w:r w:rsidR="00145FF8" w:rsidRPr="00217FB9">
        <w:rPr>
          <w:rFonts w:ascii="Calibri" w:eastAsia="Times New Roman" w:hAnsi="Calibri"/>
          <w:sz w:val="22"/>
          <w:szCs w:val="22"/>
        </w:rPr>
        <w:t>The exam</w:t>
      </w:r>
      <w:r w:rsidR="00B8469B">
        <w:rPr>
          <w:rFonts w:ascii="Calibri" w:eastAsia="Times New Roman" w:hAnsi="Calibri"/>
          <w:sz w:val="22"/>
          <w:szCs w:val="22"/>
        </w:rPr>
        <w:t xml:space="preserve"> will be made available at the start of week #5. You can take the exam any time before the last day of the course.</w:t>
      </w:r>
    </w:p>
    <w:p w:rsidR="00E85129" w:rsidRDefault="00E85129">
      <w:pPr>
        <w:pStyle w:val="Body"/>
        <w:rPr>
          <w:rFonts w:ascii="Calibri" w:hAnsi="Calibri"/>
        </w:rPr>
      </w:pPr>
      <w:r w:rsidRPr="00217FB9">
        <w:rPr>
          <w:rFonts w:ascii="Calibri" w:hAnsi="Calibri"/>
        </w:rPr>
        <w:t>.</w:t>
      </w:r>
    </w:p>
    <w:p w:rsidR="00375AA9" w:rsidRPr="00217FB9" w:rsidRDefault="00687633" w:rsidP="00375AA9">
      <w:pPr>
        <w:pStyle w:val="Heading4"/>
        <w:rPr>
          <w:rFonts w:ascii="Calibri" w:hAnsi="Calibri"/>
          <w:i/>
        </w:rPr>
      </w:pPr>
      <w:r w:rsidRPr="00217FB9">
        <w:rPr>
          <w:rFonts w:ascii="Calibri" w:hAnsi="Calibri"/>
          <w:i/>
        </w:rPr>
        <w:lastRenderedPageBreak/>
        <w:t>Final exam: 3</w:t>
      </w:r>
      <w:r w:rsidR="003D229E">
        <w:rPr>
          <w:rFonts w:ascii="Calibri" w:hAnsi="Calibri"/>
          <w:i/>
        </w:rPr>
        <w:t>0</w:t>
      </w:r>
      <w:r w:rsidR="00375AA9" w:rsidRPr="00217FB9">
        <w:rPr>
          <w:rFonts w:ascii="Calibri" w:hAnsi="Calibri"/>
          <w:i/>
        </w:rPr>
        <w:t xml:space="preserve"> points</w:t>
      </w:r>
    </w:p>
    <w:p w:rsidR="00687633" w:rsidRPr="00217FB9" w:rsidRDefault="00F57091" w:rsidP="00687633">
      <w:pPr>
        <w:rPr>
          <w:rFonts w:ascii="Calibri" w:eastAsia="Times New Roman" w:hAnsi="Calibri"/>
          <w:sz w:val="22"/>
          <w:szCs w:val="22"/>
        </w:rPr>
      </w:pPr>
      <w:r w:rsidRPr="00217FB9">
        <w:rPr>
          <w:rFonts w:ascii="Calibri" w:eastAsia="Times New Roman" w:hAnsi="Calibri"/>
          <w:sz w:val="22"/>
          <w:szCs w:val="22"/>
        </w:rPr>
        <w:t xml:space="preserve">This is a concept testing exam, which </w:t>
      </w:r>
      <w:r w:rsidR="0071294C" w:rsidRPr="00217FB9">
        <w:rPr>
          <w:rFonts w:ascii="Calibri" w:eastAsia="Times New Roman" w:hAnsi="Calibri"/>
          <w:sz w:val="22"/>
          <w:szCs w:val="22"/>
        </w:rPr>
        <w:t xml:space="preserve">will be based on questions that will test your knowledge of the </w:t>
      </w:r>
      <w:r w:rsidRPr="00217FB9">
        <w:rPr>
          <w:rFonts w:ascii="Calibri" w:eastAsia="Times New Roman" w:hAnsi="Calibri"/>
          <w:sz w:val="22"/>
          <w:szCs w:val="22"/>
        </w:rPr>
        <w:t xml:space="preserve">topics </w:t>
      </w:r>
      <w:r w:rsidR="0071294C" w:rsidRPr="00217FB9">
        <w:rPr>
          <w:rFonts w:ascii="Calibri" w:eastAsia="Times New Roman" w:hAnsi="Calibri"/>
          <w:sz w:val="22"/>
          <w:szCs w:val="22"/>
        </w:rPr>
        <w:t xml:space="preserve">covered in this course. </w:t>
      </w:r>
      <w:r w:rsidR="00A64584" w:rsidRPr="00217FB9">
        <w:rPr>
          <w:rFonts w:ascii="Calibri" w:eastAsia="Times New Roman" w:hAnsi="Calibri"/>
          <w:sz w:val="22"/>
          <w:szCs w:val="22"/>
        </w:rPr>
        <w:t xml:space="preserve"> </w:t>
      </w:r>
      <w:r w:rsidR="00DA4D1E" w:rsidRPr="00217FB9">
        <w:rPr>
          <w:rFonts w:ascii="Calibri" w:eastAsia="Times New Roman" w:hAnsi="Calibri"/>
          <w:sz w:val="22"/>
          <w:szCs w:val="22"/>
        </w:rPr>
        <w:t xml:space="preserve">Only one attempt is allowed. The exam, which is an open book exam, will need to be completed by </w:t>
      </w:r>
      <w:r w:rsidR="005819B6" w:rsidRPr="00217FB9">
        <w:rPr>
          <w:rFonts w:ascii="Calibri" w:eastAsia="Times New Roman" w:hAnsi="Calibri"/>
          <w:b/>
          <w:color w:val="FF0000"/>
          <w:sz w:val="22"/>
          <w:szCs w:val="22"/>
        </w:rPr>
        <w:t>11</w:t>
      </w:r>
      <w:r w:rsidR="008A6D17">
        <w:rPr>
          <w:rFonts w:ascii="Calibri" w:eastAsia="Times New Roman" w:hAnsi="Calibri"/>
          <w:b/>
          <w:color w:val="FF0000"/>
          <w:sz w:val="22"/>
          <w:szCs w:val="22"/>
        </w:rPr>
        <w:t>:59</w:t>
      </w:r>
      <w:r w:rsidR="005819B6" w:rsidRPr="00217FB9">
        <w:rPr>
          <w:rFonts w:ascii="Calibri" w:eastAsia="Times New Roman" w:hAnsi="Calibri"/>
          <w:b/>
          <w:color w:val="FF0000"/>
          <w:sz w:val="22"/>
          <w:szCs w:val="22"/>
        </w:rPr>
        <w:t xml:space="preserve">pm </w:t>
      </w:r>
      <w:r w:rsidR="00A61069" w:rsidRPr="00217FB9">
        <w:rPr>
          <w:rFonts w:ascii="Calibri" w:eastAsia="Times New Roman" w:hAnsi="Calibri"/>
          <w:b/>
          <w:color w:val="FF0000"/>
          <w:sz w:val="22"/>
          <w:szCs w:val="22"/>
        </w:rPr>
        <w:t xml:space="preserve">on </w:t>
      </w:r>
      <w:r w:rsidR="00B8469B">
        <w:rPr>
          <w:rFonts w:ascii="Calibri" w:eastAsia="Times New Roman" w:hAnsi="Calibri"/>
          <w:b/>
          <w:color w:val="FF0000"/>
          <w:sz w:val="22"/>
          <w:szCs w:val="22"/>
        </w:rPr>
        <w:t>August 21</w:t>
      </w:r>
      <w:r w:rsidR="005819B6" w:rsidRPr="00217FB9">
        <w:rPr>
          <w:rFonts w:ascii="Calibri" w:eastAsia="Times New Roman" w:hAnsi="Calibri"/>
          <w:b/>
          <w:color w:val="FF0000"/>
          <w:sz w:val="22"/>
          <w:szCs w:val="22"/>
        </w:rPr>
        <w:t>, 2016</w:t>
      </w:r>
      <w:r w:rsidR="00900F30" w:rsidRPr="00217FB9">
        <w:rPr>
          <w:rFonts w:ascii="Calibri" w:eastAsia="Times New Roman" w:hAnsi="Calibri"/>
          <w:b/>
          <w:color w:val="FF0000"/>
          <w:sz w:val="22"/>
          <w:szCs w:val="22"/>
        </w:rPr>
        <w:t xml:space="preserve"> (S</w:t>
      </w:r>
      <w:r w:rsidR="005819B6" w:rsidRPr="00217FB9">
        <w:rPr>
          <w:rFonts w:ascii="Calibri" w:eastAsia="Times New Roman" w:hAnsi="Calibri"/>
          <w:b/>
          <w:color w:val="FF0000"/>
          <w:sz w:val="22"/>
          <w:szCs w:val="22"/>
        </w:rPr>
        <w:t>unday</w:t>
      </w:r>
      <w:r w:rsidR="00900F30" w:rsidRPr="00217FB9">
        <w:rPr>
          <w:rFonts w:ascii="Calibri" w:eastAsia="Times New Roman" w:hAnsi="Calibri"/>
          <w:b/>
          <w:color w:val="FF0000"/>
          <w:sz w:val="22"/>
          <w:szCs w:val="22"/>
        </w:rPr>
        <w:t>)</w:t>
      </w:r>
      <w:r w:rsidR="00375AA9" w:rsidRPr="00217FB9">
        <w:rPr>
          <w:rFonts w:ascii="Calibri" w:eastAsia="Times New Roman" w:hAnsi="Calibri"/>
          <w:b/>
          <w:color w:val="FF0000"/>
          <w:sz w:val="22"/>
          <w:szCs w:val="22"/>
        </w:rPr>
        <w:t xml:space="preserve">. </w:t>
      </w:r>
      <w:r w:rsidR="00687633" w:rsidRPr="00217FB9">
        <w:rPr>
          <w:rFonts w:ascii="Calibri" w:eastAsia="Times New Roman" w:hAnsi="Calibri"/>
          <w:sz w:val="22"/>
          <w:szCs w:val="22"/>
        </w:rPr>
        <w:t xml:space="preserve">The exam will be </w:t>
      </w:r>
      <w:r w:rsidR="00B8469B">
        <w:rPr>
          <w:rFonts w:ascii="Calibri" w:eastAsia="Times New Roman" w:hAnsi="Calibri"/>
          <w:sz w:val="22"/>
          <w:szCs w:val="22"/>
        </w:rPr>
        <w:t xml:space="preserve">made </w:t>
      </w:r>
      <w:r w:rsidR="00687633" w:rsidRPr="00217FB9">
        <w:rPr>
          <w:rFonts w:ascii="Calibri" w:eastAsia="Times New Roman" w:hAnsi="Calibri"/>
          <w:sz w:val="22"/>
          <w:szCs w:val="22"/>
        </w:rPr>
        <w:t>available a week before the exam completion date.</w:t>
      </w:r>
    </w:p>
    <w:p w:rsidR="00375AA9" w:rsidRPr="00217FB9" w:rsidRDefault="00BF4B74" w:rsidP="004E4F51">
      <w:pPr>
        <w:rPr>
          <w:rFonts w:ascii="Calibri" w:eastAsia="Times New Roman" w:hAnsi="Calibri"/>
          <w:sz w:val="22"/>
          <w:szCs w:val="22"/>
        </w:rPr>
      </w:pPr>
      <w:r>
        <w:rPr>
          <w:rFonts w:ascii="Calibri" w:eastAsia="Times New Roman" w:hAnsi="Calibri"/>
          <w:sz w:val="22"/>
          <w:szCs w:val="22"/>
        </w:rPr>
        <w:t xml:space="preserve"> </w:t>
      </w:r>
    </w:p>
    <w:p w:rsidR="00EC76F0" w:rsidRPr="00217FB9" w:rsidRDefault="003D229E" w:rsidP="00EC76F0">
      <w:pPr>
        <w:pStyle w:val="Heading4"/>
        <w:rPr>
          <w:rFonts w:ascii="Calibri" w:hAnsi="Calibri"/>
          <w:i/>
        </w:rPr>
      </w:pPr>
      <w:r>
        <w:rPr>
          <w:rFonts w:ascii="Calibri" w:hAnsi="Calibri"/>
          <w:i/>
        </w:rPr>
        <w:t>Project: 35</w:t>
      </w:r>
      <w:r w:rsidR="00EC76F0" w:rsidRPr="00217FB9">
        <w:rPr>
          <w:rFonts w:ascii="Calibri" w:hAnsi="Calibri"/>
          <w:i/>
        </w:rPr>
        <w:t xml:space="preserve"> points</w:t>
      </w:r>
    </w:p>
    <w:p w:rsidR="00375AA9" w:rsidRPr="00217FB9" w:rsidRDefault="00EC76F0" w:rsidP="00EC76F0">
      <w:pPr>
        <w:pStyle w:val="Heading2"/>
        <w:spacing w:before="0" w:after="0"/>
        <w:rPr>
          <w:rFonts w:ascii="Calibri" w:eastAsia="Times New Roman" w:hAnsi="Calibri"/>
          <w:b w:val="0"/>
          <w:i w:val="0"/>
          <w:sz w:val="22"/>
          <w:szCs w:val="22"/>
        </w:rPr>
      </w:pPr>
      <w:r w:rsidRPr="00217FB9">
        <w:rPr>
          <w:rFonts w:ascii="Calibri" w:eastAsia="Times New Roman" w:hAnsi="Calibri"/>
          <w:b w:val="0"/>
          <w:i w:val="0"/>
          <w:sz w:val="22"/>
          <w:szCs w:val="22"/>
        </w:rPr>
        <w:t>Students will complete a hands-on data visualization project</w:t>
      </w:r>
      <w:r w:rsidR="00097A27" w:rsidRPr="00217FB9">
        <w:rPr>
          <w:rFonts w:ascii="Calibri" w:eastAsia="Times New Roman" w:hAnsi="Calibri"/>
          <w:b w:val="0"/>
          <w:i w:val="0"/>
          <w:sz w:val="22"/>
          <w:szCs w:val="22"/>
        </w:rPr>
        <w:t xml:space="preserve"> using Tableau software. The project will be due by </w:t>
      </w:r>
      <w:r w:rsidR="00B8469B">
        <w:rPr>
          <w:rFonts w:ascii="Calibri" w:eastAsia="Times New Roman" w:hAnsi="Calibri"/>
          <w:i w:val="0"/>
          <w:color w:val="FF0000"/>
          <w:sz w:val="22"/>
          <w:szCs w:val="22"/>
        </w:rPr>
        <w:t>11</w:t>
      </w:r>
      <w:r w:rsidR="008A6D17">
        <w:rPr>
          <w:rFonts w:ascii="Calibri" w:eastAsia="Times New Roman" w:hAnsi="Calibri"/>
          <w:i w:val="0"/>
          <w:color w:val="FF0000"/>
          <w:sz w:val="22"/>
          <w:szCs w:val="22"/>
        </w:rPr>
        <w:t>:59</w:t>
      </w:r>
      <w:r w:rsidR="00B8469B">
        <w:rPr>
          <w:rFonts w:ascii="Calibri" w:eastAsia="Times New Roman" w:hAnsi="Calibri"/>
          <w:i w:val="0"/>
          <w:color w:val="FF0000"/>
          <w:sz w:val="22"/>
          <w:szCs w:val="22"/>
        </w:rPr>
        <w:t>pm on August 21</w:t>
      </w:r>
      <w:r w:rsidR="00097A27" w:rsidRPr="00217FB9">
        <w:rPr>
          <w:rFonts w:ascii="Calibri" w:eastAsia="Times New Roman" w:hAnsi="Calibri"/>
          <w:i w:val="0"/>
          <w:color w:val="FF0000"/>
          <w:sz w:val="22"/>
          <w:szCs w:val="22"/>
        </w:rPr>
        <w:t>, 2016 (Sunday).</w:t>
      </w:r>
    </w:p>
    <w:p w:rsidR="00EC76F0" w:rsidRDefault="00EC76F0" w:rsidP="00EC76F0"/>
    <w:p w:rsidR="002C5889" w:rsidRPr="00217FB9" w:rsidRDefault="002C5889" w:rsidP="009C56DE">
      <w:pPr>
        <w:ind w:left="720"/>
        <w:rPr>
          <w:rFonts w:ascii="Calibri" w:eastAsia="Times New Roman" w:hAnsi="Calibri"/>
          <w:sz w:val="22"/>
          <w:szCs w:val="22"/>
        </w:rPr>
      </w:pPr>
      <w:r w:rsidRPr="002C5889">
        <w:rPr>
          <w:rFonts w:ascii="Calibri" w:eastAsia="Times New Roman" w:hAnsi="Calibri"/>
          <w:b/>
          <w:color w:val="FF0000"/>
          <w:sz w:val="22"/>
          <w:szCs w:val="22"/>
        </w:rPr>
        <w:t>Note:</w:t>
      </w:r>
      <w:r>
        <w:rPr>
          <w:rFonts w:ascii="Calibri" w:eastAsia="Times New Roman" w:hAnsi="Calibri"/>
          <w:sz w:val="22"/>
          <w:szCs w:val="22"/>
        </w:rPr>
        <w:t xml:space="preserve">  </w:t>
      </w:r>
      <w:r w:rsidRPr="00217FB9">
        <w:rPr>
          <w:rFonts w:ascii="Calibri" w:eastAsia="Times New Roman" w:hAnsi="Calibri"/>
          <w:sz w:val="22"/>
          <w:szCs w:val="22"/>
        </w:rPr>
        <w:t>The exams</w:t>
      </w:r>
      <w:r w:rsidR="009D133D">
        <w:rPr>
          <w:rFonts w:ascii="Calibri" w:eastAsia="Times New Roman" w:hAnsi="Calibri"/>
          <w:sz w:val="22"/>
          <w:szCs w:val="22"/>
        </w:rPr>
        <w:t xml:space="preserve"> must be completed by </w:t>
      </w:r>
      <w:r w:rsidRPr="00217FB9">
        <w:rPr>
          <w:rFonts w:ascii="Calibri" w:eastAsia="Times New Roman" w:hAnsi="Calibri"/>
          <w:sz w:val="22"/>
          <w:szCs w:val="22"/>
        </w:rPr>
        <w:t xml:space="preserve">the due date, after which they will no longer be available. Plan ahead and give yourself plenty of time to complete them. </w:t>
      </w:r>
    </w:p>
    <w:p w:rsidR="002C5889" w:rsidRDefault="002C5889" w:rsidP="00EC76F0"/>
    <w:p w:rsidR="003D229E" w:rsidRPr="00217FB9" w:rsidRDefault="003D229E" w:rsidP="003D229E">
      <w:pPr>
        <w:pStyle w:val="Heading4"/>
        <w:rPr>
          <w:rFonts w:ascii="Calibri" w:hAnsi="Calibri"/>
          <w:i/>
        </w:rPr>
      </w:pPr>
      <w:r w:rsidRPr="00217FB9">
        <w:rPr>
          <w:rFonts w:ascii="Calibri" w:hAnsi="Calibri"/>
          <w:i/>
        </w:rPr>
        <w:t>Discussion Board Participa</w:t>
      </w:r>
      <w:r>
        <w:rPr>
          <w:rFonts w:ascii="Calibri" w:hAnsi="Calibri"/>
          <w:i/>
        </w:rPr>
        <w:t>tion—15</w:t>
      </w:r>
      <w:r w:rsidRPr="00217FB9">
        <w:rPr>
          <w:rFonts w:ascii="Calibri" w:hAnsi="Calibri"/>
          <w:i/>
        </w:rPr>
        <w:t xml:space="preserve"> points</w:t>
      </w:r>
    </w:p>
    <w:p w:rsidR="003D229E" w:rsidRPr="00217FB9" w:rsidRDefault="003D229E" w:rsidP="003D229E">
      <w:pPr>
        <w:rPr>
          <w:rFonts w:ascii="Calibri" w:eastAsia="Times New Roman" w:hAnsi="Calibri"/>
          <w:sz w:val="22"/>
          <w:szCs w:val="22"/>
        </w:rPr>
      </w:pPr>
      <w:r w:rsidRPr="00217FB9">
        <w:rPr>
          <w:rFonts w:ascii="Calibri" w:eastAsia="Times New Roman" w:hAnsi="Calibri"/>
          <w:sz w:val="22"/>
          <w:szCs w:val="22"/>
        </w:rPr>
        <w:t xml:space="preserve">Students will participate in online discussions, on Blackboard, which will be based on </w:t>
      </w:r>
      <w:r>
        <w:rPr>
          <w:rFonts w:ascii="Calibri" w:eastAsia="Times New Roman" w:hAnsi="Calibri"/>
          <w:sz w:val="22"/>
          <w:szCs w:val="22"/>
        </w:rPr>
        <w:t xml:space="preserve">a </w:t>
      </w:r>
      <w:r w:rsidRPr="00217FB9">
        <w:rPr>
          <w:rFonts w:ascii="Calibri" w:eastAsia="Times New Roman" w:hAnsi="Calibri"/>
          <w:sz w:val="22"/>
          <w:szCs w:val="22"/>
        </w:rPr>
        <w:t>case stud</w:t>
      </w:r>
      <w:r>
        <w:rPr>
          <w:rFonts w:ascii="Calibri" w:eastAsia="Times New Roman" w:hAnsi="Calibri"/>
          <w:sz w:val="22"/>
          <w:szCs w:val="22"/>
        </w:rPr>
        <w:t>y</w:t>
      </w:r>
      <w:r w:rsidRPr="00217FB9">
        <w:rPr>
          <w:rFonts w:ascii="Calibri" w:eastAsia="Times New Roman" w:hAnsi="Calibri"/>
          <w:sz w:val="22"/>
          <w:szCs w:val="22"/>
        </w:rPr>
        <w:t xml:space="preserve">. Substantial contributions are expected to gain full points, </w:t>
      </w:r>
      <w:r>
        <w:rPr>
          <w:rFonts w:ascii="Calibri" w:eastAsia="Times New Roman" w:hAnsi="Calibri"/>
          <w:sz w:val="22"/>
          <w:szCs w:val="22"/>
        </w:rPr>
        <w:t xml:space="preserve">including </w:t>
      </w:r>
      <w:r w:rsidRPr="00217FB9">
        <w:rPr>
          <w:rFonts w:ascii="Calibri" w:eastAsia="Times New Roman" w:hAnsi="Calibri"/>
          <w:sz w:val="22"/>
          <w:szCs w:val="22"/>
        </w:rPr>
        <w:t xml:space="preserve">taking a leadership role in </w:t>
      </w:r>
      <w:r>
        <w:rPr>
          <w:rFonts w:ascii="Calibri" w:eastAsia="Times New Roman" w:hAnsi="Calibri"/>
          <w:sz w:val="22"/>
          <w:szCs w:val="22"/>
        </w:rPr>
        <w:t xml:space="preserve">the </w:t>
      </w:r>
      <w:r w:rsidRPr="00217FB9">
        <w:rPr>
          <w:rFonts w:ascii="Calibri" w:eastAsia="Times New Roman" w:hAnsi="Calibri"/>
          <w:sz w:val="22"/>
          <w:szCs w:val="22"/>
        </w:rPr>
        <w:t xml:space="preserve">online discussions. </w:t>
      </w:r>
    </w:p>
    <w:p w:rsidR="003D229E" w:rsidRPr="00217FB9" w:rsidRDefault="003D229E" w:rsidP="003D229E">
      <w:pPr>
        <w:rPr>
          <w:rFonts w:ascii="Calibri" w:eastAsia="Times New Roman" w:hAnsi="Calibri"/>
          <w:sz w:val="20"/>
        </w:rPr>
      </w:pPr>
    </w:p>
    <w:p w:rsidR="003D229E" w:rsidRPr="00217FB9" w:rsidRDefault="003D229E" w:rsidP="009C56DE">
      <w:pPr>
        <w:ind w:left="720"/>
        <w:rPr>
          <w:rFonts w:ascii="Calibri" w:eastAsia="Times New Roman" w:hAnsi="Calibri"/>
          <w:sz w:val="22"/>
          <w:szCs w:val="22"/>
        </w:rPr>
      </w:pPr>
      <w:r w:rsidRPr="002C5889">
        <w:rPr>
          <w:rFonts w:ascii="Calibri" w:eastAsia="Times New Roman" w:hAnsi="Calibri"/>
          <w:b/>
          <w:color w:val="FF0000"/>
          <w:sz w:val="22"/>
          <w:szCs w:val="22"/>
        </w:rPr>
        <w:t>Note:</w:t>
      </w:r>
      <w:r>
        <w:rPr>
          <w:rFonts w:ascii="Calibri" w:eastAsia="Times New Roman" w:hAnsi="Calibri"/>
          <w:sz w:val="22"/>
          <w:szCs w:val="22"/>
        </w:rPr>
        <w:t xml:space="preserve">  You are NOT expected to be an expert or a subject matter expert on the case study topic. However, you can contribute even as a novice by asking questions, seeking clarifications, or commenting on the other students’ postings.</w:t>
      </w:r>
    </w:p>
    <w:p w:rsidR="003D229E" w:rsidRPr="00EC76F0" w:rsidRDefault="003D229E" w:rsidP="00EC76F0"/>
    <w:p w:rsidR="00E85129" w:rsidRPr="00217FB9" w:rsidRDefault="00E85129" w:rsidP="004F1F2C">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Grades</w:t>
      </w:r>
    </w:p>
    <w:p w:rsidR="001F7A06" w:rsidRPr="00217FB9" w:rsidRDefault="001F7A06" w:rsidP="001F7A06">
      <w:pPr>
        <w:pStyle w:val="Heading4"/>
        <w:rPr>
          <w:i/>
        </w:rPr>
      </w:pPr>
      <w:r w:rsidRPr="00217FB9">
        <w:rPr>
          <w:i/>
        </w:rPr>
        <w:t>Grading criteria</w:t>
      </w:r>
    </w:p>
    <w:p w:rsidR="00E85129" w:rsidRPr="00217FB9" w:rsidRDefault="00E85129" w:rsidP="00530277">
      <w:pPr>
        <w:rPr>
          <w:rFonts w:ascii="Calibri" w:eastAsia="Times New Roman" w:hAnsi="Calibri"/>
          <w:sz w:val="22"/>
          <w:szCs w:val="22"/>
        </w:rPr>
      </w:pPr>
      <w:r w:rsidRPr="00217FB9">
        <w:rPr>
          <w:rFonts w:ascii="Calibri" w:eastAsia="Times New Roman" w:hAnsi="Calibri"/>
          <w:sz w:val="22"/>
          <w:szCs w:val="22"/>
        </w:rPr>
        <w:t>Grades are based on points</w:t>
      </w:r>
      <w:r w:rsidR="00A61069" w:rsidRPr="00217FB9">
        <w:rPr>
          <w:rFonts w:ascii="Calibri" w:eastAsia="Times New Roman" w:hAnsi="Calibri"/>
          <w:sz w:val="22"/>
          <w:szCs w:val="22"/>
        </w:rPr>
        <w:t xml:space="preserve"> and the letter grades will be awarded</w:t>
      </w:r>
      <w:r w:rsidRPr="00217FB9">
        <w:rPr>
          <w:rFonts w:ascii="Calibri" w:eastAsia="Times New Roman" w:hAnsi="Calibri"/>
          <w:sz w:val="22"/>
          <w:szCs w:val="22"/>
        </w:rPr>
        <w:t xml:space="preserve"> as follows:</w:t>
      </w:r>
    </w:p>
    <w:p w:rsidR="00E85129" w:rsidRPr="00217FB9" w:rsidRDefault="00E85129">
      <w:pPr>
        <w:pStyle w:val="Body"/>
      </w:pPr>
      <w:r w:rsidRPr="00217FB9">
        <w:t>A+</w:t>
      </w:r>
      <w:r w:rsidRPr="00217FB9">
        <w:tab/>
        <w:t>97-100</w:t>
      </w:r>
    </w:p>
    <w:p w:rsidR="00E85129" w:rsidRPr="00217FB9" w:rsidRDefault="00E85129">
      <w:pPr>
        <w:pStyle w:val="Body"/>
      </w:pPr>
      <w:r w:rsidRPr="00217FB9">
        <w:t>A</w:t>
      </w:r>
      <w:r w:rsidRPr="00217FB9">
        <w:tab/>
        <w:t>94-96</w:t>
      </w:r>
    </w:p>
    <w:p w:rsidR="00E85129" w:rsidRPr="00217FB9" w:rsidRDefault="00E85129">
      <w:pPr>
        <w:pStyle w:val="Body"/>
      </w:pPr>
      <w:r w:rsidRPr="00217FB9">
        <w:t>A-</w:t>
      </w:r>
      <w:r w:rsidRPr="00217FB9">
        <w:tab/>
        <w:t>90-93</w:t>
      </w:r>
    </w:p>
    <w:p w:rsidR="00E85129" w:rsidRPr="00217FB9" w:rsidRDefault="00E85129">
      <w:pPr>
        <w:pStyle w:val="Body"/>
      </w:pPr>
      <w:r w:rsidRPr="00217FB9">
        <w:t>B+</w:t>
      </w:r>
      <w:r w:rsidRPr="00217FB9">
        <w:tab/>
        <w:t>87-89</w:t>
      </w:r>
    </w:p>
    <w:p w:rsidR="00E85129" w:rsidRPr="00217FB9" w:rsidRDefault="00E85129">
      <w:pPr>
        <w:pStyle w:val="Body"/>
      </w:pPr>
      <w:r w:rsidRPr="00217FB9">
        <w:t>B</w:t>
      </w:r>
      <w:r w:rsidRPr="00217FB9">
        <w:tab/>
        <w:t>84-86</w:t>
      </w:r>
    </w:p>
    <w:p w:rsidR="00E85129" w:rsidRPr="00217FB9" w:rsidRDefault="00E85129">
      <w:pPr>
        <w:pStyle w:val="Body"/>
      </w:pPr>
      <w:r w:rsidRPr="00217FB9">
        <w:t>B-</w:t>
      </w:r>
      <w:r w:rsidRPr="00217FB9">
        <w:tab/>
        <w:t>80-83</w:t>
      </w:r>
    </w:p>
    <w:p w:rsidR="00E85129" w:rsidRPr="00217FB9" w:rsidRDefault="00E85129">
      <w:pPr>
        <w:pStyle w:val="Body"/>
      </w:pPr>
      <w:r w:rsidRPr="00217FB9">
        <w:t>C+</w:t>
      </w:r>
      <w:r w:rsidRPr="00217FB9">
        <w:tab/>
        <w:t>77-79</w:t>
      </w:r>
    </w:p>
    <w:p w:rsidR="00E85129" w:rsidRPr="00217FB9" w:rsidRDefault="00E85129">
      <w:pPr>
        <w:pStyle w:val="Body"/>
      </w:pPr>
      <w:r w:rsidRPr="00217FB9">
        <w:t>C</w:t>
      </w:r>
      <w:r w:rsidRPr="00217FB9">
        <w:tab/>
        <w:t>74-76</w:t>
      </w:r>
    </w:p>
    <w:p w:rsidR="00E85129" w:rsidRPr="00217FB9" w:rsidRDefault="00E85129">
      <w:pPr>
        <w:pStyle w:val="Body"/>
      </w:pPr>
      <w:r w:rsidRPr="00217FB9">
        <w:t>C-</w:t>
      </w:r>
      <w:r w:rsidRPr="00217FB9">
        <w:tab/>
        <w:t>70-73</w:t>
      </w:r>
    </w:p>
    <w:p w:rsidR="00E85129" w:rsidRPr="00217FB9" w:rsidRDefault="00E85129">
      <w:pPr>
        <w:pStyle w:val="Body"/>
      </w:pPr>
      <w:r w:rsidRPr="00217FB9">
        <w:t>D+</w:t>
      </w:r>
      <w:r w:rsidRPr="00217FB9">
        <w:tab/>
        <w:t>67-69</w:t>
      </w:r>
    </w:p>
    <w:p w:rsidR="00E85129" w:rsidRPr="00217FB9" w:rsidRDefault="00E85129">
      <w:pPr>
        <w:pStyle w:val="Body"/>
      </w:pPr>
      <w:r w:rsidRPr="00217FB9">
        <w:t>D</w:t>
      </w:r>
      <w:r w:rsidRPr="00217FB9">
        <w:tab/>
        <w:t>65-66</w:t>
      </w:r>
    </w:p>
    <w:p w:rsidR="00E85129" w:rsidRPr="00217FB9" w:rsidRDefault="00E85129">
      <w:pPr>
        <w:pStyle w:val="Body"/>
      </w:pPr>
      <w:r w:rsidRPr="00217FB9">
        <w:t>F</w:t>
      </w:r>
      <w:r w:rsidRPr="00217FB9">
        <w:tab/>
        <w:t>0-64</w:t>
      </w:r>
    </w:p>
    <w:p w:rsidR="001F7A06" w:rsidRPr="00217FB9" w:rsidRDefault="001F7A06">
      <w:pPr>
        <w:pStyle w:val="Body"/>
      </w:pPr>
    </w:p>
    <w:p w:rsidR="00A61069" w:rsidRPr="00217FB9" w:rsidRDefault="00A61069" w:rsidP="00530277">
      <w:pPr>
        <w:rPr>
          <w:rFonts w:ascii="Calibri" w:eastAsia="Times New Roman" w:hAnsi="Calibri"/>
          <w:sz w:val="22"/>
          <w:szCs w:val="22"/>
        </w:rPr>
      </w:pPr>
      <w:r w:rsidRPr="00217FB9">
        <w:rPr>
          <w:rFonts w:ascii="Calibri" w:eastAsia="Times New Roman" w:hAnsi="Calibri"/>
          <w:sz w:val="22"/>
          <w:szCs w:val="22"/>
        </w:rPr>
        <w:t>You can</w:t>
      </w:r>
      <w:r w:rsidR="00E85129" w:rsidRPr="00217FB9">
        <w:rPr>
          <w:rFonts w:ascii="Calibri" w:eastAsia="Times New Roman" w:hAnsi="Calibri"/>
          <w:sz w:val="22"/>
          <w:szCs w:val="22"/>
        </w:rPr>
        <w:t xml:space="preserve"> check your grade </w:t>
      </w:r>
      <w:r w:rsidRPr="00217FB9">
        <w:rPr>
          <w:rFonts w:ascii="Calibri" w:eastAsia="Times New Roman" w:hAnsi="Calibri"/>
          <w:sz w:val="22"/>
          <w:szCs w:val="22"/>
        </w:rPr>
        <w:t xml:space="preserve">on Blackboard </w:t>
      </w:r>
      <w:r w:rsidR="00E85129" w:rsidRPr="00217FB9">
        <w:rPr>
          <w:rFonts w:ascii="Calibri" w:eastAsia="Times New Roman" w:hAnsi="Calibri"/>
          <w:sz w:val="22"/>
          <w:szCs w:val="22"/>
        </w:rPr>
        <w:t xml:space="preserve">anytime by </w:t>
      </w:r>
      <w:r w:rsidRPr="00217FB9">
        <w:rPr>
          <w:rFonts w:ascii="Calibri" w:eastAsia="Times New Roman" w:hAnsi="Calibri"/>
          <w:sz w:val="22"/>
          <w:szCs w:val="22"/>
        </w:rPr>
        <w:t>navigating as follows:</w:t>
      </w:r>
    </w:p>
    <w:p w:rsidR="00A61069" w:rsidRPr="00217FB9" w:rsidRDefault="00A61069" w:rsidP="00A61069">
      <w:pPr>
        <w:pStyle w:val="bullet"/>
        <w:numPr>
          <w:ilvl w:val="0"/>
          <w:numId w:val="3"/>
        </w:numPr>
      </w:pPr>
      <w:r w:rsidRPr="00217FB9">
        <w:t xml:space="preserve">Click </w:t>
      </w:r>
      <w:r w:rsidR="00E85129" w:rsidRPr="00217FB9">
        <w:rPr>
          <w:b/>
        </w:rPr>
        <w:t>Course Tools</w:t>
      </w:r>
    </w:p>
    <w:p w:rsidR="00A61069" w:rsidRPr="00217FB9" w:rsidRDefault="00A61069" w:rsidP="00A61069">
      <w:pPr>
        <w:pStyle w:val="bullet"/>
        <w:numPr>
          <w:ilvl w:val="0"/>
          <w:numId w:val="3"/>
        </w:numPr>
      </w:pPr>
      <w:r w:rsidRPr="00217FB9">
        <w:t xml:space="preserve">Click </w:t>
      </w:r>
      <w:r w:rsidR="00E85129" w:rsidRPr="00217FB9">
        <w:rPr>
          <w:b/>
        </w:rPr>
        <w:t>My Grades</w:t>
      </w:r>
      <w:r w:rsidRPr="00217FB9">
        <w:t xml:space="preserve"> (which </w:t>
      </w:r>
      <w:r w:rsidR="00E85129" w:rsidRPr="00217FB9">
        <w:t>wi</w:t>
      </w:r>
      <w:r w:rsidR="004F1F2C" w:rsidRPr="00217FB9">
        <w:t>ll display</w:t>
      </w:r>
      <w:r w:rsidR="00E85129" w:rsidRPr="00217FB9">
        <w:t xml:space="preserve"> the points </w:t>
      </w:r>
      <w:r w:rsidRPr="00217FB9">
        <w:t>earned to-date in the course)</w:t>
      </w:r>
    </w:p>
    <w:p w:rsidR="004F1F2C" w:rsidRPr="00217FB9" w:rsidRDefault="004F1F2C">
      <w:pPr>
        <w:pStyle w:val="Body"/>
        <w:rPr>
          <w:b/>
        </w:rPr>
      </w:pPr>
    </w:p>
    <w:p w:rsidR="00E85129" w:rsidRPr="00217FB9" w:rsidRDefault="001F7A06" w:rsidP="001F7A06">
      <w:pPr>
        <w:pStyle w:val="Heading4"/>
        <w:rPr>
          <w:i/>
        </w:rPr>
      </w:pPr>
      <w:r w:rsidRPr="00217FB9">
        <w:rPr>
          <w:i/>
        </w:rPr>
        <w:t>Weighted g</w:t>
      </w:r>
      <w:r w:rsidR="00E85129" w:rsidRPr="00217FB9">
        <w:rPr>
          <w:i/>
        </w:rPr>
        <w:t>rades</w:t>
      </w:r>
    </w:p>
    <w:p w:rsidR="00687633" w:rsidRPr="00217FB9" w:rsidRDefault="00687633" w:rsidP="00687633">
      <w:pPr>
        <w:pStyle w:val="Title"/>
        <w:jc w:val="left"/>
        <w:rPr>
          <w:rFonts w:ascii="Calibri" w:hAnsi="Calibri" w:cs="Arial"/>
          <w:b w:val="0"/>
          <w:szCs w:val="24"/>
          <w:lang w:val="pt-BR"/>
        </w:rPr>
      </w:pPr>
      <w:r w:rsidRPr="00217FB9">
        <w:rPr>
          <w:rFonts w:ascii="Calibri" w:hAnsi="Calibri" w:cs="Arial"/>
          <w:b w:val="0"/>
          <w:szCs w:val="24"/>
          <w:lang w:val="pt-BR"/>
        </w:rPr>
        <w:t xml:space="preserve">Mid-term:   </w:t>
      </w:r>
      <w:r w:rsidRPr="00217FB9">
        <w:rPr>
          <w:rFonts w:ascii="Calibri" w:hAnsi="Calibri" w:cs="Arial"/>
          <w:b w:val="0"/>
          <w:szCs w:val="24"/>
          <w:lang w:val="pt-BR"/>
        </w:rPr>
        <w:tab/>
      </w:r>
      <w:r w:rsidRPr="00217FB9">
        <w:rPr>
          <w:rFonts w:ascii="Calibri" w:hAnsi="Calibri" w:cs="Arial"/>
          <w:b w:val="0"/>
          <w:szCs w:val="24"/>
          <w:lang w:val="pt-BR"/>
        </w:rPr>
        <w:tab/>
      </w:r>
      <w:r w:rsidRPr="00217FB9">
        <w:rPr>
          <w:rFonts w:ascii="Calibri" w:hAnsi="Calibri" w:cs="Arial"/>
          <w:b w:val="0"/>
          <w:szCs w:val="24"/>
          <w:lang w:val="pt-BR"/>
        </w:rPr>
        <w:tab/>
      </w:r>
      <w:r w:rsidRPr="00217FB9">
        <w:rPr>
          <w:rFonts w:ascii="Calibri" w:hAnsi="Calibri" w:cs="Arial"/>
          <w:b w:val="0"/>
          <w:szCs w:val="24"/>
          <w:lang w:val="pt-BR"/>
        </w:rPr>
        <w:tab/>
        <w:t>20%</w:t>
      </w:r>
    </w:p>
    <w:p w:rsidR="00687633" w:rsidRPr="00217FB9" w:rsidRDefault="00BF6CB6" w:rsidP="00687633">
      <w:pPr>
        <w:pStyle w:val="Title"/>
        <w:jc w:val="left"/>
        <w:rPr>
          <w:rFonts w:ascii="Calibri" w:hAnsi="Calibri" w:cs="Arial"/>
          <w:b w:val="0"/>
          <w:szCs w:val="24"/>
          <w:lang w:val="pt-BR"/>
        </w:rPr>
      </w:pPr>
      <w:r>
        <w:rPr>
          <w:rFonts w:ascii="Calibri" w:hAnsi="Calibri" w:cs="Arial"/>
          <w:b w:val="0"/>
          <w:szCs w:val="24"/>
          <w:lang w:val="pt-BR"/>
        </w:rPr>
        <w:lastRenderedPageBreak/>
        <w:t>Final:</w:t>
      </w:r>
      <w:r>
        <w:rPr>
          <w:rFonts w:ascii="Calibri" w:hAnsi="Calibri" w:cs="Arial"/>
          <w:b w:val="0"/>
          <w:szCs w:val="24"/>
          <w:lang w:val="pt-BR"/>
        </w:rPr>
        <w:tab/>
      </w:r>
      <w:r>
        <w:rPr>
          <w:rFonts w:ascii="Calibri" w:hAnsi="Calibri" w:cs="Arial"/>
          <w:b w:val="0"/>
          <w:szCs w:val="24"/>
          <w:lang w:val="pt-BR"/>
        </w:rPr>
        <w:tab/>
      </w:r>
      <w:r>
        <w:rPr>
          <w:rFonts w:ascii="Calibri" w:hAnsi="Calibri" w:cs="Arial"/>
          <w:b w:val="0"/>
          <w:szCs w:val="24"/>
          <w:lang w:val="pt-BR"/>
        </w:rPr>
        <w:tab/>
      </w:r>
      <w:r>
        <w:rPr>
          <w:rFonts w:ascii="Calibri" w:hAnsi="Calibri" w:cs="Arial"/>
          <w:b w:val="0"/>
          <w:szCs w:val="24"/>
          <w:lang w:val="pt-BR"/>
        </w:rPr>
        <w:tab/>
      </w:r>
      <w:r>
        <w:rPr>
          <w:rFonts w:ascii="Calibri" w:hAnsi="Calibri" w:cs="Arial"/>
          <w:b w:val="0"/>
          <w:szCs w:val="24"/>
          <w:lang w:val="pt-BR"/>
        </w:rPr>
        <w:tab/>
        <w:t>30</w:t>
      </w:r>
      <w:r w:rsidR="00687633" w:rsidRPr="00217FB9">
        <w:rPr>
          <w:rFonts w:ascii="Calibri" w:hAnsi="Calibri" w:cs="Arial"/>
          <w:b w:val="0"/>
          <w:szCs w:val="24"/>
          <w:lang w:val="pt-BR"/>
        </w:rPr>
        <w:t>%</w:t>
      </w:r>
    </w:p>
    <w:p w:rsidR="00687633" w:rsidRPr="00217FB9" w:rsidRDefault="00BF6CB6" w:rsidP="00687633">
      <w:pPr>
        <w:pStyle w:val="Title"/>
        <w:jc w:val="left"/>
        <w:rPr>
          <w:rFonts w:ascii="Calibri" w:hAnsi="Calibri" w:cs="Arial"/>
          <w:b w:val="0"/>
          <w:szCs w:val="24"/>
          <w:lang w:val="pt-BR"/>
        </w:rPr>
      </w:pPr>
      <w:r>
        <w:rPr>
          <w:rFonts w:ascii="Calibri" w:hAnsi="Calibri" w:cs="Arial"/>
          <w:b w:val="0"/>
          <w:szCs w:val="24"/>
          <w:lang w:val="pt-BR"/>
        </w:rPr>
        <w:t>Project :</w:t>
      </w:r>
      <w:r>
        <w:rPr>
          <w:rFonts w:ascii="Calibri" w:hAnsi="Calibri" w:cs="Arial"/>
          <w:b w:val="0"/>
          <w:szCs w:val="24"/>
          <w:lang w:val="pt-BR"/>
        </w:rPr>
        <w:tab/>
      </w:r>
      <w:r>
        <w:rPr>
          <w:rFonts w:ascii="Calibri" w:hAnsi="Calibri" w:cs="Arial"/>
          <w:b w:val="0"/>
          <w:szCs w:val="24"/>
          <w:lang w:val="pt-BR"/>
        </w:rPr>
        <w:tab/>
      </w:r>
      <w:r>
        <w:rPr>
          <w:rFonts w:ascii="Calibri" w:hAnsi="Calibri" w:cs="Arial"/>
          <w:b w:val="0"/>
          <w:szCs w:val="24"/>
          <w:lang w:val="pt-BR"/>
        </w:rPr>
        <w:tab/>
      </w:r>
      <w:r>
        <w:rPr>
          <w:rFonts w:ascii="Calibri" w:hAnsi="Calibri" w:cs="Arial"/>
          <w:b w:val="0"/>
          <w:szCs w:val="24"/>
          <w:lang w:val="pt-BR"/>
        </w:rPr>
        <w:tab/>
        <w:t>35</w:t>
      </w:r>
      <w:r w:rsidR="00687633" w:rsidRPr="00217FB9">
        <w:rPr>
          <w:rFonts w:ascii="Calibri" w:hAnsi="Calibri" w:cs="Arial"/>
          <w:b w:val="0"/>
          <w:szCs w:val="24"/>
          <w:lang w:val="pt-BR"/>
        </w:rPr>
        <w:t>%</w:t>
      </w:r>
    </w:p>
    <w:p w:rsidR="00687633" w:rsidRPr="00217FB9" w:rsidRDefault="00687633" w:rsidP="00687633">
      <w:pPr>
        <w:pStyle w:val="Title"/>
        <w:jc w:val="left"/>
        <w:rPr>
          <w:rFonts w:ascii="Calibri" w:hAnsi="Calibri" w:cs="Arial"/>
          <w:b w:val="0"/>
          <w:szCs w:val="24"/>
        </w:rPr>
      </w:pPr>
      <w:r w:rsidRPr="00217FB9">
        <w:rPr>
          <w:rFonts w:ascii="Calibri" w:hAnsi="Calibri" w:cs="Arial"/>
          <w:b w:val="0"/>
          <w:szCs w:val="24"/>
        </w:rPr>
        <w:t>Di</w:t>
      </w:r>
      <w:r w:rsidR="00B8469B">
        <w:rPr>
          <w:rFonts w:ascii="Calibri" w:hAnsi="Calibri" w:cs="Arial"/>
          <w:b w:val="0"/>
          <w:szCs w:val="24"/>
        </w:rPr>
        <w:t>scussion Board participation:</w:t>
      </w:r>
      <w:r w:rsidR="00B8469B">
        <w:rPr>
          <w:rFonts w:ascii="Calibri" w:hAnsi="Calibri" w:cs="Arial"/>
          <w:b w:val="0"/>
          <w:szCs w:val="24"/>
        </w:rPr>
        <w:tab/>
        <w:t>15</w:t>
      </w:r>
      <w:r w:rsidRPr="00217FB9">
        <w:rPr>
          <w:rFonts w:ascii="Calibri" w:hAnsi="Calibri" w:cs="Arial"/>
          <w:b w:val="0"/>
          <w:szCs w:val="24"/>
        </w:rPr>
        <w:t>%</w:t>
      </w:r>
    </w:p>
    <w:p w:rsidR="00687633" w:rsidRPr="00217FB9" w:rsidRDefault="00687633" w:rsidP="00687633">
      <w:pPr>
        <w:pStyle w:val="CourseModuleBodyleft"/>
        <w:spacing w:after="0"/>
        <w:ind w:left="0"/>
        <w:rPr>
          <w:rFonts w:ascii="Arial" w:hAnsi="Arial" w:cs="Arial"/>
          <w:b/>
          <w:bCs/>
          <w:szCs w:val="22"/>
        </w:rPr>
      </w:pPr>
      <w:r w:rsidRPr="00217FB9">
        <w:rPr>
          <w:rFonts w:ascii="Arial" w:hAnsi="Arial" w:cs="Arial"/>
          <w:b/>
          <w:bCs/>
          <w:szCs w:val="22"/>
        </w:rPr>
        <w:tab/>
      </w:r>
      <w:r w:rsidRPr="00217FB9">
        <w:rPr>
          <w:rFonts w:ascii="Arial" w:hAnsi="Arial" w:cs="Arial"/>
          <w:b/>
          <w:bCs/>
          <w:szCs w:val="22"/>
        </w:rPr>
        <w:tab/>
        <w:t>Total: 100%</w:t>
      </w:r>
    </w:p>
    <w:p w:rsidR="00F57091" w:rsidRPr="00217FB9" w:rsidRDefault="00F57091">
      <w:pPr>
        <w:pStyle w:val="Body"/>
        <w:tabs>
          <w:tab w:val="left" w:pos="3600"/>
        </w:tabs>
      </w:pPr>
    </w:p>
    <w:p w:rsidR="00E85129" w:rsidRPr="00217FB9" w:rsidRDefault="00E85129" w:rsidP="004F1F2C">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About Discussion Board Participation</w:t>
      </w:r>
    </w:p>
    <w:p w:rsidR="009E7780" w:rsidRPr="00217FB9" w:rsidRDefault="003F1B83" w:rsidP="004E4F51">
      <w:pPr>
        <w:rPr>
          <w:rFonts w:ascii="Calibri" w:eastAsia="Times New Roman" w:hAnsi="Calibri"/>
          <w:sz w:val="22"/>
          <w:szCs w:val="22"/>
        </w:rPr>
      </w:pPr>
      <w:r w:rsidRPr="00217FB9">
        <w:rPr>
          <w:rFonts w:ascii="Calibri" w:eastAsia="Times New Roman" w:hAnsi="Calibri"/>
          <w:sz w:val="22"/>
          <w:szCs w:val="22"/>
        </w:rPr>
        <w:t>You are expected to participate in B</w:t>
      </w:r>
      <w:r w:rsidR="00910400" w:rsidRPr="00217FB9">
        <w:rPr>
          <w:rFonts w:ascii="Calibri" w:eastAsia="Times New Roman" w:hAnsi="Calibri"/>
          <w:sz w:val="22"/>
          <w:szCs w:val="22"/>
        </w:rPr>
        <w:t>lackboard discussions</w:t>
      </w:r>
      <w:r w:rsidRPr="00217FB9">
        <w:rPr>
          <w:rFonts w:ascii="Calibri" w:eastAsia="Times New Roman" w:hAnsi="Calibri"/>
          <w:sz w:val="22"/>
          <w:szCs w:val="22"/>
        </w:rPr>
        <w:t xml:space="preserve"> and provide </w:t>
      </w:r>
      <w:r w:rsidR="00910400" w:rsidRPr="00217FB9">
        <w:rPr>
          <w:rFonts w:ascii="Calibri" w:eastAsia="Times New Roman" w:hAnsi="Calibri"/>
          <w:sz w:val="22"/>
          <w:szCs w:val="22"/>
        </w:rPr>
        <w:t>s</w:t>
      </w:r>
      <w:r w:rsidRPr="00217FB9">
        <w:rPr>
          <w:rFonts w:ascii="Calibri" w:eastAsia="Times New Roman" w:hAnsi="Calibri"/>
          <w:sz w:val="22"/>
          <w:szCs w:val="22"/>
        </w:rPr>
        <w:t xml:space="preserve">ubstantial contribution pertaining to </w:t>
      </w:r>
      <w:r w:rsidR="008A6D17">
        <w:rPr>
          <w:rFonts w:ascii="Calibri" w:eastAsia="Times New Roman" w:hAnsi="Calibri"/>
          <w:sz w:val="22"/>
          <w:szCs w:val="22"/>
        </w:rPr>
        <w:t xml:space="preserve">the assigned case study </w:t>
      </w:r>
      <w:r w:rsidRPr="00217FB9">
        <w:rPr>
          <w:rFonts w:ascii="Calibri" w:eastAsia="Times New Roman" w:hAnsi="Calibri"/>
          <w:sz w:val="22"/>
          <w:szCs w:val="22"/>
        </w:rPr>
        <w:t>and topics identified by other participants</w:t>
      </w:r>
      <w:r w:rsidR="00910400" w:rsidRPr="00217FB9">
        <w:rPr>
          <w:rFonts w:ascii="Calibri" w:eastAsia="Times New Roman" w:hAnsi="Calibri"/>
          <w:sz w:val="22"/>
          <w:szCs w:val="22"/>
        </w:rPr>
        <w:t xml:space="preserve">. </w:t>
      </w:r>
      <w:r w:rsidR="002E09E1" w:rsidRPr="00217FB9">
        <w:rPr>
          <w:rFonts w:ascii="Calibri" w:eastAsia="Times New Roman" w:hAnsi="Calibri"/>
          <w:sz w:val="22"/>
          <w:szCs w:val="22"/>
        </w:rPr>
        <w:t xml:space="preserve">Therefore, </w:t>
      </w:r>
      <w:r w:rsidR="00900F30" w:rsidRPr="00217FB9">
        <w:rPr>
          <w:rFonts w:ascii="Calibri" w:eastAsia="Times New Roman" w:hAnsi="Calibri"/>
          <w:sz w:val="22"/>
          <w:szCs w:val="22"/>
        </w:rPr>
        <w:t xml:space="preserve">you should access </w:t>
      </w:r>
      <w:r w:rsidRPr="00217FB9">
        <w:rPr>
          <w:rFonts w:ascii="Calibri" w:eastAsia="Times New Roman" w:hAnsi="Calibri"/>
          <w:sz w:val="22"/>
          <w:szCs w:val="22"/>
        </w:rPr>
        <w:t>B</w:t>
      </w:r>
      <w:r w:rsidR="00910400" w:rsidRPr="00217FB9">
        <w:rPr>
          <w:rFonts w:ascii="Calibri" w:eastAsia="Times New Roman" w:hAnsi="Calibri"/>
          <w:sz w:val="22"/>
          <w:szCs w:val="22"/>
        </w:rPr>
        <w:t>lackboard regularly</w:t>
      </w:r>
      <w:r w:rsidRPr="00217FB9">
        <w:rPr>
          <w:rFonts w:ascii="Calibri" w:eastAsia="Times New Roman" w:hAnsi="Calibri"/>
          <w:sz w:val="22"/>
          <w:szCs w:val="22"/>
        </w:rPr>
        <w:t>, about 2-3</w:t>
      </w:r>
      <w:r w:rsidR="00910400" w:rsidRPr="00217FB9">
        <w:rPr>
          <w:rFonts w:ascii="Calibri" w:eastAsia="Times New Roman" w:hAnsi="Calibri"/>
          <w:sz w:val="22"/>
          <w:szCs w:val="22"/>
        </w:rPr>
        <w:t xml:space="preserve"> times a week</w:t>
      </w:r>
      <w:r w:rsidRPr="00217FB9">
        <w:rPr>
          <w:rFonts w:ascii="Calibri" w:eastAsia="Times New Roman" w:hAnsi="Calibri"/>
          <w:sz w:val="22"/>
          <w:szCs w:val="22"/>
        </w:rPr>
        <w:t xml:space="preserve">, and </w:t>
      </w:r>
      <w:r w:rsidR="002E09E1" w:rsidRPr="00217FB9">
        <w:rPr>
          <w:rFonts w:ascii="Calibri" w:eastAsia="Times New Roman" w:hAnsi="Calibri"/>
          <w:sz w:val="22"/>
          <w:szCs w:val="22"/>
        </w:rPr>
        <w:t xml:space="preserve">make your contribution to the </w:t>
      </w:r>
      <w:r w:rsidR="00900F30" w:rsidRPr="00217FB9">
        <w:rPr>
          <w:rFonts w:ascii="Calibri" w:eastAsia="Times New Roman" w:hAnsi="Calibri"/>
          <w:sz w:val="22"/>
          <w:szCs w:val="22"/>
        </w:rPr>
        <w:t>discussion</w:t>
      </w:r>
      <w:r w:rsidR="00910400" w:rsidRPr="00217FB9">
        <w:rPr>
          <w:rFonts w:ascii="Calibri" w:eastAsia="Times New Roman" w:hAnsi="Calibri"/>
          <w:sz w:val="22"/>
          <w:szCs w:val="22"/>
        </w:rPr>
        <w:t xml:space="preserve">. </w:t>
      </w:r>
    </w:p>
    <w:p w:rsidR="009E7780" w:rsidRPr="00217FB9" w:rsidRDefault="009E7780" w:rsidP="004E4F51">
      <w:pPr>
        <w:rPr>
          <w:rFonts w:ascii="Verdana" w:eastAsia="Times New Roman" w:hAnsi="Verdana"/>
          <w:sz w:val="20"/>
        </w:rPr>
      </w:pPr>
    </w:p>
    <w:p w:rsidR="00910400" w:rsidRPr="00217FB9" w:rsidRDefault="009E7780" w:rsidP="004E4F51">
      <w:pPr>
        <w:rPr>
          <w:rFonts w:ascii="Calibri" w:eastAsia="Times New Roman" w:hAnsi="Calibri"/>
          <w:sz w:val="22"/>
          <w:szCs w:val="22"/>
        </w:rPr>
      </w:pPr>
      <w:r w:rsidRPr="00217FB9">
        <w:rPr>
          <w:rFonts w:ascii="Calibri" w:eastAsia="Times New Roman" w:hAnsi="Calibri"/>
          <w:sz w:val="22"/>
          <w:szCs w:val="22"/>
        </w:rPr>
        <w:t xml:space="preserve">The following are </w:t>
      </w:r>
      <w:r w:rsidR="00910400" w:rsidRPr="00217FB9">
        <w:rPr>
          <w:rFonts w:ascii="Calibri" w:eastAsia="Times New Roman" w:hAnsi="Calibri"/>
          <w:sz w:val="22"/>
          <w:szCs w:val="22"/>
        </w:rPr>
        <w:t>the attributes of effective discussion board participation:</w:t>
      </w:r>
    </w:p>
    <w:p w:rsidR="00910400" w:rsidRPr="00217FB9" w:rsidRDefault="00910400" w:rsidP="00A36E27">
      <w:pPr>
        <w:pStyle w:val="bullet"/>
        <w:tabs>
          <w:tab w:val="clear" w:pos="720"/>
          <w:tab w:val="left" w:pos="630"/>
        </w:tabs>
        <w:rPr>
          <w:rFonts w:ascii="Calibri" w:hAnsi="Calibri"/>
          <w:sz w:val="22"/>
          <w:szCs w:val="22"/>
        </w:rPr>
      </w:pPr>
      <w:r w:rsidRPr="00217FB9">
        <w:rPr>
          <w:rFonts w:ascii="Calibri" w:hAnsi="Calibri"/>
          <w:sz w:val="22"/>
          <w:szCs w:val="22"/>
        </w:rPr>
        <w:t xml:space="preserve">•     </w:t>
      </w:r>
      <w:r w:rsidR="008233B7" w:rsidRPr="00217FB9">
        <w:rPr>
          <w:rFonts w:ascii="Calibri" w:hAnsi="Calibri"/>
          <w:sz w:val="22"/>
          <w:szCs w:val="22"/>
        </w:rPr>
        <w:t>S</w:t>
      </w:r>
      <w:r w:rsidR="009E7780" w:rsidRPr="00217FB9">
        <w:rPr>
          <w:rFonts w:ascii="Calibri" w:hAnsi="Calibri"/>
          <w:sz w:val="22"/>
          <w:szCs w:val="22"/>
        </w:rPr>
        <w:t>tart a discussion on B</w:t>
      </w:r>
      <w:r w:rsidRPr="00217FB9">
        <w:rPr>
          <w:rFonts w:ascii="Calibri" w:hAnsi="Calibri"/>
          <w:sz w:val="22"/>
          <w:szCs w:val="22"/>
        </w:rPr>
        <w:t>lackboard (add a thread)</w:t>
      </w:r>
    </w:p>
    <w:p w:rsidR="00910400" w:rsidRPr="00217FB9" w:rsidRDefault="008233B7" w:rsidP="00A36E27">
      <w:pPr>
        <w:pStyle w:val="bullet"/>
        <w:tabs>
          <w:tab w:val="clear" w:pos="720"/>
          <w:tab w:val="left" w:pos="630"/>
        </w:tabs>
        <w:rPr>
          <w:rFonts w:ascii="Calibri" w:hAnsi="Calibri"/>
          <w:sz w:val="22"/>
          <w:szCs w:val="22"/>
        </w:rPr>
      </w:pPr>
      <w:r w:rsidRPr="00217FB9">
        <w:rPr>
          <w:rFonts w:ascii="Calibri" w:hAnsi="Calibri"/>
          <w:sz w:val="22"/>
          <w:szCs w:val="22"/>
        </w:rPr>
        <w:t>•     R</w:t>
      </w:r>
      <w:r w:rsidR="00910400" w:rsidRPr="00217FB9">
        <w:rPr>
          <w:rFonts w:ascii="Calibri" w:hAnsi="Calibri"/>
          <w:sz w:val="22"/>
          <w:szCs w:val="22"/>
        </w:rPr>
        <w:t>espond thoughtfully to a topic or another person’s post</w:t>
      </w:r>
    </w:p>
    <w:p w:rsidR="00910400" w:rsidRPr="00217FB9" w:rsidRDefault="008233B7" w:rsidP="00A36E27">
      <w:pPr>
        <w:pStyle w:val="bullet"/>
        <w:tabs>
          <w:tab w:val="clear" w:pos="720"/>
          <w:tab w:val="left" w:pos="630"/>
        </w:tabs>
        <w:rPr>
          <w:rFonts w:ascii="Calibri" w:hAnsi="Calibri"/>
          <w:sz w:val="22"/>
          <w:szCs w:val="22"/>
        </w:rPr>
      </w:pPr>
      <w:r w:rsidRPr="00217FB9">
        <w:rPr>
          <w:rFonts w:ascii="Calibri" w:hAnsi="Calibri"/>
          <w:sz w:val="22"/>
          <w:szCs w:val="22"/>
        </w:rPr>
        <w:t>•     P</w:t>
      </w:r>
      <w:r w:rsidR="00910400" w:rsidRPr="00217FB9">
        <w:rPr>
          <w:rFonts w:ascii="Calibri" w:hAnsi="Calibri"/>
          <w:sz w:val="22"/>
          <w:szCs w:val="22"/>
        </w:rPr>
        <w:t>rovide links and resources related to the topic</w:t>
      </w:r>
    </w:p>
    <w:p w:rsidR="00910400" w:rsidRPr="00217FB9" w:rsidRDefault="008233B7" w:rsidP="00A36E27">
      <w:pPr>
        <w:pStyle w:val="bullet"/>
        <w:tabs>
          <w:tab w:val="clear" w:pos="720"/>
          <w:tab w:val="left" w:pos="630"/>
        </w:tabs>
        <w:rPr>
          <w:rFonts w:ascii="Calibri" w:hAnsi="Calibri"/>
          <w:sz w:val="22"/>
          <w:szCs w:val="22"/>
        </w:rPr>
      </w:pPr>
      <w:r w:rsidRPr="00217FB9">
        <w:rPr>
          <w:rFonts w:ascii="Calibri" w:hAnsi="Calibri"/>
          <w:sz w:val="22"/>
          <w:szCs w:val="22"/>
        </w:rPr>
        <w:t>•     P</w:t>
      </w:r>
      <w:r w:rsidR="00910400" w:rsidRPr="00217FB9">
        <w:rPr>
          <w:rFonts w:ascii="Calibri" w:hAnsi="Calibri"/>
          <w:sz w:val="22"/>
          <w:szCs w:val="22"/>
        </w:rPr>
        <w:t>ose a thought-provoking question related to the topic</w:t>
      </w:r>
    </w:p>
    <w:p w:rsidR="00910400" w:rsidRPr="00217FB9" w:rsidRDefault="00910400" w:rsidP="00A36E27">
      <w:pPr>
        <w:pStyle w:val="bullet"/>
        <w:tabs>
          <w:tab w:val="clear" w:pos="720"/>
          <w:tab w:val="left" w:pos="630"/>
        </w:tabs>
        <w:rPr>
          <w:rFonts w:ascii="Calibri" w:hAnsi="Calibri"/>
          <w:sz w:val="22"/>
          <w:szCs w:val="22"/>
        </w:rPr>
      </w:pPr>
      <w:r w:rsidRPr="00217FB9">
        <w:rPr>
          <w:rFonts w:ascii="Calibri" w:hAnsi="Calibri"/>
          <w:sz w:val="22"/>
          <w:szCs w:val="22"/>
        </w:rPr>
        <w:t xml:space="preserve">•     </w:t>
      </w:r>
      <w:r w:rsidR="00F004F5">
        <w:rPr>
          <w:rFonts w:ascii="Calibri" w:hAnsi="Calibri"/>
          <w:sz w:val="22"/>
          <w:szCs w:val="22"/>
        </w:rPr>
        <w:t>Identify</w:t>
      </w:r>
      <w:r w:rsidRPr="00217FB9">
        <w:rPr>
          <w:rFonts w:ascii="Calibri" w:hAnsi="Calibri"/>
          <w:sz w:val="22"/>
          <w:szCs w:val="22"/>
        </w:rPr>
        <w:t xml:space="preserve"> pros and cons</w:t>
      </w:r>
    </w:p>
    <w:p w:rsidR="00910400" w:rsidRPr="00217FB9" w:rsidRDefault="008233B7" w:rsidP="00A36E27">
      <w:pPr>
        <w:pStyle w:val="bullet"/>
        <w:tabs>
          <w:tab w:val="clear" w:pos="720"/>
          <w:tab w:val="left" w:pos="630"/>
        </w:tabs>
        <w:rPr>
          <w:rFonts w:ascii="Calibri" w:hAnsi="Calibri"/>
          <w:sz w:val="22"/>
          <w:szCs w:val="22"/>
        </w:rPr>
      </w:pPr>
      <w:r w:rsidRPr="00217FB9">
        <w:rPr>
          <w:rFonts w:ascii="Calibri" w:hAnsi="Calibri"/>
          <w:sz w:val="22"/>
          <w:szCs w:val="22"/>
        </w:rPr>
        <w:t>•     T</w:t>
      </w:r>
      <w:r w:rsidR="00910400" w:rsidRPr="00217FB9">
        <w:rPr>
          <w:rFonts w:ascii="Calibri" w:hAnsi="Calibri"/>
          <w:sz w:val="22"/>
          <w:szCs w:val="22"/>
        </w:rPr>
        <w:t>houghtfully rebut another person’s comments</w:t>
      </w:r>
    </w:p>
    <w:p w:rsidR="00910400" w:rsidRPr="00217FB9" w:rsidRDefault="00910400" w:rsidP="00A36E27">
      <w:pPr>
        <w:pStyle w:val="bullet"/>
        <w:tabs>
          <w:tab w:val="clear" w:pos="720"/>
          <w:tab w:val="left" w:pos="630"/>
        </w:tabs>
        <w:ind w:left="850" w:hanging="490"/>
        <w:rPr>
          <w:rFonts w:ascii="Calibri" w:hAnsi="Calibri"/>
          <w:sz w:val="22"/>
          <w:szCs w:val="22"/>
        </w:rPr>
      </w:pPr>
      <w:r w:rsidRPr="00217FB9">
        <w:rPr>
          <w:rFonts w:ascii="Calibri" w:hAnsi="Calibri"/>
          <w:sz w:val="22"/>
          <w:szCs w:val="22"/>
        </w:rPr>
        <w:t xml:space="preserve">•     </w:t>
      </w:r>
      <w:r w:rsidR="008233B7" w:rsidRPr="00217FB9">
        <w:rPr>
          <w:rFonts w:ascii="Calibri" w:hAnsi="Calibri"/>
          <w:sz w:val="22"/>
          <w:szCs w:val="22"/>
        </w:rPr>
        <w:t>T</w:t>
      </w:r>
      <w:r w:rsidRPr="00217FB9">
        <w:rPr>
          <w:rFonts w:ascii="Calibri" w:hAnsi="Calibri"/>
          <w:sz w:val="22"/>
          <w:szCs w:val="22"/>
        </w:rPr>
        <w:t xml:space="preserve">ake a leadership role for weekly postings, </w:t>
      </w:r>
      <w:r w:rsidR="008233B7" w:rsidRPr="00217FB9">
        <w:rPr>
          <w:rFonts w:ascii="Calibri" w:hAnsi="Calibri"/>
          <w:sz w:val="22"/>
          <w:szCs w:val="22"/>
        </w:rPr>
        <w:t xml:space="preserve">initiate </w:t>
      </w:r>
      <w:r w:rsidRPr="00217FB9">
        <w:rPr>
          <w:rFonts w:ascii="Calibri" w:hAnsi="Calibri"/>
          <w:sz w:val="22"/>
          <w:szCs w:val="22"/>
        </w:rPr>
        <w:t>the discussion</w:t>
      </w:r>
      <w:r w:rsidR="009E7780" w:rsidRPr="00217FB9">
        <w:rPr>
          <w:rFonts w:ascii="Calibri" w:hAnsi="Calibri"/>
          <w:sz w:val="22"/>
          <w:szCs w:val="22"/>
        </w:rPr>
        <w:t>,</w:t>
      </w:r>
      <w:r w:rsidRPr="00217FB9">
        <w:rPr>
          <w:rFonts w:ascii="Calibri" w:hAnsi="Calibri"/>
          <w:sz w:val="22"/>
          <w:szCs w:val="22"/>
        </w:rPr>
        <w:t xml:space="preserve"> and encourage others</w:t>
      </w:r>
    </w:p>
    <w:p w:rsidR="004E4F51" w:rsidRPr="00217FB9" w:rsidRDefault="004E4F51" w:rsidP="004E4F51">
      <w:pPr>
        <w:rPr>
          <w:rFonts w:ascii="Calibri" w:eastAsia="Times New Roman" w:hAnsi="Calibri"/>
          <w:sz w:val="22"/>
          <w:szCs w:val="22"/>
        </w:rPr>
      </w:pPr>
    </w:p>
    <w:p w:rsidR="000149FA" w:rsidRPr="00217FB9" w:rsidRDefault="000149FA" w:rsidP="004E4F51">
      <w:pPr>
        <w:rPr>
          <w:rFonts w:ascii="Calibri" w:eastAsia="Times New Roman" w:hAnsi="Calibri"/>
          <w:sz w:val="22"/>
          <w:szCs w:val="22"/>
        </w:rPr>
      </w:pPr>
      <w:r w:rsidRPr="00217FB9">
        <w:rPr>
          <w:rFonts w:ascii="Calibri" w:eastAsia="Times New Roman" w:hAnsi="Calibri"/>
          <w:sz w:val="22"/>
          <w:szCs w:val="22"/>
        </w:rPr>
        <w:t xml:space="preserve">For </w:t>
      </w:r>
      <w:r w:rsidR="00910400" w:rsidRPr="00217FB9">
        <w:rPr>
          <w:rFonts w:ascii="Calibri" w:eastAsia="Times New Roman" w:hAnsi="Calibri"/>
          <w:sz w:val="22"/>
          <w:szCs w:val="22"/>
        </w:rPr>
        <w:t xml:space="preserve">grading, </w:t>
      </w:r>
      <w:r w:rsidRPr="00217FB9">
        <w:rPr>
          <w:rFonts w:ascii="Calibri" w:eastAsia="Times New Roman" w:hAnsi="Calibri"/>
          <w:sz w:val="22"/>
          <w:szCs w:val="22"/>
        </w:rPr>
        <w:t xml:space="preserve">both the quality and quantity of participation/contribution </w:t>
      </w:r>
      <w:r w:rsidR="00910400" w:rsidRPr="00217FB9">
        <w:rPr>
          <w:rFonts w:ascii="Calibri" w:eastAsia="Times New Roman" w:hAnsi="Calibri"/>
          <w:sz w:val="22"/>
          <w:szCs w:val="22"/>
        </w:rPr>
        <w:t xml:space="preserve">are considered. Regular contributions that add to the knowledge base of other students, </w:t>
      </w:r>
      <w:r w:rsidRPr="00217FB9">
        <w:rPr>
          <w:rFonts w:ascii="Calibri" w:eastAsia="Times New Roman" w:hAnsi="Calibri"/>
          <w:sz w:val="22"/>
          <w:szCs w:val="22"/>
        </w:rPr>
        <w:t xml:space="preserve">provide </w:t>
      </w:r>
      <w:r w:rsidR="00910400" w:rsidRPr="00217FB9">
        <w:rPr>
          <w:rFonts w:ascii="Calibri" w:eastAsia="Times New Roman" w:hAnsi="Calibri"/>
          <w:sz w:val="22"/>
          <w:szCs w:val="22"/>
        </w:rPr>
        <w:t>links to add</w:t>
      </w:r>
      <w:r w:rsidRPr="00217FB9">
        <w:rPr>
          <w:rFonts w:ascii="Calibri" w:eastAsia="Times New Roman" w:hAnsi="Calibri"/>
          <w:sz w:val="22"/>
          <w:szCs w:val="22"/>
        </w:rPr>
        <w:t>itional resources, and provoke meaningful discussions enable points to be earned</w:t>
      </w:r>
      <w:r w:rsidR="00910400" w:rsidRPr="00217FB9">
        <w:rPr>
          <w:rFonts w:ascii="Calibri" w:eastAsia="Times New Roman" w:hAnsi="Calibri"/>
          <w:sz w:val="22"/>
          <w:szCs w:val="22"/>
        </w:rPr>
        <w:t xml:space="preserve">. If you </w:t>
      </w:r>
      <w:r w:rsidRPr="00217FB9">
        <w:rPr>
          <w:rFonts w:ascii="Calibri" w:eastAsia="Times New Roman" w:hAnsi="Calibri"/>
          <w:sz w:val="22"/>
          <w:szCs w:val="22"/>
        </w:rPr>
        <w:t xml:space="preserve">are new to </w:t>
      </w:r>
      <w:r w:rsidR="009B3531" w:rsidRPr="00217FB9">
        <w:rPr>
          <w:rFonts w:ascii="Calibri" w:eastAsia="Times New Roman" w:hAnsi="Calibri"/>
          <w:sz w:val="22"/>
          <w:szCs w:val="22"/>
        </w:rPr>
        <w:t>a</w:t>
      </w:r>
      <w:r w:rsidRPr="00217FB9">
        <w:rPr>
          <w:rFonts w:ascii="Calibri" w:eastAsia="Times New Roman" w:hAnsi="Calibri"/>
          <w:sz w:val="22"/>
          <w:szCs w:val="22"/>
        </w:rPr>
        <w:t xml:space="preserve"> topic and your knowledge is limited, ask</w:t>
      </w:r>
      <w:r w:rsidR="00910400" w:rsidRPr="00217FB9">
        <w:rPr>
          <w:rFonts w:ascii="Calibri" w:eastAsia="Times New Roman" w:hAnsi="Calibri"/>
          <w:sz w:val="22"/>
          <w:szCs w:val="22"/>
        </w:rPr>
        <w:t xml:space="preserve"> questions</w:t>
      </w:r>
      <w:r w:rsidRPr="00217FB9">
        <w:rPr>
          <w:rFonts w:ascii="Calibri" w:eastAsia="Times New Roman" w:hAnsi="Calibri"/>
          <w:sz w:val="22"/>
          <w:szCs w:val="22"/>
        </w:rPr>
        <w:t>, seek clarifications, or request elaboration. Where possible, conduct your own search on the Internet and share your findings.</w:t>
      </w:r>
    </w:p>
    <w:p w:rsidR="009B3531" w:rsidRPr="00217FB9" w:rsidRDefault="009B3531" w:rsidP="004E4F51">
      <w:pPr>
        <w:rPr>
          <w:rFonts w:ascii="Calibri" w:eastAsia="Times New Roman" w:hAnsi="Calibri"/>
          <w:sz w:val="22"/>
          <w:szCs w:val="22"/>
        </w:rPr>
      </w:pPr>
    </w:p>
    <w:p w:rsidR="00910400" w:rsidRPr="00A82BF4" w:rsidRDefault="00910400" w:rsidP="00910400">
      <w:pPr>
        <w:pStyle w:val="Body"/>
        <w:rPr>
          <w:color w:val="FF0000"/>
        </w:rPr>
      </w:pPr>
      <w:r w:rsidRPr="00A82BF4">
        <w:rPr>
          <w:b/>
          <w:color w:val="FF0000"/>
        </w:rPr>
        <w:t>Note:</w:t>
      </w:r>
      <w:r w:rsidRPr="00A82BF4">
        <w:rPr>
          <w:color w:val="FF0000"/>
        </w:rPr>
        <w:t xml:space="preserve"> </w:t>
      </w:r>
      <w:r w:rsidRPr="00A82BF4">
        <w:rPr>
          <w:rFonts w:ascii="Calibri" w:eastAsia="Times New Roman" w:hAnsi="Calibri"/>
          <w:color w:val="FF0000"/>
          <w:sz w:val="22"/>
          <w:szCs w:val="22"/>
        </w:rPr>
        <w:t>Discussion Board partic</w:t>
      </w:r>
      <w:r w:rsidR="00A82BF4" w:rsidRPr="00A82BF4">
        <w:rPr>
          <w:rFonts w:ascii="Calibri" w:eastAsia="Times New Roman" w:hAnsi="Calibri"/>
          <w:color w:val="FF0000"/>
          <w:sz w:val="22"/>
          <w:szCs w:val="22"/>
        </w:rPr>
        <w:t>ipation is 15</w:t>
      </w:r>
      <w:r w:rsidRPr="00A82BF4">
        <w:rPr>
          <w:rFonts w:ascii="Calibri" w:eastAsia="Times New Roman" w:hAnsi="Calibri"/>
          <w:color w:val="FF0000"/>
          <w:sz w:val="22"/>
          <w:szCs w:val="22"/>
        </w:rPr>
        <w:t>% of your grade.</w:t>
      </w:r>
      <w:r w:rsidR="001F7A06" w:rsidRPr="00A82BF4">
        <w:rPr>
          <w:rFonts w:ascii="Calibri" w:eastAsia="Times New Roman" w:hAnsi="Calibri"/>
          <w:color w:val="FF0000"/>
          <w:sz w:val="22"/>
          <w:szCs w:val="22"/>
        </w:rPr>
        <w:t xml:space="preserve"> So do not take this component lightly.</w:t>
      </w:r>
    </w:p>
    <w:p w:rsidR="004E4F51" w:rsidRPr="00217FB9" w:rsidRDefault="004E4F51">
      <w:pPr>
        <w:pStyle w:val="Body"/>
      </w:pPr>
    </w:p>
    <w:p w:rsidR="00E85129" w:rsidRPr="00217FB9" w:rsidRDefault="00E85129" w:rsidP="004E4F51">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Student Resources</w:t>
      </w:r>
    </w:p>
    <w:p w:rsidR="00E85129" w:rsidRPr="00217FB9" w:rsidRDefault="00B21ED1" w:rsidP="004E4F51">
      <w:pPr>
        <w:rPr>
          <w:rFonts w:ascii="Calibri" w:eastAsia="Times New Roman" w:hAnsi="Calibri"/>
          <w:sz w:val="22"/>
          <w:szCs w:val="22"/>
        </w:rPr>
      </w:pPr>
      <w:r w:rsidRPr="00217FB9">
        <w:rPr>
          <w:rFonts w:ascii="Calibri" w:eastAsia="Times New Roman" w:hAnsi="Calibri"/>
          <w:sz w:val="22"/>
          <w:szCs w:val="22"/>
        </w:rPr>
        <w:t xml:space="preserve">On </w:t>
      </w:r>
      <w:r w:rsidR="009B3531" w:rsidRPr="00217FB9">
        <w:rPr>
          <w:rFonts w:ascii="Calibri" w:eastAsia="Times New Roman" w:hAnsi="Calibri"/>
          <w:sz w:val="22"/>
          <w:szCs w:val="22"/>
        </w:rPr>
        <w:t>Blackboard</w:t>
      </w:r>
      <w:r w:rsidR="00E85129" w:rsidRPr="00217FB9">
        <w:rPr>
          <w:rFonts w:ascii="Calibri" w:eastAsia="Times New Roman" w:hAnsi="Calibri"/>
          <w:sz w:val="22"/>
          <w:szCs w:val="22"/>
        </w:rPr>
        <w:t xml:space="preserve">, </w:t>
      </w:r>
      <w:r w:rsidRPr="00217FB9">
        <w:rPr>
          <w:rFonts w:ascii="Calibri" w:eastAsia="Times New Roman" w:hAnsi="Calibri"/>
          <w:sz w:val="22"/>
          <w:szCs w:val="22"/>
        </w:rPr>
        <w:t xml:space="preserve">various </w:t>
      </w:r>
      <w:r w:rsidR="00E85129" w:rsidRPr="00217FB9">
        <w:rPr>
          <w:rFonts w:ascii="Calibri" w:eastAsia="Times New Roman" w:hAnsi="Calibri"/>
          <w:sz w:val="22"/>
          <w:szCs w:val="22"/>
        </w:rPr>
        <w:t>tabs</w:t>
      </w:r>
      <w:r w:rsidR="009B3531" w:rsidRPr="00217FB9">
        <w:rPr>
          <w:rFonts w:ascii="Calibri" w:eastAsia="Times New Roman" w:hAnsi="Calibri"/>
          <w:sz w:val="22"/>
          <w:szCs w:val="22"/>
        </w:rPr>
        <w:t xml:space="preserve"> </w:t>
      </w:r>
      <w:r w:rsidRPr="00217FB9">
        <w:rPr>
          <w:rFonts w:ascii="Calibri" w:eastAsia="Times New Roman" w:hAnsi="Calibri"/>
          <w:sz w:val="22"/>
          <w:szCs w:val="22"/>
        </w:rPr>
        <w:t>are located across the top</w:t>
      </w:r>
      <w:r w:rsidR="009B3531" w:rsidRPr="00217FB9">
        <w:rPr>
          <w:rFonts w:ascii="Calibri" w:eastAsia="Times New Roman" w:hAnsi="Calibri"/>
          <w:sz w:val="22"/>
          <w:szCs w:val="22"/>
        </w:rPr>
        <w:t xml:space="preserve"> of the displayed window</w:t>
      </w:r>
      <w:r w:rsidRPr="00217FB9">
        <w:rPr>
          <w:rFonts w:ascii="Calibri" w:eastAsia="Times New Roman" w:hAnsi="Calibri"/>
          <w:sz w:val="22"/>
          <w:szCs w:val="22"/>
        </w:rPr>
        <w:t>.</w:t>
      </w:r>
      <w:r w:rsidR="00E85129" w:rsidRPr="00217FB9">
        <w:rPr>
          <w:rFonts w:ascii="Calibri" w:eastAsia="Times New Roman" w:hAnsi="Calibri"/>
          <w:sz w:val="22"/>
          <w:szCs w:val="22"/>
        </w:rPr>
        <w:t xml:space="preserve"> </w:t>
      </w:r>
      <w:r w:rsidR="009B3531" w:rsidRPr="00217FB9">
        <w:rPr>
          <w:rFonts w:ascii="Calibri" w:eastAsia="Times New Roman" w:hAnsi="Calibri"/>
          <w:sz w:val="22"/>
          <w:szCs w:val="22"/>
        </w:rPr>
        <w:t xml:space="preserve">The Student tab provides </w:t>
      </w:r>
      <w:r w:rsidR="00E85129" w:rsidRPr="00217FB9">
        <w:rPr>
          <w:rFonts w:ascii="Calibri" w:eastAsia="Times New Roman" w:hAnsi="Calibri"/>
          <w:sz w:val="22"/>
          <w:szCs w:val="22"/>
        </w:rPr>
        <w:t xml:space="preserve">information </w:t>
      </w:r>
      <w:r w:rsidR="009B3531" w:rsidRPr="00217FB9">
        <w:rPr>
          <w:rFonts w:ascii="Calibri" w:eastAsia="Times New Roman" w:hAnsi="Calibri"/>
          <w:sz w:val="22"/>
          <w:szCs w:val="22"/>
        </w:rPr>
        <w:t xml:space="preserve">on </w:t>
      </w:r>
      <w:r w:rsidR="00E85129" w:rsidRPr="00217FB9">
        <w:rPr>
          <w:rFonts w:ascii="Calibri" w:eastAsia="Times New Roman" w:hAnsi="Calibri"/>
          <w:sz w:val="22"/>
          <w:szCs w:val="22"/>
        </w:rPr>
        <w:t>how to get started as a student</w:t>
      </w:r>
      <w:r w:rsidRPr="00217FB9">
        <w:rPr>
          <w:rFonts w:ascii="Calibri" w:eastAsia="Times New Roman" w:hAnsi="Calibri"/>
          <w:sz w:val="22"/>
          <w:szCs w:val="22"/>
        </w:rPr>
        <w:t xml:space="preserve">, as well as </w:t>
      </w:r>
      <w:r w:rsidR="001F4E14" w:rsidRPr="00217FB9">
        <w:rPr>
          <w:rFonts w:ascii="Calibri" w:eastAsia="Times New Roman" w:hAnsi="Calibri"/>
          <w:sz w:val="22"/>
          <w:szCs w:val="22"/>
        </w:rPr>
        <w:t xml:space="preserve">contact </w:t>
      </w:r>
      <w:r w:rsidRPr="00217FB9">
        <w:rPr>
          <w:rFonts w:ascii="Calibri" w:eastAsia="Times New Roman" w:hAnsi="Calibri"/>
          <w:sz w:val="22"/>
          <w:szCs w:val="22"/>
        </w:rPr>
        <w:t>information</w:t>
      </w:r>
      <w:r w:rsidR="001F4E14" w:rsidRPr="00217FB9">
        <w:rPr>
          <w:rFonts w:ascii="Calibri" w:eastAsia="Times New Roman" w:hAnsi="Calibri"/>
          <w:sz w:val="22"/>
          <w:szCs w:val="22"/>
        </w:rPr>
        <w:t xml:space="preserve"> (for obtaining help). </w:t>
      </w:r>
      <w:r w:rsidRPr="00217FB9">
        <w:rPr>
          <w:rFonts w:ascii="Calibri" w:eastAsia="Times New Roman" w:hAnsi="Calibri"/>
          <w:sz w:val="22"/>
          <w:szCs w:val="22"/>
        </w:rPr>
        <w:t xml:space="preserve">It also contains </w:t>
      </w:r>
      <w:r w:rsidR="00E85129" w:rsidRPr="00217FB9">
        <w:rPr>
          <w:rFonts w:ascii="Calibri" w:eastAsia="Times New Roman" w:hAnsi="Calibri"/>
          <w:sz w:val="22"/>
          <w:szCs w:val="22"/>
        </w:rPr>
        <w:t xml:space="preserve">videos and instructions on how to </w:t>
      </w:r>
      <w:r w:rsidRPr="00217FB9">
        <w:rPr>
          <w:rFonts w:ascii="Calibri" w:eastAsia="Times New Roman" w:hAnsi="Calibri"/>
          <w:sz w:val="22"/>
          <w:szCs w:val="22"/>
        </w:rPr>
        <w:t xml:space="preserve">perform common tasks </w:t>
      </w:r>
      <w:r w:rsidR="00E85129" w:rsidRPr="00217FB9">
        <w:rPr>
          <w:rFonts w:ascii="Calibri" w:eastAsia="Times New Roman" w:hAnsi="Calibri"/>
          <w:sz w:val="22"/>
          <w:szCs w:val="22"/>
        </w:rPr>
        <w:t>in Blackboard.</w:t>
      </w:r>
    </w:p>
    <w:p w:rsidR="004E4F51" w:rsidRPr="00217FB9" w:rsidRDefault="004E4F51" w:rsidP="004E4F51">
      <w:pPr>
        <w:rPr>
          <w:rFonts w:ascii="Calibri" w:eastAsia="Times New Roman" w:hAnsi="Calibri"/>
          <w:sz w:val="22"/>
          <w:szCs w:val="22"/>
        </w:rPr>
      </w:pPr>
    </w:p>
    <w:p w:rsidR="00E85129" w:rsidRPr="00217FB9" w:rsidRDefault="001F4E14" w:rsidP="004E4F51">
      <w:pPr>
        <w:rPr>
          <w:rFonts w:ascii="Calibri" w:eastAsia="Times New Roman" w:hAnsi="Calibri"/>
          <w:sz w:val="22"/>
          <w:szCs w:val="22"/>
        </w:rPr>
      </w:pPr>
      <w:r w:rsidRPr="00217FB9">
        <w:rPr>
          <w:rFonts w:ascii="Calibri" w:eastAsia="Times New Roman" w:hAnsi="Calibri"/>
          <w:sz w:val="22"/>
          <w:szCs w:val="22"/>
        </w:rPr>
        <w:t xml:space="preserve">On the </w:t>
      </w:r>
      <w:r w:rsidR="00E85129" w:rsidRPr="00217FB9">
        <w:rPr>
          <w:rFonts w:ascii="Calibri" w:eastAsia="Times New Roman" w:hAnsi="Calibri"/>
          <w:sz w:val="22"/>
          <w:szCs w:val="22"/>
        </w:rPr>
        <w:t>FAQ (Frequently Asked Questions)</w:t>
      </w:r>
      <w:r w:rsidRPr="00217FB9">
        <w:rPr>
          <w:rFonts w:ascii="Calibri" w:eastAsia="Times New Roman" w:hAnsi="Calibri"/>
          <w:sz w:val="22"/>
          <w:szCs w:val="22"/>
        </w:rPr>
        <w:t xml:space="preserve"> tab, c</w:t>
      </w:r>
      <w:r w:rsidR="009D7A10" w:rsidRPr="00217FB9">
        <w:rPr>
          <w:rFonts w:ascii="Calibri" w:eastAsia="Times New Roman" w:hAnsi="Calibri"/>
          <w:sz w:val="22"/>
          <w:szCs w:val="22"/>
        </w:rPr>
        <w:t xml:space="preserve">lick </w:t>
      </w:r>
      <w:r w:rsidR="00E85129" w:rsidRPr="00217FB9">
        <w:rPr>
          <w:rFonts w:ascii="Calibri" w:eastAsia="Times New Roman" w:hAnsi="Calibri"/>
          <w:sz w:val="22"/>
          <w:szCs w:val="22"/>
        </w:rPr>
        <w:t>on the Students Category</w:t>
      </w:r>
      <w:r w:rsidR="009D7A10" w:rsidRPr="00217FB9">
        <w:rPr>
          <w:rFonts w:ascii="Calibri" w:eastAsia="Times New Roman" w:hAnsi="Calibri"/>
          <w:sz w:val="22"/>
          <w:szCs w:val="22"/>
        </w:rPr>
        <w:t xml:space="preserve">, on the left, to </w:t>
      </w:r>
      <w:r w:rsidR="00E85129" w:rsidRPr="00217FB9">
        <w:rPr>
          <w:rFonts w:ascii="Calibri" w:eastAsia="Times New Roman" w:hAnsi="Calibri"/>
          <w:sz w:val="22"/>
          <w:szCs w:val="22"/>
        </w:rPr>
        <w:t>f</w:t>
      </w:r>
      <w:r w:rsidR="009D7A10" w:rsidRPr="00217FB9">
        <w:rPr>
          <w:rFonts w:ascii="Calibri" w:eastAsia="Times New Roman" w:hAnsi="Calibri"/>
          <w:sz w:val="22"/>
          <w:szCs w:val="22"/>
        </w:rPr>
        <w:t xml:space="preserve">ind step-by-step directions for </w:t>
      </w:r>
      <w:r w:rsidRPr="00217FB9">
        <w:rPr>
          <w:rFonts w:ascii="Calibri" w:eastAsia="Times New Roman" w:hAnsi="Calibri"/>
          <w:sz w:val="22"/>
          <w:szCs w:val="22"/>
        </w:rPr>
        <w:t xml:space="preserve">common </w:t>
      </w:r>
      <w:r w:rsidR="009D7A10" w:rsidRPr="00217FB9">
        <w:rPr>
          <w:rFonts w:ascii="Calibri" w:eastAsia="Times New Roman" w:hAnsi="Calibri"/>
          <w:sz w:val="22"/>
          <w:szCs w:val="22"/>
        </w:rPr>
        <w:t xml:space="preserve">tasks such as </w:t>
      </w:r>
      <w:r w:rsidR="00E85129" w:rsidRPr="00217FB9">
        <w:rPr>
          <w:rFonts w:ascii="Calibri" w:eastAsia="Times New Roman" w:hAnsi="Calibri"/>
          <w:sz w:val="22"/>
          <w:szCs w:val="22"/>
        </w:rPr>
        <w:t xml:space="preserve">sending </w:t>
      </w:r>
      <w:r w:rsidR="009D7A10" w:rsidRPr="00217FB9">
        <w:rPr>
          <w:rFonts w:ascii="Calibri" w:eastAsia="Times New Roman" w:hAnsi="Calibri"/>
          <w:sz w:val="22"/>
          <w:szCs w:val="22"/>
        </w:rPr>
        <w:t xml:space="preserve">an </w:t>
      </w:r>
      <w:r w:rsidR="00E85129" w:rsidRPr="00217FB9">
        <w:rPr>
          <w:rFonts w:ascii="Calibri" w:eastAsia="Times New Roman" w:hAnsi="Calibri"/>
          <w:sz w:val="22"/>
          <w:szCs w:val="22"/>
        </w:rPr>
        <w:t>e</w:t>
      </w:r>
      <w:r w:rsidR="009D7A10" w:rsidRPr="00217FB9">
        <w:rPr>
          <w:rFonts w:ascii="Calibri" w:eastAsia="Times New Roman" w:hAnsi="Calibri"/>
          <w:sz w:val="22"/>
          <w:szCs w:val="22"/>
        </w:rPr>
        <w:t>-</w:t>
      </w:r>
      <w:r w:rsidR="00E85129" w:rsidRPr="00217FB9">
        <w:rPr>
          <w:rFonts w:ascii="Calibri" w:eastAsia="Times New Roman" w:hAnsi="Calibri"/>
          <w:sz w:val="22"/>
          <w:szCs w:val="22"/>
        </w:rPr>
        <w:t>mail</w:t>
      </w:r>
      <w:r w:rsidR="009D7A10" w:rsidRPr="00217FB9">
        <w:rPr>
          <w:rFonts w:ascii="Calibri" w:eastAsia="Times New Roman" w:hAnsi="Calibri"/>
          <w:sz w:val="22"/>
          <w:szCs w:val="22"/>
        </w:rPr>
        <w:t xml:space="preserve">, uploading </w:t>
      </w:r>
      <w:r w:rsidR="00E85129" w:rsidRPr="00217FB9">
        <w:rPr>
          <w:rFonts w:ascii="Calibri" w:eastAsia="Times New Roman" w:hAnsi="Calibri"/>
          <w:sz w:val="22"/>
          <w:szCs w:val="22"/>
        </w:rPr>
        <w:t>assignments</w:t>
      </w:r>
      <w:r w:rsidR="009D7A10" w:rsidRPr="00217FB9">
        <w:rPr>
          <w:rFonts w:ascii="Calibri" w:eastAsia="Times New Roman" w:hAnsi="Calibri"/>
          <w:sz w:val="22"/>
          <w:szCs w:val="22"/>
        </w:rPr>
        <w:t xml:space="preserve">, </w:t>
      </w:r>
      <w:r w:rsidR="00E85129" w:rsidRPr="00217FB9">
        <w:rPr>
          <w:rFonts w:ascii="Calibri" w:eastAsia="Times New Roman" w:hAnsi="Calibri"/>
          <w:sz w:val="22"/>
          <w:szCs w:val="22"/>
        </w:rPr>
        <w:t>posting a reply on the discussion board</w:t>
      </w:r>
      <w:r w:rsidR="009D7A10" w:rsidRPr="00217FB9">
        <w:rPr>
          <w:rFonts w:ascii="Calibri" w:eastAsia="Times New Roman" w:hAnsi="Calibri"/>
          <w:sz w:val="22"/>
          <w:szCs w:val="22"/>
        </w:rPr>
        <w:t>, etc</w:t>
      </w:r>
      <w:r w:rsidR="00E85129" w:rsidRPr="00217FB9">
        <w:rPr>
          <w:rFonts w:ascii="Calibri" w:eastAsia="Times New Roman" w:hAnsi="Calibri"/>
          <w:sz w:val="22"/>
          <w:szCs w:val="22"/>
        </w:rPr>
        <w:t>.</w:t>
      </w:r>
    </w:p>
    <w:p w:rsidR="00E00818" w:rsidRPr="00217FB9" w:rsidRDefault="00E00818" w:rsidP="00E00818">
      <w:pPr>
        <w:pStyle w:val="Default"/>
        <w:rPr>
          <w:b/>
          <w:bCs/>
          <w:i/>
          <w:iCs/>
          <w:color w:val="auto"/>
          <w:sz w:val="22"/>
          <w:szCs w:val="22"/>
        </w:rPr>
      </w:pPr>
    </w:p>
    <w:p w:rsidR="00E00818" w:rsidRPr="00217FB9" w:rsidRDefault="00E00818" w:rsidP="004E4F51">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t xml:space="preserve">Code of Conduct </w:t>
      </w:r>
    </w:p>
    <w:p w:rsidR="00B21ED1" w:rsidRPr="00217FB9" w:rsidRDefault="00E00818" w:rsidP="001178A4">
      <w:pPr>
        <w:rPr>
          <w:rFonts w:ascii="Calibri" w:eastAsia="Times New Roman" w:hAnsi="Calibri"/>
          <w:sz w:val="22"/>
          <w:szCs w:val="22"/>
        </w:rPr>
      </w:pPr>
      <w:r w:rsidRPr="00217FB9">
        <w:rPr>
          <w:rFonts w:ascii="Calibri" w:eastAsia="Times New Roman" w:hAnsi="Calibri"/>
          <w:sz w:val="22"/>
          <w:szCs w:val="22"/>
        </w:rPr>
        <w:t>All participants in a course at UC San Diego Extension are bound by the University of California</w:t>
      </w:r>
      <w:r w:rsidR="001F4E14" w:rsidRPr="00217FB9">
        <w:rPr>
          <w:rFonts w:ascii="Calibri" w:eastAsia="Times New Roman" w:hAnsi="Calibri"/>
          <w:sz w:val="22"/>
          <w:szCs w:val="22"/>
        </w:rPr>
        <w:t>’s</w:t>
      </w:r>
      <w:r w:rsidRPr="00217FB9">
        <w:rPr>
          <w:rFonts w:ascii="Calibri" w:eastAsia="Times New Roman" w:hAnsi="Calibri"/>
          <w:sz w:val="22"/>
          <w:szCs w:val="22"/>
        </w:rPr>
        <w:t xml:space="preserve"> Code of Conduct, </w:t>
      </w:r>
      <w:r w:rsidR="00B21ED1" w:rsidRPr="00217FB9">
        <w:rPr>
          <w:rFonts w:ascii="Calibri" w:eastAsia="Times New Roman" w:hAnsi="Calibri"/>
          <w:sz w:val="22"/>
          <w:szCs w:val="22"/>
        </w:rPr>
        <w:t xml:space="preserve">which is located </w:t>
      </w:r>
      <w:r w:rsidRPr="00217FB9">
        <w:rPr>
          <w:rFonts w:ascii="Calibri" w:eastAsia="Times New Roman" w:hAnsi="Calibri"/>
          <w:sz w:val="22"/>
          <w:szCs w:val="22"/>
        </w:rPr>
        <w:t>at</w:t>
      </w:r>
      <w:r w:rsidR="00B21ED1" w:rsidRPr="00217FB9">
        <w:rPr>
          <w:rFonts w:ascii="Calibri" w:eastAsia="Times New Roman" w:hAnsi="Calibri"/>
          <w:sz w:val="22"/>
          <w:szCs w:val="22"/>
        </w:rPr>
        <w:t xml:space="preserve">: </w:t>
      </w:r>
    </w:p>
    <w:p w:rsidR="00B21ED1" w:rsidRPr="00217FB9" w:rsidRDefault="00B21ED1" w:rsidP="004E4F51">
      <w:pPr>
        <w:pStyle w:val="Heading2"/>
        <w:spacing w:before="0" w:after="0"/>
        <w:rPr>
          <w:rFonts w:cs="Calibri"/>
          <w:sz w:val="20"/>
        </w:rPr>
      </w:pPr>
    </w:p>
    <w:p w:rsidR="00E00818" w:rsidRPr="00217FB9" w:rsidRDefault="00E00818" w:rsidP="004E4F51">
      <w:pPr>
        <w:pStyle w:val="Heading2"/>
        <w:spacing w:before="0" w:after="0"/>
        <w:rPr>
          <w:rFonts w:ascii="Arial" w:eastAsia="Times New Roman" w:hAnsi="Arial" w:cs="Arial"/>
          <w:bCs/>
          <w:i w:val="0"/>
          <w:sz w:val="24"/>
          <w:szCs w:val="24"/>
        </w:rPr>
      </w:pPr>
      <w:r w:rsidRPr="00217FB9">
        <w:rPr>
          <w:rFonts w:cs="Calibri"/>
          <w:color w:val="0000FF"/>
          <w:sz w:val="20"/>
        </w:rPr>
        <w:t>http://www.ucop.edu/ucophome/coordrev/ucpolicies/aos/uc100.html</w:t>
      </w:r>
      <w:r w:rsidRPr="00217FB9">
        <w:rPr>
          <w:rFonts w:cs="Calibri"/>
          <w:sz w:val="20"/>
        </w:rPr>
        <w:t xml:space="preserve">.  </w:t>
      </w:r>
    </w:p>
    <w:p w:rsidR="00E00818" w:rsidRPr="00217FB9" w:rsidRDefault="00E00818" w:rsidP="00E00818">
      <w:pPr>
        <w:pStyle w:val="Default"/>
        <w:rPr>
          <w:rFonts w:ascii="Calibri" w:hAnsi="Calibri" w:cs="Calibri"/>
          <w:sz w:val="22"/>
          <w:szCs w:val="22"/>
        </w:rPr>
      </w:pPr>
      <w:r w:rsidRPr="00217FB9">
        <w:rPr>
          <w:rFonts w:ascii="Calibri" w:hAnsi="Calibri" w:cs="Calibri"/>
          <w:sz w:val="22"/>
          <w:szCs w:val="22"/>
        </w:rPr>
        <w:t xml:space="preserve"> </w:t>
      </w:r>
    </w:p>
    <w:p w:rsidR="00E00818" w:rsidRPr="00217FB9" w:rsidRDefault="004E4F51" w:rsidP="004E4F51">
      <w:pPr>
        <w:pStyle w:val="Heading2"/>
        <w:spacing w:before="0" w:after="0"/>
        <w:rPr>
          <w:rFonts w:ascii="Arial" w:eastAsia="Times New Roman" w:hAnsi="Arial" w:cs="Arial"/>
          <w:bCs/>
          <w:i w:val="0"/>
          <w:sz w:val="24"/>
          <w:szCs w:val="24"/>
        </w:rPr>
      </w:pPr>
      <w:r w:rsidRPr="00217FB9">
        <w:rPr>
          <w:rFonts w:ascii="Arial" w:eastAsia="Times New Roman" w:hAnsi="Arial" w:cs="Arial"/>
          <w:bCs/>
          <w:i w:val="0"/>
          <w:sz w:val="24"/>
          <w:szCs w:val="24"/>
        </w:rPr>
        <w:lastRenderedPageBreak/>
        <w:t xml:space="preserve">Academic Honesty Policy </w:t>
      </w:r>
    </w:p>
    <w:p w:rsidR="00E00818" w:rsidRPr="00217FB9" w:rsidRDefault="00E00818" w:rsidP="001178A4">
      <w:pPr>
        <w:rPr>
          <w:rFonts w:ascii="Calibri" w:eastAsia="Times New Roman" w:hAnsi="Calibri"/>
          <w:sz w:val="22"/>
          <w:szCs w:val="22"/>
        </w:rPr>
      </w:pPr>
      <w:r w:rsidRPr="00217FB9">
        <w:rPr>
          <w:rFonts w:ascii="Calibri" w:eastAsia="Times New Roman" w:hAnsi="Calibri"/>
          <w:sz w:val="22"/>
          <w:szCs w:val="22"/>
        </w:rPr>
        <w:t xml:space="preserve">The University is an institution of learning, research, and scholarship predicated on the existence of an environment of honesty and integrity. As members of the academic community, faculty, students, and administrative officials share responsibility for maintaining this environment. It is essential that all members of the academic community subscribe to the ideal of academic honesty and integrity and accept individual responsibility for their work. Academic dishonesty is unacceptable and will not be tolerated at the University of California. Cheating, forgery, dishonest conduct, plagiarism, and collusion in dishonest activities erode the University's educational, research, and social roles.  </w:t>
      </w:r>
    </w:p>
    <w:p w:rsidR="004E4F51" w:rsidRPr="00217FB9" w:rsidRDefault="004E4F51" w:rsidP="001178A4">
      <w:pPr>
        <w:rPr>
          <w:rFonts w:ascii="Calibri" w:eastAsia="Times New Roman" w:hAnsi="Calibri"/>
          <w:sz w:val="22"/>
          <w:szCs w:val="22"/>
        </w:rPr>
      </w:pPr>
    </w:p>
    <w:p w:rsidR="00E85129" w:rsidRDefault="00B21ED1" w:rsidP="001178A4">
      <w:pPr>
        <w:rPr>
          <w:rFonts w:ascii="Calibri" w:eastAsia="Times New Roman" w:hAnsi="Calibri"/>
          <w:sz w:val="22"/>
          <w:szCs w:val="22"/>
        </w:rPr>
      </w:pPr>
      <w:r w:rsidRPr="00217FB9">
        <w:rPr>
          <w:rFonts w:ascii="Calibri" w:eastAsia="Times New Roman" w:hAnsi="Calibri"/>
          <w:sz w:val="22"/>
          <w:szCs w:val="22"/>
        </w:rPr>
        <w:t>S</w:t>
      </w:r>
      <w:r w:rsidR="00E00818" w:rsidRPr="00217FB9">
        <w:rPr>
          <w:rFonts w:ascii="Calibri" w:eastAsia="Times New Roman" w:hAnsi="Calibri"/>
          <w:sz w:val="22"/>
          <w:szCs w:val="22"/>
        </w:rPr>
        <w:t>tudents who knowingly or intent</w:t>
      </w:r>
      <w:r w:rsidRPr="00217FB9">
        <w:rPr>
          <w:rFonts w:ascii="Calibri" w:eastAsia="Times New Roman" w:hAnsi="Calibri"/>
          <w:sz w:val="22"/>
          <w:szCs w:val="22"/>
        </w:rPr>
        <w:t xml:space="preserve">ionally help other </w:t>
      </w:r>
      <w:r w:rsidR="00E00818" w:rsidRPr="00217FB9">
        <w:rPr>
          <w:rFonts w:ascii="Calibri" w:eastAsia="Times New Roman" w:hAnsi="Calibri"/>
          <w:sz w:val="22"/>
          <w:szCs w:val="22"/>
        </w:rPr>
        <w:t>student</w:t>
      </w:r>
      <w:r w:rsidRPr="00217FB9">
        <w:rPr>
          <w:rFonts w:ascii="Calibri" w:eastAsia="Times New Roman" w:hAnsi="Calibri"/>
          <w:sz w:val="22"/>
          <w:szCs w:val="22"/>
        </w:rPr>
        <w:t>s</w:t>
      </w:r>
      <w:r w:rsidR="00E00818" w:rsidRPr="00217FB9">
        <w:rPr>
          <w:rFonts w:ascii="Calibri" w:eastAsia="Times New Roman" w:hAnsi="Calibri"/>
          <w:sz w:val="22"/>
          <w:szCs w:val="22"/>
        </w:rPr>
        <w:t xml:space="preserve"> perform dishonest conduct, acts of cheating, or plagiarism will be subject to disciplinary action at the discreti</w:t>
      </w:r>
      <w:r w:rsidR="008D6AC7" w:rsidRPr="00217FB9">
        <w:rPr>
          <w:rFonts w:ascii="Calibri" w:eastAsia="Times New Roman" w:hAnsi="Calibri"/>
          <w:sz w:val="22"/>
          <w:szCs w:val="22"/>
        </w:rPr>
        <w:t>on of UC San Diego Extension.</w:t>
      </w:r>
      <w:r w:rsidR="008D6AC7" w:rsidRPr="005344E9">
        <w:rPr>
          <w:rFonts w:ascii="Calibri" w:eastAsia="Times New Roman" w:hAnsi="Calibri"/>
          <w:sz w:val="22"/>
          <w:szCs w:val="22"/>
        </w:rPr>
        <w:t xml:space="preserve">  </w:t>
      </w:r>
    </w:p>
    <w:p w:rsidR="009C45A7" w:rsidRDefault="009C45A7" w:rsidP="001178A4">
      <w:pPr>
        <w:rPr>
          <w:rFonts w:ascii="Calibri" w:eastAsia="Times New Roman" w:hAnsi="Calibri"/>
          <w:sz w:val="22"/>
          <w:szCs w:val="22"/>
        </w:rPr>
      </w:pPr>
    </w:p>
    <w:p w:rsidR="009C45A7" w:rsidRPr="00217FB9" w:rsidRDefault="009C45A7" w:rsidP="009C45A7">
      <w:pPr>
        <w:pStyle w:val="Heading2"/>
        <w:spacing w:before="0" w:after="0"/>
        <w:rPr>
          <w:rFonts w:ascii="Arial" w:eastAsia="Times New Roman" w:hAnsi="Arial" w:cs="Arial"/>
          <w:bCs/>
          <w:i w:val="0"/>
          <w:sz w:val="24"/>
          <w:szCs w:val="24"/>
        </w:rPr>
      </w:pPr>
      <w:r>
        <w:rPr>
          <w:rFonts w:ascii="Arial" w:eastAsia="Times New Roman" w:hAnsi="Arial" w:cs="Arial"/>
          <w:bCs/>
          <w:i w:val="0"/>
          <w:sz w:val="24"/>
          <w:szCs w:val="24"/>
        </w:rPr>
        <w:t>Emergency Information</w:t>
      </w:r>
    </w:p>
    <w:p w:rsidR="009C45A7" w:rsidRPr="009C45A7" w:rsidRDefault="009C45A7" w:rsidP="001178A4">
      <w:pPr>
        <w:rPr>
          <w:rFonts w:ascii="Calibri" w:eastAsia="Times New Roman" w:hAnsi="Calibri"/>
          <w:sz w:val="22"/>
          <w:szCs w:val="22"/>
        </w:rPr>
      </w:pPr>
      <w:r w:rsidRPr="009C45A7">
        <w:rPr>
          <w:rFonts w:ascii="Calibri" w:eastAsia="Times New Roman" w:hAnsi="Calibri"/>
          <w:sz w:val="22"/>
          <w:szCs w:val="22"/>
        </w:rPr>
        <w:t xml:space="preserve">In the event of an emergency, information for UC San Diego Extension will be posted on the website at </w:t>
      </w:r>
      <w:hyperlink r:id="rId9" w:tgtFrame="_blank" w:history="1">
        <w:r w:rsidRPr="009C45A7">
          <w:rPr>
            <w:rFonts w:ascii="Helvetica" w:hAnsi="Helvetica" w:cs="Calibri"/>
            <w:b/>
            <w:i/>
            <w:color w:val="0000FF"/>
            <w:sz w:val="20"/>
          </w:rPr>
          <w:t>extension.ucsd.edu</w:t>
        </w:r>
      </w:hyperlink>
      <w:r w:rsidRPr="009C45A7">
        <w:rPr>
          <w:rFonts w:ascii="Helvetica" w:hAnsi="Helvetica" w:cs="Calibri"/>
          <w:b/>
          <w:i/>
          <w:color w:val="0000FF"/>
          <w:sz w:val="20"/>
        </w:rPr>
        <w:t>.</w:t>
      </w:r>
      <w:r w:rsidRPr="009C45A7">
        <w:rPr>
          <w:rFonts w:ascii="Calibri" w:eastAsia="Times New Roman" w:hAnsi="Calibri"/>
          <w:sz w:val="22"/>
          <w:szCs w:val="22"/>
        </w:rPr>
        <w:t xml:space="preserve"> Extension students must access the website to find out the status of the emergency situation. Email and or phone lines may not be accessible. Information will be updated online as the situation progresses and an ALL CLEAR will be posted once the situation is resolved.</w:t>
      </w:r>
    </w:p>
    <w:sectPr w:rsidR="009C45A7" w:rsidRPr="009C45A7">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F5E" w:rsidRDefault="00C10F5E">
      <w:r>
        <w:separator/>
      </w:r>
    </w:p>
  </w:endnote>
  <w:endnote w:type="continuationSeparator" w:id="0">
    <w:p w:rsidR="00C10F5E" w:rsidRDefault="00C1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ew Century Schlbk">
    <w:altName w:val="Century Schoolbook"/>
    <w:charset w:val="00"/>
    <w:family w:val="auto"/>
    <w:pitch w:val="variable"/>
    <w:sig w:usb0="03000003" w:usb1="00000000" w:usb2="00000000" w:usb3="00000000" w:csb0="00000001" w:csb1="00000000"/>
  </w:font>
  <w:font w:name="Garamond BookCondense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54A" w:rsidRPr="008D6AC7" w:rsidRDefault="000B554A">
    <w:pPr>
      <w:pStyle w:val="Footer"/>
      <w:rPr>
        <w:rFonts w:ascii="Verdana" w:hAnsi="Verdana"/>
        <w:sz w:val="16"/>
        <w:szCs w:val="16"/>
      </w:rPr>
    </w:pPr>
    <w:r w:rsidRPr="008D6AC7">
      <w:rPr>
        <w:rFonts w:ascii="Verdana" w:hAnsi="Verdana"/>
        <w:sz w:val="16"/>
        <w:szCs w:val="16"/>
      </w:rPr>
      <w:t>UC San Diego Extension</w:t>
    </w:r>
    <w:r w:rsidRPr="008D6AC7">
      <w:rPr>
        <w:rFonts w:ascii="Verdana" w:hAnsi="Verdana"/>
        <w:sz w:val="16"/>
        <w:szCs w:val="16"/>
      </w:rPr>
      <w:tab/>
    </w:r>
    <w:r w:rsidRPr="008D6AC7">
      <w:rPr>
        <w:rFonts w:ascii="Verdana" w:hAnsi="Verdana"/>
        <w:sz w:val="16"/>
        <w:szCs w:val="16"/>
      </w:rPr>
      <w:tab/>
    </w:r>
    <w:r w:rsidRPr="008D6AC7">
      <w:rPr>
        <w:rStyle w:val="PageNumber"/>
        <w:rFonts w:ascii="Verdana" w:hAnsi="Verdana"/>
        <w:sz w:val="16"/>
        <w:szCs w:val="16"/>
      </w:rPr>
      <w:fldChar w:fldCharType="begin"/>
    </w:r>
    <w:r w:rsidRPr="008D6AC7">
      <w:rPr>
        <w:rStyle w:val="PageNumber"/>
        <w:rFonts w:ascii="Verdana" w:hAnsi="Verdana"/>
        <w:sz w:val="16"/>
        <w:szCs w:val="16"/>
      </w:rPr>
      <w:instrText xml:space="preserve"> PAGE </w:instrText>
    </w:r>
    <w:r w:rsidRPr="008D6AC7">
      <w:rPr>
        <w:rStyle w:val="PageNumber"/>
        <w:rFonts w:ascii="Verdana" w:hAnsi="Verdana"/>
        <w:sz w:val="16"/>
        <w:szCs w:val="16"/>
      </w:rPr>
      <w:fldChar w:fldCharType="separate"/>
    </w:r>
    <w:r w:rsidR="00313C23">
      <w:rPr>
        <w:rStyle w:val="PageNumber"/>
        <w:rFonts w:ascii="Verdana" w:hAnsi="Verdana"/>
        <w:noProof/>
        <w:sz w:val="16"/>
        <w:szCs w:val="16"/>
      </w:rPr>
      <w:t>1</w:t>
    </w:r>
    <w:r w:rsidRPr="008D6AC7">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F5E" w:rsidRDefault="00C10F5E">
      <w:r>
        <w:separator/>
      </w:r>
    </w:p>
  </w:footnote>
  <w:footnote w:type="continuationSeparator" w:id="0">
    <w:p w:rsidR="00C10F5E" w:rsidRDefault="00C1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54A" w:rsidRPr="00227B8E" w:rsidRDefault="000B554A">
    <w:pPr>
      <w:pStyle w:val="Header"/>
      <w:rPr>
        <w:rFonts w:ascii="Verdana" w:hAnsi="Verdana"/>
        <w:sz w:val="18"/>
        <w:szCs w:val="18"/>
      </w:rPr>
    </w:pPr>
    <w:r w:rsidRPr="00227B8E">
      <w:rPr>
        <w:rFonts w:ascii="Verdana" w:hAnsi="Verdana"/>
        <w:sz w:val="18"/>
        <w:szCs w:val="18"/>
      </w:rPr>
      <w:fldChar w:fldCharType="begin"/>
    </w:r>
    <w:r w:rsidRPr="00227B8E">
      <w:rPr>
        <w:rFonts w:ascii="Verdana" w:hAnsi="Verdana"/>
        <w:sz w:val="18"/>
        <w:szCs w:val="18"/>
      </w:rPr>
      <w:instrText xml:space="preserve"> DATE \@ "M/d/yyyy" </w:instrText>
    </w:r>
    <w:r w:rsidRPr="00227B8E">
      <w:rPr>
        <w:rFonts w:ascii="Verdana" w:hAnsi="Verdana"/>
        <w:sz w:val="18"/>
        <w:szCs w:val="18"/>
      </w:rPr>
      <w:fldChar w:fldCharType="separate"/>
    </w:r>
    <w:r w:rsidR="00313C23">
      <w:rPr>
        <w:rFonts w:ascii="Verdana" w:hAnsi="Verdana"/>
        <w:noProof/>
        <w:sz w:val="18"/>
        <w:szCs w:val="18"/>
      </w:rPr>
      <w:t>6/20/2016</w:t>
    </w:r>
    <w:r w:rsidRPr="00227B8E">
      <w:rPr>
        <w:rFonts w:ascii="Verdana" w:hAnsi="Verdana"/>
        <w:sz w:val="18"/>
        <w:szCs w:val="18"/>
      </w:rPr>
      <w:fldChar w:fldCharType="end"/>
    </w:r>
    <w:r w:rsidRPr="00227B8E">
      <w:rPr>
        <w:rFonts w:ascii="Verdana" w:hAnsi="Verdana"/>
        <w:sz w:val="18"/>
        <w:szCs w:val="18"/>
      </w:rPr>
      <w:t xml:space="preserve"> Syllabus Template</w:t>
    </w:r>
    <w:r>
      <w:rPr>
        <w:rFonts w:ascii="Verdana" w:hAnsi="Verdana"/>
        <w:sz w:val="18"/>
        <w:szCs w:val="18"/>
      </w:rPr>
      <w:t xml:space="preserve"> v9.0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312"/>
    <w:multiLevelType w:val="hybridMultilevel"/>
    <w:tmpl w:val="FFC83A3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9D696F"/>
    <w:multiLevelType w:val="hybridMultilevel"/>
    <w:tmpl w:val="0DF84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E62B1D"/>
    <w:multiLevelType w:val="hybridMultilevel"/>
    <w:tmpl w:val="5CA82AE8"/>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F50B1"/>
    <w:multiLevelType w:val="hybridMultilevel"/>
    <w:tmpl w:val="BFDABFD6"/>
    <w:lvl w:ilvl="0" w:tplc="04090005">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41154"/>
    <w:multiLevelType w:val="hybridMultilevel"/>
    <w:tmpl w:val="634E3606"/>
    <w:lvl w:ilvl="0" w:tplc="9020B8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41237E"/>
    <w:multiLevelType w:val="hybridMultilevel"/>
    <w:tmpl w:val="1DE2E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DD0DB3"/>
    <w:multiLevelType w:val="hybridMultilevel"/>
    <w:tmpl w:val="807CA9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ED63D4"/>
    <w:multiLevelType w:val="hybridMultilevel"/>
    <w:tmpl w:val="269A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84454"/>
    <w:multiLevelType w:val="hybridMultilevel"/>
    <w:tmpl w:val="1DE2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3"/>
  </w:num>
  <w:num w:numId="5">
    <w:abstractNumId w:val="1"/>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53"/>
    <w:rsid w:val="000149FA"/>
    <w:rsid w:val="00015497"/>
    <w:rsid w:val="00017EF3"/>
    <w:rsid w:val="000250C4"/>
    <w:rsid w:val="00073A8B"/>
    <w:rsid w:val="0008376F"/>
    <w:rsid w:val="00097A27"/>
    <w:rsid w:val="000A0997"/>
    <w:rsid w:val="000A0DBF"/>
    <w:rsid w:val="000B554A"/>
    <w:rsid w:val="000B7F22"/>
    <w:rsid w:val="000C3B0F"/>
    <w:rsid w:val="000E2871"/>
    <w:rsid w:val="000E5EB6"/>
    <w:rsid w:val="000F1634"/>
    <w:rsid w:val="001114D1"/>
    <w:rsid w:val="001178A4"/>
    <w:rsid w:val="001372FD"/>
    <w:rsid w:val="0014077E"/>
    <w:rsid w:val="00145FF8"/>
    <w:rsid w:val="00146ACD"/>
    <w:rsid w:val="00162196"/>
    <w:rsid w:val="00172953"/>
    <w:rsid w:val="00175C6C"/>
    <w:rsid w:val="001A502A"/>
    <w:rsid w:val="001B07DE"/>
    <w:rsid w:val="001C26DA"/>
    <w:rsid w:val="001E417C"/>
    <w:rsid w:val="001F11E4"/>
    <w:rsid w:val="001F4A0D"/>
    <w:rsid w:val="001F4E14"/>
    <w:rsid w:val="001F6C73"/>
    <w:rsid w:val="001F7A06"/>
    <w:rsid w:val="001F7D36"/>
    <w:rsid w:val="0021494E"/>
    <w:rsid w:val="00217FB9"/>
    <w:rsid w:val="00227B8E"/>
    <w:rsid w:val="00232384"/>
    <w:rsid w:val="00233C60"/>
    <w:rsid w:val="00234087"/>
    <w:rsid w:val="00244DF7"/>
    <w:rsid w:val="00274D9E"/>
    <w:rsid w:val="0027771B"/>
    <w:rsid w:val="002809AC"/>
    <w:rsid w:val="002B296B"/>
    <w:rsid w:val="002B3146"/>
    <w:rsid w:val="002B6725"/>
    <w:rsid w:val="002C57E1"/>
    <w:rsid w:val="002C5889"/>
    <w:rsid w:val="002D2CA0"/>
    <w:rsid w:val="002D6678"/>
    <w:rsid w:val="002E09E1"/>
    <w:rsid w:val="002E6E85"/>
    <w:rsid w:val="00304C0C"/>
    <w:rsid w:val="003054EA"/>
    <w:rsid w:val="0031008A"/>
    <w:rsid w:val="00313C23"/>
    <w:rsid w:val="00316554"/>
    <w:rsid w:val="003215CA"/>
    <w:rsid w:val="00332DEE"/>
    <w:rsid w:val="00334D2B"/>
    <w:rsid w:val="00351DFA"/>
    <w:rsid w:val="00353818"/>
    <w:rsid w:val="00370F43"/>
    <w:rsid w:val="003755E6"/>
    <w:rsid w:val="00375AA9"/>
    <w:rsid w:val="00380D03"/>
    <w:rsid w:val="0039521B"/>
    <w:rsid w:val="003A6FB5"/>
    <w:rsid w:val="003B0C45"/>
    <w:rsid w:val="003B6916"/>
    <w:rsid w:val="003B6C52"/>
    <w:rsid w:val="003D229E"/>
    <w:rsid w:val="003F1B83"/>
    <w:rsid w:val="004114B5"/>
    <w:rsid w:val="004273F0"/>
    <w:rsid w:val="00444BB7"/>
    <w:rsid w:val="00463CE9"/>
    <w:rsid w:val="0046687C"/>
    <w:rsid w:val="0047075A"/>
    <w:rsid w:val="004E0A08"/>
    <w:rsid w:val="004E3762"/>
    <w:rsid w:val="004E4F51"/>
    <w:rsid w:val="004F1F2C"/>
    <w:rsid w:val="00500B3A"/>
    <w:rsid w:val="005025E3"/>
    <w:rsid w:val="00530277"/>
    <w:rsid w:val="005344E9"/>
    <w:rsid w:val="005356F7"/>
    <w:rsid w:val="005468A1"/>
    <w:rsid w:val="00547053"/>
    <w:rsid w:val="005819B6"/>
    <w:rsid w:val="00585B83"/>
    <w:rsid w:val="005A25E4"/>
    <w:rsid w:val="005A7D0F"/>
    <w:rsid w:val="005C4F12"/>
    <w:rsid w:val="005C6098"/>
    <w:rsid w:val="005E5893"/>
    <w:rsid w:val="00601621"/>
    <w:rsid w:val="00606B39"/>
    <w:rsid w:val="00606E8F"/>
    <w:rsid w:val="006237F4"/>
    <w:rsid w:val="00635902"/>
    <w:rsid w:val="00650DC8"/>
    <w:rsid w:val="00671D1A"/>
    <w:rsid w:val="00687633"/>
    <w:rsid w:val="006940AD"/>
    <w:rsid w:val="006E14F5"/>
    <w:rsid w:val="00710F19"/>
    <w:rsid w:val="0071294C"/>
    <w:rsid w:val="00736661"/>
    <w:rsid w:val="0074745C"/>
    <w:rsid w:val="00781CC2"/>
    <w:rsid w:val="007A4007"/>
    <w:rsid w:val="007C1A42"/>
    <w:rsid w:val="007E2ECB"/>
    <w:rsid w:val="007F45A6"/>
    <w:rsid w:val="00805ABA"/>
    <w:rsid w:val="008233B7"/>
    <w:rsid w:val="00845344"/>
    <w:rsid w:val="008472BD"/>
    <w:rsid w:val="00890ACA"/>
    <w:rsid w:val="008A6D17"/>
    <w:rsid w:val="008B54CE"/>
    <w:rsid w:val="008D6AC7"/>
    <w:rsid w:val="008F5BB7"/>
    <w:rsid w:val="00900526"/>
    <w:rsid w:val="00900F30"/>
    <w:rsid w:val="00910400"/>
    <w:rsid w:val="0091536C"/>
    <w:rsid w:val="009472A1"/>
    <w:rsid w:val="00950E11"/>
    <w:rsid w:val="00955A25"/>
    <w:rsid w:val="0097190C"/>
    <w:rsid w:val="009927F9"/>
    <w:rsid w:val="00997A0A"/>
    <w:rsid w:val="009B2474"/>
    <w:rsid w:val="009B3531"/>
    <w:rsid w:val="009C1487"/>
    <w:rsid w:val="009C45A7"/>
    <w:rsid w:val="009C56DE"/>
    <w:rsid w:val="009D133D"/>
    <w:rsid w:val="009D7A10"/>
    <w:rsid w:val="009E7780"/>
    <w:rsid w:val="009F5A9A"/>
    <w:rsid w:val="00A20355"/>
    <w:rsid w:val="00A36E27"/>
    <w:rsid w:val="00A4081F"/>
    <w:rsid w:val="00A61069"/>
    <w:rsid w:val="00A643EA"/>
    <w:rsid w:val="00A644C3"/>
    <w:rsid w:val="00A64584"/>
    <w:rsid w:val="00A82BF4"/>
    <w:rsid w:val="00A92911"/>
    <w:rsid w:val="00AA4547"/>
    <w:rsid w:val="00AB0B4D"/>
    <w:rsid w:val="00AB0B56"/>
    <w:rsid w:val="00AC53A7"/>
    <w:rsid w:val="00AC7181"/>
    <w:rsid w:val="00AE0138"/>
    <w:rsid w:val="00AE0AF1"/>
    <w:rsid w:val="00B038C2"/>
    <w:rsid w:val="00B21A82"/>
    <w:rsid w:val="00B21ED1"/>
    <w:rsid w:val="00B8469B"/>
    <w:rsid w:val="00B92AF5"/>
    <w:rsid w:val="00B94634"/>
    <w:rsid w:val="00BA47E4"/>
    <w:rsid w:val="00BB12E5"/>
    <w:rsid w:val="00BB514F"/>
    <w:rsid w:val="00BC64BC"/>
    <w:rsid w:val="00BF1FCC"/>
    <w:rsid w:val="00BF3DC1"/>
    <w:rsid w:val="00BF43C4"/>
    <w:rsid w:val="00BF4B74"/>
    <w:rsid w:val="00BF5B7B"/>
    <w:rsid w:val="00BF6CB6"/>
    <w:rsid w:val="00C062F2"/>
    <w:rsid w:val="00C10F5E"/>
    <w:rsid w:val="00C129FD"/>
    <w:rsid w:val="00C17077"/>
    <w:rsid w:val="00C22FAD"/>
    <w:rsid w:val="00C532B6"/>
    <w:rsid w:val="00C920C2"/>
    <w:rsid w:val="00CC7855"/>
    <w:rsid w:val="00CE0C51"/>
    <w:rsid w:val="00D06753"/>
    <w:rsid w:val="00D20CEF"/>
    <w:rsid w:val="00D305B1"/>
    <w:rsid w:val="00D317CC"/>
    <w:rsid w:val="00D365C4"/>
    <w:rsid w:val="00D4280F"/>
    <w:rsid w:val="00D5035D"/>
    <w:rsid w:val="00D72EBF"/>
    <w:rsid w:val="00D93C72"/>
    <w:rsid w:val="00DA4D1E"/>
    <w:rsid w:val="00DB3AA0"/>
    <w:rsid w:val="00DB4D85"/>
    <w:rsid w:val="00DB56BF"/>
    <w:rsid w:val="00DC6283"/>
    <w:rsid w:val="00DE3B6C"/>
    <w:rsid w:val="00DE4295"/>
    <w:rsid w:val="00E00818"/>
    <w:rsid w:val="00E12D39"/>
    <w:rsid w:val="00E134F6"/>
    <w:rsid w:val="00E25192"/>
    <w:rsid w:val="00E25C0F"/>
    <w:rsid w:val="00E34215"/>
    <w:rsid w:val="00E40D63"/>
    <w:rsid w:val="00E80564"/>
    <w:rsid w:val="00E85129"/>
    <w:rsid w:val="00EC76F0"/>
    <w:rsid w:val="00EF41CE"/>
    <w:rsid w:val="00F004F5"/>
    <w:rsid w:val="00F2559E"/>
    <w:rsid w:val="00F3724F"/>
    <w:rsid w:val="00F57091"/>
    <w:rsid w:val="00F62831"/>
    <w:rsid w:val="00F66A4D"/>
    <w:rsid w:val="00F66AC9"/>
    <w:rsid w:val="00F75F42"/>
    <w:rsid w:val="00FB6A0B"/>
    <w:rsid w:val="00FC072C"/>
    <w:rsid w:val="00FE17AB"/>
    <w:rsid w:val="00FE68BB"/>
    <w:rsid w:val="00FE72C3"/>
    <w:rsid w:val="00FE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4BA2807-953A-4611-A495-E3EBE8E4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32"/>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pPr>
      <w:keepNext/>
      <w:spacing w:before="60" w:after="40"/>
      <w:outlineLvl w:val="3"/>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60" w:after="40"/>
    </w:pPr>
    <w:rPr>
      <w:rFonts w:ascii="Verdana" w:hAnsi="Verdana"/>
      <w:sz w:val="20"/>
    </w:rPr>
  </w:style>
  <w:style w:type="character" w:styleId="Hyperlink">
    <w:name w:val="Hyperlink"/>
    <w:rPr>
      <w:color w:val="0000FF"/>
      <w:u w:val="single"/>
    </w:rPr>
  </w:style>
  <w:style w:type="paragraph" w:customStyle="1" w:styleId="bullet">
    <w:name w:val="bullet"/>
    <w:basedOn w:val="Body"/>
    <w:pPr>
      <w:tabs>
        <w:tab w:val="left" w:pos="720"/>
      </w:tabs>
      <w:spacing w:before="40" w:after="20"/>
      <w:ind w:left="720" w:hanging="360"/>
    </w:pPr>
  </w:style>
  <w:style w:type="paragraph" w:customStyle="1" w:styleId="cellbody1">
    <w:name w:val="cellbody1"/>
    <w:basedOn w:val="Normal"/>
    <w:pPr>
      <w:spacing w:before="20" w:after="20"/>
    </w:pPr>
    <w:rPr>
      <w:rFonts w:ascii="Verdana" w:hAnsi="Verdana"/>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essionbullet">
    <w:name w:val="sessionbullet"/>
    <w:basedOn w:val="bullet"/>
    <w:pPr>
      <w:tabs>
        <w:tab w:val="clear" w:pos="720"/>
        <w:tab w:val="left" w:pos="1800"/>
      </w:tabs>
      <w:ind w:left="1800" w:hanging="1440"/>
    </w:pPr>
    <w:rPr>
      <w:color w:val="000000"/>
    </w:rPr>
  </w:style>
  <w:style w:type="paragraph" w:styleId="BalloonText">
    <w:name w:val="Balloon Text"/>
    <w:basedOn w:val="Normal"/>
    <w:link w:val="BalloonTextChar"/>
    <w:uiPriority w:val="99"/>
    <w:semiHidden/>
    <w:unhideWhenUsed/>
    <w:rsid w:val="005025E3"/>
    <w:rPr>
      <w:rFonts w:ascii="Tahoma" w:hAnsi="Tahoma" w:cs="Tahoma"/>
      <w:sz w:val="16"/>
      <w:szCs w:val="16"/>
    </w:rPr>
  </w:style>
  <w:style w:type="character" w:customStyle="1" w:styleId="BalloonTextChar">
    <w:name w:val="Balloon Text Char"/>
    <w:link w:val="BalloonText"/>
    <w:uiPriority w:val="99"/>
    <w:semiHidden/>
    <w:rsid w:val="005025E3"/>
    <w:rPr>
      <w:rFonts w:ascii="Tahoma" w:hAnsi="Tahoma" w:cs="Tahoma"/>
      <w:sz w:val="16"/>
      <w:szCs w:val="16"/>
    </w:rPr>
  </w:style>
  <w:style w:type="paragraph" w:customStyle="1" w:styleId="Default">
    <w:name w:val="Default"/>
    <w:rsid w:val="00E00818"/>
    <w:pPr>
      <w:widowControl w:val="0"/>
      <w:autoSpaceDE w:val="0"/>
      <w:autoSpaceDN w:val="0"/>
      <w:adjustRightInd w:val="0"/>
    </w:pPr>
    <w:rPr>
      <w:rFonts w:ascii="Verdana" w:eastAsia="Times New Roman" w:hAnsi="Verdana" w:cs="Verdana"/>
      <w:color w:val="000000"/>
      <w:sz w:val="24"/>
      <w:szCs w:val="24"/>
    </w:rPr>
  </w:style>
  <w:style w:type="paragraph" w:styleId="ListParagraph">
    <w:name w:val="List Paragraph"/>
    <w:basedOn w:val="Normal"/>
    <w:uiPriority w:val="34"/>
    <w:qFormat/>
    <w:rsid w:val="009927F9"/>
    <w:pPr>
      <w:spacing w:after="100" w:afterAutospacing="1"/>
      <w:ind w:left="720"/>
      <w:contextualSpacing/>
    </w:pPr>
    <w:rPr>
      <w:rFonts w:ascii="Calibri" w:eastAsia="Calibri" w:hAnsi="Calibri"/>
      <w:sz w:val="22"/>
      <w:szCs w:val="22"/>
    </w:rPr>
  </w:style>
  <w:style w:type="paragraph" w:styleId="Title">
    <w:name w:val="Title"/>
    <w:basedOn w:val="Normal"/>
    <w:link w:val="TitleChar"/>
    <w:qFormat/>
    <w:rsid w:val="00687633"/>
    <w:pPr>
      <w:jc w:val="center"/>
    </w:pPr>
    <w:rPr>
      <w:rFonts w:ascii="New Century Schlbk" w:eastAsia="Times New Roman" w:hAnsi="New Century Schlbk"/>
      <w:b/>
    </w:rPr>
  </w:style>
  <w:style w:type="character" w:customStyle="1" w:styleId="TitleChar">
    <w:name w:val="Title Char"/>
    <w:link w:val="Title"/>
    <w:rsid w:val="00687633"/>
    <w:rPr>
      <w:rFonts w:ascii="New Century Schlbk" w:eastAsia="Times New Roman" w:hAnsi="New Century Schlbk"/>
      <w:b/>
      <w:sz w:val="24"/>
    </w:rPr>
  </w:style>
  <w:style w:type="paragraph" w:customStyle="1" w:styleId="CourseModuleBodyleft">
    <w:name w:val="Course/Module Body (left)"/>
    <w:basedOn w:val="Normal"/>
    <w:rsid w:val="00687633"/>
    <w:pPr>
      <w:keepLines/>
      <w:tabs>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80" w:line="288" w:lineRule="auto"/>
      <w:ind w:left="216"/>
    </w:pPr>
    <w:rPr>
      <w:rFonts w:ascii="Garamond BookCondensed" w:eastAsia="Times New Roman" w:hAnsi="Garamond BookCondense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932899">
      <w:bodyDiv w:val="1"/>
      <w:marLeft w:val="0"/>
      <w:marRight w:val="0"/>
      <w:marTop w:val="0"/>
      <w:marBottom w:val="0"/>
      <w:divBdr>
        <w:top w:val="none" w:sz="0" w:space="0" w:color="auto"/>
        <w:left w:val="none" w:sz="0" w:space="0" w:color="auto"/>
        <w:bottom w:val="none" w:sz="0" w:space="0" w:color="auto"/>
        <w:right w:val="none" w:sz="0" w:space="0" w:color="auto"/>
      </w:divBdr>
    </w:div>
    <w:div w:id="11347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han9512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xtension.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A9382-18AA-40E0-B709-B803F2D0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Toxicology Considerations in Clinical Trials Syllabus</vt:lpstr>
    </vt:vector>
  </TitlesOfParts>
  <Company>MindCastle Interactive</Company>
  <LinksUpToDate>false</LinksUpToDate>
  <CharactersWithSpaces>11795</CharactersWithSpaces>
  <SharedDoc>false</SharedDoc>
  <HLinks>
    <vt:vector size="6" baseType="variant">
      <vt:variant>
        <vt:i4>458872</vt:i4>
      </vt:variant>
      <vt:variant>
        <vt:i4>0</vt:i4>
      </vt:variant>
      <vt:variant>
        <vt:i4>0</vt:i4>
      </vt:variant>
      <vt:variant>
        <vt:i4>5</vt:i4>
      </vt:variant>
      <vt:variant>
        <vt:lpwstr>mailto:akhan95129@gmail.com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Toxicology Considerations in Clinical Trials Syllabus</dc:title>
  <dc:subject/>
  <dc:creator>Artie Pajak</dc:creator>
  <cp:keywords/>
  <cp:lastModifiedBy>Orysya Stus</cp:lastModifiedBy>
  <cp:revision>2</cp:revision>
  <cp:lastPrinted>2011-10-05T23:11:00Z</cp:lastPrinted>
  <dcterms:created xsi:type="dcterms:W3CDTF">2016-06-20T19:17:00Z</dcterms:created>
  <dcterms:modified xsi:type="dcterms:W3CDTF">2016-06-20T19:17:00Z</dcterms:modified>
</cp:coreProperties>
</file>