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GENERAL DE LOS BOOTCAMPS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FullStack - básico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Bootcamp Desarrollo Web Full Stack, nivel básico, enseña una introducción completa al diseño y desarrollo de aplicaciones web, a través de la aplicación y uso de HTML y CSS, programando con JavaScript y versiones con GIT, NodeJS, para la integración FullStack.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FullStack – intermedio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Bootcamp Desarrollo Web Full Stack, nivel intermedio, profundiza en el diseño y desarrollo de aplicaciones web, a partir de la programación orientada a objetos, estructurando datos y algoritmos, incluyendo react y estilización, explorando conceptos avanzados y técnicas de implementación.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FullStack – avanzado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Bootcamp Desarrollo Web Full Stack, nivel avanzado, enseña y profundiza en la implementación de arquitecturas de microservicios eficientes, estrategias avanzadas de autenticación y autorización, así como técnicas de optimización de bases de datos SQL y NoSQL, orquestación de contenedores con Docker y Kubernetes, y explorarás el mundo de la seguridad en aplicaciones web.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y visualización de datos – básico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Bootcamp Análisis y Visualización de Datos, nivel básico, enseña a recolectar, limpiar y proyectar datos por medio de la integración de distintas herramientas como Excel, SQL, Phyton, R, Looker y Power BI para realizar consultas y construir Dashboard interactivos que permitan el análisis de información para la toma de decisiones informadas.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y visualización de datos – intermedio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 Bootcamp Análisis y Visualización de Datos, nivel intermedio, enseña a aplicar técnicas avanzadas de análisis y visualización de datos utilizando herramientas como Python y bibliotecas como Pandas y Matplotlib, para la construcción y análisis exploratorio de datos, modelos de clasificación, regresión y técnicas de clustering diseñando visualizaciones más complejas.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Análisis y visualización de datos – avanzado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Bootcamp Análisis y Visualización de Datos, nivel avanzado, enseña a aplicar técnicas en minería de datos incorporando modelos estadísticos avanzados, procesos de automatización, técnicas de Storytelling y Deep learning en análisis de datos para el descubrimiento de patrones, la optimización y evaluación de modelos acompañados de integración de APIs y manejo de datos en tiempo real.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en la nube – básico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Bootcamp Arquitectura en la nube, nivel básico, enseña conceptos esenciales de computación en la nube reconociendo los modelos de servicio IaaS, PaaS, SaaS. Además, conceptos y prácticas fundamentales de infraestructura, arquitectura despliegue en la nube para acciones de monitoreo y operaciones.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en la nube – intermedio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Bootcamp Arquitectura en la nube, nivel intermedio, enseña conceptos fundamentales en AWS y Azure enfocados en la configuración y gestión de redes, incorporando elementos de desarrollo y despliegue para la automatización y gestión de infraestructura.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en la nube – avanzado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Bootcamp Arquitectura en la nube, nivel avanzado, enseña conceptos relacionados con arquitecturas complejas y escalables, a partir de la automatización y orquestación enfocados en la optimización de costos y rendimiento.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Inteligencia Artificial – básico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Bootcamp Inteligencia Artificial, nivel básico, enseña conceptos bàsicos relacionados con herramientas y lenguajes básicos, introducción a Machine Learning y Deep Learning acompañados de procesamiento de lenguaje Natural (PLN) para la ejecución y casos de uso en el desarrollo de modelos.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Inteligencia Artificial – intermedio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Bootcamp Inteligencia Artificial, nivel intermedio, enseña técnicas de Machine Learning a través de algoritmos, validación y aprendizaje no supervisado acompañados de reconocimiento de patrones para el desarrollo de modelos y casos de uso.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Inteligencia Artificial – avanzado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El Bootcamp Inteligencia Artificial, nivel avanzado, enseña algoritmos avanzados de machine learning y experiencia con herramientas como Scikit-learn, XGBoost, LightGBM, en la construcción de modelos de deep learning.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BlockChain – básico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 Bootcamp  Blockchain, nivel básico, enseña una introducción a esta tecnología disruptiva, conceptualizando sobre la cadena de bloques, comprendiendo su funcionamiento y las diferentes formas en de implementación de esta tecnología.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BlockChain – intermedio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Bootcamp  Blockchain, nivel intermedio enseña</w:t>
      </w:r>
      <w:r w:rsidDel="00000000" w:rsidR="00000000" w:rsidRPr="00000000">
        <w:rPr>
          <w:rFonts w:ascii="Arial" w:cs="Arial" w:eastAsia="Arial" w:hAnsi="Arial"/>
          <w:color w:val="1f1f1f"/>
          <w:highlight w:val="white"/>
          <w:rtl w:val="0"/>
        </w:rPr>
        <w:t xml:space="preserve"> a escribir código en Solidity, y dar vida a DApps que transforman la forma en que interactuamos con la tecnología. Profundizarás en la escalabilidad y seguridad de Blockchain, explorando soluciones innovadoras como Sharding y Lightning Network. Además, navegarás por el marco regulatorio actual y las implicaciones legales de esta tecnología, preparándote para el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BlockChain – avanzado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 Bootcamp  Blockchain, nivel avanzado, enseña el desarrollo avanzado de DApps, Oráculos y Chainlink en Profundidad, DeFi y ReFi: Finanzas Descentralizadas y Regenerativas, Exchanges y Testnets ,entre otros temas de modelos de negocio innovadores. Finalmente, reflexionarás sobre el impacto social y ético de Blockchain, preparándote para un futuro donde esta tecnología transformará el mundo.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F37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nzeEgtrcL7BxkMyT8aHtJ4sXZg==">CgMxLjA4AHIhMVRta3BxTER3bm5nT25nUDB2Xzk1amhTb2t4ZmVZaG5W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2024-03-15T13:28:00Z</dcterms:created>
  <dc:creator>Cymetria C.TT</dc:creator>
</cp:coreProperties>
</file>