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LangChain 系列教程（六）：Agent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介绍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Chain</w:t>
      </w:r>
      <w:r>
        <w:rPr>
          <w:rFonts w:eastAsia="等线" w:ascii="Arial" w:cs="Arial" w:hAnsi="Arial"/>
          <w:sz w:val="22"/>
        </w:rPr>
        <w:t>就像一个预先设定好步骤的“流水线”，严格按照我们的指令执行任务。无论是</w:t>
      </w:r>
      <w:r>
        <w:rPr>
          <w:rFonts w:eastAsia="Consolas" w:ascii="Consolas" w:cs="Consolas" w:hAnsi="Consolas"/>
          <w:sz w:val="22"/>
          <w:shd w:fill="EFF0F1"/>
        </w:rPr>
        <w:t>SequentialChain</w:t>
      </w:r>
      <w:r>
        <w:rPr>
          <w:rFonts w:eastAsia="等线" w:ascii="Arial" w:cs="Arial" w:hAnsi="Arial"/>
          <w:sz w:val="22"/>
        </w:rPr>
        <w:t>还是</w:t>
      </w:r>
      <w:r>
        <w:rPr>
          <w:rFonts w:eastAsia="Consolas" w:ascii="Consolas" w:cs="Consolas" w:hAnsi="Consolas"/>
          <w:sz w:val="22"/>
          <w:shd w:fill="EFF0F1"/>
        </w:rPr>
        <w:t>RouterChain</w:t>
      </w:r>
      <w:r>
        <w:rPr>
          <w:rFonts w:eastAsia="等线" w:ascii="Arial" w:cs="Arial" w:hAnsi="Arial"/>
          <w:sz w:val="22"/>
        </w:rPr>
        <w:t>，</w:t>
      </w:r>
      <w:r>
        <w:rPr>
          <w:rFonts w:eastAsia="等线" w:ascii="Arial" w:cs="Arial" w:hAnsi="Arial"/>
          <w:b w:val="true"/>
          <w:sz w:val="22"/>
        </w:rPr>
        <w:t>它们的路径都是在代码中定义好的</w:t>
      </w:r>
      <w:r>
        <w:rPr>
          <w:rFonts w:eastAsia="等线" w:ascii="Arial" w:cs="Arial" w:hAnsi="Arial"/>
          <w:sz w:val="22"/>
        </w:rPr>
        <w:t>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而</w:t>
      </w:r>
      <w:r>
        <w:rPr>
          <w:rFonts w:eastAsia="等线" w:ascii="Arial" w:cs="Arial" w:hAnsi="Arial"/>
          <w:b w:val="true"/>
          <w:sz w:val="22"/>
        </w:rPr>
        <w:t>Agent</w:t>
      </w:r>
      <w:r>
        <w:rPr>
          <w:rFonts w:eastAsia="等线" w:ascii="Arial" w:cs="Arial" w:hAnsi="Arial"/>
          <w:sz w:val="22"/>
        </w:rPr>
        <w:t>可以在面对未知问题时，</w:t>
      </w:r>
      <w:r>
        <w:rPr>
          <w:rFonts w:eastAsia="等线" w:ascii="Arial" w:cs="Arial" w:hAnsi="Arial"/>
          <w:b w:val="true"/>
          <w:sz w:val="22"/>
        </w:rPr>
        <w:t>自己决定需要哪些工具、自己规划步骤、并最终完成任务</w:t>
      </w:r>
      <w:r>
        <w:rPr>
          <w:rFonts w:eastAsia="等线" w:ascii="Arial" w:cs="Arial" w:hAnsi="Arial"/>
          <w:sz w:val="22"/>
        </w:rPr>
        <w:t>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Agent</w:t>
      </w:r>
      <w:r>
        <w:rPr>
          <w:rFonts w:eastAsia="等线" w:ascii="Arial" w:cs="Arial" w:hAnsi="Arial"/>
          <w:sz w:val="22"/>
        </w:rPr>
        <w:t>的核心思想是：利用一个</w:t>
      </w:r>
      <w:r>
        <w:rPr>
          <w:rFonts w:eastAsia="等线" w:ascii="Arial" w:cs="Arial" w:hAnsi="Arial"/>
          <w:b w:val="true"/>
          <w:sz w:val="22"/>
        </w:rPr>
        <w:t>语言模型（LLM）</w:t>
      </w:r>
      <w:r>
        <w:rPr>
          <w:rFonts w:eastAsia="等线" w:ascii="Arial" w:cs="Arial" w:hAnsi="Arial"/>
          <w:sz w:val="22"/>
        </w:rPr>
        <w:t>作为“大脑”，来决定应该执行哪一系列的</w:t>
      </w:r>
      <w:r>
        <w:rPr>
          <w:rFonts w:eastAsia="等线" w:ascii="Arial" w:cs="Arial" w:hAnsi="Arial"/>
          <w:b w:val="true"/>
          <w:sz w:val="22"/>
        </w:rPr>
        <w:t>动作（Actions）</w:t>
      </w:r>
      <w:r>
        <w:rPr>
          <w:rFonts w:eastAsia="等线" w:ascii="Arial" w:cs="Arial" w:hAnsi="Arial"/>
          <w:sz w:val="22"/>
        </w:rPr>
        <w:t xml:space="preserve">才能完成用户的指令。它不再遵循固定的代码路径，而是进入一个动态的循环，直到任务完成为止。这个循环的每一步都是由AI大脑自主决定的。这个过程我们通常称之为 </w:t>
      </w:r>
      <w:r>
        <w:rPr>
          <w:rFonts w:eastAsia="等线" w:ascii="Arial" w:cs="Arial" w:hAnsi="Arial"/>
          <w:b w:val="true"/>
          <w:sz w:val="22"/>
        </w:rPr>
        <w:t>ReAct 框架</w:t>
      </w:r>
      <w:r>
        <w:rPr>
          <w:rFonts w:eastAsia="等线" w:ascii="Arial" w:cs="Arial" w:hAnsi="Arial"/>
          <w:sz w:val="22"/>
        </w:rPr>
        <w:t xml:space="preserve">，即 </w:t>
      </w:r>
      <w:r>
        <w:rPr>
          <w:rFonts w:eastAsia="等线" w:ascii="Arial" w:cs="Arial" w:hAnsi="Arial"/>
          <w:b w:val="true"/>
          <w:sz w:val="22"/>
        </w:rPr>
        <w:t>Reasoning (推理) + Action (行动)</w:t>
      </w:r>
      <w:r>
        <w:rPr>
          <w:rFonts w:eastAsia="等线" w:ascii="Arial" w:cs="Arial" w:hAnsi="Arial"/>
          <w:sz w:val="22"/>
        </w:rPr>
        <w:t>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" w:id="1"/>
      <w:r>
        <w:rPr>
          <w:rFonts w:eastAsia="等线" w:ascii="Arial" w:cs="Arial" w:hAnsi="Arial"/>
          <w:b w:val="true"/>
          <w:sz w:val="30"/>
        </w:rPr>
        <w:t>Agent 的工作模式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Agent 的工作模式可以分解为一个不断重复的循环，直到找到最终答案：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思考 (Thought)</w:t>
      </w:r>
      <w:r>
        <w:rPr>
          <w:rFonts w:eastAsia="等线" w:ascii="Arial" w:cs="Arial" w:hAnsi="Arial"/>
          <w:sz w:val="22"/>
        </w:rPr>
        <w:t>：Agent 的“大脑”（LLM）首先分析用户的总目标和当前情况，然后进行推理。“我需要回答‘日本天皇现在几岁？’这个问题。首先，我需要知道他的生日是哪天。我应该用搜索工具来查找这个信息。”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行动 (Action)</w:t>
      </w:r>
      <w:r>
        <w:rPr>
          <w:rFonts w:eastAsia="等线" w:ascii="Arial" w:cs="Arial" w:hAnsi="Arial"/>
          <w:sz w:val="22"/>
        </w:rPr>
        <w:t>：根据思考结果，大脑决定具体调用哪个</w:t>
      </w:r>
      <w:r>
        <w:rPr>
          <w:rFonts w:eastAsia="等线" w:ascii="Arial" w:cs="Arial" w:hAnsi="Arial"/>
          <w:b w:val="true"/>
          <w:sz w:val="22"/>
        </w:rPr>
        <w:t>工具 (Tool)</w:t>
      </w:r>
      <w:r>
        <w:rPr>
          <w:rFonts w:eastAsia="等线" w:ascii="Arial" w:cs="Arial" w:hAnsi="Arial"/>
          <w:sz w:val="22"/>
        </w:rPr>
        <w:t>，以及给这个工具什么指令。例如：</w:t>
      </w:r>
      <w:r>
        <w:rPr>
          <w:rFonts w:eastAsia="Consolas" w:ascii="Consolas" w:cs="Consolas" w:hAnsi="Consolas"/>
          <w:sz w:val="22"/>
          <w:shd w:fill="EFF0F1"/>
        </w:rPr>
        <w:t>Action: search(query="日本天皇生日")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观察 (Observation)</w:t>
      </w:r>
      <w:r>
        <w:rPr>
          <w:rFonts w:eastAsia="等线" w:ascii="Arial" w:cs="Arial" w:hAnsi="Arial"/>
          <w:sz w:val="22"/>
        </w:rPr>
        <w:t>：执行行动后，Agent 会从工具那里得到一个结果（观察）。例如：</w:t>
      </w:r>
      <w:r>
        <w:rPr>
          <w:rFonts w:eastAsia="Consolas" w:ascii="Consolas" w:cs="Consolas" w:hAnsi="Consolas"/>
          <w:sz w:val="22"/>
          <w:shd w:fill="EFF0F1"/>
        </w:rPr>
        <w:t>Observation: "德仁天皇出生于1960年2月23日。"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再次思考 (Thought)</w:t>
      </w:r>
      <w:r>
        <w:rPr>
          <w:rFonts w:eastAsia="等线" w:ascii="Arial" w:cs="Arial" w:hAnsi="Arial"/>
          <w:sz w:val="22"/>
        </w:rPr>
        <w:t>：Agent 将新的观察结果作为下一步的思考依据。“好的，我已经知道生日了。现在我需要知道今天的日期，然后计算年龄。我可以用计算器工具来完成这个数学运算。”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这个 </w:t>
      </w:r>
      <w:r>
        <w:rPr>
          <w:rFonts w:eastAsia="等线" w:ascii="Arial" w:cs="Arial" w:hAnsi="Arial"/>
          <w:b w:val="true"/>
          <w:sz w:val="22"/>
        </w:rPr>
        <w:t>思考 -&gt; 行动 -&gt; 观察</w:t>
      </w:r>
      <w:r>
        <w:rPr>
          <w:rFonts w:eastAsia="等线" w:ascii="Arial" w:cs="Arial" w:hAnsi="Arial"/>
          <w:sz w:val="22"/>
        </w:rPr>
        <w:t xml:space="preserve"> 的循环会一直持续下去，直到大脑认为它已经获得了足够的信息来回答用户的原始问题为止。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" w:id="2"/>
      <w:r>
        <w:rPr>
          <w:rFonts w:eastAsia="等线" w:ascii="Arial" w:cs="Arial" w:hAnsi="Arial"/>
          <w:b w:val="true"/>
          <w:sz w:val="30"/>
        </w:rPr>
        <w:t>Agent 的核心组件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要构建一个 Agent，你需要准备三个关键部分：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大脑 (Agent)：</w:t>
      </w:r>
      <w:r>
        <w:rPr>
          <w:rFonts w:eastAsia="等线" w:ascii="Arial" w:cs="Arial" w:hAnsi="Arial"/>
          <w:sz w:val="22"/>
        </w:rPr>
        <w:t xml:space="preserve"> 这是控制决策的核心逻辑。它通常是一个特殊的、经过优化的提示词（Prompt），能够引导 LLM 进行“思考-&gt;行动-&gt;观察”的推理。LangChain 提供了多种预设的 Agent 类型（如 </w:t>
      </w:r>
      <w:r>
        <w:rPr>
          <w:rFonts w:eastAsia="Consolas" w:ascii="Consolas" w:cs="Consolas" w:hAnsi="Consolas"/>
          <w:sz w:val="22"/>
          <w:shd w:fill="EFF0F1"/>
        </w:rPr>
        <w:t>zero-shot-react-description</w:t>
      </w:r>
      <w:r>
        <w:rPr>
          <w:rFonts w:eastAsia="等线" w:ascii="Arial" w:cs="Arial" w:hAnsi="Arial"/>
          <w:sz w:val="22"/>
        </w:rPr>
        <w:t>）。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工具 (Tools)：</w:t>
      </w:r>
      <w:r>
        <w:rPr>
          <w:rFonts w:eastAsia="等线" w:ascii="Arial" w:cs="Arial" w:hAnsi="Arial"/>
          <w:sz w:val="22"/>
        </w:rPr>
        <w:t xml:space="preserve"> 这是 Agent 可以使用的“手和脚”。每个工具都是一个函数，可以执行特定的任务，例如：</w:t>
      </w:r>
    </w:p>
    <w:p>
      <w:pPr>
        <w:numPr>
          <w:numId w:val="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谷歌/DuckDuckGo 搜索</w:t>
      </w:r>
    </w:p>
    <w:p>
      <w:pPr>
        <w:numPr>
          <w:numId w:val="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计算器</w:t>
      </w:r>
    </w:p>
    <w:p>
      <w:pPr>
        <w:numPr>
          <w:numId w:val="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数据库查询</w:t>
      </w:r>
    </w:p>
    <w:p>
      <w:pPr>
        <w:numPr>
          <w:numId w:val="1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调用某个 API</w:t>
      </w:r>
    </w:p>
    <w:p>
      <w:pPr>
        <w:numPr>
          <w:numId w:val="1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 xml:space="preserve">甚至调用另一个 Chain </w:t>
      </w:r>
    </w:p>
    <w:p>
      <w:pPr>
        <w:numPr>
          <w:numId w:val="1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关键在于</w:t>
      </w:r>
      <w:r>
        <w:rPr>
          <w:rFonts w:eastAsia="等线" w:ascii="Arial" w:cs="Arial" w:hAnsi="Arial"/>
          <w:sz w:val="22"/>
        </w:rPr>
        <w:t>：每个工具都必须有一个清晰的</w:t>
      </w:r>
      <w:r>
        <w:rPr>
          <w:rFonts w:eastAsia="等线" w:ascii="Arial" w:cs="Arial" w:hAnsi="Arial"/>
          <w:b w:val="true"/>
          <w:sz w:val="22"/>
        </w:rPr>
        <w:t>名称和描述</w:t>
      </w:r>
      <w:r>
        <w:rPr>
          <w:rFonts w:eastAsia="等线" w:ascii="Arial" w:cs="Arial" w:hAnsi="Arial"/>
          <w:sz w:val="22"/>
        </w:rPr>
        <w:t>，这样“大脑”才能理解每个工具的用途，并在需要时做出正确的选择。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执行器 (AgentExecutor)：</w:t>
      </w:r>
      <w:r>
        <w:rPr>
          <w:rFonts w:eastAsia="等线" w:ascii="Arial" w:cs="Arial" w:hAnsi="Arial"/>
          <w:sz w:val="22"/>
        </w:rPr>
        <w:t xml:space="preserve"> 这是驱动 Agent 运行的“身体”或“引擎”。它负责执行整个 ReAct 循环：调用 Agent 大脑获得决策、调用相应的工具、将工具返回的结果再传回给大脑，周而复始，直到任务完成。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" w:id="3"/>
      <w:r>
        <w:rPr>
          <w:rFonts w:eastAsia="等线" w:ascii="Arial" w:cs="Arial" w:hAnsi="Arial"/>
          <w:b w:val="true"/>
          <w:sz w:val="32"/>
        </w:rPr>
        <w:t>代码</w:t>
      </w:r>
      <w:bookmarkEnd w:id="3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" w:id="4"/>
      <w:r>
        <w:rPr>
          <w:rFonts w:eastAsia="等线" w:ascii="Arial" w:cs="Arial" w:hAnsi="Arial"/>
          <w:b w:val="true"/>
          <w:sz w:val="30"/>
        </w:rPr>
        <w:t>初始化 LLM 和 Tools</w:t>
      </w:r>
      <w:bookmarkEnd w:id="4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import os</w:t>
              <w:br/>
              <w:t>from dotenv import load_dotenv</w:t>
              <w:br/>
              <w:t>from langchain_openai import ChatOpenAI</w:t>
              <w:br/>
              <w:t>from langchain.agents import Tool</w:t>
              <w:br/>
              <w:t>from langchain.chains import LLMMathChain</w:t>
              <w:br/>
              <w:t>from langchain_community.tools import DuckDuckGoSearchRun</w:t>
              <w:br/>
              <w:br/>
              <w:t># 加载环境变量</w:t>
              <w:br/>
              <w:t>load_dotenv()</w:t>
              <w:br/>
              <w:br/>
              <w:t># 初始化 LLM (大脑)</w:t>
              <w:br/>
              <w:t>llm = ChatOpenAI(temperature=0, model="gpt-4o")</w:t>
              <w:br/>
              <w:br/>
              <w:t># 初始化工具 (手和脚)</w:t>
              <w:br/>
              <w:br/>
              <w:t># 工具1：搜索</w:t>
              <w:br/>
              <w:t># DuckDuckGoSearchRun 是一个封装好的工具，可以直接使用</w:t>
              <w:br/>
              <w:t>search = DuckDuckGoSearchRun()</w:t>
              <w:br/>
              <w:t>search_tool = Tool(</w:t>
              <w:br/>
              <w:t xml:space="preserve">    name="Search",</w:t>
              <w:br/>
              <w:t xml:space="preserve">    func=search.run,</w:t>
              <w:br/>
              <w:t xml:space="preserve">    description="一个搜索引擎。当你需要回答关于时事、事实或你不知道的信息时，应该使用它。输入应该是具体的问题或搜索词。"</w:t>
              <w:br/>
              <w:t>)</w:t>
              <w:br/>
              <w:br/>
              <w:t># 工具2：计算器</w:t>
              <w:br/>
              <w:t># LLMMathChain 可以让 LLM 来执行数学运算</w:t>
              <w:br/>
              <w:t>llm_math_chain = LLMMathChain.from_llm(llm=llm, verbose=False)</w:t>
              <w:br/>
              <w:t>calculator_tool = Tool(</w:t>
              <w:br/>
              <w:t xml:space="preserve">    name="Calculator",</w:t>
              <w:br/>
              <w:t xml:space="preserve">    func=llm_math_chain.run,</w:t>
              <w:br/>
              <w:t xml:space="preserve">    description="一个计算器。当你需要进行数学计算或回答关于数学的问题时使用。输入应该是一个完整的数学表达式。"</w:t>
              <w:br/>
              <w:t>)</w:t>
              <w:br/>
              <w:br/>
              <w:t># 将所有工具放入一个列表中</w:t>
              <w:br/>
              <w:t>tools = [search_tool, calculator_tool]</w:t>
              <w:br/>
              <w:br/>
              <w:t>print("LLM 和工具准备完毕！")</w:t>
              <w:br/>
            </w:r>
            <w:r>
              <w:rPr>
                <w:rFonts w:eastAsia="Consolas" w:ascii="Consolas" w:cs="Consolas" w:hAnsi="Consolas"/>
                <w:sz w:val="22"/>
              </w:rPr>
              <w:t>print(f"共配置了 {len(tools)} 个工具。")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" w:id="5"/>
      <w:r>
        <w:rPr>
          <w:rFonts w:eastAsia="等线" w:ascii="Arial" w:cs="Arial" w:hAnsi="Arial"/>
          <w:b w:val="true"/>
          <w:sz w:val="30"/>
        </w:rPr>
        <w:t>创建 Agent 和执行器 (AgentExecutor)</w:t>
      </w:r>
      <w:bookmarkEnd w:id="5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from langchain.agents import create_react_agent, AgentExecutor</w:t>
              <w:br/>
              <w:t>from langchain import hub</w:t>
              <w:br/>
              <w:br/>
              <w:t># 1. 从 LangChain Hub 中拉取预设的 ReAct 提示词模板</w:t>
              <w:br/>
              <w:t># 这是构建 Agent 的标准做法，确保了提示词的质量和兼容性</w:t>
              <w:br/>
              <w:t>prompt = hub.pull("hwchase17/react")</w:t>
              <w:br/>
              <w:br/>
              <w:t># 2. 创建 Agent (大脑的逻辑)</w:t>
              <w:br/>
              <w:t>#    这个函数将 LLM、工具列表和提示词组合在一起，创建出 Agent 的核心逻辑</w:t>
              <w:br/>
              <w:t>agent = create_react_agent(llm, tools, prompt)</w:t>
              <w:br/>
              <w:br/>
              <w:t># 3. 创建 Agent 执行器 (驱动循环的身体)</w:t>
              <w:br/>
              <w:t>#    - agent: 上一步创建的 Agent 逻辑</w:t>
              <w:br/>
              <w:t>#    - tools: Agent 可以使用的工具列表</w:t>
              <w:br/>
              <w:t>#    - verbose=True: 这是最重要的参数！它会打印出 Agent 的完整思考过程，便于我们观察和理解</w:t>
              <w:br/>
              <w:t>agent_executor = AgentExecutor(agent=agent, tools=tools, verbose=True)</w:t>
              <w:br/>
              <w:br/>
            </w:r>
            <w:r>
              <w:rPr>
                <w:rFonts w:eastAsia="Consolas" w:ascii="Consolas" w:cs="Consolas" w:hAnsi="Consolas"/>
                <w:sz w:val="22"/>
              </w:rPr>
              <w:t>print("Agent 和执行器创建成功！")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" w:id="6"/>
      <w:r>
        <w:rPr>
          <w:rFonts w:eastAsia="等线" w:ascii="Arial" w:cs="Arial" w:hAnsi="Arial"/>
          <w:b w:val="true"/>
          <w:sz w:val="30"/>
        </w:rPr>
        <w:t>运行 Agent</w:t>
      </w:r>
      <w:bookmarkEnd w:id="6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提出一个需要结合搜索和计算才能回答的问题</w:t>
              <w:br/>
              <w:t># 为了让结果稳定，我们明确指定今天的日期</w:t>
              <w:br/>
              <w:t>input_question = "日本天皇现在几岁？请将今天的日期按照2025年6月10日计算。"</w:t>
              <w:br/>
              <w:br/>
              <w:t># 使用 .invoke() 方法运行 AgentExecutor</w:t>
              <w:br/>
              <w:t>result = agent_executor.invoke({"input": input_question})</w:t>
              <w:br/>
              <w:br/>
              <w:t>print("\n\n----------- 最终答案 -----------")</w:t>
              <w:br/>
            </w:r>
            <w:r>
              <w:rPr>
                <w:rFonts w:eastAsia="Consolas" w:ascii="Consolas" w:cs="Consolas" w:hAnsi="Consolas"/>
                <w:sz w:val="22"/>
              </w:rPr>
              <w:t>print(result["output"])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结果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LLM 和工具准备完毕！</w:t>
              <w:br/>
              <w:t>共配置了 2 个工具。</w:t>
              <w:br/>
            </w:r>
            <w:hyperlink r:id="rId5">
              <w:r>
                <w:rPr>
                  <w:rFonts w:eastAsia="Consolas" w:ascii="Consolas" w:cs="Consolas" w:hAnsi="Consolas"/>
                  <w:color w:val="3370ff"/>
                  <w:sz w:val="22"/>
                </w:rPr>
                <w:t>/opt/anaconda3/envs/langchain-mcp/lib/python3.11/site-packages/langsmith/client.py:272</w:t>
              </w:r>
            </w:hyperlink>
            <w:r>
              <w:rPr>
                <w:rFonts w:eastAsia="Consolas" w:ascii="Consolas" w:cs="Consolas" w:hAnsi="Consolas"/>
                <w:sz w:val="22"/>
              </w:rPr>
              <w:t>: LangSmithMissingAPIKeyWarning: API key must be provided when using hosted LangSmith API</w:t>
              <w:br/>
              <w:t xml:space="preserve">  warnings.warn(</w:t>
              <w:br/>
              <w:t>Agent 和执行器创建成功！</w:t>
              <w:br/>
              <w:br/>
              <w:br/>
            </w:r>
            <w:r>
              <w:rPr>
                <w:rFonts w:eastAsia="Consolas" w:ascii="Consolas" w:cs="Consolas" w:hAnsi="Consolas"/>
                <w:b w:val="true"/>
                <w:sz w:val="22"/>
              </w:rPr>
              <w:t>&gt; Entering new AgentExecutor chain...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b w:val="true"/>
                <w:i w:val="true"/>
                <w:sz w:val="22"/>
              </w:rPr>
              <w:t>要计算日本天皇的年龄，我们需要知道他的出生日期以及计算的日期。日本现任天皇是德仁天皇，他出生于1960年2月23日。我们需要计算从1960年2月23日到2025年6月10日的年龄。</w:t>
              <w:br/>
              <w:br/>
              <w:t>Action: Calculator</w:t>
              <w:br/>
              <w:t>Action Input: 2025 - 1960Answer: 65我们已经计算出从1960年到2025年间的年份差为65年。接下来，我们需要考虑具体的月份和日期，以确定德仁天皇在2025年6月10日的确切年龄。</w:t>
              <w:br/>
              <w:br/>
              <w:t>德仁天皇出生于1960年2月23日，因此在2025年2月23日他将满65岁。从2月23日到6月10日，他已经过了65岁生日。</w:t>
              <w:br/>
              <w:br/>
            </w:r>
            <w:r>
              <w:rPr>
                <w:rFonts w:eastAsia="Consolas" w:ascii="Consolas" w:cs="Consolas" w:hAnsi="Consolas"/>
                <w:b w:val="true"/>
                <w:i w:val="true"/>
                <w:sz w:val="22"/>
              </w:rPr>
              <w:t>Final Answer: 到2025年6月10日，日本天皇德仁将满65岁。</w:t>
            </w:r>
            <w:r>
              <w:rPr>
                <w:rFonts w:eastAsia="Consolas" w:ascii="Consolas" w:cs="Consolas" w:hAnsi="Consolas"/>
                <w:sz w:val="22"/>
              </w:rPr>
              <w:br/>
              <w:br/>
            </w:r>
            <w:r>
              <w:rPr>
                <w:rFonts w:eastAsia="Consolas" w:ascii="Consolas" w:cs="Consolas" w:hAnsi="Consolas"/>
                <w:b w:val="true"/>
                <w:sz w:val="22"/>
              </w:rPr>
              <w:t>&gt; Finished chain.</w:t>
            </w:r>
            <w:r>
              <w:rPr>
                <w:rFonts w:eastAsia="Consolas" w:ascii="Consolas" w:cs="Consolas" w:hAnsi="Consolas"/>
                <w:sz w:val="22"/>
              </w:rPr>
              <w:br/>
              <w:br/>
              <w:br/>
              <w:t>----------- 最终答案 -----------</w:t>
              <w:br/>
            </w:r>
            <w:r>
              <w:rPr>
                <w:rFonts w:eastAsia="Consolas" w:ascii="Consolas" w:cs="Consolas" w:hAnsi="Consolas"/>
                <w:sz w:val="22"/>
              </w:rPr>
              <w:t>到2025年6月10日，日本天皇德仁将满65岁。</w:t>
            </w:r>
          </w:p>
        </w:tc>
      </w:tr>
    </w:tbl>
    <w:sectPr>
      <w:footerReference w:type="default" r:id="rId3"/>
      <w:headerReference w:type="default" r:id="rId6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649782">
    <w:lvl>
      <w:start w:val="1"/>
      <w:numFmt w:val="decimal"/>
      <w:suff w:val="tab"/>
      <w:lvlText w:val="%1."/>
      <w:rPr>
        <w:color w:val="3370ff"/>
      </w:rPr>
    </w:lvl>
  </w:abstractNum>
  <w:abstractNum w:abstractNumId="649783">
    <w:lvl>
      <w:start w:val="2"/>
      <w:numFmt w:val="decimal"/>
      <w:suff w:val="tab"/>
      <w:lvlText w:val="%1."/>
      <w:rPr>
        <w:color w:val="3370ff"/>
      </w:rPr>
    </w:lvl>
  </w:abstractNum>
  <w:abstractNum w:abstractNumId="649784">
    <w:lvl>
      <w:start w:val="3"/>
      <w:numFmt w:val="decimal"/>
      <w:suff w:val="tab"/>
      <w:lvlText w:val="%1."/>
      <w:rPr>
        <w:color w:val="3370ff"/>
      </w:rPr>
    </w:lvl>
  </w:abstractNum>
  <w:abstractNum w:abstractNumId="649785">
    <w:lvl>
      <w:start w:val="4"/>
      <w:numFmt w:val="decimal"/>
      <w:suff w:val="tab"/>
      <w:lvlText w:val="%1."/>
      <w:rPr>
        <w:color w:val="3370ff"/>
      </w:rPr>
    </w:lvl>
  </w:abstractNum>
  <w:abstractNum w:abstractNumId="649786">
    <w:lvl>
      <w:start w:val="1"/>
      <w:numFmt w:val="decimal"/>
      <w:suff w:val="tab"/>
      <w:lvlText w:val="%1."/>
      <w:rPr>
        <w:color w:val="3370ff"/>
      </w:rPr>
    </w:lvl>
  </w:abstractNum>
  <w:abstractNum w:abstractNumId="649787">
    <w:lvl>
      <w:start w:val="2"/>
      <w:numFmt w:val="decimal"/>
      <w:suff w:val="tab"/>
      <w:lvlText w:val="%1."/>
      <w:rPr>
        <w:color w:val="3370ff"/>
      </w:rPr>
    </w:lvl>
  </w:abstractNum>
  <w:abstractNum w:abstractNumId="649788">
    <w:lvl>
      <w:numFmt w:val="bullet"/>
      <w:suff w:val="tab"/>
      <w:lvlText w:val="￮"/>
      <w:rPr>
        <w:color w:val="3370ff"/>
      </w:rPr>
    </w:lvl>
  </w:abstractNum>
  <w:abstractNum w:abstractNumId="649789">
    <w:lvl>
      <w:numFmt w:val="bullet"/>
      <w:suff w:val="tab"/>
      <w:lvlText w:val="￮"/>
      <w:rPr>
        <w:color w:val="3370ff"/>
      </w:rPr>
    </w:lvl>
  </w:abstractNum>
  <w:abstractNum w:abstractNumId="649790">
    <w:lvl>
      <w:numFmt w:val="bullet"/>
      <w:suff w:val="tab"/>
      <w:lvlText w:val="￮"/>
      <w:rPr>
        <w:color w:val="3370ff"/>
      </w:rPr>
    </w:lvl>
  </w:abstractNum>
  <w:abstractNum w:abstractNumId="649791">
    <w:lvl>
      <w:numFmt w:val="bullet"/>
      <w:suff w:val="tab"/>
      <w:lvlText w:val="￮"/>
      <w:rPr>
        <w:color w:val="3370ff"/>
      </w:rPr>
    </w:lvl>
  </w:abstractNum>
  <w:abstractNum w:abstractNumId="649792">
    <w:lvl>
      <w:numFmt w:val="bullet"/>
      <w:suff w:val="tab"/>
      <w:lvlText w:val="￮"/>
      <w:rPr>
        <w:color w:val="3370ff"/>
      </w:rPr>
    </w:lvl>
  </w:abstractNum>
  <w:abstractNum w:abstractNumId="649793">
    <w:lvl>
      <w:numFmt w:val="bullet"/>
      <w:suff w:val="tab"/>
      <w:lvlText w:val="￮"/>
      <w:rPr>
        <w:color w:val="3370ff"/>
      </w:rPr>
    </w:lvl>
  </w:abstractNum>
  <w:abstractNum w:abstractNumId="649794">
    <w:lvl>
      <w:start w:val="3"/>
      <w:numFmt w:val="decimal"/>
      <w:suff w:val="tab"/>
      <w:lvlText w:val="%1."/>
      <w:rPr>
        <w:color w:val="3370ff"/>
      </w:rPr>
    </w:lvl>
  </w:abstractNum>
  <w:num w:numId="1">
    <w:abstractNumId w:val="649782"/>
  </w:num>
  <w:num w:numId="2">
    <w:abstractNumId w:val="649783"/>
  </w:num>
  <w:num w:numId="3">
    <w:abstractNumId w:val="649784"/>
  </w:num>
  <w:num w:numId="4">
    <w:abstractNumId w:val="649785"/>
  </w:num>
  <w:num w:numId="5">
    <w:abstractNumId w:val="649786"/>
  </w:num>
  <w:num w:numId="6">
    <w:abstractNumId w:val="649787"/>
  </w:num>
  <w:num w:numId="7">
    <w:abstractNumId w:val="649788"/>
  </w:num>
  <w:num w:numId="8">
    <w:abstractNumId w:val="649789"/>
  </w:num>
  <w:num w:numId="9">
    <w:abstractNumId w:val="649790"/>
  </w:num>
  <w:num w:numId="10">
    <w:abstractNumId w:val="649791"/>
  </w:num>
  <w:num w:numId="11">
    <w:abstractNumId w:val="649792"/>
  </w:num>
  <w:num w:numId="12">
    <w:abstractNumId w:val="649793"/>
  </w:num>
  <w:num w:numId="13">
    <w:abstractNumId w:val="649794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ttps://file+.vscode-resource.vscode-cdn.net/opt/anaconda3/envs/langchain-mcp/lib/python3.11/site-packages/langsmith/client.py:272" TargetMode="External" Type="http://schemas.openxmlformats.org/officeDocument/2006/relationships/hyperlink"/><Relationship Id="rId6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2025-06-10T04:16:22Z</dcterms:created>
  <dc:creator>Apache POI</dc:creator>
</cp:coreProperties>
</file>