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397" w:rsidRDefault="00F86BD4" w:rsidP="00CE4397">
      <w:pPr>
        <w:pStyle w:val="a4"/>
        <w:jc w:val="center"/>
        <w:rPr>
          <w:rFonts w:ascii="黑体" w:eastAsia="黑体"/>
          <w:sz w:val="32"/>
        </w:rPr>
      </w:pPr>
      <w:r>
        <w:rPr>
          <w:rFonts w:ascii="黑体" w:eastAsia="黑体" w:hint="eastAsia"/>
          <w:sz w:val="32"/>
        </w:rPr>
        <w:t>2019</w:t>
      </w:r>
      <w:r w:rsidR="00CE4397">
        <w:rPr>
          <w:rFonts w:ascii="黑体" w:eastAsia="黑体" w:hint="eastAsia"/>
          <w:sz w:val="32"/>
        </w:rPr>
        <w:t>年第</w:t>
      </w:r>
      <w:r>
        <w:rPr>
          <w:rFonts w:ascii="黑体" w:eastAsia="黑体" w:hint="eastAsia"/>
          <w:sz w:val="32"/>
        </w:rPr>
        <w:t>三</w:t>
      </w:r>
      <w:r w:rsidR="00CE4397">
        <w:rPr>
          <w:rFonts w:ascii="黑体" w:eastAsia="黑体" w:hint="eastAsia"/>
          <w:sz w:val="32"/>
        </w:rPr>
        <w:t>届全国大学生军事数学建模竞赛题目</w:t>
      </w:r>
    </w:p>
    <w:p w:rsidR="00CE4397" w:rsidRDefault="00CE4397" w:rsidP="00CE4397">
      <w:pPr>
        <w:adjustRightInd w:val="0"/>
        <w:snapToGrid w:val="0"/>
        <w:spacing w:line="240" w:lineRule="atLeast"/>
        <w:jc w:val="center"/>
        <w:rPr>
          <w:b/>
          <w:sz w:val="24"/>
        </w:rPr>
      </w:pPr>
      <w:r>
        <w:rPr>
          <w:b/>
          <w:noProof/>
          <w:sz w:val="20"/>
        </w:rPr>
        <mc:AlternateContent>
          <mc:Choice Requires="wps">
            <w:drawing>
              <wp:anchor distT="0" distB="0" distL="114300" distR="114300" simplePos="0" relativeHeight="251659264" behindDoc="0" locked="0" layoutInCell="1" allowOverlap="1">
                <wp:simplePos x="0" y="0"/>
                <wp:positionH relativeFrom="column">
                  <wp:posOffset>457</wp:posOffset>
                </wp:positionH>
                <wp:positionV relativeFrom="paragraph">
                  <wp:posOffset>81802</wp:posOffset>
                </wp:positionV>
                <wp:extent cx="5602884" cy="7620"/>
                <wp:effectExtent l="0" t="19050" r="17145" b="495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2884"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45pt" to="441.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" strokeweight="4.5pt">
                <v:stroke linestyle="thinThick"/>
              </v:line>
            </w:pict>
          </mc:Fallback>
        </mc:AlternateContent>
      </w:r>
    </w:p>
    <w:p w:rsidR="00CE4397" w:rsidRPr="00CE4397" w:rsidRDefault="00B724CC" w:rsidP="00FD296E">
      <w:pPr>
        <w:spacing w:beforeLines="20" w:before="62" w:afterLines="30" w:after="93"/>
        <w:jc w:val="center"/>
        <w:rPr>
          <w:rFonts w:ascii="黑体" w:eastAsia="黑体" w:hAnsi="黑体"/>
          <w:sz w:val="30"/>
          <w:szCs w:val="30"/>
        </w:rPr>
      </w:pPr>
      <w:r>
        <w:rPr>
          <w:rFonts w:ascii="Times New Roman" w:eastAsia="黑体" w:hAnsi="Times New Roman" w:cs="Times New Roman" w:hint="eastAsia"/>
          <w:bCs/>
          <w:sz w:val="30"/>
          <w:szCs w:val="30"/>
        </w:rPr>
        <w:t>B</w:t>
      </w:r>
      <w:r w:rsidR="00CE4397" w:rsidRPr="00CE4397">
        <w:rPr>
          <w:rFonts w:ascii="Times New Roman" w:eastAsia="黑体" w:hAnsi="Times New Roman" w:cs="Times New Roman" w:hint="eastAsia"/>
          <w:bCs/>
          <w:sz w:val="30"/>
          <w:szCs w:val="30"/>
        </w:rPr>
        <w:t>题</w:t>
      </w:r>
      <w:r w:rsidR="00CE4397">
        <w:rPr>
          <w:rFonts w:ascii="Times New Roman" w:eastAsia="黑体" w:hAnsi="Times New Roman" w:cs="Times New Roman" w:hint="eastAsia"/>
          <w:b/>
          <w:bCs/>
          <w:sz w:val="30"/>
          <w:szCs w:val="30"/>
        </w:rPr>
        <w:t xml:space="preserve">  </w:t>
      </w:r>
      <w:r w:rsidRPr="00B724CC">
        <w:rPr>
          <w:rFonts w:ascii="黑体" w:eastAsia="黑体" w:hAnsi="黑体" w:hint="eastAsia"/>
          <w:sz w:val="30"/>
          <w:szCs w:val="30"/>
        </w:rPr>
        <w:t>通讯网络的设计与抗毁性研究</w:t>
      </w:r>
    </w:p>
    <w:p w:rsidR="00B724CC" w:rsidRPr="00B724CC" w:rsidRDefault="00B724CC" w:rsidP="00B724CC">
      <w:pPr>
        <w:ind w:firstLineChars="200" w:firstLine="420"/>
        <w:rPr>
          <w:rFonts w:ascii="Times New Roman" w:eastAsia="宋体" w:hAnsi="Times New Roman" w:cs="Times New Roman"/>
          <w:szCs w:val="21"/>
        </w:rPr>
      </w:pPr>
      <w:r w:rsidRPr="00B724CC">
        <w:rPr>
          <w:rFonts w:ascii="Times New Roman" w:eastAsia="宋体" w:hAnsi="Times New Roman" w:cs="Times New Roman"/>
          <w:szCs w:val="21"/>
        </w:rPr>
        <w:t>因军</w:t>
      </w:r>
      <w:bookmarkStart w:id="0" w:name="_GoBack"/>
      <w:bookmarkEnd w:id="0"/>
      <w:r w:rsidRPr="00B724CC">
        <w:rPr>
          <w:rFonts w:ascii="Times New Roman" w:eastAsia="宋体" w:hAnsi="Times New Roman" w:cs="Times New Roman"/>
          <w:szCs w:val="21"/>
        </w:rPr>
        <w:t>事斗争战备需要，要构建包含</w:t>
      </w:r>
      <w:r w:rsidRPr="00B724CC">
        <w:rPr>
          <w:rFonts w:ascii="Times New Roman" w:eastAsia="宋体" w:hAnsi="Times New Roman" w:cs="Times New Roman"/>
          <w:szCs w:val="21"/>
        </w:rPr>
        <w:t>139</w:t>
      </w:r>
      <w:r w:rsidRPr="00B724CC">
        <w:rPr>
          <w:rFonts w:ascii="Times New Roman" w:eastAsia="宋体" w:hAnsi="Times New Roman" w:cs="Times New Roman"/>
          <w:szCs w:val="21"/>
        </w:rPr>
        <w:t>个大中型城市</w:t>
      </w:r>
      <w:r w:rsidRPr="00B724CC">
        <w:rPr>
          <w:rFonts w:ascii="Times New Roman" w:eastAsia="宋体" w:hAnsi="Times New Roman" w:cs="Times New Roman" w:hint="eastAsia"/>
          <w:szCs w:val="21"/>
        </w:rPr>
        <w:t>作为节点</w:t>
      </w:r>
      <w:r w:rsidRPr="00B724CC">
        <w:rPr>
          <w:rFonts w:ascii="Times New Roman" w:eastAsia="宋体" w:hAnsi="Times New Roman" w:cs="Times New Roman"/>
          <w:szCs w:val="21"/>
        </w:rPr>
        <w:t>的</w:t>
      </w:r>
      <w:r w:rsidRPr="00B724CC">
        <w:rPr>
          <w:rFonts w:ascii="Times New Roman" w:eastAsia="宋体" w:hAnsi="Times New Roman" w:cs="Times New Roman" w:hint="eastAsia"/>
          <w:szCs w:val="21"/>
        </w:rPr>
        <w:t>有线</w:t>
      </w:r>
      <w:r w:rsidRPr="00B724CC">
        <w:rPr>
          <w:rFonts w:ascii="Times New Roman" w:eastAsia="宋体" w:hAnsi="Times New Roman" w:cs="Times New Roman"/>
          <w:szCs w:val="21"/>
        </w:rPr>
        <w:t>通信网络，</w:t>
      </w:r>
      <w:r w:rsidRPr="00B724CC">
        <w:rPr>
          <w:rFonts w:ascii="Times New Roman" w:eastAsia="宋体" w:hAnsi="Times New Roman" w:cs="Times New Roman" w:hint="eastAsia"/>
          <w:szCs w:val="21"/>
        </w:rPr>
        <w:t>在每个城市内设置一架专用网络连接设备，</w:t>
      </w:r>
      <w:r w:rsidRPr="00B724CC">
        <w:rPr>
          <w:rFonts w:ascii="Times New Roman" w:eastAsia="宋体" w:hAnsi="Times New Roman" w:cs="Times New Roman"/>
          <w:szCs w:val="21"/>
        </w:rPr>
        <w:t>现假设城市和城市之间通信线路以两个城市间</w:t>
      </w:r>
      <w:r w:rsidRPr="00B724CC">
        <w:rPr>
          <w:rFonts w:ascii="Times New Roman" w:eastAsia="宋体" w:hAnsi="Times New Roman" w:cs="Times New Roman" w:hint="eastAsia"/>
          <w:szCs w:val="21"/>
        </w:rPr>
        <w:t>的最短距离方式</w:t>
      </w:r>
      <w:r w:rsidRPr="00B724CC">
        <w:rPr>
          <w:rFonts w:ascii="Times New Roman" w:eastAsia="宋体" w:hAnsi="Times New Roman" w:cs="Times New Roman"/>
          <w:szCs w:val="21"/>
        </w:rPr>
        <w:t>连接，即地球上过</w:t>
      </w:r>
      <w:r w:rsidRPr="00B724CC">
        <w:rPr>
          <w:rFonts w:ascii="Times New Roman" w:eastAsia="宋体" w:hAnsi="Times New Roman" w:cs="Times New Roman" w:hint="eastAsia"/>
          <w:szCs w:val="21"/>
        </w:rPr>
        <w:t>这</w:t>
      </w:r>
      <w:r w:rsidRPr="00B724CC">
        <w:rPr>
          <w:rFonts w:ascii="Times New Roman" w:eastAsia="宋体" w:hAnsi="Times New Roman" w:cs="Times New Roman"/>
          <w:szCs w:val="21"/>
        </w:rPr>
        <w:t>两个</w:t>
      </w:r>
      <w:r w:rsidRPr="00B724CC">
        <w:rPr>
          <w:rFonts w:ascii="Times New Roman" w:eastAsia="宋体" w:hAnsi="Times New Roman" w:cs="Times New Roman" w:hint="eastAsia"/>
          <w:szCs w:val="21"/>
        </w:rPr>
        <w:t>城市节点所在位置</w:t>
      </w:r>
      <w:r w:rsidRPr="00B724CC">
        <w:rPr>
          <w:rFonts w:ascii="Times New Roman" w:eastAsia="宋体" w:hAnsi="Times New Roman" w:cs="Times New Roman"/>
          <w:szCs w:val="21"/>
        </w:rPr>
        <w:t>大圆的劣弧长。</w:t>
      </w:r>
      <w:r w:rsidRPr="00B724CC">
        <w:rPr>
          <w:rFonts w:ascii="Times New Roman" w:eastAsia="宋体" w:hAnsi="Times New Roman" w:cs="Times New Roman"/>
          <w:szCs w:val="21"/>
        </w:rPr>
        <w:t>139</w:t>
      </w:r>
      <w:r w:rsidRPr="00B724CC">
        <w:rPr>
          <w:rFonts w:ascii="Times New Roman" w:eastAsia="宋体" w:hAnsi="Times New Roman" w:cs="Times New Roman"/>
          <w:szCs w:val="21"/>
        </w:rPr>
        <w:t>个</w:t>
      </w:r>
      <w:r w:rsidRPr="00B724CC">
        <w:rPr>
          <w:rFonts w:ascii="Times New Roman" w:eastAsia="宋体" w:hAnsi="Times New Roman" w:cs="Times New Roman" w:hint="eastAsia"/>
          <w:szCs w:val="21"/>
        </w:rPr>
        <w:t>城市节点</w:t>
      </w:r>
      <w:r w:rsidRPr="00B724CC">
        <w:rPr>
          <w:rFonts w:ascii="Times New Roman" w:eastAsia="宋体" w:hAnsi="Times New Roman" w:cs="Times New Roman"/>
          <w:szCs w:val="21"/>
        </w:rPr>
        <w:t>的地理坐标见</w:t>
      </w:r>
      <w:r w:rsidRPr="00B724CC">
        <w:rPr>
          <w:rFonts w:ascii="Times New Roman" w:eastAsia="宋体" w:hAnsi="Times New Roman" w:cs="Times New Roman" w:hint="eastAsia"/>
          <w:szCs w:val="21"/>
        </w:rPr>
        <w:t>附件</w:t>
      </w:r>
      <w:r w:rsidRPr="00B724CC">
        <w:rPr>
          <w:rFonts w:ascii="Times New Roman" w:eastAsia="宋体" w:hAnsi="Times New Roman" w:cs="Times New Roman" w:hint="eastAsia"/>
          <w:szCs w:val="21"/>
        </w:rPr>
        <w:t>1.xlsx</w:t>
      </w:r>
      <w:r w:rsidRPr="00B724CC">
        <w:rPr>
          <w:rFonts w:ascii="Times New Roman" w:eastAsia="宋体" w:hAnsi="Times New Roman" w:cs="Times New Roman" w:hint="eastAsia"/>
          <w:szCs w:val="21"/>
        </w:rPr>
        <w:t>文件。</w:t>
      </w:r>
    </w:p>
    <w:p w:rsidR="00B724CC" w:rsidRPr="00B724CC" w:rsidRDefault="00B724CC" w:rsidP="00B724CC">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(1) </w:t>
      </w:r>
      <w:r w:rsidRPr="00B724CC">
        <w:rPr>
          <w:rFonts w:ascii="Times New Roman" w:eastAsia="宋体" w:hAnsi="Times New Roman" w:cs="Times New Roman"/>
          <w:szCs w:val="21"/>
        </w:rPr>
        <w:t>请给出连接</w:t>
      </w:r>
      <w:r w:rsidRPr="00B724CC">
        <w:rPr>
          <w:rFonts w:ascii="Times New Roman" w:eastAsia="宋体" w:hAnsi="Times New Roman" w:cs="Times New Roman"/>
          <w:szCs w:val="21"/>
        </w:rPr>
        <w:t>139</w:t>
      </w:r>
      <w:r w:rsidRPr="00B724CC">
        <w:rPr>
          <w:rFonts w:ascii="Times New Roman" w:eastAsia="宋体" w:hAnsi="Times New Roman" w:cs="Times New Roman"/>
          <w:szCs w:val="21"/>
        </w:rPr>
        <w:t>个</w:t>
      </w:r>
      <w:r w:rsidRPr="00B724CC">
        <w:rPr>
          <w:rFonts w:ascii="Times New Roman" w:eastAsia="宋体" w:hAnsi="Times New Roman" w:cs="Times New Roman" w:hint="eastAsia"/>
          <w:szCs w:val="21"/>
        </w:rPr>
        <w:t>节点通信线路总长度</w:t>
      </w:r>
      <w:r w:rsidRPr="00B724CC">
        <w:rPr>
          <w:rFonts w:ascii="Times New Roman" w:eastAsia="宋体" w:hAnsi="Times New Roman" w:cs="Times New Roman"/>
          <w:szCs w:val="21"/>
        </w:rPr>
        <w:t>最短的网络连接方案。</w:t>
      </w:r>
    </w:p>
    <w:p w:rsidR="00B724CC" w:rsidRPr="00B724CC" w:rsidRDefault="00B724CC" w:rsidP="00B724CC">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(2) </w:t>
      </w:r>
      <w:r w:rsidRPr="00B724CC">
        <w:rPr>
          <w:rFonts w:ascii="Times New Roman" w:eastAsia="宋体" w:hAnsi="Times New Roman" w:cs="Times New Roman" w:hint="eastAsia"/>
          <w:szCs w:val="21"/>
        </w:rPr>
        <w:t>战争期间，</w:t>
      </w:r>
      <w:r w:rsidRPr="00B724CC">
        <w:rPr>
          <w:rFonts w:ascii="Times New Roman" w:eastAsia="宋体" w:hAnsi="Times New Roman" w:cs="Times New Roman"/>
          <w:szCs w:val="21"/>
        </w:rPr>
        <w:t>通讯网络中的某个城市</w:t>
      </w:r>
      <w:r w:rsidRPr="00B724CC">
        <w:rPr>
          <w:rFonts w:ascii="Times New Roman" w:eastAsia="宋体" w:hAnsi="Times New Roman" w:cs="Times New Roman" w:hint="eastAsia"/>
          <w:szCs w:val="21"/>
        </w:rPr>
        <w:t>节点</w:t>
      </w:r>
      <w:r w:rsidRPr="00B724CC">
        <w:rPr>
          <w:rFonts w:ascii="Times New Roman" w:eastAsia="宋体" w:hAnsi="Times New Roman" w:cs="Times New Roman"/>
          <w:szCs w:val="21"/>
        </w:rPr>
        <w:t>被攻击，将会对整体通信网络的联通性造成破坏</w:t>
      </w:r>
      <w:r w:rsidRPr="00B724CC">
        <w:rPr>
          <w:rFonts w:ascii="Times New Roman" w:eastAsia="宋体" w:hAnsi="Times New Roman" w:cs="Times New Roman" w:hint="eastAsia"/>
          <w:szCs w:val="21"/>
        </w:rPr>
        <w:t>。</w:t>
      </w:r>
      <w:r w:rsidRPr="00B724CC">
        <w:rPr>
          <w:rFonts w:ascii="Times New Roman" w:eastAsia="宋体" w:hAnsi="Times New Roman" w:cs="Times New Roman"/>
          <w:szCs w:val="21"/>
        </w:rPr>
        <w:t>现假设在攻击过程中，</w:t>
      </w:r>
      <w:r w:rsidRPr="00B724CC">
        <w:rPr>
          <w:rFonts w:ascii="Times New Roman" w:eastAsia="宋体" w:hAnsi="Times New Roman" w:cs="Times New Roman" w:hint="eastAsia"/>
          <w:szCs w:val="21"/>
        </w:rPr>
        <w:t>某个城市节点遭到破坏，无法在短时间内被修复，未修复前与之连接的通信线路均不能使用，整个网络将被分解为若干个相互独立的连通分支。为了恢复整个网络，将启用战备节点，战备节点可以建在</w:t>
      </w:r>
      <w:r w:rsidRPr="00B724CC">
        <w:rPr>
          <w:rFonts w:ascii="Times New Roman" w:eastAsia="宋体" w:hAnsi="Times New Roman" w:cs="Times New Roman" w:hint="eastAsia"/>
          <w:szCs w:val="21"/>
        </w:rPr>
        <w:t>139</w:t>
      </w:r>
      <w:r w:rsidRPr="00B724CC">
        <w:rPr>
          <w:rFonts w:ascii="Times New Roman" w:eastAsia="宋体" w:hAnsi="Times New Roman" w:cs="Times New Roman" w:hint="eastAsia"/>
          <w:szCs w:val="21"/>
        </w:rPr>
        <w:t>个城市之外的任何地方，数量任意。同时被破坏的城市节点在网络中的职能将转移到距离最近的战备节点上。请给出</w:t>
      </w:r>
      <w:r w:rsidRPr="00B724CC">
        <w:rPr>
          <w:rFonts w:ascii="Times New Roman" w:eastAsia="宋体" w:hAnsi="Times New Roman" w:cs="Times New Roman"/>
          <w:szCs w:val="21"/>
        </w:rPr>
        <w:t>北京、武汉</w:t>
      </w:r>
      <w:r w:rsidRPr="00B724CC">
        <w:rPr>
          <w:rFonts w:ascii="Times New Roman" w:eastAsia="宋体" w:hAnsi="Times New Roman" w:cs="Times New Roman" w:hint="eastAsia"/>
          <w:szCs w:val="21"/>
        </w:rPr>
        <w:t>、上海三个</w:t>
      </w:r>
      <w:r w:rsidRPr="00B724CC">
        <w:rPr>
          <w:rFonts w:ascii="Times New Roman" w:eastAsia="宋体" w:hAnsi="Times New Roman" w:cs="Times New Roman"/>
          <w:szCs w:val="21"/>
        </w:rPr>
        <w:t>城市</w:t>
      </w:r>
      <w:r w:rsidRPr="00B724CC">
        <w:rPr>
          <w:rFonts w:ascii="Times New Roman" w:eastAsia="宋体" w:hAnsi="Times New Roman" w:cs="Times New Roman" w:hint="eastAsia"/>
          <w:szCs w:val="21"/>
        </w:rPr>
        <w:t>节点</w:t>
      </w:r>
      <w:r w:rsidRPr="00B724CC">
        <w:rPr>
          <w:rFonts w:ascii="Times New Roman" w:eastAsia="宋体" w:hAnsi="Times New Roman" w:cs="Times New Roman"/>
          <w:szCs w:val="21"/>
        </w:rPr>
        <w:t>遭到</w:t>
      </w:r>
      <w:r w:rsidRPr="00B724CC">
        <w:rPr>
          <w:rFonts w:ascii="Times New Roman" w:eastAsia="宋体" w:hAnsi="Times New Roman" w:cs="Times New Roman" w:hint="eastAsia"/>
          <w:szCs w:val="21"/>
        </w:rPr>
        <w:t>严重破坏时，其战备节点的</w:t>
      </w:r>
      <w:r w:rsidRPr="00B724CC">
        <w:rPr>
          <w:rFonts w:ascii="Times New Roman" w:eastAsia="宋体" w:hAnsi="Times New Roman" w:cs="Times New Roman"/>
          <w:szCs w:val="21"/>
        </w:rPr>
        <w:t>个数和地理坐标</w:t>
      </w:r>
      <w:r w:rsidRPr="00B724CC">
        <w:rPr>
          <w:rFonts w:ascii="Times New Roman" w:eastAsia="宋体" w:hAnsi="Times New Roman" w:cs="Times New Roman" w:hint="eastAsia"/>
          <w:szCs w:val="21"/>
        </w:rPr>
        <w:t>，以及修复线路的连接方式</w:t>
      </w:r>
      <w:r w:rsidRPr="00B724CC">
        <w:rPr>
          <w:rFonts w:ascii="Times New Roman" w:eastAsia="宋体" w:hAnsi="Times New Roman" w:cs="Times New Roman"/>
          <w:szCs w:val="21"/>
        </w:rPr>
        <w:t>。</w:t>
      </w:r>
    </w:p>
    <w:p w:rsidR="00B724CC" w:rsidRPr="00B724CC" w:rsidRDefault="00B724CC" w:rsidP="00B724C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 xml:space="preserve">(3) </w:t>
      </w:r>
      <w:r w:rsidRPr="00B724CC">
        <w:rPr>
          <w:rFonts w:ascii="Times New Roman" w:eastAsia="宋体" w:hAnsi="Times New Roman" w:cs="Times New Roman" w:hint="eastAsia"/>
          <w:szCs w:val="21"/>
        </w:rPr>
        <w:t>若在战争期间，包括武汉，黄石，岳阳，沙市，宜昌，信阳，南昌，九江，安庆</w:t>
      </w:r>
      <w:r w:rsidRPr="00B724CC">
        <w:rPr>
          <w:rFonts w:ascii="Times New Roman" w:eastAsia="宋体" w:hAnsi="Times New Roman" w:cs="Times New Roman" w:hint="eastAsia"/>
          <w:szCs w:val="21"/>
        </w:rPr>
        <w:t>9</w:t>
      </w:r>
      <w:r w:rsidRPr="00B724CC">
        <w:rPr>
          <w:rFonts w:ascii="Times New Roman" w:eastAsia="宋体" w:hAnsi="Times New Roman" w:cs="Times New Roman" w:hint="eastAsia"/>
          <w:szCs w:val="21"/>
        </w:rPr>
        <w:t>个城市节点同时被摧毁，请给出修复网络所启用的备战节点的数量和地理坐标，并提出衡量网络连通性能的指标。</w:t>
      </w:r>
    </w:p>
    <w:p w:rsidR="00B724CC" w:rsidRPr="00B724CC" w:rsidRDefault="00B724CC" w:rsidP="00B724CC">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(4) </w:t>
      </w:r>
      <w:r w:rsidRPr="00B724CC">
        <w:rPr>
          <w:rFonts w:ascii="Times New Roman" w:eastAsia="宋体" w:hAnsi="Times New Roman" w:cs="Times New Roman"/>
          <w:szCs w:val="21"/>
        </w:rPr>
        <w:t>在构建通信网络的过程中，如果追求网络线路总长度最短，</w:t>
      </w:r>
      <w:proofErr w:type="gramStart"/>
      <w:r w:rsidRPr="00B724CC">
        <w:rPr>
          <w:rFonts w:ascii="Times New Roman" w:eastAsia="宋体" w:hAnsi="Times New Roman" w:cs="Times New Roman"/>
          <w:szCs w:val="21"/>
        </w:rPr>
        <w:t>则网络</w:t>
      </w:r>
      <w:proofErr w:type="gramEnd"/>
      <w:r w:rsidRPr="00B724CC">
        <w:rPr>
          <w:rFonts w:ascii="Times New Roman" w:eastAsia="宋体" w:hAnsi="Times New Roman" w:cs="Times New Roman"/>
          <w:szCs w:val="21"/>
        </w:rPr>
        <w:t>的</w:t>
      </w:r>
      <w:r w:rsidRPr="00B724CC">
        <w:rPr>
          <w:rFonts w:ascii="Times New Roman" w:eastAsia="宋体" w:hAnsi="Times New Roman" w:cs="Times New Roman" w:hint="eastAsia"/>
          <w:szCs w:val="21"/>
        </w:rPr>
        <w:t>连通性差，抗攻击能力弱，而提高连通性往往意味着网络构建的经济成本增加</w:t>
      </w:r>
      <w:r w:rsidRPr="00B724CC">
        <w:rPr>
          <w:rFonts w:ascii="Times New Roman" w:eastAsia="宋体" w:hAnsi="Times New Roman" w:cs="Times New Roman"/>
          <w:szCs w:val="21"/>
        </w:rPr>
        <w:t>。在</w:t>
      </w:r>
      <w:r>
        <w:rPr>
          <w:rFonts w:ascii="Times New Roman" w:eastAsia="宋体" w:hAnsi="Times New Roman" w:cs="Times New Roman" w:hint="eastAsia"/>
          <w:szCs w:val="21"/>
        </w:rPr>
        <w:t>(1)</w:t>
      </w:r>
      <w:r w:rsidRPr="00B724CC">
        <w:rPr>
          <w:rFonts w:ascii="Times New Roman" w:eastAsia="宋体" w:hAnsi="Times New Roman" w:cs="Times New Roman" w:hint="eastAsia"/>
          <w:szCs w:val="21"/>
        </w:rPr>
        <w:t>构造的通信网络的基础上，</w:t>
      </w:r>
      <w:r w:rsidRPr="00B724CC">
        <w:rPr>
          <w:rFonts w:ascii="Times New Roman" w:eastAsia="宋体" w:hAnsi="Times New Roman" w:cs="Times New Roman"/>
          <w:szCs w:val="21"/>
        </w:rPr>
        <w:t>构建连通性能更高，抗</w:t>
      </w:r>
      <w:r w:rsidRPr="00B724CC">
        <w:rPr>
          <w:rFonts w:ascii="Times New Roman" w:eastAsia="宋体" w:hAnsi="Times New Roman" w:cs="Times New Roman" w:hint="eastAsia"/>
          <w:szCs w:val="21"/>
        </w:rPr>
        <w:t>攻击性</w:t>
      </w:r>
      <w:r w:rsidRPr="00B724CC">
        <w:rPr>
          <w:rFonts w:ascii="Times New Roman" w:eastAsia="宋体" w:hAnsi="Times New Roman" w:cs="Times New Roman"/>
          <w:szCs w:val="21"/>
        </w:rPr>
        <w:t>能更优的网络是非常有必要的，</w:t>
      </w:r>
      <w:r w:rsidRPr="00B724CC">
        <w:rPr>
          <w:rFonts w:ascii="Times New Roman" w:eastAsia="宋体" w:hAnsi="Times New Roman" w:cs="Times New Roman" w:hint="eastAsia"/>
          <w:szCs w:val="21"/>
        </w:rPr>
        <w:t>尤其是一些重要城市，务必要确保其在通信网络中的联通性能，</w:t>
      </w:r>
      <w:r w:rsidRPr="00B724CC">
        <w:rPr>
          <w:rFonts w:ascii="Times New Roman" w:eastAsia="宋体" w:hAnsi="Times New Roman" w:cs="Times New Roman"/>
          <w:szCs w:val="21"/>
        </w:rPr>
        <w:t>请你们给出设计方案，</w:t>
      </w:r>
      <w:r w:rsidRPr="00B724CC">
        <w:rPr>
          <w:rFonts w:ascii="Times New Roman" w:eastAsia="宋体" w:hAnsi="Times New Roman" w:cs="Times New Roman" w:hint="eastAsia"/>
          <w:szCs w:val="21"/>
        </w:rPr>
        <w:t>既要考虑构建网络的经济性，又要考虑网络的抗攻击性。并模拟在你们所设计的网络中随机选取的</w:t>
      </w:r>
      <w:r w:rsidRPr="00B724CC">
        <w:rPr>
          <w:rFonts w:ascii="Times New Roman" w:eastAsia="宋体" w:hAnsi="Times New Roman" w:cs="Times New Roman" w:hint="eastAsia"/>
          <w:szCs w:val="21"/>
        </w:rPr>
        <w:t>10%</w:t>
      </w:r>
      <w:r w:rsidRPr="00B724CC">
        <w:rPr>
          <w:rFonts w:ascii="Times New Roman" w:eastAsia="宋体" w:hAnsi="Times New Roman" w:cs="Times New Roman" w:hint="eastAsia"/>
          <w:szCs w:val="21"/>
        </w:rPr>
        <w:t>通讯节点被摧毁后，网络的连通性能如何。</w:t>
      </w:r>
    </w:p>
    <w:p w:rsidR="00B724CC" w:rsidRPr="00342136" w:rsidRDefault="00B724CC" w:rsidP="00B724CC">
      <w:pPr>
        <w:ind w:firstLineChars="150" w:firstLine="360"/>
        <w:rPr>
          <w:rFonts w:ascii="黑体" w:eastAsia="黑体" w:hAnsi="黑体"/>
          <w:sz w:val="24"/>
        </w:rPr>
      </w:pPr>
    </w:p>
    <w:p w:rsidR="00B724CC" w:rsidRPr="00B724CC" w:rsidRDefault="00B724CC" w:rsidP="00F86BD4">
      <w:pPr>
        <w:ind w:firstLineChars="200" w:firstLine="420"/>
        <w:rPr>
          <w:rFonts w:ascii="Times New Roman" w:hAnsi="Times New Roman" w:cs="Times New Roman"/>
          <w:szCs w:val="21"/>
        </w:rPr>
      </w:pPr>
    </w:p>
    <w:sectPr w:rsidR="00B724CC" w:rsidRPr="00B724CC" w:rsidSect="004332FD">
      <w:pgSz w:w="11906" w:h="16838"/>
      <w:pgMar w:top="1531" w:right="1531" w:bottom="1531"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20F" w:rsidRDefault="0009620F" w:rsidP="00FD296E">
      <w:r>
        <w:separator/>
      </w:r>
    </w:p>
  </w:endnote>
  <w:endnote w:type="continuationSeparator" w:id="0">
    <w:p w:rsidR="0009620F" w:rsidRDefault="0009620F" w:rsidP="00FD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20F" w:rsidRDefault="0009620F" w:rsidP="00FD296E">
      <w:r>
        <w:separator/>
      </w:r>
    </w:p>
  </w:footnote>
  <w:footnote w:type="continuationSeparator" w:id="0">
    <w:p w:rsidR="0009620F" w:rsidRDefault="0009620F" w:rsidP="00FD29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397"/>
    <w:rsid w:val="0009620F"/>
    <w:rsid w:val="004332FD"/>
    <w:rsid w:val="007D425B"/>
    <w:rsid w:val="00812126"/>
    <w:rsid w:val="0093694B"/>
    <w:rsid w:val="009B72C0"/>
    <w:rsid w:val="00AB66C0"/>
    <w:rsid w:val="00B724CC"/>
    <w:rsid w:val="00BB65C9"/>
    <w:rsid w:val="00CE4397"/>
    <w:rsid w:val="00CE7C0C"/>
    <w:rsid w:val="00D70E7F"/>
    <w:rsid w:val="00D90F94"/>
    <w:rsid w:val="00E02042"/>
    <w:rsid w:val="00F86BD4"/>
    <w:rsid w:val="00FD296E"/>
    <w:rsid w:val="00FF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39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CE439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Plain Text"/>
    <w:basedOn w:val="a"/>
    <w:link w:val="Char"/>
    <w:uiPriority w:val="99"/>
    <w:unhideWhenUsed/>
    <w:rsid w:val="00CE4397"/>
    <w:pPr>
      <w:adjustRightInd w:val="0"/>
      <w:spacing w:line="312" w:lineRule="atLeast"/>
      <w:textAlignment w:val="baseline"/>
    </w:pPr>
    <w:rPr>
      <w:rFonts w:ascii="宋体" w:eastAsia="宋体" w:hAnsi="Courier New" w:cs="Times New Roman"/>
      <w:kern w:val="0"/>
      <w:szCs w:val="20"/>
    </w:rPr>
  </w:style>
  <w:style w:type="character" w:customStyle="1" w:styleId="Char">
    <w:name w:val="纯文本 Char"/>
    <w:basedOn w:val="a0"/>
    <w:link w:val="a4"/>
    <w:uiPriority w:val="99"/>
    <w:rsid w:val="00CE4397"/>
    <w:rPr>
      <w:rFonts w:ascii="宋体" w:eastAsia="宋体" w:hAnsi="Courier New" w:cs="Times New Roman"/>
      <w:kern w:val="0"/>
      <w:szCs w:val="20"/>
    </w:rPr>
  </w:style>
  <w:style w:type="paragraph" w:styleId="a5">
    <w:name w:val="Balloon Text"/>
    <w:basedOn w:val="a"/>
    <w:link w:val="Char0"/>
    <w:uiPriority w:val="99"/>
    <w:semiHidden/>
    <w:unhideWhenUsed/>
    <w:rsid w:val="00F86BD4"/>
    <w:rPr>
      <w:sz w:val="18"/>
      <w:szCs w:val="18"/>
    </w:rPr>
  </w:style>
  <w:style w:type="character" w:customStyle="1" w:styleId="Char0">
    <w:name w:val="批注框文本 Char"/>
    <w:basedOn w:val="a0"/>
    <w:link w:val="a5"/>
    <w:uiPriority w:val="99"/>
    <w:semiHidden/>
    <w:rsid w:val="00F86BD4"/>
    <w:rPr>
      <w:sz w:val="18"/>
      <w:szCs w:val="18"/>
    </w:rPr>
  </w:style>
  <w:style w:type="paragraph" w:styleId="a6">
    <w:name w:val="header"/>
    <w:basedOn w:val="a"/>
    <w:link w:val="Char1"/>
    <w:uiPriority w:val="99"/>
    <w:unhideWhenUsed/>
    <w:rsid w:val="00FD296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D296E"/>
    <w:rPr>
      <w:sz w:val="18"/>
      <w:szCs w:val="18"/>
    </w:rPr>
  </w:style>
  <w:style w:type="paragraph" w:styleId="a7">
    <w:name w:val="footer"/>
    <w:basedOn w:val="a"/>
    <w:link w:val="Char2"/>
    <w:uiPriority w:val="99"/>
    <w:unhideWhenUsed/>
    <w:rsid w:val="00FD296E"/>
    <w:pPr>
      <w:tabs>
        <w:tab w:val="center" w:pos="4153"/>
        <w:tab w:val="right" w:pos="8306"/>
      </w:tabs>
      <w:snapToGrid w:val="0"/>
      <w:jc w:val="left"/>
    </w:pPr>
    <w:rPr>
      <w:sz w:val="18"/>
      <w:szCs w:val="18"/>
    </w:rPr>
  </w:style>
  <w:style w:type="character" w:customStyle="1" w:styleId="Char2">
    <w:name w:val="页脚 Char"/>
    <w:basedOn w:val="a0"/>
    <w:link w:val="a7"/>
    <w:uiPriority w:val="99"/>
    <w:rsid w:val="00FD29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39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CE439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Plain Text"/>
    <w:basedOn w:val="a"/>
    <w:link w:val="Char"/>
    <w:uiPriority w:val="99"/>
    <w:unhideWhenUsed/>
    <w:rsid w:val="00CE4397"/>
    <w:pPr>
      <w:adjustRightInd w:val="0"/>
      <w:spacing w:line="312" w:lineRule="atLeast"/>
      <w:textAlignment w:val="baseline"/>
    </w:pPr>
    <w:rPr>
      <w:rFonts w:ascii="宋体" w:eastAsia="宋体" w:hAnsi="Courier New" w:cs="Times New Roman"/>
      <w:kern w:val="0"/>
      <w:szCs w:val="20"/>
    </w:rPr>
  </w:style>
  <w:style w:type="character" w:customStyle="1" w:styleId="Char">
    <w:name w:val="纯文本 Char"/>
    <w:basedOn w:val="a0"/>
    <w:link w:val="a4"/>
    <w:uiPriority w:val="99"/>
    <w:rsid w:val="00CE4397"/>
    <w:rPr>
      <w:rFonts w:ascii="宋体" w:eastAsia="宋体" w:hAnsi="Courier New" w:cs="Times New Roman"/>
      <w:kern w:val="0"/>
      <w:szCs w:val="20"/>
    </w:rPr>
  </w:style>
  <w:style w:type="paragraph" w:styleId="a5">
    <w:name w:val="Balloon Text"/>
    <w:basedOn w:val="a"/>
    <w:link w:val="Char0"/>
    <w:uiPriority w:val="99"/>
    <w:semiHidden/>
    <w:unhideWhenUsed/>
    <w:rsid w:val="00F86BD4"/>
    <w:rPr>
      <w:sz w:val="18"/>
      <w:szCs w:val="18"/>
    </w:rPr>
  </w:style>
  <w:style w:type="character" w:customStyle="1" w:styleId="Char0">
    <w:name w:val="批注框文本 Char"/>
    <w:basedOn w:val="a0"/>
    <w:link w:val="a5"/>
    <w:uiPriority w:val="99"/>
    <w:semiHidden/>
    <w:rsid w:val="00F86BD4"/>
    <w:rPr>
      <w:sz w:val="18"/>
      <w:szCs w:val="18"/>
    </w:rPr>
  </w:style>
  <w:style w:type="paragraph" w:styleId="a6">
    <w:name w:val="header"/>
    <w:basedOn w:val="a"/>
    <w:link w:val="Char1"/>
    <w:uiPriority w:val="99"/>
    <w:unhideWhenUsed/>
    <w:rsid w:val="00FD296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D296E"/>
    <w:rPr>
      <w:sz w:val="18"/>
      <w:szCs w:val="18"/>
    </w:rPr>
  </w:style>
  <w:style w:type="paragraph" w:styleId="a7">
    <w:name w:val="footer"/>
    <w:basedOn w:val="a"/>
    <w:link w:val="Char2"/>
    <w:uiPriority w:val="99"/>
    <w:unhideWhenUsed/>
    <w:rsid w:val="00FD296E"/>
    <w:pPr>
      <w:tabs>
        <w:tab w:val="center" w:pos="4153"/>
        <w:tab w:val="right" w:pos="8306"/>
      </w:tabs>
      <w:snapToGrid w:val="0"/>
      <w:jc w:val="left"/>
    </w:pPr>
    <w:rPr>
      <w:sz w:val="18"/>
      <w:szCs w:val="18"/>
    </w:rPr>
  </w:style>
  <w:style w:type="character" w:customStyle="1" w:styleId="Char2">
    <w:name w:val="页脚 Char"/>
    <w:basedOn w:val="a0"/>
    <w:link w:val="a7"/>
    <w:uiPriority w:val="99"/>
    <w:rsid w:val="00FD29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1D647-092A-4DC7-A703-3B100CC54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2019-04-29T08:05:00Z</dcterms:created>
  <dcterms:modified xsi:type="dcterms:W3CDTF">2019-04-29T08:47:00Z</dcterms:modified>
</cp:coreProperties>
</file>