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D1E" w:rsidRPr="009467A8" w:rsidRDefault="00C16D1E" w:rsidP="00C16D1E">
      <w:pPr>
        <w:adjustRightInd w:val="0"/>
        <w:snapToGrid w:val="0"/>
        <w:jc w:val="center"/>
        <w:rPr>
          <w:rFonts w:ascii="黑体" w:eastAsia="黑体" w:hAnsi="黑体"/>
          <w:sz w:val="32"/>
          <w:szCs w:val="32"/>
        </w:rPr>
      </w:pPr>
      <w:r w:rsidRPr="009467A8">
        <w:rPr>
          <w:rFonts w:ascii="黑体" w:eastAsia="黑体" w:hAnsi="黑体"/>
          <w:sz w:val="32"/>
          <w:szCs w:val="32"/>
        </w:rPr>
        <w:t xml:space="preserve">第9讲  </w:t>
      </w:r>
      <w:r>
        <w:rPr>
          <w:rFonts w:ascii="黑体" w:eastAsia="黑体" w:hAnsi="黑体"/>
          <w:sz w:val="32"/>
          <w:szCs w:val="32"/>
        </w:rPr>
        <w:t>MATLAB</w:t>
      </w:r>
      <w:r w:rsidRPr="009467A8">
        <w:rPr>
          <w:rFonts w:ascii="黑体" w:eastAsia="黑体" w:hAnsi="黑体"/>
          <w:sz w:val="32"/>
          <w:szCs w:val="32"/>
        </w:rPr>
        <w:t>在数理统计中的应用</w:t>
      </w:r>
      <w:r>
        <w:rPr>
          <w:rFonts w:ascii="黑体" w:eastAsia="黑体" w:hAnsi="黑体" w:hint="eastAsia"/>
          <w:sz w:val="32"/>
          <w:szCs w:val="32"/>
        </w:rPr>
        <w:t>的数据</w:t>
      </w:r>
    </w:p>
    <w:p w:rsidR="00B8583A" w:rsidRDefault="00B8583A"/>
    <w:p w:rsidR="003C6766" w:rsidRDefault="003C6766" w:rsidP="003C6766">
      <w:pPr>
        <w:pStyle w:val="a3"/>
        <w:jc w:val="center"/>
        <w:rPr>
          <w:szCs w:val="21"/>
        </w:rPr>
      </w:pPr>
      <w:bookmarkStart w:id="0" w:name="_Ref485274705"/>
      <w:r>
        <w:rPr>
          <w:rFonts w:hint="eastAsia"/>
        </w:rPr>
        <w:t>表</w:t>
      </w:r>
      <w:bookmarkEnd w:id="0"/>
      <w:r>
        <w:rPr>
          <w:rFonts w:hint="eastAsia"/>
        </w:rPr>
        <w:t>9.1</w:t>
      </w:r>
      <w:r>
        <w:rPr>
          <w:rFonts w:hint="eastAsia"/>
          <w:szCs w:val="21"/>
        </w:rPr>
        <w:t xml:space="preserve">  100</w:t>
      </w:r>
      <w:r>
        <w:rPr>
          <w:rFonts w:hint="eastAsia"/>
          <w:szCs w:val="21"/>
        </w:rPr>
        <w:t>名学生身高和体重数据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身高</w:t>
            </w:r>
          </w:p>
        </w:tc>
        <w:tc>
          <w:tcPr>
            <w:tcW w:w="852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体重</w:t>
            </w:r>
          </w:p>
        </w:tc>
        <w:tc>
          <w:tcPr>
            <w:tcW w:w="852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身高</w:t>
            </w:r>
          </w:p>
        </w:tc>
        <w:tc>
          <w:tcPr>
            <w:tcW w:w="852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体重</w:t>
            </w:r>
          </w:p>
        </w:tc>
        <w:tc>
          <w:tcPr>
            <w:tcW w:w="852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身高</w:t>
            </w:r>
          </w:p>
        </w:tc>
        <w:tc>
          <w:tcPr>
            <w:tcW w:w="852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体重</w:t>
            </w:r>
          </w:p>
        </w:tc>
        <w:tc>
          <w:tcPr>
            <w:tcW w:w="852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身高</w:t>
            </w:r>
          </w:p>
        </w:tc>
        <w:tc>
          <w:tcPr>
            <w:tcW w:w="852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体重</w:t>
            </w:r>
          </w:p>
        </w:tc>
        <w:tc>
          <w:tcPr>
            <w:tcW w:w="853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身高</w:t>
            </w:r>
          </w:p>
        </w:tc>
        <w:tc>
          <w:tcPr>
            <w:tcW w:w="853" w:type="dxa"/>
            <w:shd w:val="clear" w:color="auto" w:fill="auto"/>
          </w:tcPr>
          <w:p w:rsidR="003C6766" w:rsidRPr="00F8236B" w:rsidRDefault="003C6766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int="eastAsia"/>
                <w:szCs w:val="21"/>
              </w:rPr>
              <w:t>体重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64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171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65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167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47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171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62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168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65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164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58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165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64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74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64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168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57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155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64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58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176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57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72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170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57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161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49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76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158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51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61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164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59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165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62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171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61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63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53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64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54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66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54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58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62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50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47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63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162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52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182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69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175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75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186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77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174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66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76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167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63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72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166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50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182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172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173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59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174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64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171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68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165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56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65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168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62</w:t>
            </w:r>
          </w:p>
        </w:tc>
      </w:tr>
      <w:tr w:rsidR="003C6766" w:rsidRPr="00F8236B" w:rsidTr="00BC5394"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177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64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184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70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166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49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171</w:t>
            </w:r>
          </w:p>
        </w:tc>
        <w:tc>
          <w:tcPr>
            <w:tcW w:w="852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71</w:t>
            </w:r>
          </w:p>
        </w:tc>
        <w:tc>
          <w:tcPr>
            <w:tcW w:w="853" w:type="dxa"/>
            <w:shd w:val="clear" w:color="auto" w:fill="auto"/>
          </w:tcPr>
          <w:p w:rsidR="003C6766" w:rsidRPr="00995B7F" w:rsidRDefault="003C6766" w:rsidP="00BC5394">
            <w:pPr>
              <w:adjustRightInd w:val="0"/>
              <w:snapToGrid w:val="0"/>
              <w:jc w:val="center"/>
            </w:pPr>
            <w:r w:rsidRPr="00995B7F">
              <w:t>170</w:t>
            </w:r>
          </w:p>
        </w:tc>
        <w:tc>
          <w:tcPr>
            <w:tcW w:w="853" w:type="dxa"/>
            <w:shd w:val="clear" w:color="auto" w:fill="auto"/>
          </w:tcPr>
          <w:p w:rsidR="003C6766" w:rsidRDefault="003C6766" w:rsidP="00BC5394">
            <w:pPr>
              <w:adjustRightInd w:val="0"/>
              <w:snapToGrid w:val="0"/>
              <w:jc w:val="center"/>
            </w:pPr>
            <w:r w:rsidRPr="00995B7F">
              <w:t>59</w:t>
            </w:r>
          </w:p>
        </w:tc>
      </w:tr>
    </w:tbl>
    <w:p w:rsidR="003C6766" w:rsidRDefault="003C6766"/>
    <w:p w:rsidR="00CA5FFF" w:rsidRPr="00BD538C" w:rsidRDefault="00CA5FFF" w:rsidP="00CA5FFF">
      <w:pPr>
        <w:pStyle w:val="a3"/>
        <w:jc w:val="center"/>
        <w:rPr>
          <w:szCs w:val="21"/>
        </w:rPr>
      </w:pPr>
      <w:bookmarkStart w:id="1" w:name="_Ref485288563"/>
      <w:r>
        <w:rPr>
          <w:rFonts w:hint="eastAsia"/>
        </w:rPr>
        <w:t>表</w:t>
      </w:r>
      <w:bookmarkEnd w:id="1"/>
      <w:r>
        <w:rPr>
          <w:rFonts w:hint="eastAsia"/>
        </w:rPr>
        <w:t>9.6</w:t>
      </w:r>
      <w:r w:rsidRPr="00BD538C">
        <w:rPr>
          <w:szCs w:val="21"/>
        </w:rPr>
        <w:t xml:space="preserve">  </w:t>
      </w:r>
      <w:r w:rsidRPr="00BD538C">
        <w:rPr>
          <w:rFonts w:hAnsi="宋体"/>
          <w:szCs w:val="21"/>
        </w:rPr>
        <w:t>印刷错误数据表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2"/>
        <w:gridCol w:w="811"/>
        <w:gridCol w:w="811"/>
        <w:gridCol w:w="811"/>
        <w:gridCol w:w="812"/>
        <w:gridCol w:w="811"/>
        <w:gridCol w:w="811"/>
        <w:gridCol w:w="811"/>
        <w:gridCol w:w="812"/>
      </w:tblGrid>
      <w:tr w:rsidR="00CA5FFF" w:rsidRPr="00F8236B" w:rsidTr="00BC5394">
        <w:tc>
          <w:tcPr>
            <w:tcW w:w="2032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Ansi="宋体"/>
                <w:szCs w:val="21"/>
              </w:rPr>
              <w:t>错误个数</w:t>
            </w:r>
            <w:r w:rsidRPr="00F8236B">
              <w:rPr>
                <w:position w:val="-12"/>
                <w:szCs w:val="21"/>
              </w:rPr>
              <w:object w:dxaOrig="2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1pt;height:18.15pt" o:ole="">
                  <v:imagedata r:id="rId8" o:title=""/>
                </v:shape>
                <o:OLEObject Type="Embed" ProgID="Equation.3" ShapeID="_x0000_i1025" DrawAspect="Content" ObjectID="_1559052452" r:id="rId9"/>
              </w:objec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1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2</w:t>
            </w:r>
          </w:p>
        </w:tc>
        <w:tc>
          <w:tcPr>
            <w:tcW w:w="812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3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4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5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6</w:t>
            </w:r>
          </w:p>
        </w:tc>
        <w:tc>
          <w:tcPr>
            <w:tcW w:w="812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≥7</w:t>
            </w:r>
          </w:p>
        </w:tc>
      </w:tr>
      <w:tr w:rsidR="00CA5FFF" w:rsidRPr="00F8236B" w:rsidTr="00BC5394">
        <w:tc>
          <w:tcPr>
            <w:tcW w:w="2032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rFonts w:hAnsi="宋体"/>
                <w:szCs w:val="21"/>
              </w:rPr>
              <w:t>含</w:t>
            </w:r>
            <w:r w:rsidRPr="00F8236B">
              <w:rPr>
                <w:position w:val="-12"/>
                <w:szCs w:val="21"/>
              </w:rPr>
              <w:object w:dxaOrig="240" w:dyaOrig="360">
                <v:shape id="_x0000_i1026" type="#_x0000_t75" style="width:12.1pt;height:18.15pt" o:ole="">
                  <v:imagedata r:id="rId10" o:title=""/>
                </v:shape>
                <o:OLEObject Type="Embed" ProgID="Equation.3" ShapeID="_x0000_i1026" DrawAspect="Content" ObjectID="_1559052453" r:id="rId11"/>
              </w:object>
            </w:r>
            <w:proofErr w:type="gramStart"/>
            <w:r w:rsidRPr="00F8236B">
              <w:rPr>
                <w:rFonts w:hAnsi="宋体"/>
                <w:szCs w:val="21"/>
              </w:rPr>
              <w:t>个</w:t>
            </w:r>
            <w:proofErr w:type="gramEnd"/>
            <w:r w:rsidRPr="00F8236B">
              <w:rPr>
                <w:rFonts w:hAnsi="宋体"/>
                <w:szCs w:val="21"/>
              </w:rPr>
              <w:t>错误的页数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36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40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19</w:t>
            </w:r>
          </w:p>
        </w:tc>
        <w:tc>
          <w:tcPr>
            <w:tcW w:w="812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2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0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2</w:t>
            </w:r>
          </w:p>
        </w:tc>
        <w:tc>
          <w:tcPr>
            <w:tcW w:w="811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1</w:t>
            </w:r>
          </w:p>
        </w:tc>
        <w:tc>
          <w:tcPr>
            <w:tcW w:w="812" w:type="dxa"/>
            <w:shd w:val="clear" w:color="auto" w:fill="auto"/>
            <w:vAlign w:val="center"/>
          </w:tcPr>
          <w:p w:rsidR="00CA5FFF" w:rsidRPr="00F8236B" w:rsidRDefault="00CA5FFF" w:rsidP="00BC5394">
            <w:pPr>
              <w:adjustRightInd w:val="0"/>
              <w:snapToGrid w:val="0"/>
              <w:jc w:val="center"/>
              <w:rPr>
                <w:szCs w:val="21"/>
              </w:rPr>
            </w:pPr>
            <w:r w:rsidRPr="00F8236B">
              <w:rPr>
                <w:szCs w:val="21"/>
              </w:rPr>
              <w:t>0</w:t>
            </w:r>
          </w:p>
        </w:tc>
      </w:tr>
    </w:tbl>
    <w:p w:rsidR="00CA5FFF" w:rsidRPr="00BD538C" w:rsidRDefault="00CA5FFF" w:rsidP="00CA5FFF">
      <w:pPr>
        <w:adjustRightInd w:val="0"/>
        <w:snapToGrid w:val="0"/>
        <w:ind w:firstLine="435"/>
        <w:rPr>
          <w:szCs w:val="21"/>
        </w:rPr>
      </w:pPr>
    </w:p>
    <w:p w:rsidR="00693D79" w:rsidRPr="00D71066" w:rsidRDefault="00693D79" w:rsidP="00693D79">
      <w:pPr>
        <w:pStyle w:val="a3"/>
        <w:jc w:val="center"/>
        <w:rPr>
          <w:rFonts w:ascii="黑体" w:hAnsi="黑体"/>
        </w:rPr>
      </w:pPr>
      <w:bookmarkStart w:id="2" w:name="_Ref485289641"/>
      <w:r>
        <w:rPr>
          <w:rFonts w:hint="eastAsia"/>
        </w:rPr>
        <w:t>表</w:t>
      </w:r>
      <w:bookmarkEnd w:id="2"/>
      <w:r>
        <w:rPr>
          <w:rFonts w:hint="eastAsia"/>
        </w:rPr>
        <w:t>9.13</w:t>
      </w:r>
      <w:r w:rsidRPr="00D71066">
        <w:rPr>
          <w:rFonts w:ascii="黑体" w:hAnsi="黑体" w:hint="eastAsia"/>
        </w:rPr>
        <w:t xml:space="preserve">  保险理赔额观测数据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</w:tblGrid>
      <w:tr w:rsidR="00693D79" w:rsidTr="00BC5394"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position w:val="-6"/>
              </w:rPr>
              <w:object w:dxaOrig="460" w:dyaOrig="280">
                <v:shape id="_x0000_i1027" type="#_x0000_t75" style="width:23.1pt;height:14.3pt" o:ole="">
                  <v:imagedata r:id="rId12" o:title=""/>
                </v:shape>
                <o:OLEObject Type="Embed" ProgID="Equation.3" ShapeID="_x0000_i1027" DrawAspect="Content" ObjectID="_1559052454" r:id="rId13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position w:val="-6"/>
              </w:rPr>
              <w:object w:dxaOrig="499" w:dyaOrig="280">
                <v:shape id="_x0000_i1028" type="#_x0000_t75" style="width:24.75pt;height:14.3pt" o:ole="">
                  <v:imagedata r:id="rId14" o:title=""/>
                </v:shape>
                <o:OLEObject Type="Embed" ProgID="Equation.3" ShapeID="_x0000_i1028" DrawAspect="Content" ObjectID="_1559052455" r:id="rId15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position w:val="-6"/>
              </w:rPr>
              <w:object w:dxaOrig="499" w:dyaOrig="280">
                <v:shape id="_x0000_i1029" type="#_x0000_t75" style="width:24.75pt;height:14.3pt" o:ole="">
                  <v:imagedata r:id="rId16" o:title=""/>
                </v:shape>
                <o:OLEObject Type="Embed" ProgID="Equation.3" ShapeID="_x0000_i1029" DrawAspect="Content" ObjectID="_1559052456" r:id="rId17"/>
              </w:objec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position w:val="-6"/>
              </w:rPr>
              <w:object w:dxaOrig="499" w:dyaOrig="280">
                <v:shape id="_x0000_i1030" type="#_x0000_t75" style="width:24.75pt;height:14.3pt" o:ole="">
                  <v:imagedata r:id="rId18" o:title=""/>
                </v:shape>
                <o:OLEObject Type="Embed" ProgID="Equation.3" ShapeID="_x0000_i1030" DrawAspect="Content" ObjectID="_1559052457" r:id="rId19"/>
              </w:objec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position w:val="-6"/>
              </w:rPr>
              <w:object w:dxaOrig="499" w:dyaOrig="280">
                <v:shape id="_x0000_i1031" type="#_x0000_t75" style="width:24.75pt;height:14.3pt" o:ole="">
                  <v:imagedata r:id="rId20" o:title=""/>
                </v:shape>
                <o:OLEObject Type="Embed" ProgID="Equation.3" ShapeID="_x0000_i1031" DrawAspect="Content" ObjectID="_1559052458" r:id="rId21"/>
              </w:object>
            </w:r>
          </w:p>
        </w:tc>
      </w:tr>
      <w:tr w:rsidR="00693D79" w:rsidTr="00BC5394"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position w:val="-10"/>
              </w:rPr>
              <w:object w:dxaOrig="500" w:dyaOrig="320">
                <v:shape id="_x0000_i1032" type="#_x0000_t75" style="width:24.75pt;height:15.95pt" o:ole="">
                  <v:imagedata r:id="rId22" o:title=""/>
                </v:shape>
                <o:OLEObject Type="Embed" ProgID="Equation.3" ShapeID="_x0000_i1032" DrawAspect="Content" ObjectID="_1559052459" r:id="rId23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93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103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92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110</w:t>
            </w:r>
          </w:p>
        </w:tc>
      </w:tr>
      <w:tr w:rsidR="00693D79" w:rsidTr="00BC5394"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position w:val="-10"/>
              </w:rPr>
              <w:object w:dxaOrig="560" w:dyaOrig="320">
                <v:shape id="_x0000_i1033" type="#_x0000_t75" style="width:27.5pt;height:15.95pt" o:ole="">
                  <v:imagedata r:id="rId24" o:title=""/>
                </v:shape>
                <o:OLEObject Type="Embed" ProgID="Equation.3" ShapeID="_x0000_i1033" DrawAspect="Content" ObjectID="_1559052460" r:id="rId25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108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118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111</w:t>
            </w:r>
          </w:p>
        </w:tc>
      </w:tr>
      <w:tr w:rsidR="00693D79" w:rsidTr="00BC5394"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position w:val="-10"/>
              </w:rPr>
              <w:object w:dxaOrig="540" w:dyaOrig="320">
                <v:shape id="_x0000_i1034" type="#_x0000_t75" style="width:26.95pt;height:15.95pt" o:ole="">
                  <v:imagedata r:id="rId26" o:title=""/>
                </v:shape>
                <o:OLEObject Type="Embed" ProgID="Equation.3" ShapeID="_x0000_i1034" DrawAspect="Content" ObjectID="_1559052461" r:id="rId27"/>
              </w:objec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129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140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108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105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93D79" w:rsidRDefault="00693D79" w:rsidP="00BC5394">
            <w:pPr>
              <w:adjustRightInd w:val="0"/>
              <w:snapToGrid w:val="0"/>
              <w:jc w:val="center"/>
              <w:rPr>
                <w:bCs/>
              </w:rPr>
            </w:pPr>
            <w:r>
              <w:rPr>
                <w:bCs/>
              </w:rPr>
              <w:t>116</w:t>
            </w:r>
          </w:p>
        </w:tc>
      </w:tr>
    </w:tbl>
    <w:p w:rsidR="00693D79" w:rsidRDefault="00693D79" w:rsidP="00693D79">
      <w:pPr>
        <w:adjustRightInd w:val="0"/>
        <w:snapToGrid w:val="0"/>
        <w:ind w:firstLineChars="200" w:firstLine="420"/>
      </w:pPr>
    </w:p>
    <w:p w:rsidR="00767A81" w:rsidRPr="00E62766" w:rsidRDefault="00767A81" w:rsidP="00767A81">
      <w:pPr>
        <w:pStyle w:val="a3"/>
        <w:jc w:val="center"/>
        <w:rPr>
          <w:kern w:val="0"/>
        </w:rPr>
      </w:pPr>
      <w:bookmarkStart w:id="3" w:name="_Ref485289727"/>
      <w:r>
        <w:rPr>
          <w:rFonts w:hint="eastAsia"/>
        </w:rPr>
        <w:t>表</w:t>
      </w:r>
      <w:bookmarkEnd w:id="3"/>
      <w:r>
        <w:rPr>
          <w:rFonts w:hint="eastAsia"/>
        </w:rPr>
        <w:t>9.14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767A81" w:rsidRPr="00F8236B" w:rsidTr="00BC5394"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kern w:val="0"/>
                <w:position w:val="-12"/>
              </w:rPr>
              <w:object w:dxaOrig="300" w:dyaOrig="360">
                <v:shape id="_x0000_i1035" type="#_x0000_t75" style="width:14.85pt;height:18.15pt" o:ole="">
                  <v:imagedata r:id="rId28" o:title=""/>
                </v:shape>
                <o:OLEObject Type="Embed" ProgID="Equation.3" ShapeID="_x0000_i1035" DrawAspect="Content" ObjectID="_1559052462" r:id="rId29"/>
              </w:objec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1000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600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1200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500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300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400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1300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1100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1300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300</w:t>
            </w:r>
          </w:p>
        </w:tc>
      </w:tr>
      <w:tr w:rsidR="00767A81" w:rsidRPr="00F8236B" w:rsidTr="00BC5394"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kern w:val="0"/>
                <w:position w:val="-12"/>
              </w:rPr>
              <w:object w:dxaOrig="320" w:dyaOrig="360">
                <v:shape id="_x0000_i1036" type="#_x0000_t75" style="width:15.95pt;height:18.15pt" o:ole="">
                  <v:imagedata r:id="rId30" o:title=""/>
                </v:shape>
                <o:OLEObject Type="Embed" ProgID="Equation.3" ShapeID="_x0000_i1036" DrawAspect="Content" ObjectID="_1559052463" r:id="rId31"/>
              </w:objec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5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7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6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6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8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7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4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3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9</w:t>
            </w:r>
          </w:p>
        </w:tc>
      </w:tr>
      <w:tr w:rsidR="00767A81" w:rsidRPr="00F8236B" w:rsidTr="00BC5394"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kern w:val="0"/>
                <w:position w:val="-10"/>
              </w:rPr>
              <w:object w:dxaOrig="220" w:dyaOrig="260">
                <v:shape id="_x0000_i1037" type="#_x0000_t75" style="width:11pt;height:13.2pt" o:ole="">
                  <v:imagedata r:id="rId32" o:title=""/>
                </v:shape>
                <o:OLEObject Type="Embed" ProgID="Equation.3" ShapeID="_x0000_i1037" DrawAspect="Content" ObjectID="_1559052464" r:id="rId33"/>
              </w:objec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100</w:t>
            </w:r>
          </w:p>
        </w:tc>
        <w:tc>
          <w:tcPr>
            <w:tcW w:w="774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75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80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70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50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65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90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100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110</w:t>
            </w:r>
          </w:p>
        </w:tc>
        <w:tc>
          <w:tcPr>
            <w:tcW w:w="775" w:type="dxa"/>
            <w:shd w:val="clear" w:color="auto" w:fill="auto"/>
            <w:vAlign w:val="center"/>
          </w:tcPr>
          <w:p w:rsidR="00767A81" w:rsidRPr="00F8236B" w:rsidRDefault="00767A81" w:rsidP="00BC5394">
            <w:pPr>
              <w:adjustRightInd w:val="0"/>
              <w:snapToGrid w:val="0"/>
              <w:jc w:val="center"/>
              <w:rPr>
                <w:kern w:val="0"/>
              </w:rPr>
            </w:pPr>
            <w:r w:rsidRPr="00F8236B">
              <w:rPr>
                <w:rFonts w:hint="eastAsia"/>
                <w:kern w:val="0"/>
              </w:rPr>
              <w:t>60</w:t>
            </w:r>
          </w:p>
        </w:tc>
      </w:tr>
    </w:tbl>
    <w:p w:rsidR="001C6887" w:rsidRDefault="001C6887">
      <w:pPr>
        <w:rPr>
          <w:rFonts w:hint="eastAsia"/>
        </w:rPr>
      </w:pPr>
    </w:p>
    <w:p w:rsidR="00C25ADB" w:rsidRDefault="00C25ADB" w:rsidP="00C25ADB">
      <w:pPr>
        <w:pStyle w:val="a3"/>
        <w:jc w:val="center"/>
        <w:rPr>
          <w:rFonts w:ascii="Times New Roman" w:eastAsiaTheme="minorEastAsia" w:hAnsi="Times New Roman" w:hint="eastAsia"/>
          <w:kern w:val="0"/>
          <w:sz w:val="21"/>
          <w:szCs w:val="21"/>
        </w:rPr>
      </w:pPr>
      <w:bookmarkStart w:id="4" w:name="_Ref485303281"/>
      <w:r>
        <w:rPr>
          <w:rFonts w:hint="eastAsia"/>
        </w:rPr>
        <w:t>表</w:t>
      </w:r>
      <w:bookmarkEnd w:id="4"/>
      <w:r>
        <w:rPr>
          <w:rFonts w:hint="eastAsia"/>
        </w:rPr>
        <w:t>9.15</w:t>
      </w:r>
      <w:r>
        <w:rPr>
          <w:rFonts w:hint="eastAsia"/>
        </w:rPr>
        <w:t xml:space="preserve">  </w:t>
      </w:r>
      <w:r w:rsidRPr="0076324D">
        <w:rPr>
          <w:rFonts w:ascii="Times New Roman" w:eastAsiaTheme="minorEastAsia" w:hAnsi="Times New Roman" w:cs="Times New Roman"/>
          <w:b/>
          <w:bCs/>
          <w:kern w:val="0"/>
          <w:sz w:val="21"/>
          <w:szCs w:val="21"/>
        </w:rPr>
        <w:t>100</w:t>
      </w:r>
      <w:r w:rsidRPr="0076324D">
        <w:rPr>
          <w:rFonts w:ascii="Times New Roman" w:eastAsiaTheme="minorEastAsia" w:hAnsi="Times New Roman" w:cs="Times New Roman"/>
          <w:b/>
          <w:bCs/>
          <w:kern w:val="0"/>
          <w:sz w:val="21"/>
          <w:szCs w:val="21"/>
        </w:rPr>
        <w:t>次刀具故障记录</w:t>
      </w:r>
      <w:r w:rsidRPr="0076324D">
        <w:rPr>
          <w:rFonts w:ascii="Times New Roman" w:eastAsiaTheme="minorEastAsia" w:hAnsi="Times New Roman" w:cs="Times New Roman"/>
          <w:b/>
          <w:bCs/>
          <w:kern w:val="0"/>
          <w:sz w:val="21"/>
          <w:szCs w:val="21"/>
        </w:rPr>
        <w:t>(</w:t>
      </w:r>
      <w:r w:rsidRPr="0076324D">
        <w:rPr>
          <w:rFonts w:ascii="Times New Roman" w:eastAsiaTheme="minorEastAsia" w:hAnsi="Times New Roman" w:cs="Times New Roman"/>
          <w:b/>
          <w:bCs/>
          <w:kern w:val="0"/>
          <w:sz w:val="21"/>
          <w:szCs w:val="21"/>
        </w:rPr>
        <w:t>完成的零件数</w:t>
      </w:r>
      <w:r w:rsidRPr="0076324D">
        <w:rPr>
          <w:rFonts w:ascii="Times New Roman" w:eastAsiaTheme="minorEastAsia" w:hAnsi="Times New Roman" w:cs="Times New Roman"/>
          <w:b/>
          <w:bCs/>
          <w:kern w:val="0"/>
          <w:sz w:val="21"/>
          <w:szCs w:val="21"/>
        </w:rPr>
        <w:t>)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459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362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624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542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509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584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433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748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815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505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612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452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434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982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640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742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565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706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593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680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926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653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164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487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734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608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428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1153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593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844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527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552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513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781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474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388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824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538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862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659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775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859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755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649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697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515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628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954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771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609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402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960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885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610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292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837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473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677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358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638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699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634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555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570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416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606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1062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484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120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lastRenderedPageBreak/>
              <w:t>447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654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564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339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280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246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687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539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790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581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621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724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531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512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577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496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468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499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544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645</w:t>
            </w:r>
          </w:p>
        </w:tc>
      </w:tr>
      <w:tr w:rsidR="00C25ADB" w:rsidTr="00C00BD4"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764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558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378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765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666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763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217</w:t>
            </w:r>
          </w:p>
        </w:tc>
        <w:tc>
          <w:tcPr>
            <w:tcW w:w="852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715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310</w:t>
            </w:r>
          </w:p>
        </w:tc>
        <w:tc>
          <w:tcPr>
            <w:tcW w:w="853" w:type="dxa"/>
          </w:tcPr>
          <w:p w:rsidR="00C25ADB" w:rsidRPr="0076324D" w:rsidRDefault="00C25ADB" w:rsidP="00C00BD4">
            <w:pPr>
              <w:widowControl/>
              <w:adjustRightInd w:val="0"/>
              <w:snapToGrid w:val="0"/>
              <w:jc w:val="left"/>
              <w:rPr>
                <w:rFonts w:eastAsiaTheme="minorEastAsia"/>
                <w:sz w:val="21"/>
                <w:szCs w:val="21"/>
              </w:rPr>
            </w:pPr>
            <w:r w:rsidRPr="0076324D">
              <w:rPr>
                <w:rFonts w:eastAsiaTheme="minorEastAsia"/>
                <w:sz w:val="21"/>
                <w:szCs w:val="21"/>
              </w:rPr>
              <w:t>851</w:t>
            </w:r>
          </w:p>
        </w:tc>
      </w:tr>
    </w:tbl>
    <w:p w:rsidR="00C25ADB" w:rsidRDefault="00C25ADB">
      <w:pPr>
        <w:rPr>
          <w:rFonts w:hint="eastAsia"/>
        </w:rPr>
      </w:pPr>
    </w:p>
    <w:p w:rsidR="007C3905" w:rsidRDefault="007C3905" w:rsidP="007C3905">
      <w:pPr>
        <w:pStyle w:val="a3"/>
        <w:jc w:val="center"/>
        <w:rPr>
          <w:rFonts w:hint="eastAsia"/>
        </w:rPr>
      </w:pPr>
      <w:bookmarkStart w:id="5" w:name="_Ref485304846"/>
      <w:r>
        <w:rPr>
          <w:rFonts w:hint="eastAsia"/>
        </w:rPr>
        <w:t>表</w:t>
      </w:r>
      <w:bookmarkEnd w:id="5"/>
      <w:r>
        <w:rPr>
          <w:rFonts w:hint="eastAsia"/>
        </w:rPr>
        <w:t>9.16</w:t>
      </w:r>
      <w:r>
        <w:rPr>
          <w:rFonts w:hint="eastAsia"/>
        </w:rPr>
        <w:t xml:space="preserve">  </w:t>
      </w:r>
      <w:r>
        <w:rPr>
          <w:rFonts w:hint="eastAsia"/>
        </w:rPr>
        <w:t>晶体生长的观察数据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2"/>
        <w:gridCol w:w="532"/>
        <w:gridCol w:w="532"/>
        <w:gridCol w:w="532"/>
        <w:gridCol w:w="532"/>
        <w:gridCol w:w="532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</w:tblGrid>
      <w:tr w:rsidR="007C3905" w:rsidTr="00C00BD4"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 w:rsidRPr="00D100B3">
              <w:rPr>
                <w:position w:val="-4"/>
              </w:rPr>
              <w:object w:dxaOrig="200" w:dyaOrig="220">
                <v:shape id="_x0000_i1038" type="#_x0000_t75" style="width:9.9pt;height:11pt" o:ole="">
                  <v:imagedata r:id="rId34" o:title=""/>
                </v:shape>
                <o:OLEObject Type="Embed" ProgID="Equation.DSMT4" ShapeID="_x0000_i1038" DrawAspect="Content" ObjectID="_1559052465" r:id="rId35"/>
              </w:objec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</w:tr>
      <w:tr w:rsidR="007C3905" w:rsidTr="00C00BD4"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 w:rsidRPr="00D100B3">
              <w:rPr>
                <w:position w:val="-4"/>
              </w:rPr>
              <w:object w:dxaOrig="220" w:dyaOrig="220">
                <v:shape id="_x0000_i1039" type="#_x0000_t75" style="width:11pt;height:11pt" o:ole="">
                  <v:imagedata r:id="rId36" o:title=""/>
                </v:shape>
                <o:OLEObject Type="Embed" ProgID="Equation.DSMT4" ShapeID="_x0000_i1039" DrawAspect="Content" ObjectID="_1559052466" r:id="rId37"/>
              </w:objec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</w:tr>
      <w:tr w:rsidR="007C3905" w:rsidTr="00C00BD4"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 w:rsidRPr="00D100B3">
              <w:rPr>
                <w:position w:val="-4"/>
              </w:rPr>
              <w:object w:dxaOrig="200" w:dyaOrig="220">
                <v:shape id="_x0000_i1040" type="#_x0000_t75" style="width:9.9pt;height:11pt" o:ole="">
                  <v:imagedata r:id="rId38" o:title=""/>
                </v:shape>
                <o:OLEObject Type="Embed" ProgID="Equation.DSMT4" ShapeID="_x0000_i1040" DrawAspect="Content" ObjectID="_1559052467" r:id="rId39"/>
              </w:objec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135</w:t>
            </w:r>
          </w:p>
        </w:tc>
      </w:tr>
      <w:tr w:rsidR="007C3905" w:rsidTr="00C00BD4"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 w:rsidRPr="00D100B3">
              <w:rPr>
                <w:position w:val="-4"/>
              </w:rPr>
              <w:object w:dxaOrig="220" w:dyaOrig="220">
                <v:shape id="_x0000_i1041" type="#_x0000_t75" style="width:11pt;height:11pt" o:ole="">
                  <v:imagedata r:id="rId40" o:title=""/>
                </v:shape>
                <o:OLEObject Type="Embed" ProgID="Equation.DSMT4" ShapeID="_x0000_i1041" DrawAspect="Content" ObjectID="_1559052468" r:id="rId41"/>
              </w:objec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7C3905" w:rsidTr="00C00BD4"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 w:rsidRPr="00D100B3">
              <w:rPr>
                <w:position w:val="-4"/>
              </w:rPr>
              <w:object w:dxaOrig="200" w:dyaOrig="220">
                <v:shape id="_x0000_i1042" type="#_x0000_t75" style="width:9.9pt;height:11pt" o:ole="">
                  <v:imagedata r:id="rId38" o:title=""/>
                </v:shape>
                <o:OLEObject Type="Embed" ProgID="Equation.DSMT4" ShapeID="_x0000_i1042" DrawAspect="Content" ObjectID="_1559052469" r:id="rId42"/>
              </w:objec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145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532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180</w:t>
            </w: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</w:p>
        </w:tc>
        <w:tc>
          <w:tcPr>
            <w:tcW w:w="533" w:type="dxa"/>
            <w:tcBorders>
              <w:top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</w:p>
        </w:tc>
      </w:tr>
      <w:tr w:rsidR="007C3905" w:rsidTr="00C00BD4"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 w:rsidRPr="00D100B3">
              <w:rPr>
                <w:position w:val="-4"/>
              </w:rPr>
              <w:object w:dxaOrig="220" w:dyaOrig="220">
                <v:shape id="_x0000_i1043" type="#_x0000_t75" style="width:11pt;height:11pt" o:ole="">
                  <v:imagedata r:id="rId40" o:title=""/>
                </v:shape>
                <o:OLEObject Type="Embed" ProgID="Equation.DSMT4" ShapeID="_x0000_i1043" DrawAspect="Content" ObjectID="_1559052470" r:id="rId43"/>
              </w:objec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532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</w:p>
        </w:tc>
        <w:tc>
          <w:tcPr>
            <w:tcW w:w="533" w:type="dxa"/>
            <w:tcBorders>
              <w:bottom w:val="single" w:sz="12" w:space="0" w:color="auto"/>
            </w:tcBorders>
          </w:tcPr>
          <w:p w:rsidR="007C3905" w:rsidRDefault="007C3905" w:rsidP="00C00BD4">
            <w:pPr>
              <w:jc w:val="center"/>
              <w:rPr>
                <w:rFonts w:hint="eastAsia"/>
              </w:rPr>
            </w:pPr>
          </w:p>
        </w:tc>
      </w:tr>
    </w:tbl>
    <w:p w:rsidR="007C3905" w:rsidRPr="006C2F56" w:rsidRDefault="007C3905" w:rsidP="007C3905">
      <w:pPr>
        <w:rPr>
          <w:rFonts w:hint="eastAsia"/>
        </w:rPr>
      </w:pPr>
    </w:p>
    <w:p w:rsidR="00F1722B" w:rsidRDefault="00F1722B" w:rsidP="00F1722B">
      <w:pPr>
        <w:pStyle w:val="a3"/>
        <w:jc w:val="center"/>
        <w:rPr>
          <w:rFonts w:hint="eastAsia"/>
        </w:rPr>
      </w:pPr>
      <w:bookmarkStart w:id="6" w:name="_Ref485308197"/>
      <w:r>
        <w:rPr>
          <w:rFonts w:hint="eastAsia"/>
        </w:rPr>
        <w:t>表</w:t>
      </w:r>
      <w:bookmarkEnd w:id="6"/>
      <w:r>
        <w:rPr>
          <w:rFonts w:hint="eastAsia"/>
        </w:rPr>
        <w:t>9.17</w:t>
      </w:r>
      <w:r>
        <w:rPr>
          <w:rFonts w:hint="eastAsia"/>
        </w:rPr>
        <w:t xml:space="preserve">  </w:t>
      </w:r>
      <w:r>
        <w:rPr>
          <w:rFonts w:hint="eastAsia"/>
        </w:rPr>
        <w:t>扑尔</w:t>
      </w:r>
      <w:proofErr w:type="gramStart"/>
      <w:r>
        <w:rPr>
          <w:rFonts w:hint="eastAsia"/>
        </w:rPr>
        <w:t>敏有效</w:t>
      </w:r>
      <w:proofErr w:type="gramEnd"/>
      <w:r>
        <w:rPr>
          <w:rFonts w:hint="eastAsia"/>
        </w:rPr>
        <w:t>含量数据</w:t>
      </w:r>
    </w:p>
    <w:tbl>
      <w:tblPr>
        <w:tblStyle w:val="a6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1247"/>
        <w:gridCol w:w="1246"/>
        <w:gridCol w:w="1246"/>
        <w:gridCol w:w="1246"/>
        <w:gridCol w:w="1145"/>
        <w:gridCol w:w="1145"/>
      </w:tblGrid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Lab1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Lab2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Lab3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Lab4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Lab5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Lab6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Lab7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4.13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3.86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4.00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3.88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4.00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4.07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3.85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3.88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3.95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3.86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4.04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4.08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4.01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3.91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3.96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4.03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4.07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4.11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4.01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3.95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3.89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3.97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4.04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4.05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4.08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4.04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3.92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3.91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4.00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4.10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4.04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4.01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3.99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3.97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4.01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3.82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3.81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4.03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3.92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3.89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3.98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3.91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4.06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4.04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3.97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3.90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3.89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3.99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3.96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4.10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3.97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3.98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3.97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3.99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4.02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4.05</w:t>
            </w:r>
          </w:p>
        </w:tc>
      </w:tr>
      <w:tr w:rsidR="00F1722B" w:rsidTr="00C00BD4"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4.04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3.95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3.98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3.90</w:t>
            </w:r>
          </w:p>
        </w:tc>
        <w:tc>
          <w:tcPr>
            <w:tcW w:w="731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4.00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3.93</w:t>
            </w:r>
          </w:p>
        </w:tc>
        <w:tc>
          <w:tcPr>
            <w:tcW w:w="672" w:type="pct"/>
          </w:tcPr>
          <w:p w:rsidR="00F1722B" w:rsidRDefault="00F1722B" w:rsidP="00C00B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4.06</w:t>
            </w:r>
          </w:p>
        </w:tc>
      </w:tr>
    </w:tbl>
    <w:p w:rsidR="007C3905" w:rsidRPr="00C16D1E" w:rsidRDefault="00F1722B">
      <w:r>
        <w:rPr>
          <w:rFonts w:hint="eastAsia"/>
        </w:rPr>
        <w:t xml:space="preserve">    </w:t>
      </w:r>
      <w:bookmarkStart w:id="7" w:name="_GoBack"/>
      <w:bookmarkEnd w:id="7"/>
    </w:p>
    <w:sectPr w:rsidR="007C3905" w:rsidRPr="00C16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262" w:rsidRDefault="00C12262" w:rsidP="00C25ADB">
      <w:r>
        <w:separator/>
      </w:r>
    </w:p>
  </w:endnote>
  <w:endnote w:type="continuationSeparator" w:id="0">
    <w:p w:rsidR="00C12262" w:rsidRDefault="00C12262" w:rsidP="00C25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262" w:rsidRDefault="00C12262" w:rsidP="00C25ADB">
      <w:r>
        <w:separator/>
      </w:r>
    </w:p>
  </w:footnote>
  <w:footnote w:type="continuationSeparator" w:id="0">
    <w:p w:rsidR="00C12262" w:rsidRDefault="00C12262" w:rsidP="00C25A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D1E"/>
    <w:rsid w:val="000377BB"/>
    <w:rsid w:val="000A1DA7"/>
    <w:rsid w:val="000A7C54"/>
    <w:rsid w:val="000E1CF4"/>
    <w:rsid w:val="001453A2"/>
    <w:rsid w:val="001A1C5A"/>
    <w:rsid w:val="001C6887"/>
    <w:rsid w:val="003C6766"/>
    <w:rsid w:val="00413126"/>
    <w:rsid w:val="00484A29"/>
    <w:rsid w:val="004D0002"/>
    <w:rsid w:val="00505AD8"/>
    <w:rsid w:val="00532153"/>
    <w:rsid w:val="00560DDA"/>
    <w:rsid w:val="005D6AE1"/>
    <w:rsid w:val="00693D79"/>
    <w:rsid w:val="007115E5"/>
    <w:rsid w:val="00767A81"/>
    <w:rsid w:val="007A740F"/>
    <w:rsid w:val="007C3905"/>
    <w:rsid w:val="009F0716"/>
    <w:rsid w:val="00B24945"/>
    <w:rsid w:val="00B34F4B"/>
    <w:rsid w:val="00B8583A"/>
    <w:rsid w:val="00BB3CF5"/>
    <w:rsid w:val="00C12262"/>
    <w:rsid w:val="00C16D1E"/>
    <w:rsid w:val="00C25ADB"/>
    <w:rsid w:val="00CA5FFF"/>
    <w:rsid w:val="00CE3F5E"/>
    <w:rsid w:val="00D45F37"/>
    <w:rsid w:val="00E949EC"/>
    <w:rsid w:val="00F0283B"/>
    <w:rsid w:val="00F1722B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3C6766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C25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5A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5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5ADB"/>
    <w:rPr>
      <w:sz w:val="18"/>
      <w:szCs w:val="18"/>
    </w:rPr>
  </w:style>
  <w:style w:type="table" w:styleId="a6">
    <w:name w:val="Table Grid"/>
    <w:basedOn w:val="a1"/>
    <w:rsid w:val="00C25A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3C6766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Char"/>
    <w:uiPriority w:val="99"/>
    <w:unhideWhenUsed/>
    <w:rsid w:val="00C25A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25AD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25A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25ADB"/>
    <w:rPr>
      <w:sz w:val="18"/>
      <w:szCs w:val="18"/>
    </w:rPr>
  </w:style>
  <w:style w:type="table" w:styleId="a6">
    <w:name w:val="Table Grid"/>
    <w:basedOn w:val="a1"/>
    <w:rsid w:val="00C25AD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53DC3-228F-4951-AEF9-5054E1AA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401</Words>
  <Characters>2288</Characters>
  <Application>Microsoft Office Word</Application>
  <DocSecurity>0</DocSecurity>
  <Lines>19</Lines>
  <Paragraphs>5</Paragraphs>
  <ScaleCrop>false</ScaleCrop>
  <Company>微软中国</Company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9</cp:revision>
  <dcterms:created xsi:type="dcterms:W3CDTF">2017-06-14T23:24:00Z</dcterms:created>
  <dcterms:modified xsi:type="dcterms:W3CDTF">2017-06-15T09:20:00Z</dcterms:modified>
</cp:coreProperties>
</file>