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Especificação do Trabalho A3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Tema: Usabilidade de Site/App</w:t>
      </w:r>
    </w:p>
    <w:p w:rsidR="00000000" w:rsidDel="00000000" w:rsidP="00000000" w:rsidRDefault="00000000" w:rsidRPr="00000000" w14:paraId="00000006">
      <w:pPr>
        <w:spacing w:line="360" w:lineRule="auto"/>
        <w:rPr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Orientações: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A turma será dividida em grupos com no máximo 7 alunos.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Não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será admitida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cópia de trabalhos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de espécie alguma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. Entendam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não admitir cópia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como sendo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premiação com nota zero para os envolvidos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Pontuação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10 pontos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Data de entrega final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23/11/2022 até 23:59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Data da Apresentação: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24/11/2022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bkhvs76ac7g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é treinar e praticar seus conhecimentos sobre Usabilidade. Busca por um olhar externo acerca da usabilidade de site/app escolhido pelo grupo.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Tópicos de Interesse:</w:t>
      </w:r>
    </w:p>
    <w:p w:rsidR="00000000" w:rsidDel="00000000" w:rsidP="00000000" w:rsidRDefault="00000000" w:rsidRPr="00000000" w14:paraId="0000000F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Sugerir melhorias na usabilidade.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25a80u5m433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Distribuição de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45.0" w:type="dxa"/>
        <w:jc w:val="left"/>
        <w:tblInd w:w="1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1620"/>
        <w:tblGridChange w:id="0">
          <w:tblGrid>
            <w:gridCol w:w="47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Entregáveis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de Usabilidade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(personas, cenários, avaliação heurística)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pontos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5p2imw72cclw" w:id="2"/>
      <w:bookmarkEnd w:id="2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Checkpoint do Projeto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Você deverá criar uma organização no GitHub, adicionar </w:t>
      </w:r>
      <w:r w:rsidDel="00000000" w:rsidR="00000000" w:rsidRPr="00000000">
        <w:rPr>
          <w:b w:val="1"/>
          <w:sz w:val="24"/>
          <w:szCs w:val="24"/>
          <w:rtl w:val="0"/>
        </w:rPr>
        <w:t xml:space="preserve">rafapcmor e </w:t>
      </w:r>
      <w:r w:rsidDel="00000000" w:rsidR="00000000" w:rsidRPr="00000000">
        <w:rPr>
          <w:sz w:val="24"/>
          <w:szCs w:val="24"/>
          <w:rtl w:val="0"/>
        </w:rPr>
        <w:t xml:space="preserve">inserir o link na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Planilha</w:t>
        </w:r>
      </w:hyperlink>
      <w:r w:rsidDel="00000000" w:rsidR="00000000" w:rsidRPr="00000000">
        <w:rPr>
          <w:sz w:val="24"/>
          <w:szCs w:val="24"/>
          <w:rtl w:val="0"/>
        </w:rPr>
        <w:t xml:space="preserve"> até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23/09/2022</w:t>
      </w:r>
      <w:r w:rsidDel="00000000" w:rsidR="00000000" w:rsidRPr="00000000">
        <w:rPr>
          <w:sz w:val="24"/>
          <w:szCs w:val="24"/>
          <w:rtl w:val="0"/>
        </w:rPr>
        <w:t xml:space="preserve">. Os commits devem respeitar as datas das principais entregas. Alterações feitas depois não serão consideradas. O grupo deverá preparar uma apresentação do seu protótipo. Para facilitar a explicação é sugerido que você siga o seguinte roteiro de apresentação: Motivação, Problema, Apresentação do Sistema/Funcionalidades. O grupo terá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 minutos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apresentar.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Todos os insumos produzidos devem ser adicionados à organização no GitHub.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de Documento: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https://docs.google.com/document/d/1_iGLUenMKYmSjMgIiKQ67e73XfTytEktdSuNAKBTKMc/edit?usp=sharing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(fazer uma cópia)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Usabilidade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Perfil de Usuário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 os perfis de usuários que deverão utilizar o site/app.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Identifique quais perguntas de uma entrevista ou de um questionário fornecem as informações necessárias para traçar esses perfis.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Personas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perfis de usuários traçados anteriormente, crie o elenco de personas que representam os usuários do site (mínimo 3).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de Cenários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 cenários de problema para as personas atingirem seus objetivos.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Indique quais perguntas são respondidas ou endereçadas pelo cenário.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rPr>
          <w:color w:val="00000a"/>
          <w:sz w:val="24"/>
          <w:szCs w:val="24"/>
          <w:highlight w:val="white"/>
        </w:rPr>
      </w:pP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Fazer entrevista com potenciais usuários para avaliar o site (mínimo 3 pessoas).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Usar as métricas de usabilidade do SUS (</w:t>
      </w: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System Usability Scale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). </w:t>
      </w: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Modelo de Formulário: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https://docs.google.com/forms/d/16d3AMzVaHx1uhDqKYteORNjSR_N4xlpqx2RiSisKnRA/edit?usp=sharing</w:t>
        </w:r>
      </w:hyperlink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 (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fazer uma cópia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60" w:lineRule="auto"/>
        <w:ind w:left="2880" w:hanging="360"/>
        <w:rPr>
          <w:color w:val="00000a"/>
          <w:sz w:val="24"/>
          <w:szCs w:val="24"/>
          <w:highlight w:val="white"/>
        </w:rPr>
      </w:pP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Mostrar os gráficos com as respostas fechadas.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60" w:lineRule="auto"/>
        <w:ind w:left="2880" w:hanging="360"/>
        <w:rPr>
          <w:color w:val="00000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000a"/>
          <w:sz w:val="24"/>
          <w:szCs w:val="24"/>
          <w:highlight w:val="white"/>
          <w:rtl w:val="0"/>
        </w:rPr>
        <w:t xml:space="preserve">Mostrar as melhorias sugeridas pelos usuários.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uma avaliação heurística do site (conforme o documento disponibilizado).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 protótipo propondo melhorias para o site.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ferramentas como Adobe XD, Figma, Quant-UX.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EXTRA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que desejar implementar o protótipo definido, será avaliado com uma pontuação extra de no máximo 5 pontos. 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>
          <w:color w:val="292929"/>
          <w:sz w:val="24"/>
          <w:szCs w:val="24"/>
          <w:highlight w:val="whit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Relatório: entrega dos tópicos exigidos, ortografia e gramática, organização.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Protótipo: criatividade, originalidade, qualidade.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Apresentação: criatividade, qualidade, tempo.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Ordem de Apresentação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1320"/>
        <w:tblGridChange w:id="0">
          <w:tblGrid>
            <w:gridCol w:w="41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Horário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0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04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0" w:firstLine="720"/>
        <w:jc w:val="right"/>
        <w:rPr>
          <w:b w:val="1"/>
          <w:color w:val="0852ca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“É fazendo que se aprende a fazer aquilo que se deve aprender a fazer.”(Aristóteles)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1"/>
        <w:color w:val="00000a"/>
        <w:sz w:val="24"/>
        <w:szCs w:val="24"/>
      </w:rPr>
    </w:lvl>
    <w:lvl w:ilvl="1">
      <w:start w:val="1"/>
      <w:numFmt w:val="bullet"/>
      <w:lvlText w:val="○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csSf6rddgDI3aPPR-YlGZCL2_T4xOie7HXFwDhzyfA/edit?usp=sharing" TargetMode="External"/><Relationship Id="rId7" Type="http://schemas.openxmlformats.org/officeDocument/2006/relationships/hyperlink" Target="https://docs.google.com/document/d/1_iGLUenMKYmSjMgIiKQ67e73XfTytEktdSuNAKBTKMc/edit?usp=sharing" TargetMode="External"/><Relationship Id="rId8" Type="http://schemas.openxmlformats.org/officeDocument/2006/relationships/hyperlink" Target="https://docs.google.com/forms/d/16d3AMzVaHx1uhDqKYteORNjSR_N4xlpqx2RiSisKnR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