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20"/>
          <w:szCs w:val="1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b w:val="1"/>
          <w:sz w:val="120"/>
          <w:szCs w:val="120"/>
          <w:rtl w:val="0"/>
        </w:rPr>
        <w:t xml:space="preserve">Relatório de Usabilidade</w:t>
        <w:br w:type="textWrapping"/>
      </w:r>
      <w:r w:rsidDel="00000000" w:rsidR="00000000" w:rsidRPr="00000000">
        <w:rPr>
          <w:rtl w:val="0"/>
        </w:rPr>
      </w:r>
    </w:p>
    <w:p w:rsidR="00000000" w:rsidDel="00000000" w:rsidP="00000000" w:rsidRDefault="00000000" w:rsidRPr="00000000" w14:paraId="00000003">
      <w:pPr>
        <w:spacing w:line="360" w:lineRule="auto"/>
        <w:jc w:val="center"/>
        <w:rPr>
          <w:b w:val="1"/>
          <w:color w:val="ff0000"/>
          <w:sz w:val="60"/>
          <w:szCs w:val="60"/>
        </w:rPr>
      </w:pPr>
      <w:r w:rsidDel="00000000" w:rsidR="00000000" w:rsidRPr="00000000">
        <w:rPr>
          <w:b w:val="1"/>
          <w:color w:val="ff0000"/>
          <w:sz w:val="60"/>
          <w:szCs w:val="60"/>
          <w:rtl w:val="0"/>
        </w:rPr>
        <w:t xml:space="preserve">FIAÇÃO E TECELAGEM SÃO GERALDO </w:t>
      </w:r>
    </w:p>
    <w:p w:rsidR="00000000" w:rsidDel="00000000" w:rsidP="00000000" w:rsidRDefault="00000000" w:rsidRPr="00000000" w14:paraId="00000004">
      <w:pPr>
        <w:spacing w:line="360" w:lineRule="auto"/>
        <w:jc w:val="center"/>
        <w:rPr>
          <w:b w:val="1"/>
          <w:color w:val="ff0000"/>
          <w:sz w:val="60"/>
          <w:szCs w:val="60"/>
        </w:rPr>
      </w:pPr>
      <w:r w:rsidDel="00000000" w:rsidR="00000000" w:rsidRPr="00000000">
        <w:rPr>
          <w:b w:val="1"/>
          <w:color w:val="ff0000"/>
          <w:sz w:val="60"/>
          <w:szCs w:val="60"/>
        </w:rPr>
        <w:drawing>
          <wp:inline distB="114300" distT="114300" distL="114300" distR="114300">
            <wp:extent cx="3780001" cy="3724749"/>
            <wp:effectExtent b="0" l="0" r="0" t="0"/>
            <wp:docPr id="3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780001" cy="372474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b w:val="1"/>
          <w:color w:val="ff0000"/>
          <w:sz w:val="60"/>
          <w:szCs w:val="60"/>
        </w:rPr>
      </w:pPr>
      <w:r w:rsidDel="00000000" w:rsidR="00000000" w:rsidRPr="00000000">
        <w:rPr>
          <w:rtl w:val="0"/>
        </w:rPr>
      </w:r>
    </w:p>
    <w:p w:rsidR="00000000" w:rsidDel="00000000" w:rsidP="00000000" w:rsidRDefault="00000000" w:rsidRPr="00000000" w14:paraId="00000006">
      <w:pPr>
        <w:spacing w:line="360" w:lineRule="auto"/>
        <w:rPr>
          <w:b w:val="1"/>
          <w:sz w:val="64"/>
          <w:szCs w:val="64"/>
        </w:rPr>
      </w:pPr>
      <w:r w:rsidDel="00000000" w:rsidR="00000000" w:rsidRPr="00000000">
        <w:rPr>
          <w:b w:val="1"/>
          <w:sz w:val="64"/>
          <w:szCs w:val="64"/>
          <w:rtl w:val="0"/>
        </w:rPr>
        <w:t xml:space="preserve">Integrantes do grupo</w:t>
      </w:r>
    </w:p>
    <w:p w:rsidR="00000000" w:rsidDel="00000000" w:rsidP="00000000" w:rsidRDefault="00000000" w:rsidRPr="00000000" w14:paraId="00000007">
      <w:pPr>
        <w:spacing w:line="36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line="360" w:lineRule="auto"/>
        <w:rPr>
          <w:b w:val="1"/>
          <w:color w:val="ff0000"/>
          <w:sz w:val="40"/>
          <w:szCs w:val="40"/>
        </w:rPr>
      </w:pPr>
      <w:r w:rsidDel="00000000" w:rsidR="00000000" w:rsidRPr="00000000">
        <w:rPr>
          <w:b w:val="1"/>
          <w:color w:val="ff0000"/>
          <w:sz w:val="40"/>
          <w:szCs w:val="40"/>
          <w:rtl w:val="0"/>
        </w:rPr>
        <w:t xml:space="preserve">Withiler Guilherme dos Santos - 320254052</w:t>
        <w:br w:type="textWrapping"/>
        <w:t xml:space="preserve">Rafael Assis - 320253920</w:t>
        <w:br w:type="textWrapping"/>
        <w:t xml:space="preserve">Lucas Araújo - 321120000</w:t>
        <w:br w:type="textWrapping"/>
        <w:t xml:space="preserve">Alex Dener - 321122074</w:t>
        <w:br w:type="textWrapping"/>
        <w:t xml:space="preserve">Wilker Luiz - 320254854</w:t>
        <w:br w:type="textWrapping"/>
        <w:t xml:space="preserve">Matheus Felipe Oliveira da Silva - 321215595</w:t>
        <w:br w:type="textWrapping"/>
        <w:t xml:space="preserve">João Emanuel - 3202230161</w:t>
      </w:r>
    </w:p>
    <w:p w:rsidR="00000000" w:rsidDel="00000000" w:rsidP="00000000" w:rsidRDefault="00000000" w:rsidRPr="00000000" w14:paraId="0000000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A">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0B">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0C">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0D">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0E">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0F">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10">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11">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12">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13">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14">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15">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16">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17">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18">
      <w:pPr>
        <w:spacing w:line="360" w:lineRule="auto"/>
        <w:rPr>
          <w:b w:val="1"/>
          <w:sz w:val="28"/>
          <w:szCs w:val="28"/>
        </w:rPr>
      </w:pP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rPr>
          <w:b w:val="1"/>
          <w:sz w:val="28"/>
          <w:szCs w:val="28"/>
        </w:rPr>
      </w:pPr>
      <w:r w:rsidDel="00000000" w:rsidR="00000000" w:rsidRPr="00000000">
        <w:rPr>
          <w:b w:val="1"/>
          <w:sz w:val="28"/>
          <w:szCs w:val="28"/>
          <w:rtl w:val="0"/>
        </w:rPr>
        <w:t xml:space="preserve">Elaboração de Perfil de Usuário</w:t>
      </w:r>
    </w:p>
    <w:p w:rsidR="00000000" w:rsidDel="00000000" w:rsidP="00000000" w:rsidRDefault="00000000" w:rsidRPr="00000000" w14:paraId="0000001A">
      <w:pPr>
        <w:numPr>
          <w:ilvl w:val="1"/>
          <w:numId w:val="2"/>
        </w:numPr>
        <w:spacing w:line="360" w:lineRule="auto"/>
        <w:ind w:left="1440" w:hanging="360"/>
        <w:rPr>
          <w:b w:val="1"/>
          <w:color w:val="ff0000"/>
          <w:sz w:val="28"/>
          <w:szCs w:val="28"/>
        </w:rPr>
      </w:pPr>
      <w:r w:rsidDel="00000000" w:rsidR="00000000" w:rsidRPr="00000000">
        <w:rPr>
          <w:b w:val="1"/>
          <w:color w:val="ff0000"/>
          <w:sz w:val="28"/>
          <w:szCs w:val="28"/>
          <w:rtl w:val="0"/>
        </w:rPr>
        <w:t xml:space="preserve">Perfis</w:t>
      </w:r>
    </w:p>
    <w:p w:rsidR="00000000" w:rsidDel="00000000" w:rsidP="00000000" w:rsidRDefault="00000000" w:rsidRPr="00000000" w14:paraId="0000001B">
      <w:pPr>
        <w:spacing w:line="360" w:lineRule="auto"/>
        <w:ind w:left="1440" w:firstLine="0"/>
        <w:rPr>
          <w:b w:val="1"/>
          <w:sz w:val="28"/>
          <w:szCs w:val="28"/>
        </w:rPr>
      </w:pPr>
      <w:r w:rsidDel="00000000" w:rsidR="00000000" w:rsidRPr="00000000">
        <w:rPr>
          <w:rtl w:val="0"/>
        </w:rPr>
      </w:r>
    </w:p>
    <w:tbl>
      <w:tblPr>
        <w:tblStyle w:val="Table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56" w:lineRule="auto"/>
              <w:rPr>
                <w:sz w:val="28"/>
                <w:szCs w:val="28"/>
              </w:rPr>
            </w:pPr>
            <w:r w:rsidDel="00000000" w:rsidR="00000000" w:rsidRPr="00000000">
              <w:rPr>
                <w:sz w:val="36"/>
                <w:szCs w:val="36"/>
                <w:rtl w:val="0"/>
              </w:rPr>
              <w:t xml:space="preserve">Comerciantes ou fabricantes que necessitam de tecidos e materiais para a confecção de produtos, como travesseiros, toalhas e tapetes de forma artesanal. </w:t>
            </w:r>
            <w:r w:rsidDel="00000000" w:rsidR="00000000" w:rsidRPr="00000000">
              <w:rPr>
                <w:rtl w:val="0"/>
              </w:rPr>
            </w:r>
          </w:p>
        </w:tc>
      </w:tr>
    </w:tbl>
    <w:p w:rsidR="00000000" w:rsidDel="00000000" w:rsidP="00000000" w:rsidRDefault="00000000" w:rsidRPr="00000000" w14:paraId="0000001D">
      <w:pPr>
        <w:spacing w:line="360" w:lineRule="auto"/>
        <w:rPr>
          <w:b w:val="1"/>
          <w:sz w:val="28"/>
          <w:szCs w:val="28"/>
        </w:rPr>
      </w:pPr>
      <w:r w:rsidDel="00000000" w:rsidR="00000000" w:rsidRPr="00000000">
        <w:rPr>
          <w:rtl w:val="0"/>
        </w:rPr>
      </w:r>
    </w:p>
    <w:p w:rsidR="00000000" w:rsidDel="00000000" w:rsidP="00000000" w:rsidRDefault="00000000" w:rsidRPr="00000000" w14:paraId="0000001E">
      <w:pPr>
        <w:spacing w:line="360" w:lineRule="auto"/>
        <w:rPr>
          <w:b w:val="1"/>
          <w:sz w:val="28"/>
          <w:szCs w:val="28"/>
        </w:rPr>
      </w:pPr>
      <w:r w:rsidDel="00000000" w:rsidR="00000000" w:rsidRPr="00000000">
        <w:rPr>
          <w:rtl w:val="0"/>
        </w:rPr>
      </w:r>
    </w:p>
    <w:p w:rsidR="00000000" w:rsidDel="00000000" w:rsidP="00000000" w:rsidRDefault="00000000" w:rsidRPr="00000000" w14:paraId="0000001F">
      <w:pPr>
        <w:numPr>
          <w:ilvl w:val="1"/>
          <w:numId w:val="2"/>
        </w:numPr>
        <w:spacing w:line="360" w:lineRule="auto"/>
        <w:ind w:left="1440" w:hanging="360"/>
        <w:rPr>
          <w:b w:val="1"/>
          <w:sz w:val="28"/>
          <w:szCs w:val="28"/>
        </w:rPr>
      </w:pPr>
      <w:r w:rsidDel="00000000" w:rsidR="00000000" w:rsidRPr="00000000">
        <w:rPr>
          <w:b w:val="1"/>
          <w:sz w:val="28"/>
          <w:szCs w:val="28"/>
          <w:rtl w:val="0"/>
        </w:rPr>
        <w:t xml:space="preserve">Perguntas para entrevista/questionário</w:t>
      </w:r>
    </w:p>
    <w:p w:rsidR="00000000" w:rsidDel="00000000" w:rsidP="00000000" w:rsidRDefault="00000000" w:rsidRPr="00000000" w14:paraId="00000020">
      <w:pPr>
        <w:spacing w:line="360" w:lineRule="auto"/>
        <w:ind w:left="1440" w:firstLine="0"/>
        <w:rPr>
          <w:b w:val="1"/>
          <w:sz w:val="28"/>
          <w:szCs w:val="28"/>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numPr>
                <w:ilvl w:val="0"/>
                <w:numId w:val="1"/>
              </w:numPr>
              <w:spacing w:line="256" w:lineRule="auto"/>
              <w:ind w:left="720" w:hanging="360"/>
              <w:rPr>
                <w:sz w:val="36"/>
                <w:szCs w:val="36"/>
              </w:rPr>
            </w:pPr>
            <w:r w:rsidDel="00000000" w:rsidR="00000000" w:rsidRPr="00000000">
              <w:rPr>
                <w:sz w:val="36"/>
                <w:szCs w:val="36"/>
                <w:rtl w:val="0"/>
              </w:rPr>
              <w:t xml:space="preserve">Foi possível conhecer os serviços prestados facilmente em acesso ao site? </w:t>
              <w:br w:type="textWrapping"/>
            </w:r>
          </w:p>
          <w:p w:rsidR="00000000" w:rsidDel="00000000" w:rsidP="00000000" w:rsidRDefault="00000000" w:rsidRPr="00000000" w14:paraId="00000022">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sz w:val="36"/>
                <w:szCs w:val="36"/>
              </w:rPr>
            </w:pPr>
            <w:r w:rsidDel="00000000" w:rsidR="00000000" w:rsidRPr="00000000">
              <w:rPr>
                <w:sz w:val="36"/>
                <w:szCs w:val="36"/>
                <w:rtl w:val="0"/>
              </w:rPr>
              <w:t xml:space="preserve">Foi possível verificar referente a frete e a entrega dos produtos?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sz w:val="36"/>
                <w:szCs w:val="36"/>
              </w:rPr>
            </w:pPr>
            <w:r w:rsidDel="00000000" w:rsidR="00000000" w:rsidRPr="00000000">
              <w:rPr>
                <w:rtl w:val="0"/>
              </w:rPr>
            </w:r>
          </w:p>
          <w:p w:rsidR="00000000" w:rsidDel="00000000" w:rsidP="00000000" w:rsidRDefault="00000000" w:rsidRPr="00000000" w14:paraId="00000024">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b w:val="1"/>
                <w:sz w:val="28"/>
                <w:szCs w:val="28"/>
              </w:rPr>
            </w:pPr>
            <w:r w:rsidDel="00000000" w:rsidR="00000000" w:rsidRPr="00000000">
              <w:rPr>
                <w:sz w:val="36"/>
                <w:szCs w:val="36"/>
                <w:rtl w:val="0"/>
              </w:rPr>
              <w:t xml:space="preserve">Conseguiu acessar nossa área de trabalhe conosco, para cadastro de vagas em nossa empresa?</w:t>
            </w:r>
            <w:r w:rsidDel="00000000" w:rsidR="00000000" w:rsidRPr="00000000">
              <w:rPr>
                <w:b w:val="1"/>
                <w:sz w:val="36"/>
                <w:szCs w:val="36"/>
                <w:rtl w:val="0"/>
              </w:rPr>
              <w:t xml:space="preserve">  </w:t>
              <w:br w:type="textWrapping"/>
            </w:r>
            <w:r w:rsidDel="00000000" w:rsidR="00000000" w:rsidRPr="00000000">
              <w:rPr>
                <w:rtl w:val="0"/>
              </w:rPr>
            </w:r>
          </w:p>
        </w:tc>
      </w:tr>
    </w:tbl>
    <w:p w:rsidR="00000000" w:rsidDel="00000000" w:rsidP="00000000" w:rsidRDefault="00000000" w:rsidRPr="00000000" w14:paraId="00000025">
      <w:pPr>
        <w:spacing w:line="360" w:lineRule="auto"/>
        <w:rPr>
          <w:b w:val="1"/>
          <w:sz w:val="28"/>
          <w:szCs w:val="28"/>
        </w:rPr>
      </w:pPr>
      <w:r w:rsidDel="00000000" w:rsidR="00000000" w:rsidRPr="00000000">
        <w:rPr>
          <w:rtl w:val="0"/>
        </w:rPr>
      </w:r>
    </w:p>
    <w:p w:rsidR="00000000" w:rsidDel="00000000" w:rsidP="00000000" w:rsidRDefault="00000000" w:rsidRPr="00000000" w14:paraId="00000026">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27">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28">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29">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2A">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2B">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2C">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2D">
      <w:pPr>
        <w:spacing w:line="360" w:lineRule="auto"/>
        <w:rPr>
          <w:b w:val="1"/>
          <w:sz w:val="28"/>
          <w:szCs w:val="28"/>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rPr>
          <w:b w:val="1"/>
          <w:sz w:val="28"/>
          <w:szCs w:val="28"/>
        </w:rPr>
      </w:pPr>
      <w:r w:rsidDel="00000000" w:rsidR="00000000" w:rsidRPr="00000000">
        <w:rPr>
          <w:b w:val="1"/>
          <w:sz w:val="28"/>
          <w:szCs w:val="28"/>
          <w:rtl w:val="0"/>
        </w:rPr>
        <w:t xml:space="preserve">Elaboração de Personas</w:t>
      </w:r>
    </w:p>
    <w:p w:rsidR="00000000" w:rsidDel="00000000" w:rsidP="00000000" w:rsidRDefault="00000000" w:rsidRPr="00000000" w14:paraId="0000002F">
      <w:pPr>
        <w:numPr>
          <w:ilvl w:val="1"/>
          <w:numId w:val="2"/>
        </w:numPr>
        <w:spacing w:line="360" w:lineRule="auto"/>
        <w:ind w:left="1440" w:hanging="360"/>
        <w:rPr>
          <w:b w:val="1"/>
          <w:color w:val="ff0000"/>
          <w:sz w:val="28"/>
          <w:szCs w:val="28"/>
        </w:rPr>
      </w:pPr>
      <w:r w:rsidDel="00000000" w:rsidR="00000000" w:rsidRPr="00000000">
        <w:rPr>
          <w:b w:val="1"/>
          <w:color w:val="ff0000"/>
          <w:sz w:val="28"/>
          <w:szCs w:val="28"/>
          <w:rtl w:val="0"/>
        </w:rPr>
        <w:t xml:space="preserve">Persona #1</w:t>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56" w:lineRule="auto"/>
              <w:rPr>
                <w:sz w:val="28"/>
                <w:szCs w:val="28"/>
              </w:rPr>
            </w:pPr>
            <w:r w:rsidDel="00000000" w:rsidR="00000000" w:rsidRPr="00000000">
              <w:rPr>
                <w:sz w:val="38"/>
                <w:szCs w:val="38"/>
                <w:rtl w:val="0"/>
              </w:rPr>
              <w:t xml:space="preserve">Vera Lucia, tem 45 anos mãe de dois filhos trabalha na feira de artesanato na avenida Afonso pena, é uma pessoa dedicada e apaixonada por seus produtos feitos a mão, como bolsas, panos de prato, toalhas e tapetes todos produtos artesanais, onde tem como sua principal fonte de renda a venda de seus produtos, </w:t>
            </w:r>
            <w:r w:rsidDel="00000000" w:rsidR="00000000" w:rsidRPr="00000000">
              <w:rPr>
                <w:sz w:val="36"/>
                <w:szCs w:val="36"/>
                <w:rtl w:val="0"/>
              </w:rPr>
              <w:t xml:space="preserve">está sempre à procura de novas oportunidades para melhorar a qualidade de seus produtos, buscando a melhor opção de fornecedores de materiais de tecelagem visando também o custo benefício. </w:t>
            </w:r>
            <w:r w:rsidDel="00000000" w:rsidR="00000000" w:rsidRPr="00000000">
              <w:rPr>
                <w:rtl w:val="0"/>
              </w:rPr>
            </w:r>
          </w:p>
        </w:tc>
      </w:tr>
    </w:tbl>
    <w:p w:rsidR="00000000" w:rsidDel="00000000" w:rsidP="00000000" w:rsidRDefault="00000000" w:rsidRPr="00000000" w14:paraId="00000031">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32">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33">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34">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35">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36">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37">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38">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39">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3A">
      <w:pPr>
        <w:spacing w:line="360" w:lineRule="auto"/>
        <w:rPr>
          <w:b w:val="1"/>
          <w:sz w:val="28"/>
          <w:szCs w:val="28"/>
        </w:rPr>
      </w:pPr>
      <w:r w:rsidDel="00000000" w:rsidR="00000000" w:rsidRPr="00000000">
        <w:rPr>
          <w:rtl w:val="0"/>
        </w:rPr>
      </w:r>
    </w:p>
    <w:p w:rsidR="00000000" w:rsidDel="00000000" w:rsidP="00000000" w:rsidRDefault="00000000" w:rsidRPr="00000000" w14:paraId="0000003B">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3C">
      <w:pPr>
        <w:numPr>
          <w:ilvl w:val="1"/>
          <w:numId w:val="2"/>
        </w:numPr>
        <w:spacing w:line="360" w:lineRule="auto"/>
        <w:ind w:left="1440" w:hanging="360"/>
        <w:rPr>
          <w:b w:val="1"/>
          <w:color w:val="ff0000"/>
          <w:sz w:val="28"/>
          <w:szCs w:val="28"/>
        </w:rPr>
      </w:pPr>
      <w:r w:rsidDel="00000000" w:rsidR="00000000" w:rsidRPr="00000000">
        <w:rPr>
          <w:b w:val="1"/>
          <w:color w:val="ff0000"/>
          <w:sz w:val="28"/>
          <w:szCs w:val="28"/>
          <w:rtl w:val="0"/>
        </w:rPr>
        <w:t xml:space="preserve">Persona #2</w:t>
      </w:r>
    </w:p>
    <w:tbl>
      <w:tblPr>
        <w:tblStyle w:val="Table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sz w:val="28"/>
                <w:szCs w:val="28"/>
              </w:rPr>
            </w:pPr>
            <w:r w:rsidDel="00000000" w:rsidR="00000000" w:rsidRPr="00000000">
              <w:rPr>
                <w:sz w:val="36"/>
                <w:szCs w:val="36"/>
                <w:rtl w:val="0"/>
              </w:rPr>
              <w:t xml:space="preserve">Ana Maria, tem 35 anos de idade formada em administração, trabalha em uma loja focada em vendas de travesseiros e roupas de cama na região do prado em Belo Horizonte, é uma pessoa muito focada em seu trabalho é determinada em buscar sempre os melhores resultados, ela é responsável pela pesquisa e compra dos produtos necessários para a confecção de travesseiros e roupas de cama da loja, por isso sempre busca as melhores condições de fornecedores visando sempre qualidade e custo benefício. </w:t>
            </w:r>
            <w:r w:rsidDel="00000000" w:rsidR="00000000" w:rsidRPr="00000000">
              <w:rPr>
                <w:rtl w:val="0"/>
              </w:rPr>
            </w:r>
          </w:p>
        </w:tc>
      </w:tr>
    </w:tbl>
    <w:p w:rsidR="00000000" w:rsidDel="00000000" w:rsidP="00000000" w:rsidRDefault="00000000" w:rsidRPr="00000000" w14:paraId="0000003E">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3F">
      <w:pPr>
        <w:numPr>
          <w:ilvl w:val="1"/>
          <w:numId w:val="2"/>
        </w:numPr>
        <w:spacing w:line="360" w:lineRule="auto"/>
        <w:ind w:left="1440" w:hanging="360"/>
        <w:rPr>
          <w:b w:val="1"/>
          <w:color w:val="ff0000"/>
          <w:sz w:val="28"/>
          <w:szCs w:val="28"/>
        </w:rPr>
      </w:pPr>
      <w:r w:rsidDel="00000000" w:rsidR="00000000" w:rsidRPr="00000000">
        <w:rPr>
          <w:b w:val="1"/>
          <w:color w:val="ff0000"/>
          <w:sz w:val="28"/>
          <w:szCs w:val="28"/>
          <w:rtl w:val="0"/>
        </w:rPr>
        <w:t xml:space="preserve">Persona #3</w:t>
      </w:r>
    </w:p>
    <w:tbl>
      <w:tblPr>
        <w:tblStyle w:val="Table5"/>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after="240" w:before="240" w:line="240" w:lineRule="auto"/>
              <w:rPr>
                <w:sz w:val="36"/>
                <w:szCs w:val="36"/>
              </w:rPr>
            </w:pPr>
            <w:r w:rsidDel="00000000" w:rsidR="00000000" w:rsidRPr="00000000">
              <w:rPr>
                <w:sz w:val="36"/>
                <w:szCs w:val="36"/>
                <w:rtl w:val="0"/>
              </w:rPr>
              <w:t xml:space="preserve">Ricardo tem 39 anos, e trabalha a muito tempo com artesanatos, vende seus produtos fabricados em diversas feiras na cidade de Belo Horizonte, ele produz vários itens como toalhas, panos de prato, toalha de mesa entre outros, todos feitos a mão por ele, Ricardo é muito dedicado no que faz onde tira seu sustento para sua família, ele está com uma ideia de começar a vender travesseiros pois acha que pode melhorar suas vendas, mas precisa de um fornecedor com os materiais necessários, com um material de qualidade e que tenha um bom preço. </w:t>
            </w:r>
          </w:p>
        </w:tc>
      </w:tr>
    </w:tbl>
    <w:p w:rsidR="00000000" w:rsidDel="00000000" w:rsidP="00000000" w:rsidRDefault="00000000" w:rsidRPr="00000000" w14:paraId="00000041">
      <w:pPr>
        <w:spacing w:line="360" w:lineRule="auto"/>
        <w:rPr>
          <w:b w:val="1"/>
          <w:sz w:val="28"/>
          <w:szCs w:val="28"/>
        </w:rPr>
      </w:pPr>
      <w:r w:rsidDel="00000000" w:rsidR="00000000" w:rsidRPr="00000000">
        <w:rPr>
          <w:rtl w:val="0"/>
        </w:rPr>
      </w:r>
    </w:p>
    <w:p w:rsidR="00000000" w:rsidDel="00000000" w:rsidP="00000000" w:rsidRDefault="00000000" w:rsidRPr="00000000" w14:paraId="00000042">
      <w:pPr>
        <w:numPr>
          <w:ilvl w:val="0"/>
          <w:numId w:val="2"/>
        </w:numPr>
        <w:spacing w:line="360" w:lineRule="auto"/>
        <w:ind w:left="720" w:hanging="360"/>
        <w:rPr>
          <w:b w:val="1"/>
          <w:sz w:val="28"/>
          <w:szCs w:val="28"/>
        </w:rPr>
      </w:pPr>
      <w:r w:rsidDel="00000000" w:rsidR="00000000" w:rsidRPr="00000000">
        <w:rPr>
          <w:b w:val="1"/>
          <w:sz w:val="28"/>
          <w:szCs w:val="28"/>
          <w:rtl w:val="0"/>
        </w:rPr>
        <w:t xml:space="preserve">Elaboração de Cenários</w:t>
      </w:r>
    </w:p>
    <w:p w:rsidR="00000000" w:rsidDel="00000000" w:rsidP="00000000" w:rsidRDefault="00000000" w:rsidRPr="00000000" w14:paraId="00000043">
      <w:pPr>
        <w:numPr>
          <w:ilvl w:val="1"/>
          <w:numId w:val="2"/>
        </w:numPr>
        <w:spacing w:line="360" w:lineRule="auto"/>
        <w:ind w:left="1440" w:hanging="360"/>
        <w:rPr>
          <w:b w:val="1"/>
          <w:color w:val="ff0000"/>
          <w:sz w:val="28"/>
          <w:szCs w:val="28"/>
        </w:rPr>
      </w:pPr>
      <w:r w:rsidDel="00000000" w:rsidR="00000000" w:rsidRPr="00000000">
        <w:rPr>
          <w:b w:val="1"/>
          <w:color w:val="ff0000"/>
          <w:sz w:val="28"/>
          <w:szCs w:val="28"/>
          <w:rtl w:val="0"/>
        </w:rPr>
        <w:t xml:space="preserve">Cenário #1</w:t>
      </w:r>
    </w:p>
    <w:tbl>
      <w:tblPr>
        <w:tblStyle w:val="Table6"/>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56" w:lineRule="auto"/>
              <w:rPr>
                <w:sz w:val="36"/>
                <w:szCs w:val="36"/>
              </w:rPr>
            </w:pPr>
            <w:r w:rsidDel="00000000" w:rsidR="00000000" w:rsidRPr="00000000">
              <w:rPr>
                <w:sz w:val="36"/>
                <w:szCs w:val="36"/>
                <w:rtl w:val="0"/>
              </w:rPr>
              <w:t xml:space="preserve">Liliane trabalha com venda de produtos artesanais, seu fornecedor de tecidos atual informou que devido a um problema na produção não será possível o fornecimento mensal, uma famosa feira de sua região irá acontecer a duas semanas, mas Liliane não possui os tecidos necessários para a confecção, ela precisa encontrar um fornecedor a tempo.</w:t>
            </w:r>
          </w:p>
          <w:p w:rsidR="00000000" w:rsidDel="00000000" w:rsidP="00000000" w:rsidRDefault="00000000" w:rsidRPr="00000000" w14:paraId="00000045">
            <w:pPr>
              <w:widowControl w:val="0"/>
              <w:spacing w:line="240" w:lineRule="auto"/>
              <w:rPr>
                <w:sz w:val="28"/>
                <w:szCs w:val="28"/>
              </w:rPr>
            </w:pPr>
            <w:r w:rsidDel="00000000" w:rsidR="00000000" w:rsidRPr="00000000">
              <w:rPr>
                <w:sz w:val="36"/>
                <w:szCs w:val="36"/>
                <w:rtl w:val="0"/>
              </w:rPr>
              <w:t xml:space="preserve">Realizando então pesquisas, ela encontrou a São Geraldo Fiação e Tecelagem, onde foi possível encomendar os tecidos necessários para a produção de seus produtos artesanais a tempo. </w:t>
            </w:r>
            <w:r w:rsidDel="00000000" w:rsidR="00000000" w:rsidRPr="00000000">
              <w:rPr>
                <w:rtl w:val="0"/>
              </w:rPr>
            </w:r>
          </w:p>
        </w:tc>
      </w:tr>
    </w:tbl>
    <w:p w:rsidR="00000000" w:rsidDel="00000000" w:rsidP="00000000" w:rsidRDefault="00000000" w:rsidRPr="00000000" w14:paraId="00000046">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47">
      <w:pPr>
        <w:numPr>
          <w:ilvl w:val="1"/>
          <w:numId w:val="2"/>
        </w:numPr>
        <w:spacing w:line="360" w:lineRule="auto"/>
        <w:ind w:left="1440" w:hanging="360"/>
        <w:rPr>
          <w:b w:val="1"/>
          <w:color w:val="ff0000"/>
          <w:sz w:val="28"/>
          <w:szCs w:val="28"/>
        </w:rPr>
      </w:pPr>
      <w:r w:rsidDel="00000000" w:rsidR="00000000" w:rsidRPr="00000000">
        <w:rPr>
          <w:b w:val="1"/>
          <w:color w:val="ff0000"/>
          <w:sz w:val="28"/>
          <w:szCs w:val="28"/>
          <w:rtl w:val="0"/>
        </w:rPr>
        <w:t xml:space="preserve">Cenário #2</w:t>
      </w:r>
    </w:p>
    <w:tbl>
      <w:tblPr>
        <w:tblStyle w:val="Table7"/>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after="240" w:before="240" w:line="240" w:lineRule="auto"/>
              <w:rPr>
                <w:sz w:val="28"/>
                <w:szCs w:val="28"/>
              </w:rPr>
            </w:pPr>
            <w:r w:rsidDel="00000000" w:rsidR="00000000" w:rsidRPr="00000000">
              <w:rPr>
                <w:sz w:val="36"/>
                <w:szCs w:val="36"/>
                <w:rtl w:val="0"/>
              </w:rPr>
              <w:t xml:space="preserve">Maria Luiza foi demitida recentemente de seu trabalho, ela ficou sabendo de um evento de artesanato que acontecerá no fim do mês em sua cidade, como ela fazia itens de artesanato antigamente então pensou em comprar alguns materiais necessários para vender no dia do evento, começou então uma procura para encontrar um fornecedor a tempo para</w:t>
            </w:r>
            <w:r w:rsidDel="00000000" w:rsidR="00000000" w:rsidRPr="00000000">
              <w:rPr>
                <w:b w:val="1"/>
                <w:sz w:val="36"/>
                <w:szCs w:val="36"/>
                <w:rtl w:val="0"/>
              </w:rPr>
              <w:t xml:space="preserve"> </w:t>
            </w:r>
            <w:r w:rsidDel="00000000" w:rsidR="00000000" w:rsidRPr="00000000">
              <w:rPr>
                <w:sz w:val="36"/>
                <w:szCs w:val="36"/>
                <w:rtl w:val="0"/>
              </w:rPr>
              <w:t xml:space="preserve">produção, o resultado foi</w:t>
            </w:r>
            <w:r w:rsidDel="00000000" w:rsidR="00000000" w:rsidRPr="00000000">
              <w:rPr>
                <w:b w:val="1"/>
                <w:sz w:val="36"/>
                <w:szCs w:val="36"/>
                <w:rtl w:val="0"/>
              </w:rPr>
              <w:t xml:space="preserve"> </w:t>
            </w:r>
            <w:r w:rsidDel="00000000" w:rsidR="00000000" w:rsidRPr="00000000">
              <w:rPr>
                <w:sz w:val="36"/>
                <w:szCs w:val="36"/>
                <w:rtl w:val="0"/>
              </w:rPr>
              <w:t xml:space="preserve">positivo ela conseguiu encontrar a São Geraldo Fiação e Tecelagem, conseguindo então produzir seus e vender no dia do evento.</w:t>
            </w: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49">
      <w:pPr>
        <w:spacing w:line="360" w:lineRule="auto"/>
        <w:ind w:left="1440" w:firstLine="0"/>
        <w:rPr>
          <w:b w:val="1"/>
          <w:sz w:val="28"/>
          <w:szCs w:val="28"/>
        </w:rPr>
      </w:pPr>
      <w:r w:rsidDel="00000000" w:rsidR="00000000" w:rsidRPr="00000000">
        <w:rPr>
          <w:rtl w:val="0"/>
        </w:rPr>
      </w:r>
    </w:p>
    <w:p w:rsidR="00000000" w:rsidDel="00000000" w:rsidP="00000000" w:rsidRDefault="00000000" w:rsidRPr="00000000" w14:paraId="0000004A">
      <w:pPr>
        <w:numPr>
          <w:ilvl w:val="0"/>
          <w:numId w:val="2"/>
        </w:numPr>
        <w:spacing w:line="360" w:lineRule="auto"/>
        <w:ind w:left="720" w:hanging="360"/>
        <w:rPr>
          <w:b w:val="1"/>
          <w:sz w:val="28"/>
          <w:szCs w:val="28"/>
        </w:rPr>
      </w:pPr>
      <w:r w:rsidDel="00000000" w:rsidR="00000000" w:rsidRPr="00000000">
        <w:rPr>
          <w:b w:val="1"/>
          <w:sz w:val="28"/>
          <w:szCs w:val="28"/>
          <w:rtl w:val="0"/>
        </w:rPr>
        <w:t xml:space="preserve">Entrevista</w:t>
      </w:r>
    </w:p>
    <w:p w:rsidR="00000000" w:rsidDel="00000000" w:rsidP="00000000" w:rsidRDefault="00000000" w:rsidRPr="00000000" w14:paraId="0000004B">
      <w:pPr>
        <w:numPr>
          <w:ilvl w:val="1"/>
          <w:numId w:val="2"/>
        </w:numPr>
        <w:spacing w:line="360" w:lineRule="auto"/>
        <w:ind w:left="1440" w:hanging="360"/>
        <w:rPr>
          <w:b w:val="1"/>
          <w:color w:val="ff0000"/>
          <w:sz w:val="28"/>
          <w:szCs w:val="28"/>
        </w:rPr>
      </w:pPr>
      <w:r w:rsidDel="00000000" w:rsidR="00000000" w:rsidRPr="00000000">
        <w:rPr>
          <w:b w:val="1"/>
          <w:color w:val="ff0000"/>
          <w:sz w:val="28"/>
          <w:szCs w:val="28"/>
          <w:rtl w:val="0"/>
        </w:rPr>
        <w:t xml:space="preserve">Gráficos</w:t>
      </w:r>
    </w:p>
    <w:tbl>
      <w:tblPr>
        <w:tblStyle w:val="Table8"/>
        <w:tblW w:w="9167.0" w:type="dxa"/>
        <w:jc w:val="left"/>
        <w:tblInd w:w="-15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7"/>
        <w:tblGridChange w:id="0">
          <w:tblGrid>
            <w:gridCol w:w="9167"/>
          </w:tblGrid>
        </w:tblGridChange>
      </w:tblGrid>
      <w:tr>
        <w:trPr>
          <w:cantSplit w:val="0"/>
          <w:trHeight w:val="6599.33593750000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b w:val="1"/>
                <w:sz w:val="28"/>
                <w:szCs w:val="28"/>
              </w:rPr>
            </w:pPr>
            <w:r w:rsidDel="00000000" w:rsidR="00000000" w:rsidRPr="00000000">
              <w:rPr>
                <w:b w:val="1"/>
                <w:sz w:val="28"/>
                <w:szCs w:val="28"/>
              </w:rPr>
              <w:drawing>
                <wp:inline distB="0" distT="0" distL="0" distR="0">
                  <wp:extent cx="5743575" cy="3980576"/>
                  <wp:effectExtent b="0" l="0" r="0" t="0"/>
                  <wp:docPr id="3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43575" cy="398057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4E">
      <w:pPr>
        <w:spacing w:line="360" w:lineRule="auto"/>
        <w:rPr>
          <w:b w:val="1"/>
          <w:sz w:val="28"/>
          <w:szCs w:val="28"/>
        </w:rPr>
      </w:pPr>
      <w:r w:rsidDel="00000000" w:rsidR="00000000" w:rsidRPr="00000000">
        <w:rPr>
          <w:rtl w:val="0"/>
        </w:rPr>
      </w:r>
    </w:p>
    <w:tbl>
      <w:tblPr>
        <w:tblStyle w:val="Table9"/>
        <w:tblW w:w="9180.0" w:type="dxa"/>
        <w:jc w:val="left"/>
        <w:tblInd w:w="-15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rHeight w:val="6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b w:val="1"/>
                <w:sz w:val="28"/>
                <w:szCs w:val="28"/>
              </w:rPr>
            </w:pPr>
            <w:r w:rsidDel="00000000" w:rsidR="00000000" w:rsidRPr="00000000">
              <w:rPr>
                <w:b w:val="1"/>
                <w:sz w:val="28"/>
                <w:szCs w:val="28"/>
              </w:rPr>
              <w:drawing>
                <wp:inline distB="0" distT="0" distL="0" distR="0">
                  <wp:extent cx="5814362" cy="4170760"/>
                  <wp:effectExtent b="0" l="0" r="0" t="0"/>
                  <wp:docPr id="3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814362" cy="41707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51">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52">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53">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54">
      <w:pPr>
        <w:spacing w:line="360" w:lineRule="auto"/>
        <w:rPr>
          <w:b w:val="1"/>
          <w:sz w:val="28"/>
          <w:szCs w:val="28"/>
        </w:rPr>
      </w:pPr>
      <w:r w:rsidDel="00000000" w:rsidR="00000000" w:rsidRPr="00000000">
        <w:rPr>
          <w:rtl w:val="0"/>
        </w:rPr>
      </w:r>
    </w:p>
    <w:tbl>
      <w:tblPr>
        <w:tblStyle w:val="Table10"/>
        <w:tblW w:w="9215.0" w:type="dxa"/>
        <w:jc w:val="left"/>
        <w:tblInd w:w="-29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5"/>
        <w:tblGridChange w:id="0">
          <w:tblGrid>
            <w:gridCol w:w="9215"/>
          </w:tblGrid>
        </w:tblGridChange>
      </w:tblGrid>
      <w:tr>
        <w:trPr>
          <w:cantSplit w:val="0"/>
          <w:trHeight w:val="55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b w:val="1"/>
                <w:sz w:val="28"/>
                <w:szCs w:val="28"/>
              </w:rPr>
            </w:pPr>
            <w:r w:rsidDel="00000000" w:rsidR="00000000" w:rsidRPr="00000000">
              <w:rPr>
                <w:b w:val="1"/>
                <w:sz w:val="28"/>
                <w:szCs w:val="28"/>
              </w:rPr>
              <w:drawing>
                <wp:inline distB="0" distT="0" distL="0" distR="0">
                  <wp:extent cx="5691188" cy="4286250"/>
                  <wp:effectExtent b="0" l="0" r="0" t="0"/>
                  <wp:docPr id="3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91188" cy="4286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57">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58">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59">
      <w:pPr>
        <w:spacing w:line="360" w:lineRule="auto"/>
        <w:rPr>
          <w:b w:val="1"/>
          <w:sz w:val="28"/>
          <w:szCs w:val="28"/>
        </w:rPr>
      </w:pPr>
      <w:r w:rsidDel="00000000" w:rsidR="00000000" w:rsidRPr="00000000">
        <w:rPr>
          <w:rtl w:val="0"/>
        </w:rPr>
      </w:r>
    </w:p>
    <w:tbl>
      <w:tblPr>
        <w:tblStyle w:val="Table11"/>
        <w:tblW w:w="9309.0" w:type="dxa"/>
        <w:jc w:val="left"/>
        <w:tblInd w:w="-29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
        <w:tblGridChange w:id="0">
          <w:tblGrid>
            <w:gridCol w:w="9309"/>
          </w:tblGrid>
        </w:tblGridChange>
      </w:tblGrid>
      <w:tr>
        <w:trPr>
          <w:cantSplit w:val="0"/>
          <w:trHeight w:val="634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b w:val="1"/>
                <w:sz w:val="28"/>
                <w:szCs w:val="28"/>
              </w:rPr>
            </w:pPr>
            <w:r w:rsidDel="00000000" w:rsidR="00000000" w:rsidRPr="00000000">
              <w:rPr>
                <w:b w:val="1"/>
                <w:sz w:val="28"/>
                <w:szCs w:val="28"/>
              </w:rPr>
              <w:drawing>
                <wp:inline distB="0" distT="0" distL="0" distR="0">
                  <wp:extent cx="5819775" cy="4267200"/>
                  <wp:effectExtent b="0" l="0" r="0" t="0"/>
                  <wp:docPr id="3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19775" cy="426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spacing w:line="360" w:lineRule="auto"/>
        <w:ind w:left="720" w:firstLine="0"/>
        <w:rPr>
          <w:b w:val="1"/>
          <w:sz w:val="28"/>
          <w:szCs w:val="28"/>
        </w:rPr>
      </w:pPr>
      <w:r w:rsidDel="00000000" w:rsidR="00000000" w:rsidRPr="00000000">
        <w:rPr>
          <w:rtl w:val="0"/>
        </w:rPr>
      </w:r>
    </w:p>
    <w:tbl>
      <w:tblPr>
        <w:tblStyle w:val="Table12"/>
        <w:tblW w:w="9309.0" w:type="dxa"/>
        <w:jc w:val="left"/>
        <w:tblInd w:w="-29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
        <w:tblGridChange w:id="0">
          <w:tblGrid>
            <w:gridCol w:w="9309"/>
          </w:tblGrid>
        </w:tblGridChange>
      </w:tblGrid>
      <w:tr>
        <w:trPr>
          <w:cantSplit w:val="0"/>
          <w:trHeight w:val="60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b w:val="1"/>
                <w:sz w:val="28"/>
                <w:szCs w:val="28"/>
              </w:rPr>
            </w:pPr>
            <w:r w:rsidDel="00000000" w:rsidR="00000000" w:rsidRPr="00000000">
              <w:rPr>
                <w:b w:val="1"/>
                <w:sz w:val="28"/>
                <w:szCs w:val="28"/>
              </w:rPr>
              <w:drawing>
                <wp:inline distB="0" distT="0" distL="0" distR="0">
                  <wp:extent cx="5784215" cy="3933825"/>
                  <wp:effectExtent b="0" l="0" r="0" t="0"/>
                  <wp:docPr id="3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84215" cy="3933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13"/>
        <w:tblW w:w="9540.0" w:type="dxa"/>
        <w:jc w:val="left"/>
        <w:tblInd w:w="-200.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cantSplit w:val="0"/>
          <w:trHeight w:val="58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b w:val="1"/>
                <w:sz w:val="28"/>
                <w:szCs w:val="28"/>
              </w:rPr>
            </w:pPr>
            <w:r w:rsidDel="00000000" w:rsidR="00000000" w:rsidRPr="00000000">
              <w:rPr>
                <w:b w:val="1"/>
                <w:sz w:val="28"/>
                <w:szCs w:val="28"/>
              </w:rPr>
              <w:drawing>
                <wp:inline distB="0" distT="0" distL="0" distR="0">
                  <wp:extent cx="5438775" cy="4305300"/>
                  <wp:effectExtent b="0" l="0" r="0" t="0"/>
                  <wp:docPr id="3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38775" cy="4305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spacing w:line="360" w:lineRule="auto"/>
        <w:rPr>
          <w:b w:val="1"/>
          <w:sz w:val="28"/>
          <w:szCs w:val="28"/>
        </w:rPr>
      </w:pPr>
      <w:r w:rsidDel="00000000" w:rsidR="00000000" w:rsidRPr="00000000">
        <w:rPr>
          <w:rtl w:val="0"/>
        </w:rPr>
      </w:r>
    </w:p>
    <w:tbl>
      <w:tblPr>
        <w:tblStyle w:val="Table14"/>
        <w:tblW w:w="9630.0" w:type="dxa"/>
        <w:jc w:val="left"/>
        <w:tblInd w:w="-290.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564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b w:val="1"/>
                <w:sz w:val="28"/>
                <w:szCs w:val="28"/>
              </w:rPr>
            </w:pPr>
            <w:r w:rsidDel="00000000" w:rsidR="00000000" w:rsidRPr="00000000">
              <w:rPr>
                <w:b w:val="1"/>
                <w:sz w:val="28"/>
                <w:szCs w:val="28"/>
              </w:rPr>
              <w:drawing>
                <wp:inline distB="0" distT="0" distL="0" distR="0">
                  <wp:extent cx="5363845" cy="3876675"/>
                  <wp:effectExtent b="0" l="0" r="0" t="0"/>
                  <wp:docPr id="3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63845" cy="3876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15"/>
        <w:tblW w:w="9660.0" w:type="dxa"/>
        <w:jc w:val="left"/>
        <w:tblInd w:w="-29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rHeight w:val="60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b w:val="1"/>
                <w:sz w:val="28"/>
                <w:szCs w:val="28"/>
              </w:rPr>
            </w:pPr>
            <w:r w:rsidDel="00000000" w:rsidR="00000000" w:rsidRPr="00000000">
              <w:rPr>
                <w:b w:val="1"/>
                <w:sz w:val="28"/>
                <w:szCs w:val="28"/>
              </w:rPr>
              <w:drawing>
                <wp:inline distB="0" distT="0" distL="0" distR="0">
                  <wp:extent cx="5784215" cy="3990975"/>
                  <wp:effectExtent b="0" l="0" r="0" t="0"/>
                  <wp:docPr id="3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84215" cy="3990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64">
      <w:pPr>
        <w:spacing w:line="360" w:lineRule="auto"/>
        <w:rPr>
          <w:b w:val="1"/>
          <w:sz w:val="28"/>
          <w:szCs w:val="28"/>
        </w:rPr>
      </w:pPr>
      <w:r w:rsidDel="00000000" w:rsidR="00000000" w:rsidRPr="00000000">
        <w:rPr>
          <w:rtl w:val="0"/>
        </w:rPr>
      </w:r>
    </w:p>
    <w:tbl>
      <w:tblPr>
        <w:tblStyle w:val="Table16"/>
        <w:tblW w:w="9630.0" w:type="dxa"/>
        <w:jc w:val="left"/>
        <w:tblInd w:w="-21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612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b w:val="1"/>
                <w:sz w:val="28"/>
                <w:szCs w:val="28"/>
              </w:rPr>
            </w:pPr>
            <w:r w:rsidDel="00000000" w:rsidR="00000000" w:rsidRPr="00000000">
              <w:rPr>
                <w:b w:val="1"/>
                <w:sz w:val="28"/>
                <w:szCs w:val="28"/>
              </w:rPr>
              <w:drawing>
                <wp:inline distB="0" distT="0" distL="0" distR="0">
                  <wp:extent cx="5848350" cy="3905250"/>
                  <wp:effectExtent b="0" l="0" r="0" t="0"/>
                  <wp:docPr id="4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848350" cy="3905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67">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68">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69">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6A">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6B">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6C">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6D">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6E">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6F">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0">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1">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2">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3">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4">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5">
      <w:pPr>
        <w:spacing w:line="360" w:lineRule="auto"/>
        <w:ind w:left="720" w:firstLine="0"/>
        <w:rPr>
          <w:b w:val="1"/>
          <w:sz w:val="28"/>
          <w:szCs w:val="28"/>
        </w:rPr>
      </w:pPr>
      <w:r w:rsidDel="00000000" w:rsidR="00000000" w:rsidRPr="00000000">
        <w:rPr>
          <w:rtl w:val="0"/>
        </w:rPr>
      </w:r>
    </w:p>
    <w:tbl>
      <w:tblPr>
        <w:tblStyle w:val="Table17"/>
        <w:tblW w:w="9465.0" w:type="dxa"/>
        <w:jc w:val="left"/>
        <w:tblInd w:w="24.00000000000005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Pr>
              <w:drawing>
                <wp:inline distB="0" distT="0" distL="0" distR="0">
                  <wp:extent cx="5381625" cy="4219575"/>
                  <wp:effectExtent b="0" l="0" r="0" t="0"/>
                  <wp:docPr id="3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381625" cy="4219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8">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9">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A">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B">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C">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D">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E">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F">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80">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81">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82">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83">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84">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85">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86">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87">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88">
      <w:pPr>
        <w:numPr>
          <w:ilvl w:val="1"/>
          <w:numId w:val="2"/>
        </w:numPr>
        <w:spacing w:line="360" w:lineRule="auto"/>
        <w:ind w:left="1440" w:hanging="360"/>
        <w:rPr>
          <w:b w:val="1"/>
          <w:sz w:val="28"/>
          <w:szCs w:val="28"/>
        </w:rPr>
      </w:pPr>
      <w:r w:rsidDel="00000000" w:rsidR="00000000" w:rsidRPr="00000000">
        <w:rPr>
          <w:b w:val="1"/>
          <w:sz w:val="28"/>
          <w:szCs w:val="28"/>
          <w:rtl w:val="0"/>
        </w:rPr>
        <w:t xml:space="preserve">Melhorias sugeridas pelos entrevistados</w:t>
      </w:r>
    </w:p>
    <w:p w:rsidR="00000000" w:rsidDel="00000000" w:rsidP="00000000" w:rsidRDefault="00000000" w:rsidRPr="00000000" w14:paraId="00000089">
      <w:pPr>
        <w:spacing w:line="360" w:lineRule="auto"/>
        <w:ind w:left="720" w:firstLine="0"/>
        <w:rPr>
          <w:b w:val="1"/>
          <w:sz w:val="28"/>
          <w:szCs w:val="28"/>
        </w:rPr>
      </w:pPr>
      <w:r w:rsidDel="00000000" w:rsidR="00000000" w:rsidRPr="00000000">
        <w:rPr>
          <w:rtl w:val="0"/>
        </w:rPr>
      </w:r>
    </w:p>
    <w:tbl>
      <w:tblPr>
        <w:tblStyle w:val="Table18"/>
        <w:tblW w:w="9450.0" w:type="dxa"/>
        <w:jc w:val="left"/>
        <w:tblInd w:w="66.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Roboto" w:cs="Roboto" w:eastAsia="Roboto" w:hAnsi="Roboto"/>
                <w:b w:val="1"/>
                <w:sz w:val="21"/>
                <w:szCs w:val="21"/>
              </w:rPr>
            </w:pPr>
            <w:bookmarkStart w:colFirst="0" w:colLast="0" w:name="_heading=h.30j0zll" w:id="1"/>
            <w:bookmarkEnd w:id="1"/>
            <w:r w:rsidDel="00000000" w:rsidR="00000000" w:rsidRPr="00000000">
              <w:rPr>
                <w:rFonts w:ascii="Roboto" w:cs="Roboto" w:eastAsia="Roboto" w:hAnsi="Roboto"/>
                <w:b w:val="1"/>
                <w:sz w:val="21"/>
                <w:szCs w:val="21"/>
              </w:rPr>
              <w:drawing>
                <wp:inline distB="0" distT="0" distL="0" distR="0">
                  <wp:extent cx="5879609" cy="4497433"/>
                  <wp:effectExtent b="0" l="0" r="0" t="0"/>
                  <wp:docPr id="4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879609" cy="449743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8C">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8D">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8E">
      <w:pPr>
        <w:spacing w:line="360" w:lineRule="auto"/>
        <w:rPr>
          <w:b w:val="1"/>
          <w:sz w:val="28"/>
          <w:szCs w:val="28"/>
        </w:rPr>
      </w:pPr>
      <w:r w:rsidDel="00000000" w:rsidR="00000000" w:rsidRPr="00000000">
        <w:rPr>
          <w:rtl w:val="0"/>
        </w:rPr>
      </w:r>
    </w:p>
    <w:p w:rsidR="00000000" w:rsidDel="00000000" w:rsidP="00000000" w:rsidRDefault="00000000" w:rsidRPr="00000000" w14:paraId="0000008F">
      <w:pPr>
        <w:spacing w:line="360"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90">
      <w:pPr>
        <w:numPr>
          <w:ilvl w:val="0"/>
          <w:numId w:val="2"/>
        </w:numPr>
        <w:spacing w:line="360" w:lineRule="auto"/>
        <w:ind w:left="720" w:hanging="360"/>
        <w:rPr>
          <w:b w:val="1"/>
          <w:sz w:val="28"/>
          <w:szCs w:val="28"/>
        </w:rPr>
      </w:pPr>
      <w:r w:rsidDel="00000000" w:rsidR="00000000" w:rsidRPr="00000000">
        <w:rPr>
          <w:b w:val="1"/>
          <w:sz w:val="28"/>
          <w:szCs w:val="28"/>
          <w:rtl w:val="0"/>
        </w:rPr>
        <w:t xml:space="preserve">Avaliação Heurística</w:t>
      </w:r>
    </w:p>
    <w:p w:rsidR="00000000" w:rsidDel="00000000" w:rsidP="00000000" w:rsidRDefault="00000000" w:rsidRPr="00000000" w14:paraId="00000091">
      <w:pPr>
        <w:numPr>
          <w:ilvl w:val="1"/>
          <w:numId w:val="2"/>
        </w:numPr>
        <w:spacing w:line="360" w:lineRule="auto"/>
        <w:ind w:left="1440" w:hanging="360"/>
        <w:rPr>
          <w:b w:val="1"/>
          <w:color w:val="ff0000"/>
          <w:sz w:val="28"/>
          <w:szCs w:val="28"/>
        </w:rPr>
      </w:pPr>
      <w:r w:rsidDel="00000000" w:rsidR="00000000" w:rsidRPr="00000000">
        <w:rPr>
          <w:b w:val="1"/>
          <w:color w:val="ff0000"/>
          <w:sz w:val="28"/>
          <w:szCs w:val="28"/>
          <w:rtl w:val="0"/>
        </w:rPr>
        <w:t xml:space="preserve">Tela Analisada:</w:t>
      </w:r>
    </w:p>
    <w:tbl>
      <w:tblPr>
        <w:tblStyle w:val="Table19"/>
        <w:tblW w:w="9300.0" w:type="dxa"/>
        <w:jc w:val="left"/>
        <w:tblInd w:w="324.000000000000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rHeight w:val="73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b w:val="1"/>
                <w:sz w:val="60"/>
                <w:szCs w:val="60"/>
              </w:rPr>
            </w:pPr>
            <w:r w:rsidDel="00000000" w:rsidR="00000000" w:rsidRPr="00000000">
              <w:rPr>
                <w:sz w:val="24"/>
                <w:szCs w:val="24"/>
              </w:rPr>
              <w:drawing>
                <wp:inline distB="114300" distT="114300" distL="114300" distR="114300">
                  <wp:extent cx="5815013" cy="4543425"/>
                  <wp:effectExtent b="0" l="0" r="0" t="0"/>
                  <wp:docPr id="4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815013" cy="45434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spacing w:line="360" w:lineRule="auto"/>
        <w:rPr>
          <w:b w:val="1"/>
          <w:sz w:val="28"/>
          <w:szCs w:val="28"/>
        </w:rPr>
      </w:pPr>
      <w:r w:rsidDel="00000000" w:rsidR="00000000" w:rsidRPr="00000000">
        <w:rPr>
          <w:rtl w:val="0"/>
        </w:rPr>
      </w:r>
    </w:p>
    <w:tbl>
      <w:tblPr>
        <w:tblStyle w:val="Table20"/>
        <w:tblW w:w="9300.0" w:type="dxa"/>
        <w:jc w:val="left"/>
        <w:tblInd w:w="48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rHeight w:val="75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b w:val="1"/>
                <w:sz w:val="60"/>
                <w:szCs w:val="60"/>
              </w:rPr>
            </w:pPr>
            <w:r w:rsidDel="00000000" w:rsidR="00000000" w:rsidRPr="00000000">
              <w:rPr>
                <w:sz w:val="24"/>
                <w:szCs w:val="24"/>
              </w:rPr>
              <w:drawing>
                <wp:inline distB="114300" distT="114300" distL="114300" distR="114300">
                  <wp:extent cx="6021208" cy="5043488"/>
                  <wp:effectExtent b="0" l="0" r="0" t="0"/>
                  <wp:docPr id="43" name="image13.png"/>
                  <a:graphic>
                    <a:graphicData uri="http://schemas.openxmlformats.org/drawingml/2006/picture">
                      <pic:pic>
                        <pic:nvPicPr>
                          <pic:cNvPr id="0" name="image13.png"/>
                          <pic:cNvPicPr preferRelativeResize="0"/>
                        </pic:nvPicPr>
                        <pic:blipFill>
                          <a:blip r:embed="rId19"/>
                          <a:srcRect b="25111" l="15319" r="9937" t="0"/>
                          <a:stretch>
                            <a:fillRect/>
                          </a:stretch>
                        </pic:blipFill>
                        <pic:spPr>
                          <a:xfrm>
                            <a:off x="0" y="0"/>
                            <a:ext cx="6021208" cy="50434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spacing w:line="360" w:lineRule="auto"/>
        <w:rPr>
          <w:b w:val="1"/>
          <w:sz w:val="28"/>
          <w:szCs w:val="28"/>
        </w:rPr>
      </w:pPr>
      <w:r w:rsidDel="00000000" w:rsidR="00000000" w:rsidRPr="00000000">
        <w:rPr>
          <w:rtl w:val="0"/>
        </w:rPr>
      </w:r>
    </w:p>
    <w:p w:rsidR="00000000" w:rsidDel="00000000" w:rsidP="00000000" w:rsidRDefault="00000000" w:rsidRPr="00000000" w14:paraId="00000096">
      <w:pPr>
        <w:spacing w:line="360" w:lineRule="auto"/>
        <w:rPr>
          <w:b w:val="1"/>
          <w:sz w:val="28"/>
          <w:szCs w:val="28"/>
        </w:rPr>
      </w:pPr>
      <w:r w:rsidDel="00000000" w:rsidR="00000000" w:rsidRPr="00000000">
        <w:rPr>
          <w:rtl w:val="0"/>
        </w:rPr>
      </w:r>
    </w:p>
    <w:p w:rsidR="00000000" w:rsidDel="00000000" w:rsidP="00000000" w:rsidRDefault="00000000" w:rsidRPr="00000000" w14:paraId="00000097">
      <w:pPr>
        <w:spacing w:line="360" w:lineRule="auto"/>
        <w:rPr>
          <w:b w:val="1"/>
          <w:sz w:val="28"/>
          <w:szCs w:val="28"/>
        </w:rPr>
      </w:pPr>
      <w:r w:rsidDel="00000000" w:rsidR="00000000" w:rsidRPr="00000000">
        <w:rPr>
          <w:rtl w:val="0"/>
        </w:rPr>
      </w:r>
    </w:p>
    <w:p w:rsidR="00000000" w:rsidDel="00000000" w:rsidP="00000000" w:rsidRDefault="00000000" w:rsidRPr="00000000" w14:paraId="00000098">
      <w:pPr>
        <w:spacing w:line="360" w:lineRule="auto"/>
        <w:rPr>
          <w:b w:val="1"/>
          <w:sz w:val="28"/>
          <w:szCs w:val="28"/>
        </w:rPr>
      </w:pPr>
      <w:r w:rsidDel="00000000" w:rsidR="00000000" w:rsidRPr="00000000">
        <w:rPr>
          <w:rtl w:val="0"/>
        </w:rPr>
      </w:r>
    </w:p>
    <w:p w:rsidR="00000000" w:rsidDel="00000000" w:rsidP="00000000" w:rsidRDefault="00000000" w:rsidRPr="00000000" w14:paraId="00000099">
      <w:pPr>
        <w:spacing w:line="360" w:lineRule="auto"/>
        <w:rPr>
          <w:b w:val="1"/>
          <w:sz w:val="28"/>
          <w:szCs w:val="28"/>
        </w:rPr>
      </w:pPr>
      <w:r w:rsidDel="00000000" w:rsidR="00000000" w:rsidRPr="00000000">
        <w:rPr>
          <w:rtl w:val="0"/>
        </w:rPr>
      </w:r>
    </w:p>
    <w:p w:rsidR="00000000" w:rsidDel="00000000" w:rsidP="00000000" w:rsidRDefault="00000000" w:rsidRPr="00000000" w14:paraId="0000009A">
      <w:pPr>
        <w:spacing w:line="360" w:lineRule="auto"/>
        <w:rPr>
          <w:b w:val="1"/>
          <w:sz w:val="28"/>
          <w:szCs w:val="28"/>
        </w:rPr>
      </w:pPr>
      <w:r w:rsidDel="00000000" w:rsidR="00000000" w:rsidRPr="00000000">
        <w:rPr>
          <w:rtl w:val="0"/>
        </w:rPr>
      </w:r>
    </w:p>
    <w:p w:rsidR="00000000" w:rsidDel="00000000" w:rsidP="00000000" w:rsidRDefault="00000000" w:rsidRPr="00000000" w14:paraId="0000009B">
      <w:pPr>
        <w:spacing w:line="360" w:lineRule="auto"/>
        <w:rPr>
          <w:b w:val="1"/>
          <w:sz w:val="28"/>
          <w:szCs w:val="28"/>
        </w:rPr>
      </w:pPr>
      <w:r w:rsidDel="00000000" w:rsidR="00000000" w:rsidRPr="00000000">
        <w:rPr>
          <w:rtl w:val="0"/>
        </w:rPr>
      </w:r>
    </w:p>
    <w:p w:rsidR="00000000" w:rsidDel="00000000" w:rsidP="00000000" w:rsidRDefault="00000000" w:rsidRPr="00000000" w14:paraId="0000009C">
      <w:pPr>
        <w:spacing w:line="360" w:lineRule="auto"/>
        <w:rPr>
          <w:b w:val="1"/>
          <w:sz w:val="28"/>
          <w:szCs w:val="28"/>
        </w:rPr>
      </w:pPr>
      <w:r w:rsidDel="00000000" w:rsidR="00000000" w:rsidRPr="00000000">
        <w:rPr>
          <w:rtl w:val="0"/>
        </w:rPr>
      </w:r>
    </w:p>
    <w:p w:rsidR="00000000" w:rsidDel="00000000" w:rsidP="00000000" w:rsidRDefault="00000000" w:rsidRPr="00000000" w14:paraId="0000009D">
      <w:pPr>
        <w:spacing w:line="360" w:lineRule="auto"/>
        <w:rPr>
          <w:b w:val="1"/>
          <w:sz w:val="28"/>
          <w:szCs w:val="28"/>
        </w:rPr>
      </w:pPr>
      <w:r w:rsidDel="00000000" w:rsidR="00000000" w:rsidRPr="00000000">
        <w:rPr>
          <w:rtl w:val="0"/>
        </w:rPr>
      </w:r>
    </w:p>
    <w:p w:rsidR="00000000" w:rsidDel="00000000" w:rsidP="00000000" w:rsidRDefault="00000000" w:rsidRPr="00000000" w14:paraId="0000009E">
      <w:pPr>
        <w:spacing w:line="360" w:lineRule="auto"/>
        <w:rPr>
          <w:b w:val="1"/>
          <w:sz w:val="28"/>
          <w:szCs w:val="28"/>
        </w:rPr>
      </w:pPr>
      <w:r w:rsidDel="00000000" w:rsidR="00000000" w:rsidRPr="00000000">
        <w:rPr>
          <w:rtl w:val="0"/>
        </w:rPr>
      </w:r>
    </w:p>
    <w:p w:rsidR="00000000" w:rsidDel="00000000" w:rsidP="00000000" w:rsidRDefault="00000000" w:rsidRPr="00000000" w14:paraId="0000009F">
      <w:pPr>
        <w:spacing w:line="360" w:lineRule="auto"/>
        <w:rPr>
          <w:b w:val="1"/>
          <w:sz w:val="28"/>
          <w:szCs w:val="28"/>
        </w:rPr>
      </w:pPr>
      <w:r w:rsidDel="00000000" w:rsidR="00000000" w:rsidRPr="00000000">
        <w:rPr>
          <w:rtl w:val="0"/>
        </w:rPr>
      </w:r>
    </w:p>
    <w:p w:rsidR="00000000" w:rsidDel="00000000" w:rsidP="00000000" w:rsidRDefault="00000000" w:rsidRPr="00000000" w14:paraId="000000A0">
      <w:pPr>
        <w:spacing w:line="360" w:lineRule="auto"/>
        <w:rPr>
          <w:b w:val="1"/>
          <w:sz w:val="28"/>
          <w:szCs w:val="28"/>
        </w:rPr>
      </w:pPr>
      <w:r w:rsidDel="00000000" w:rsidR="00000000" w:rsidRPr="00000000">
        <w:rPr>
          <w:rtl w:val="0"/>
        </w:rPr>
      </w:r>
    </w:p>
    <w:p w:rsidR="00000000" w:rsidDel="00000000" w:rsidP="00000000" w:rsidRDefault="00000000" w:rsidRPr="00000000" w14:paraId="000000A1">
      <w:pPr>
        <w:spacing w:line="360" w:lineRule="auto"/>
        <w:ind w:left="720" w:firstLine="720"/>
        <w:rPr>
          <w:b w:val="1"/>
          <w:sz w:val="28"/>
          <w:szCs w:val="28"/>
        </w:rPr>
      </w:pPr>
      <w:r w:rsidDel="00000000" w:rsidR="00000000" w:rsidRPr="00000000">
        <w:rPr>
          <w:b w:val="1"/>
          <w:sz w:val="28"/>
          <w:szCs w:val="28"/>
          <w:rtl w:val="0"/>
        </w:rPr>
        <w:t xml:space="preserve">1.1. Problema de Usabilidade #01</w:t>
      </w:r>
    </w:p>
    <w:tbl>
      <w:tblPr>
        <w:tblStyle w:val="Table21"/>
        <w:tblW w:w="897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0"/>
        <w:tblGridChange w:id="0">
          <w:tblGrid>
            <w:gridCol w:w="897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b w:val="1"/>
                <w:sz w:val="24"/>
                <w:szCs w:val="24"/>
              </w:rPr>
            </w:pPr>
            <w:r w:rsidDel="00000000" w:rsidR="00000000" w:rsidRPr="00000000">
              <w:rPr>
                <w:b w:val="1"/>
                <w:sz w:val="24"/>
                <w:szCs w:val="24"/>
                <w:rtl w:val="0"/>
              </w:rPr>
              <w:t xml:space="preserve">Descrição do Problema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b w:val="1"/>
                <w:sz w:val="24"/>
                <w:szCs w:val="24"/>
              </w:rPr>
            </w:pPr>
            <w:r w:rsidDel="00000000" w:rsidR="00000000" w:rsidRPr="00000000">
              <w:rPr>
                <w:b w:val="1"/>
                <w:sz w:val="24"/>
                <w:szCs w:val="24"/>
                <w:rtl w:val="0"/>
              </w:rPr>
              <w:t xml:space="preserve">Para concorrer a uma vaga na empresa São Geraldo, é necessário baixar o arquivo e realizar o envio manualmente de seu currículo fora do site para o Email informado na tela acima, atrapalhando um rápido envio e direto pelo próprio, dificultando a experiência do usuário que poderia ser simplificado com uma função de envio e preenchimento direto e também um acompanhamento do status de sua candidatura à vaga preterida. </w:t>
              <w:br w:type="textWrapping"/>
              <w:br w:type="textWrapping"/>
              <w:br w:type="textWrapping"/>
              <w:br w:type="textWrapping"/>
              <w:br w:type="textWrapping"/>
            </w:r>
          </w:p>
          <w:p w:rsidR="00000000" w:rsidDel="00000000" w:rsidP="00000000" w:rsidRDefault="00000000" w:rsidRPr="00000000" w14:paraId="000000A4">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b w:val="1"/>
                <w:sz w:val="24"/>
                <w:szCs w:val="24"/>
              </w:rPr>
            </w:pPr>
            <w:r w:rsidDel="00000000" w:rsidR="00000000" w:rsidRPr="00000000">
              <w:rPr>
                <w:b w:val="1"/>
                <w:sz w:val="24"/>
                <w:szCs w:val="24"/>
                <w:rtl w:val="0"/>
              </w:rPr>
              <w:t xml:space="preserve">Heurística(s) Violada(s)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Flexibilidade e eficiência de uso </w:t>
            </w:r>
          </w:p>
          <w:p w:rsidR="00000000" w:rsidDel="00000000" w:rsidP="00000000" w:rsidRDefault="00000000" w:rsidRPr="00000000" w14:paraId="000000A7">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Estética e design minimalista</w:t>
            </w:r>
          </w:p>
          <w:p w:rsidR="00000000" w:rsidDel="00000000" w:rsidP="00000000" w:rsidRDefault="00000000" w:rsidRPr="00000000" w14:paraId="000000A8">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Localização (descrever e indicar)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numPr>
                <w:ilvl w:val="0"/>
                <w:numId w:val="5"/>
              </w:numPr>
              <w:spacing w:line="240" w:lineRule="auto"/>
              <w:ind w:left="720" w:hanging="360"/>
              <w:rPr>
                <w:b w:val="1"/>
                <w:sz w:val="24"/>
                <w:szCs w:val="24"/>
              </w:rPr>
            </w:pPr>
            <w:r w:rsidDel="00000000" w:rsidR="00000000" w:rsidRPr="00000000">
              <w:rPr>
                <w:b w:val="1"/>
                <w:sz w:val="24"/>
                <w:szCs w:val="24"/>
                <w:rtl w:val="0"/>
              </w:rPr>
              <w:t xml:space="preserve">Pontual: em um único lugar na interface.</w:t>
            </w:r>
          </w:p>
          <w:p w:rsidR="00000000" w:rsidDel="00000000" w:rsidP="00000000" w:rsidRDefault="00000000" w:rsidRPr="00000000" w14:paraId="000000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Parte de cadastro </w:t>
            </w:r>
            <w:r w:rsidDel="00000000" w:rsidR="00000000" w:rsidRPr="00000000">
              <w:rPr>
                <w:b w:val="1"/>
                <w:sz w:val="24"/>
                <w:szCs w:val="24"/>
                <w:rtl w:val="0"/>
              </w:rPr>
              <w:t xml:space="preserve">para vagas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 emprego, sistema de envio manual</w:t>
            </w:r>
            <w:r w:rsidDel="00000000" w:rsidR="00000000" w:rsidRPr="00000000">
              <w:rPr>
                <w:b w:val="1"/>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ind w:left="720" w:hanging="360"/>
              <w:rPr>
                <w:b w:val="1"/>
                <w:sz w:val="24"/>
                <w:szCs w:val="24"/>
              </w:rPr>
            </w:pPr>
            <w:r w:rsidDel="00000000" w:rsidR="00000000" w:rsidRPr="00000000">
              <w:rPr>
                <w:b w:val="1"/>
                <w:sz w:val="24"/>
                <w:szCs w:val="24"/>
                <w:rtl w:val="0"/>
              </w:rPr>
              <w:t xml:space="preserve">Classificação da Gravidade do Problema</w:t>
            </w:r>
          </w:p>
        </w:tc>
      </w:tr>
      <w:tr>
        <w:trPr>
          <w:cantSplit w:val="0"/>
          <w:trHeight w:val="3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ind w:left="720" w:hanging="360"/>
              <w:rPr>
                <w:b w:val="1"/>
                <w:sz w:val="24"/>
                <w:szCs w:val="24"/>
              </w:rPr>
            </w:pPr>
            <w:r w:rsidDel="00000000" w:rsidR="00000000" w:rsidRPr="00000000">
              <w:rPr>
                <w:rtl w:val="0"/>
              </w:rPr>
            </w:r>
          </w:p>
          <w:tbl>
            <w:tblPr>
              <w:tblStyle w:val="Table22"/>
              <w:tblW w:w="6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9"/>
              <w:gridCol w:w="2108"/>
              <w:gridCol w:w="2108"/>
              <w:tblGridChange w:id="0">
                <w:tblGrid>
                  <w:gridCol w:w="2109"/>
                  <w:gridCol w:w="2108"/>
                  <w:gridCol w:w="210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Nota</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b w:val="1"/>
                      <w:sz w:val="24"/>
                      <w:szCs w:val="24"/>
                    </w:rPr>
                  </w:pPr>
                  <w:r w:rsidDel="00000000" w:rsidR="00000000" w:rsidRPr="00000000">
                    <w:rPr>
                      <w:b w:val="1"/>
                      <w:sz w:val="24"/>
                      <w:szCs w:val="24"/>
                      <w:rtl w:val="0"/>
                    </w:rPr>
                    <w:t xml:space="preserve">Classificação</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b w:val="1"/>
                      <w:sz w:val="24"/>
                      <w:szCs w:val="24"/>
                    </w:rPr>
                  </w:pPr>
                  <w:r w:rsidDel="00000000" w:rsidR="00000000" w:rsidRPr="00000000">
                    <w:rPr>
                      <w:b w:val="1"/>
                      <w:sz w:val="24"/>
                      <w:szCs w:val="24"/>
                      <w:rtl w:val="0"/>
                    </w:rPr>
                    <w:t xml:space="preserve">Observação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2">
                  <w:pPr>
                    <w:spacing w:before="240" w:lineRule="auto"/>
                    <w:rPr>
                      <w:b w:val="1"/>
                      <w:sz w:val="24"/>
                      <w:szCs w:val="24"/>
                    </w:rPr>
                  </w:pPr>
                  <w:r w:rsidDel="00000000" w:rsidR="00000000" w:rsidRPr="00000000">
                    <w:rPr>
                      <w:sz w:val="24"/>
                      <w:szCs w:val="24"/>
                      <w:rtl w:val="0"/>
                    </w:rPr>
                    <w:t xml:space="preserve">Problema Pequeno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spacing w:before="240" w:lineRule="auto"/>
                    <w:rPr>
                      <w:b w:val="1"/>
                      <w:sz w:val="24"/>
                      <w:szCs w:val="24"/>
                    </w:rPr>
                  </w:pPr>
                  <w:r w:rsidDel="00000000" w:rsidR="00000000" w:rsidRPr="00000000">
                    <w:rPr>
                      <w:sz w:val="24"/>
                      <w:szCs w:val="24"/>
                      <w:rtl w:val="0"/>
                    </w:rPr>
                    <w:t xml:space="preserve">O conserto deste problema é desejável, mas deve receber baixa prioridade</w:t>
                  </w:r>
                  <w:r w:rsidDel="00000000" w:rsidR="00000000" w:rsidRPr="00000000">
                    <w:rPr>
                      <w:rtl w:val="0"/>
                    </w:rPr>
                  </w:r>
                </w:p>
              </w:tc>
            </w:tr>
          </w:tbl>
          <w:p w:rsidR="00000000" w:rsidDel="00000000" w:rsidP="00000000" w:rsidRDefault="00000000" w:rsidRPr="00000000" w14:paraId="000000B4">
            <w:pPr>
              <w:widowControl w:val="0"/>
              <w:spacing w:line="240" w:lineRule="auto"/>
              <w:ind w:left="720" w:hanging="360"/>
              <w:rPr>
                <w:b w:val="1"/>
                <w:sz w:val="24"/>
                <w:szCs w:val="24"/>
              </w:rPr>
            </w:pPr>
            <w:r w:rsidDel="00000000" w:rsidR="00000000" w:rsidRPr="00000000">
              <w:rPr>
                <w:rtl w:val="0"/>
              </w:rPr>
            </w:r>
          </w:p>
        </w:tc>
      </w:tr>
    </w:tbl>
    <w:p w:rsidR="00000000" w:rsidDel="00000000" w:rsidP="00000000" w:rsidRDefault="00000000" w:rsidRPr="00000000" w14:paraId="000000B5">
      <w:pPr>
        <w:spacing w:line="360" w:lineRule="auto"/>
        <w:rPr>
          <w:b w:val="1"/>
          <w:sz w:val="28"/>
          <w:szCs w:val="28"/>
        </w:rPr>
      </w:pPr>
      <w:r w:rsidDel="00000000" w:rsidR="00000000" w:rsidRPr="00000000">
        <w:rPr>
          <w:rtl w:val="0"/>
        </w:rPr>
      </w:r>
    </w:p>
    <w:p w:rsidR="00000000" w:rsidDel="00000000" w:rsidP="00000000" w:rsidRDefault="00000000" w:rsidRPr="00000000" w14:paraId="000000B6">
      <w:pPr>
        <w:spacing w:line="360" w:lineRule="auto"/>
        <w:rPr>
          <w:b w:val="1"/>
          <w:sz w:val="28"/>
          <w:szCs w:val="28"/>
        </w:rPr>
      </w:pPr>
      <w:r w:rsidDel="00000000" w:rsidR="00000000" w:rsidRPr="00000000">
        <w:rPr>
          <w:rtl w:val="0"/>
        </w:rPr>
      </w:r>
    </w:p>
    <w:p w:rsidR="00000000" w:rsidDel="00000000" w:rsidP="00000000" w:rsidRDefault="00000000" w:rsidRPr="00000000" w14:paraId="000000B7">
      <w:pPr>
        <w:numPr>
          <w:ilvl w:val="0"/>
          <w:numId w:val="2"/>
        </w:numPr>
        <w:spacing w:line="360" w:lineRule="auto"/>
        <w:ind w:left="720" w:hanging="360"/>
        <w:rPr>
          <w:b w:val="1"/>
          <w:sz w:val="28"/>
          <w:szCs w:val="28"/>
        </w:rPr>
      </w:pPr>
      <w:r w:rsidDel="00000000" w:rsidR="00000000" w:rsidRPr="00000000">
        <w:rPr>
          <w:b w:val="1"/>
          <w:sz w:val="28"/>
          <w:szCs w:val="28"/>
          <w:rtl w:val="0"/>
        </w:rPr>
        <w:t xml:space="preserve">Protótipo</w:t>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sz w:val="40"/>
                <w:szCs w:val="40"/>
              </w:rPr>
            </w:pPr>
            <w:r w:rsidDel="00000000" w:rsidR="00000000" w:rsidRPr="00000000">
              <w:rPr>
                <w:b w:val="1"/>
                <w:sz w:val="40"/>
                <w:szCs w:val="40"/>
                <w:rtl w:val="0"/>
              </w:rPr>
              <w:t xml:space="preserve">Link do protótipo: </w:t>
            </w:r>
            <w:hyperlink r:id="rId20">
              <w:r w:rsidDel="00000000" w:rsidR="00000000" w:rsidRPr="00000000">
                <w:rPr>
                  <w:color w:val="1155cc"/>
                  <w:sz w:val="40"/>
                  <w:szCs w:val="40"/>
                  <w:u w:val="single"/>
                  <w:rtl w:val="0"/>
                </w:rPr>
                <w:t xml:space="preserve">https://www.figma.com/file/NTYT2W2r5P5j3JJCzQuIFL/Aula-de-Sexta?node-id=0%3A1&amp;t=dD1RBJJABZDnjfOB-0</w:t>
              </w:r>
            </w:hyperlink>
            <w:r w:rsidDel="00000000" w:rsidR="00000000" w:rsidRPr="00000000">
              <w:rPr>
                <w:rtl w:val="0"/>
              </w:rPr>
            </w:r>
          </w:p>
        </w:tc>
      </w:tr>
    </w:tbl>
    <w:p w:rsidR="00000000" w:rsidDel="00000000" w:rsidP="00000000" w:rsidRDefault="00000000" w:rsidRPr="00000000" w14:paraId="000000B9">
      <w:pPr>
        <w:spacing w:line="360" w:lineRule="auto"/>
        <w:rPr>
          <w:b w:val="1"/>
          <w:sz w:val="60"/>
          <w:szCs w:val="6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E2D47"/>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table" w:styleId="afd" w:customStyle="1">
    <w:basedOn w:val="TableNormal0"/>
    <w:tblPr>
      <w:tblStyleRowBandSize w:val="1"/>
      <w:tblStyleColBandSize w:val="1"/>
      <w:tblCellMar>
        <w:top w:w="100.0" w:type="dxa"/>
        <w:left w:w="100.0" w:type="dxa"/>
        <w:bottom w:w="100.0" w:type="dxa"/>
        <w:right w:w="100.0" w:type="dxa"/>
      </w:tblCellMar>
    </w:tblPr>
  </w:style>
  <w:style w:type="table" w:styleId="afe" w:customStyle="1">
    <w:basedOn w:val="TableNormal0"/>
    <w:tblPr>
      <w:tblStyleRowBandSize w:val="1"/>
      <w:tblStyleColBandSize w:val="1"/>
      <w:tblCellMar>
        <w:top w:w="100.0" w:type="dxa"/>
        <w:left w:w="100.0" w:type="dxa"/>
        <w:bottom w:w="100.0" w:type="dxa"/>
        <w:right w:w="100.0" w:type="dxa"/>
      </w:tblCellMar>
    </w:tbl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table" w:styleId="aff0" w:customStyle="1">
    <w:basedOn w:val="TableNormal0"/>
    <w:tblPr>
      <w:tblStyleRowBandSize w:val="1"/>
      <w:tblStyleColBandSize w:val="1"/>
      <w:tblCellMar>
        <w:top w:w="100.0" w:type="dxa"/>
        <w:left w:w="100.0" w:type="dxa"/>
        <w:bottom w:w="100.0" w:type="dxa"/>
        <w:right w:w="100.0" w:type="dxa"/>
      </w:tblCellMar>
    </w:tblPr>
  </w:style>
  <w:style w:type="table" w:styleId="aff1" w:customStyle="1">
    <w:basedOn w:val="TableNormal0"/>
    <w:tblPr>
      <w:tblStyleRowBandSize w:val="1"/>
      <w:tblStyleColBandSize w:val="1"/>
      <w:tblCellMar>
        <w:top w:w="100.0" w:type="dxa"/>
        <w:left w:w="100.0" w:type="dxa"/>
        <w:bottom w:w="100.0" w:type="dxa"/>
        <w:right w:w="100.0" w:type="dxa"/>
      </w:tblCellMar>
    </w:tblPr>
  </w:style>
  <w:style w:type="table" w:styleId="aff2" w:customStyle="1">
    <w:basedOn w:val="TableNormal0"/>
    <w:tblPr>
      <w:tblStyleRowBandSize w:val="1"/>
      <w:tblStyleColBandSize w:val="1"/>
      <w:tblCellMar>
        <w:top w:w="100.0" w:type="dxa"/>
        <w:left w:w="100.0" w:type="dxa"/>
        <w:bottom w:w="100.0" w:type="dxa"/>
        <w:right w:w="100.0" w:type="dxa"/>
      </w:tblCellMar>
    </w:tblPr>
  </w:style>
  <w:style w:type="paragraph" w:styleId="PargrafodaLista">
    <w:name w:val="List Paragraph"/>
    <w:basedOn w:val="Normal"/>
    <w:uiPriority w:val="34"/>
    <w:qFormat w:val="1"/>
    <w:rsid w:val="00BD156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igma.com/file/NTYT2W2r5P5j3JJCzQuIFL/Aula-de-Sexta?node-id=0%3A1&amp;t=dD1RBJJABZDnjfOB-0" TargetMode="Externa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2.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fTqrA8PFeiJ11jIofap32Y+mA==">AMUW2mUGLX8MiN/212ObvW33ZRQbGXl3psnhdDVjR88Bbh2WUQFNIT/0meVqQ9OvZCJaTCmBWJUF1Sn+UnAYcY/RsILN+9A/CKZAv75/jaPStXxXc8ifFgQ5yRPzSZ5/KAkf/xTY0wk+PYsPJn9BxGwoYzL58gaqgg==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2022-11-29T23:09:00Z</dcterms:created>
  <dc:creator>Matheus Felipe MTH</dc:creator>
</cp:coreProperties>
</file>