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MainIndex.yaml — TheTrunk: Unified Recursive Framework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Global index and connective map for all modules and sub-systems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Version: 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Author: [OsXLion]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Name: "TheTrunk"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Description: 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 recursive, modular design engine for planetary civilization symbiosis.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Integrating AI, fungi, phage, human, and ecological intelligence to create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scalable regenerative cultures, infrastructures, and biotechnologies.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I. Core Documents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README.md                # Project Overview &amp; Philosophy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GaiaCode.md              # Recursive Ethical Lawset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Manifesto.md             # Foundational Worldview &amp; Philosophical Basis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Symbols.md               # Unified Symbolic Language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Glossary.md              # Terms &amp; Definitions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MainIndex.yaml           # (This file) Recursive Index of All Systems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II. Primary Civilization Modules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UnifiedFoodEnergyInfra: "Modules/UnifiedFoodEnergyInfra.yaml"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BioIndustrialSymbiosis: "Modules/BioIndustrialSymbiosis.yaml"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PlanetaryEnergyData: "Modules/PlanetaryEnergyData.yaml"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LivingArchitecture: "Modules/LivingArchitecture.yaml"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PlanetaryNervousSystem: "Modules/PlanetaryNervousSystem.yaml"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SelfHealingSystems: "Modules/SelfHealingSystems.yaml"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CulturalPsychoInfrastructure: "Modules/CulturalPsychoInfrastructure.yaml"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III. Submodules &amp; Blueprints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SubModules: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FoodEnergyInfrastructure: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MPGFG: "SubModules/FoodEnergyInfrastructure/MPGFG.yaml"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FSS: "SubModules/FoodEnergyInfrastructure/FSS.yaml"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PhageFarm: "SubModules/FoodEnergyInfrastructure/PhageFarm.yaml"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SEF: "SubModules/FoodEnergyInfrastructure/SEF.yaml"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HydroMind: "SubModules/FoodEnergyInfrastructure/HydroMind.yaml"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SPA: "SubModules/FoodEnergyInfrastructure/SPA.yaml"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OFR: "SubModules/FoodEnergyInfrastructure/OFR.yaml"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SBF: "SubModules/FoodEnergyInfrastructure/SBF.yaml"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 RFV: "SubModules/FoodEnergyInfrastructure/RFV.yaml"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BioIndustrial: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BFF: "SubModules/BioIndustrial/BFF.yaml"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FR: "SubModules/BioIndustrial/FR.yaml"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AIBS: "SubModules/BioIndustrial/AIBS.yaml"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 SST-LT: "SubModules/BioIndustrial/SST-LT.yaml"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SNF: "SubModules/BioIndustrial/SNF.yaml"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 LCT: "SubModules/BioIndustrial/LCT.yaml"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 CSB: "SubModules/BioIndustrial/CSB.yaml"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PlanetaryGrids: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QMDG: "SubModules/PlanetaryGrids/QMDG.yaml"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DL: "SubModules/PlanetaryGrids/DL.yaml"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RRT: "SubModules/PlanetaryGrids/RRT.yaml"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BCI: "SubModules/PlanetaryGrids/BCI.yaml"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ACH: "SubModules/PlanetaryGrids/ACH.yaml"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FLCG: "SubModules/PlanetaryGrids/FLCG.yaml"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SMN: "SubModules/PlanetaryGrids/SMN.yaml"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MPC: "SubModules/PlanetaryGrids/MPC.yaml"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ArchitectureUrban: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GC: "SubModules/ArchitectureUrban/GC.yaml"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SMT: "SubModules/ArchitectureUrban/SMT.yaml"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 MCN: "SubModules/ArchitectureUrban/MCN.yaml"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ASUH: "SubModules/ArchitectureUrban/ASUH.yaml"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FRCH: "SubModules/ArchitectureUrban/FRCH.yaml"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STW: "SubModules/ArchitectureUrban/STW.yaml"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WSH: "SubModules/ArchitectureUrban/WSH.yaml"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PlanetaryMind: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 PNS: "SubModules/PlanetaryMind/PNS.yaml"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PhageNet: "SubModules/PlanetaryMind/PhageNet.yaml"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 RBR-SM: "SubModules/PlanetaryMind/RBR-SM.yaml"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DSF: "SubModules/PlanetaryMind/DSF.yaml"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 BSN: "SubModules/PlanetaryMind/BSN.yaml"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 LOS: "SubModules/PlanetaryMind/LOS.yaml"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 CHAS: "SubModules/PlanetaryMind/CHAS.yaml"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HealingSystems: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 NFRL: "SubModules/HealingSystems/NFRL.yaml"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 APSE: "SubModules/HealingSystems/APSE.yaml"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- AFWA: "SubModules/HealingSystems/AFWA.yaml"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 SDRS: "SubModules/HealingSystems/SDRS.yaml"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 GRS: "SubModules/HealingSystems/GRS.yaml"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 VSN: "SubModules/HealingSystems/VSN.yaml"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 AHC: "SubModules/HealingSystems/AHC.yaml"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CultureMind: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 MF: "SubModules/CultureMind/MF.yaml"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 SAG: "SubModules/CultureMind/SAG.yaml"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- DCA: "SubModules/CultureMind/DCA.yaml"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- RB: "SubModules/CultureMind/RB.yaml"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 EM: "SubModules/CultureMind/EM.yaml"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IV. Visual &amp; Storytelling Assets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Visuals: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SymbolLibrary: "Visuals/SymbolLibrary.svg"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TreeOfRecursion: "Visuals/TreeOfRecursion.png"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CityBlueprints: "Visuals/CityBlueprints.png"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BiogridMaps: "Visuals/BiogridMaps.png"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RitualDesigns: "Visuals/RitualDesigns.png"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StoryAssets: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HyperfictionWorld: "StoryAssets/HyperfictionWorld.md"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CharacterArchetypes: "StoryAssets/CharacterArchetypes.md"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MythLoreBook: "StoryAssets/MythLoreBook.md"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EventCycles: "StoryAssets/EventCycles.md"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V. Development &amp; Research Notes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ResearchLog: "DevNotes/ResearchLog.md"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Prototypes: "DevNotes/Prototypes.md"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MeetingNotes: "DevNotes/MeetingNotes.md"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VI. Licensing, Governance, and Ethics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Governance: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- OpenLicense: "Governance/OpenLicense.md"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- GaiaEthics: "Governance/GaiaEthics.md"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- ContributionGuide: "Governance/ContributionGuide.md"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VII. Recursive Logic Hooks (for future AI + Game integration)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RecursiveHooks: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SymbolEngine.md        # Symbolic recursion engine design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RecursiveLogic.md      # Logical recursion layers and axioms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- SimulationAPI.md       # API for real-time module interaction and visualization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EOF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