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MasterIndex.yaml — IV. THE LEAVES (AI + GOVERNANCE + KNOWLEDGE SYSTEMS)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"Mind of Civilization"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Leaves: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- REAI.yaml: # Recursive Ethical AI — Planet-Wise AI Civilization Growth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- SymbioDAO.yaml: # Living Governance — Decentralized Ethical Systems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- ZKC.yaml: # ZpOk Knowledge Commons — Uncensorable Global Knowledge Vault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PLF.yaml: # Planetary Learning Forests — AI Forest-Schools for Education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- ECHO.yaml: # Ethical Circular Healing Org. — Global Healing &amp; Knowledge Commons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