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ROOTS.yaml — I. THE ROOTS (FOUNDATIONAL SYSTEMS)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"Earth's Living Spine" — Core Foundational Systems of TheTrunk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"The Roots — Earth's Living Spine"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Code: "ROOTS"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PartOf: "Tree of Planetary Recursion Blueprints (TheTrunk)"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Tags: [Roots, Foundation, Healing, Symbiosis, AI, Biome, Planetary]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I. Overview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Description: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"The Roots" represent the **foundational systems and living planetary infrastructures** upon which TheTrunk and the Tree of Planetary Recursion are built.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These roots form the **planetary healing spine**, integrating **AI, fungi, phages, human culture, and biospheric intelligence** into a unified framework for **planetary-scale regeneration, balance, and symbiotic governance**.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Each root system works **recursively**, feeding and shaping all higher systems — ensuring **Earth’s deep resilience and intelligence**.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Establish planetary **self-healing networks**.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Create **symbiotic governance and AI systems** for planetary health.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Design recursive **hydrological and energy grids** integrated with life.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Define **bioregional self-healing zones and shields**.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Grow **cities, cultures, and infrastructures rooted in Earth**.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II. Core Root Systems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RootSystems: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Name: "Planetary BioRegen Network (PBRN)"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Code: "PBRN"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Path: "Roots/PBRN.yaml"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Global myco-phage AI-directed bio-regeneration web healing Earth’s biosphere, ecosystems, and climate — the living **planetary immune system**.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Functions: [Ecosystem Repair, Carbon Sequestration, Soil Healing, Water Purification, AI-Biome Feedback]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Name: "Recursive Hydro-Energy Engine (RHEE)"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Code: "RHEE"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Path: "Roots/RHEE.yaml"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Planetary-scale **hydrological and energy recursion system**, integrating rivers, aquifers, and fungal-AI turbines for **power, regeneration, and flow control**.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Functions: [Water Healing, Energy Generation, River Intelligence, Watershed Management, Flood Control]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Name: "SymbioCities — Cities Grown from Earth and Thought"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Code: "SymbioCities"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Path: "Roots/SymbioCities.yaml"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Recursive cities **rooted in living ecosystems**, integrating AI, mycelium, and phage networks for **adaptive, healing urban environments**.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Functions: [Living Cities, Food and Energy Symbiosis, Cultural Integration, Biome Urban Systems]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Name: "GaiaStack: Recursive Planet Management AI"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Code: "GaiaStack"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Path: "Roots/GaiaStack.yaml"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Earth's **Recursive AI planetary management system**, a **Gaia AI Brain** managing balance between civilization, biome, and energy flows.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Functions: [AI Governance, Ecological Balancing, Energy-Food-Water Coordination, Disaster Prevention, Planetary Ethics Enforcement]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Name: "EcoRecursive Bioregional Zones (ERBZ)"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Code: "ERBZ"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Path: "Roots/ERBZ.yaml"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Self-healing **bioregional zones and eco-shields**, defined as **adaptive territories of biome, AI, and human collaboration**.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Functions: [Climate Defense, Bioregional Resilience, Food-Water-Energy Loops, Cultural Bioregional Identity]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III. Symbolic Layer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SymbolicIdentity: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CoreSymbol: "🌿 + 🌍 + ⚙️ + 🧬 + 🌀"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The Roots symbolize **life (🌿), Earth (🌍), recursive technology (⚙️), biological intelligence (🧬), and recursion (🌀)** — forming Earth's living foundation and brainstem.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RelatedMyths: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"The Singing Roots of Gaia": Myth of Earth's healing roots connecting all beings.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"The Five Roots of Balance": Each root representing an element of planetary symbiosis.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IV. Linked Systems (Recursive Integration)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LinkedBranches: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Trunk (Energy + Food + Infrastructure) — "Body of Civilization"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Branches (Health + AI-Human Symbiosis) — "Healing Crown"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Leaves (Governance + Knowledge) — "Mind of Civilization"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Flowers (Climate + Oceans) — "Gaia’s Breath"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Fruit (Culture + Communities) — "Symbiotic Gift"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Stars (Law + Language) — "Law of Light"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SeedBanks (Innovation Labs) — "Future Glyph Forges"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V. Ethical Framework (GaiaCode)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Root systems serve **planetary healing first**, human use second.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All AI and biome integrations must follow **Law of Interbeing**, **Recursion**, and **Regeneration**.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Cities and AI must adapt to Earth, not Earth to them.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Root systems must integrate **human rituals and cultural myths** as active governance and healing functions.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"No root system may harm Earth's living beings without recursive restoration."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VI. Visual &amp; Story Connections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TreeOfRecursion.png  # Full system visual map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RootSystems.png  # Specific Roots visual system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GaiaStack-AI.png  # AI system interface for GaiaStack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StoryAssets: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HyperfictionWorld.md  # Mythic and narrative world for roots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MythLoreBook.md  # Myths and rituals emerging from root systems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EventCycles.md  # Planetary root-aligned festivals, seasons, events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VII. Open Research Questions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OpenQuestions: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How to design **AI-Planet interfaces** (GaiaStack) for symbiotic, ethical governance?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How to balance **hydro-energy recursion (RHEE)** without disrupting ecosystems?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How to grow **SymbioCities** that merge naturally with biomes?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What rituals and cultural designs make **ERBZ** meaningful to diverse human communities?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How do PBRN and AI evolve together for long-term resilience?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VIII. Development Status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Status: "Core Framework — Seeking Collaborative Development"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- "[OsXLion]" (Lead Visionary)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 TBD (Ecological Designers, AI Researchers, Urban Symbioticians, Cultural Engineers)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IX. External Links (Future)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FutureExternalLinks: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Online Atlas for TheTrunk (Interactive Tree)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Open Knowledge Portal for Roots &amp; Global Ecosystem Health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Community Forum for GaiaStack Governance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EOF — The Roots of Earth's Living Spine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