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eastAsia="Yu Gothic" w:hAnsi="Arial"/>
          <w:b/>
          <w:bCs/>
          <w:sz w:val="56"/>
          <w:szCs w:val="56"/>
        </w:rPr>
        <w:t xml:space="preserve">How to Play Shiritori</w:t>
      </w:r>
    </w:p>
    <w:p>
      <w:pPr>
        <w:spacing w:after="60"/>
      </w:pPr>
      <w:r>
        <w:rPr>
          <w:rFonts w:ascii="Arial" w:eastAsia="Yu Gothic" w:hAnsi="Arial"/>
          <w:b/>
          <w:bCs/>
          <w:color w:val="B0413E"/>
          <w:sz w:val="40"/>
          <w:szCs w:val="40"/>
        </w:rPr>
        <w:t xml:space="preserve">しりとりの遊び方</w:t>
      </w:r>
    </w:p>
    <w:p>
      <w:pPr>
        <w:pBdr>
          <w:bottom w:val="single" w:color="B0413E" w:sz="8" w:space="4"/>
        </w:pBdr>
        <w:spacing w:after="200"/>
      </w:pPr>
      <w:r>
        <w:rPr>
          <w:rFonts w:ascii="Arial" w:eastAsia="Yu Gothic" w:hAnsi="Arial"/>
          <w:i/>
          <w:iCs/>
          <w:color w:val="555555"/>
          <w:sz w:val="22"/>
          <w:szCs w:val="22"/>
        </w:rPr>
        <w:t xml:space="preserve">The Classic Japanese Word-Chain Game — Bilingual Rules Guide / 日本の定番ことば遊び・日英ルールガイド</w:t>
      </w:r>
    </w:p>
    <w:p>
      <w:pPr>
        <w:pStyle w:val="Heading1"/>
      </w:pPr>
      <w:r>
        <w:rPr>
          <w:rFonts w:ascii="Arial" w:eastAsia="Yu Gothic" w:hAnsi="Arial"/>
        </w:rPr>
        <w:t xml:space="preserve">1. What Is Shiritori? / しりとりとは?</w:t>
      </w:r>
    </w:p>
    <w:p>
      <w:pPr>
        <w:spacing w:after="120"/>
      </w:pPr>
      <w:r>
        <w:rPr>
          <w:rFonts w:ascii="Arial" w:eastAsia="Yu Gothic" w:hAnsi="Arial"/>
        </w:rPr>
        <w:t xml:space="preserve">Shiritori (しりとり, literally "taking the rear") is one of the most popular word games in Japan. Players take turns saying words, and each new word must begin with the last kana (syllable) of the previous word. It needs no equipment, no setup, and works anywhere — perfect for a five-minute game after the kids are in bed. It is also one of the best vocabulary-building games for a Japanese learner.</w:t>
      </w:r>
    </w:p>
    <w:p>
      <w:pPr>
        <w:spacing w:after="120"/>
      </w:pPr>
      <w:r>
        <w:rPr>
          <w:rFonts w:ascii="Arial" w:eastAsia="Yu Gothic" w:hAnsi="Arial"/>
        </w:rPr>
        <w:t xml:space="preserve">しりとりは、日本で最も親しまれていることば遊びのひとつです。前の人が言った言葉の最後の文字(かな)から始まる言葉を、順番に言ってつなげていきます。道具も準備もいらないので、いつでもどこでも遊べます。日本語学習者にとっては、語彙力を伸ばす最高の練習にもなります。</w:t>
      </w:r>
    </w:p>
    <w:p>
      <w:pPr>
        <w:pStyle w:val="Heading1"/>
      </w:pPr>
      <w:r>
        <w:rPr>
          <w:rFonts w:ascii="Arial" w:eastAsia="Yu Gothic" w:hAnsi="Arial"/>
        </w:rPr>
        <w:t xml:space="preserve">2. Basic Rules / 基本ルール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English</w:t>
            </w:r>
          </w:p>
        </w:tc>
        <w:tc>
          <w:tcPr>
            <w:tcW w:type="dxa" w:w="468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日本語</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STEP 1 — Player 1 says any noun. Example: ringo (apple).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ステップ1 — 最初の人が好きな名詞を言います。例:りんご</w:t>
            </w:r>
          </w:p>
        </w:tc>
      </w:tr>
      <w:tr>
        <w:tc>
          <w:tcPr>
            <w:tcW w:type="dxa" w:w="468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STEP 2 — Player 2 says a word that starts with the LAST kana of that word. ringo ends in "go" → gorira (gorilla).</w:t>
            </w:r>
          </w:p>
        </w:tc>
        <w:tc>
          <w:tcPr>
            <w:tcW w:type="dxa" w:w="468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ステップ2 — 次の人は、その言葉の最後のかなで始まる言葉を言います。「りんご」→「ご」→「ごりら」</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STEP 3 — Keep taking turns, chaining words: gorira → rappa (trumpet) → panda...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ステップ3 — 順番に言葉をつなげていきます。ごりら→らっぱ→ぱんだ…</w:t>
            </w:r>
          </w:p>
        </w:tc>
      </w:tr>
      <w:tr>
        <w:tc>
          <w:tcPr>
            <w:tcW w:type="dxa" w:w="468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STEP 4 — Play until someone loses (see Section 3) or until your five minutes are up.</w:t>
            </w:r>
          </w:p>
        </w:tc>
        <w:tc>
          <w:tcPr>
            <w:tcW w:type="dxa" w:w="468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ステップ4 — 誰かが負けるまで(第3章参照)、または時間が来るまで続けます。</w:t>
            </w:r>
          </w:p>
        </w:tc>
      </w:tr>
    </w:tbl>
    <w:p>
      <w:pPr>
        <w:spacing w:after="120"/>
      </w:pPr>
      <w:r>
        <w:rPr>
          <w:rFonts w:ascii="Arial" w:eastAsia="Yu Gothic" w:hAnsi="Arial"/>
        </w:rPr>
        <w:t xml:space="preserve"/>
      </w:r>
    </w:p>
    <w:p>
      <w:pPr>
        <w:spacing w:after="120"/>
      </w:pPr>
      <w:r>
        <w:rPr>
          <w:rFonts w:ascii="Arial" w:eastAsia="Yu Gothic" w:hAnsi="Arial"/>
          <w:b/>
          <w:bCs/>
        </w:rPr>
        <w:t xml:space="preserve">Example chain / 連鎖の例:  </w:t>
      </w:r>
      <w:r>
        <w:rPr>
          <w:rFonts w:ascii="Arial" w:eastAsia="Yu Gothic" w:hAnsi="Arial"/>
        </w:rPr>
        <w:t xml:space="preserve">りんご (ringo, apple) → ごりら (gorira, gorilla) → らっぱ (rappa, trumpet) → ぱんだ (panda) → だちょう (dachou, ostrich) → うみ (umi, sea) → みかん (mikan, orange) </w:t>
      </w:r>
      <w:r>
        <w:rPr>
          <w:rFonts w:ascii="Arial" w:eastAsia="Yu Gothic" w:hAnsi="Arial"/>
          <w:b/>
          <w:bCs/>
          <w:color w:val="B0413E"/>
        </w:rPr>
        <w:t xml:space="preserve">✗ GAME OVER — mikan ends in ん!</w:t>
      </w:r>
    </w:p>
    <w:p>
      <w:pPr>
        <w:pStyle w:val="Heading1"/>
      </w:pPr>
      <w:r>
        <w:rPr>
          <w:rFonts w:ascii="Arial" w:eastAsia="Yu Gothic" w:hAnsi="Arial"/>
        </w:rPr>
        <w:t xml:space="preserve">3. How You Lose / 負ける条件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English</w:t>
            </w:r>
          </w:p>
        </w:tc>
        <w:tc>
          <w:tcPr>
            <w:tcW w:type="dxa" w:w="468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日本語</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Your word ends in ん (n). No Japanese word begins with ん, so the chain dies. This is THE core rule. Example: saying pan (bread) or kirin (giraffe) loses instantly.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「ん」で終わる言葉を言ったら負け。「ん」で始まる言葉は日本語にないため、そこで終わりです。例:「パン」「きりん」を言ったら即負け。</w:t>
            </w:r>
          </w:p>
        </w:tc>
      </w:tr>
      <w:tr>
        <w:tc>
          <w:tcPr>
            <w:tcW w:type="dxa" w:w="468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You repeat a word that has already been used in this game.</w:t>
            </w:r>
          </w:p>
        </w:tc>
        <w:tc>
          <w:tcPr>
            <w:tcW w:type="dxa" w:w="468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そのゲームで一度使われた言葉をもう一度言ったら負け。</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You can't think of a word within the time limit (commonly 10 seconds — agree on it before starting).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制限時間内(よく使われるのは10秒。始める前に決めましょう)に言葉が思いつかなかったら負け。</w:t>
            </w:r>
          </w:p>
        </w:tc>
      </w:tr>
      <w:tr>
        <w:tc>
          <w:tcPr>
            <w:tcW w:type="dxa" w:w="468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(Strict rules) You say something that isn't a noun, or a made-up word.</w:t>
            </w:r>
          </w:p>
        </w:tc>
        <w:tc>
          <w:tcPr>
            <w:tcW w:type="dxa" w:w="468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(厳密ルール)名詞ではない言葉や、存在しない言葉を言ったら負け。</w:t>
            </w:r>
          </w:p>
        </w:tc>
      </w:tr>
    </w:tbl>
    <w:p>
      <w:pPr>
        <w:pStyle w:val="Heading1"/>
      </w:pPr>
      <w:r>
        <w:rPr>
          <w:rFonts w:ascii="Arial" w:eastAsia="Yu Gothic" w:hAnsi="Arial"/>
        </w:rPr>
        <w:t xml:space="preserve">4. Key Details Matrix / 細かいルール早見表</w:t>
      </w:r>
    </w:p>
    <w:p>
      <w:pPr>
        <w:spacing w:after="120"/>
      </w:pPr>
      <w:r>
        <w:rPr>
          <w:rFonts w:ascii="Arial" w:eastAsia="Yu Gothic" w:hAnsi="Arial"/>
        </w:rPr>
        <w:t xml:space="preserve">These are the situations that trip up beginners. Agree on the house rules marked with * 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Situation / 状況</w:t>
            </w:r>
          </w:p>
        </w:tc>
        <w:tc>
          <w:tcPr>
            <w:tcW w:type="dxa" w:w="330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Rule / ルール</w:t>
            </w:r>
          </w:p>
        </w:tc>
        <w:tc>
          <w:tcPr>
            <w:tcW w:type="dxa" w:w="336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Example / 例</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Word ends in ん (n)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You lose immediately. / 即負け。</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みかん (mikan) → ✗ game over</w:t>
            </w:r>
          </w:p>
        </w:tc>
      </w:tr>
      <w:tr>
        <w:tc>
          <w:tcPr>
            <w:tcW w:type="dxa" w:w="27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Last KANA, not last letter</w:t>
            </w:r>
          </w:p>
        </w:tc>
        <w:tc>
          <w:tcPr>
            <w:tcW w:type="dxa" w:w="33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Chain by syllable, not romaji letter. / ローマ字ではなく、かな単位でつなぐ。</w:t>
            </w:r>
          </w:p>
        </w:tc>
        <w:tc>
          <w:tcPr>
            <w:tcW w:type="dxa" w:w="33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てがみ (tegami) ends in み (mi) → next word starts with み, not "i"</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Small kana ゃ・ゅ・ょ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Common rule: use the full-size kana. Decide before playing. / 大きい文字に直すのが一般的。事前に決める。</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でんしゃ (densha) ends in しゃ → next starts with や (ya) — or しゃ (sha) if you prefer strict</w:t>
            </w:r>
          </w:p>
        </w:tc>
      </w:tr>
      <w:tr>
        <w:tc>
          <w:tcPr>
            <w:tcW w:type="dxa" w:w="27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Small っ (tsu) *</w:t>
            </w:r>
          </w:p>
        </w:tc>
        <w:tc>
          <w:tcPr>
            <w:tcW w:type="dxa" w:w="33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Usually treated as full-size つ. / 大きい「つ」として扱うのが普通。</w:t>
            </w:r>
          </w:p>
        </w:tc>
        <w:tc>
          <w:tcPr>
            <w:tcW w:type="dxa" w:w="33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Word ending in っ → next starts with つ</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Long vowel ー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Usually ignored; use the kana before it. / 通常は無視して、その前のかなを使う。</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ミキサー (mikisaa) → next starts with さ (sa)</w:t>
            </w:r>
          </w:p>
        </w:tc>
      </w:tr>
      <w:tr>
        <w:tc>
          <w:tcPr>
            <w:tcW w:type="dxa" w:w="27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Dakuten ゛/ handakuten ゜ *</w:t>
            </w:r>
          </w:p>
        </w:tc>
        <w:tc>
          <w:tcPr>
            <w:tcW w:type="dxa" w:w="33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Lenient rule: が can be answered with か, ぱ with は, etc. Strict rule: exact match only. / ゆるいルールでは濁点・半濁点を外してもよい。</w:t>
            </w:r>
          </w:p>
        </w:tc>
        <w:tc>
          <w:tcPr>
            <w:tcW w:type="dxa" w:w="33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りんご → ご or こ (if lenient)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Nouns only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Standard play allows only nouns — no verbs, adjectives, or names of people. / 基本は名詞のみ。動詞・形容詞・人名は不可。</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ねこ ✓ — たべる (to eat) ✗</w:t>
            </w:r>
          </w:p>
        </w:tc>
      </w:tr>
      <w:tr>
        <w:tc>
          <w:tcPr>
            <w:tcW w:type="dxa" w:w="27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Loanwords (katakana)</w:t>
            </w:r>
          </w:p>
        </w:tc>
        <w:tc>
          <w:tcPr>
            <w:tcW w:type="dxa" w:w="33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Allowed in normal play. / カタカナ語もOK。</w:t>
            </w:r>
          </w:p>
        </w:tc>
        <w:tc>
          <w:tcPr>
            <w:tcW w:type="dxa" w:w="33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パンダ、ライオン、ピアノ ✓</w:t>
            </w:r>
          </w:p>
        </w:tc>
      </w:tr>
    </w:tbl>
    <w:p>
      <w:pPr>
        <w:spacing w:after="120"/>
      </w:pPr>
      <w:r>
        <w:rPr>
          <w:rFonts w:ascii="Arial" w:eastAsia="Yu Gothic" w:hAnsi="Arial"/>
          <w:i/>
          <w:iCs/>
          <w:color w:val="555555"/>
          <w:sz w:val="18"/>
          <w:szCs w:val="18"/>
        </w:rPr>
        <w:t xml:space="preserve">* = house rule. Decide together before the first word. / ＊印は家庭ルール。最初に二人で決めておきましょう。</w:t>
      </w:r>
    </w:p>
    <w:p>
      <w:pPr>
        <w:pStyle w:val="Heading1"/>
      </w:pPr>
      <w:r>
        <w:rPr>
          <w:rFonts w:ascii="Arial" w:eastAsia="Yu Gothic" w:hAnsi="Arial"/>
        </w:rPr>
        <w:t xml:space="preserve">5. Dos and Don'ts / すること・してはいけないこと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6B4F" w:val="clear"/>
            <w:tcMar>
              <w:top w:type="dxa" w:w="80"/>
              <w:left w:type="dxa" w:w="120"/>
              <w:bottom w:type="dxa" w:w="80"/>
              <w:right w:type="dxa" w:w="120"/>
            </w:tcMar>
          </w:tcPr>
          <w:p>
            <w:r>
              <w:rPr>
                <w:rFonts w:ascii="Arial" w:eastAsia="Yu Gothic" w:hAnsi="Arial"/>
                <w:b/>
                <w:bCs/>
                <w:color w:val="FFFFFF"/>
                <w:sz w:val="20"/>
                <w:szCs w:val="20"/>
              </w:rPr>
              <w:t xml:space="preserve">✓ DO / すること</w:t>
            </w:r>
          </w:p>
        </w:tc>
        <w:tc>
          <w:tcPr>
            <w:tcW w:type="dxa" w:w="468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 DON'T / してはいけないこと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Use common nouns: animals, food, objects, places. / 動物・食べ物・物・場所などの名詞を使う。</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Don't end your word in ん — scan the ending BEFORE you say it. / 「ん」で終わる言葉を言わない。言う前に語尾を確認!</w:t>
            </w:r>
          </w:p>
        </w:tc>
      </w:tr>
      <w:tr>
        <w:tc>
          <w:tcPr>
            <w:tcW w:type="dxa" w:w="4680"/>
            <w:tcBorders>
              <w:top w:val="single" w:color="CCCCCC" w:sz="1"/>
              <w:left w:val="single" w:color="CCCCCC" w:sz="1"/>
              <w:bottom w:val="single" w:color="CCCCCC" w:sz="1"/>
              <w:right w:val="single" w:color="CCCCCC" w:sz="1"/>
            </w:tcBorders>
            <w:shd w:fill="E8F2EC" w:val="clear"/>
            <w:tcMar>
              <w:top w:type="dxa" w:w="80"/>
              <w:left w:type="dxa" w:w="120"/>
              <w:bottom w:type="dxa" w:w="80"/>
              <w:right w:type="dxa" w:w="120"/>
            </w:tcMar>
          </w:tcPr>
          <w:p>
            <w:r>
              <w:rPr>
                <w:rFonts w:ascii="Arial" w:eastAsia="Yu Gothic" w:hAnsi="Arial"/>
                <w:sz w:val="20"/>
                <w:szCs w:val="20"/>
              </w:rPr>
              <w:t xml:space="preserve">Agree on house rules (small kana, time limit, hints) before starting. / 小さい文字の扱い・制限時間・ヒントの有無を先に決める。</w:t>
            </w:r>
          </w:p>
        </w:tc>
        <w:tc>
          <w:tcPr>
            <w:tcW w:type="dxa" w:w="468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Don't repeat a word already used in this game. / 同じゲーム内で使った言葉を繰り返さない。</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Keep a mental stock of "safe" words for hard kana like る (ruby: rusu, ruule, ruby...). / 「る」など難しいかな用の言葉をストックしておく。</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Don't use verbs, adjectives, or people's names under standard rules. / 基本ルールでは動詞・形容詞・人名は使わない。</w:t>
            </w:r>
          </w:p>
        </w:tc>
      </w:tr>
      <w:tr>
        <w:tc>
          <w:tcPr>
            <w:tcW w:type="dxa" w:w="4680"/>
            <w:tcBorders>
              <w:top w:val="single" w:color="CCCCCC" w:sz="1"/>
              <w:left w:val="single" w:color="CCCCCC" w:sz="1"/>
              <w:bottom w:val="single" w:color="CCCCCC" w:sz="1"/>
              <w:right w:val="single" w:color="CCCCCC" w:sz="1"/>
            </w:tcBorders>
            <w:shd w:fill="E8F2EC" w:val="clear"/>
            <w:tcMar>
              <w:top w:type="dxa" w:w="80"/>
              <w:left w:type="dxa" w:w="120"/>
              <w:bottom w:type="dxa" w:w="80"/>
              <w:right w:type="dxa" w:w="120"/>
            </w:tcMar>
          </w:tcPr>
          <w:p>
            <w:r>
              <w:rPr>
                <w:rFonts w:ascii="Arial" w:eastAsia="Yu Gothic" w:hAnsi="Arial"/>
                <w:sz w:val="20"/>
                <w:szCs w:val="20"/>
              </w:rPr>
              <w:t xml:space="preserve">Trap your opponent: feed them words ending in り or る, which have few follow-ups. / 相手に「り」「る」で終わる言葉を渡して追い込む。</w:t>
            </w:r>
          </w:p>
        </w:tc>
        <w:tc>
          <w:tcPr>
            <w:tcW w:type="dxa" w:w="468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Don't invent words or use another language's words (unless playing a bilingual variant). / 造語や外国語は使わない(バイリンガル版を除く)。</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Write down new words you learn mid-game. / ゲーム中に覚えた新しい言葉をメモする。</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Don't stall forever — respect the agreed time limit. / 決めた制限時間を守る。だらだら考えない。</w:t>
            </w:r>
          </w:p>
        </w:tc>
      </w:tr>
      <w:tr>
        <w:tc>
          <w:tcPr>
            <w:tcW w:type="dxa" w:w="4680"/>
            <w:tcBorders>
              <w:top w:val="single" w:color="CCCCCC" w:sz="1"/>
              <w:left w:val="single" w:color="CCCCCC" w:sz="1"/>
              <w:bottom w:val="single" w:color="CCCCCC" w:sz="1"/>
              <w:right w:val="single" w:color="CCCCCC" w:sz="1"/>
            </w:tcBorders>
            <w:shd w:fill="E8F2EC" w:val="clear"/>
            <w:tcMar>
              <w:top w:type="dxa" w:w="80"/>
              <w:left w:type="dxa" w:w="120"/>
              <w:bottom w:type="dxa" w:w="80"/>
              <w:right w:type="dxa" w:w="120"/>
            </w:tcMar>
          </w:tcPr>
          <w:p>
            <w:r>
              <w:rPr>
                <w:rFonts w:ascii="Arial" w:eastAsia="Yu Gothic" w:hAnsi="Arial"/>
                <w:sz w:val="20"/>
                <w:szCs w:val="20"/>
              </w:rPr>
              <w:t xml:space="preserve">Laugh when you lose. It's a 5-minute game, not a tournament. / 負けても笑う。トーナメントではなく5分の遊び。</w:t>
            </w:r>
          </w:p>
        </w:tc>
        <w:tc>
          <w:tcPr>
            <w:tcW w:type="dxa" w:w="468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Don't argue over edge cases mid-game — note it, pick a rule, keep playing. / ゲーム中にルール論争をしない。決めて続行。</w:t>
            </w:r>
          </w:p>
        </w:tc>
      </w:tr>
    </w:tbl>
    <w:p>
      <w:pPr>
        <w:pStyle w:val="Heading1"/>
      </w:pPr>
      <w:r>
        <w:rPr>
          <w:rFonts w:ascii="Arial" w:eastAsia="Yu Gothic" w:hAnsi="Arial"/>
        </w:rPr>
        <w:t xml:space="preserve">6. Strategy Tips / 勝つためのコツ</w:t>
      </w:r>
    </w:p>
    <w:p>
      <w:pPr>
        <w:pStyle w:val="ListParagraph"/>
        <w:numPr>
          <w:ilvl w:val="0"/>
          <w:numId w:val="2"/>
        </w:numPr>
        <w:spacing w:after="60"/>
      </w:pPr>
      <w:r>
        <w:rPr>
          <w:rFonts w:ascii="Arial" w:eastAsia="Yu Gothic" w:hAnsi="Arial"/>
          <w:b/>
          <w:bCs/>
        </w:rPr>
        <w:t xml:space="preserve">Know the danger endings: </w:t>
      </w:r>
      <w:r>
        <w:rPr>
          <w:rFonts w:ascii="Arial" w:eastAsia="Yu Gothic" w:hAnsi="Arial"/>
        </w:rPr>
        <w:t xml:space="preserve">words ending in る (ru), り (ri), and ず (zu) are hard to answer. Collect a few: るすばん (rusuban), りす (risu), ずぼん (zubon).</w:t>
      </w:r>
    </w:p>
    <w:p>
      <w:pPr>
        <w:pStyle w:val="ListParagraph"/>
        <w:numPr>
          <w:ilvl w:val="0"/>
          <w:numId w:val="2"/>
        </w:numPr>
        <w:spacing w:after="60"/>
      </w:pPr>
      <w:r>
        <w:rPr>
          <w:rFonts w:ascii="Arial" w:eastAsia="Yu Gothic" w:hAnsi="Arial"/>
          <w:b/>
          <w:bCs/>
        </w:rPr>
        <w:t xml:space="preserve">Build "safe loops": </w:t>
      </w:r>
      <w:r>
        <w:rPr>
          <w:rFonts w:ascii="Arial" w:eastAsia="Yu Gothic" w:hAnsi="Arial"/>
        </w:rPr>
        <w:t xml:space="preserve">words ending in common kana like か, し, た give you many escape routes.</w:t>
      </w:r>
    </w:p>
    <w:p>
      <w:pPr>
        <w:pStyle w:val="ListParagraph"/>
        <w:numPr>
          <w:ilvl w:val="0"/>
          <w:numId w:val="2"/>
        </w:numPr>
        <w:spacing w:after="60"/>
      </w:pPr>
      <w:r>
        <w:rPr>
          <w:rFonts w:ascii="Arial" w:eastAsia="Yu Gothic" w:hAnsi="Arial"/>
          <w:b/>
          <w:bCs/>
        </w:rPr>
        <w:t xml:space="preserve">Watch for hidden ん: </w:t>
      </w:r>
      <w:r>
        <w:rPr>
          <w:rFonts w:ascii="Arial" w:eastAsia="Yu Gothic" w:hAnsi="Arial"/>
        </w:rPr>
        <w:t xml:space="preserve">loanwords are sneaky — パン (pan), ライオン (raion), ペン (pen) all end the game.</w:t>
      </w:r>
    </w:p>
    <w:p>
      <w:pPr>
        <w:pStyle w:val="ListParagraph"/>
        <w:numPr>
          <w:ilvl w:val="0"/>
          <w:numId w:val="2"/>
        </w:numPr>
        <w:spacing w:after="60"/>
      </w:pPr>
      <w:r>
        <w:rPr>
          <w:rFonts w:ascii="Arial" w:eastAsia="Yu Gothic" w:hAnsi="Arial"/>
          <w:b/>
          <w:bCs/>
        </w:rPr>
        <w:t xml:space="preserve">攻めのコツ: </w:t>
      </w:r>
      <w:r>
        <w:rPr>
          <w:rFonts w:ascii="Arial" w:eastAsia="Yu Gothic" w:hAnsi="Arial"/>
        </w:rPr>
        <w:t xml:space="preserve">相手が苦手そうなかな(る・り・ず)で終わる言葉を意識的に出すと有利になります。</w:t>
      </w:r>
    </w:p>
    <w:p>
      <w:pPr>
        <w:pStyle w:val="ListParagraph"/>
        <w:numPr>
          <w:ilvl w:val="0"/>
          <w:numId w:val="2"/>
        </w:numPr>
        <w:spacing w:after="60"/>
      </w:pPr>
      <w:r>
        <w:rPr>
          <w:rFonts w:ascii="Arial" w:eastAsia="Yu Gothic" w:hAnsi="Arial"/>
          <w:b/>
          <w:bCs/>
        </w:rPr>
        <w:t xml:space="preserve">守りのコツ: </w:t>
      </w:r>
      <w:r>
        <w:rPr>
          <w:rFonts w:ascii="Arial" w:eastAsia="Yu Gothic" w:hAnsi="Arial"/>
        </w:rPr>
        <w:t xml:space="preserve">「ん」で終わる言葉(みかん・パン・きりん など)を頭の中のNGリストに入れておきましょう。</w:t>
      </w:r>
    </w:p>
    <w:p>
      <w:pPr>
        <w:pStyle w:val="Heading1"/>
      </w:pPr>
      <w:r>
        <w:rPr>
          <w:rFonts w:ascii="Arial" w:eastAsia="Yu Gothic" w:hAnsi="Arial"/>
        </w:rPr>
        <w:t xml:space="preserve">7. Starter Word Bank / はじめの単語リスト</w:t>
      </w:r>
    </w:p>
    <w:p>
      <w:pPr>
        <w:spacing w:after="120"/>
      </w:pPr>
      <w:r>
        <w:rPr>
          <w:rFonts w:ascii="Arial" w:eastAsia="Yu Gothic" w:hAnsi="Arial"/>
        </w:rPr>
        <w:t xml:space="preserve">Twenty safe, common words to get the chain going. "Risk" flags how dangerous the word's ending is for YOU after you say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400"/>
        <w:gridCol w:w="1500"/>
        <w:gridCol w:w="1560"/>
      </w:tblGrid>
      <w:tr>
        <w:trPr>
          <w:tblHeader/>
        </w:trPr>
        <w:tc>
          <w:tcPr>
            <w:tcW w:type="dxa" w:w="200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Word / かな</w:t>
            </w:r>
          </w:p>
        </w:tc>
        <w:tc>
          <w:tcPr>
            <w:tcW w:type="dxa" w:w="190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Romaji</w:t>
            </w:r>
          </w:p>
        </w:tc>
        <w:tc>
          <w:tcPr>
            <w:tcW w:type="dxa" w:w="240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Meaning / 意味</w:t>
            </w:r>
          </w:p>
        </w:tc>
        <w:tc>
          <w:tcPr>
            <w:tcW w:type="dxa" w:w="150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Ends in / 語尾</w:t>
            </w:r>
          </w:p>
        </w:tc>
        <w:tc>
          <w:tcPr>
            <w:tcW w:type="dxa" w:w="156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ねこ</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neko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cat / 猫</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こ (ko)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いぬ</w:t>
            </w:r>
          </w:p>
        </w:tc>
        <w:tc>
          <w:tcPr>
            <w:tcW w:type="dxa" w:w="19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inu</w:t>
            </w:r>
          </w:p>
        </w:tc>
        <w:tc>
          <w:tcPr>
            <w:tcW w:type="dxa" w:w="2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dog / 犬</w:t>
            </w:r>
          </w:p>
        </w:tc>
        <w:tc>
          <w:tcPr>
            <w:tcW w:type="dxa" w:w="15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ぬ (nu)</w:t>
            </w:r>
          </w:p>
        </w:tc>
        <w:tc>
          <w:tcPr>
            <w:tcW w:type="dxa" w:w="15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Tricky for opponent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さくら</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sakura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cherry blossom / 桜</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ら (ra)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すし</w:t>
            </w:r>
          </w:p>
        </w:tc>
        <w:tc>
          <w:tcPr>
            <w:tcW w:type="dxa" w:w="19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sushi</w:t>
            </w:r>
          </w:p>
        </w:tc>
        <w:tc>
          <w:tcPr>
            <w:tcW w:type="dxa" w:w="2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sushi / 寿司</w:t>
            </w:r>
          </w:p>
        </w:tc>
        <w:tc>
          <w:tcPr>
            <w:tcW w:type="dxa" w:w="15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し (shi)</w:t>
            </w:r>
          </w:p>
        </w:tc>
        <w:tc>
          <w:tcPr>
            <w:tcW w:type="dxa" w:w="15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とり</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tori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bird / 鳥</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り (ri)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Trap word!</w:t>
            </w:r>
          </w:p>
        </w:tc>
      </w:tr>
      <w:tr>
        <w:tc>
          <w:tcPr>
            <w:tcW w:type="dxa" w:w="20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りす</w:t>
            </w:r>
          </w:p>
        </w:tc>
        <w:tc>
          <w:tcPr>
            <w:tcW w:type="dxa" w:w="19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risu</w:t>
            </w:r>
          </w:p>
        </w:tc>
        <w:tc>
          <w:tcPr>
            <w:tcW w:type="dxa" w:w="2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squirrel / リス</w:t>
            </w:r>
          </w:p>
        </w:tc>
        <w:tc>
          <w:tcPr>
            <w:tcW w:type="dxa" w:w="15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す (su)</w:t>
            </w:r>
          </w:p>
        </w:tc>
        <w:tc>
          <w:tcPr>
            <w:tcW w:type="dxa" w:w="15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うみ</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umi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sea / 海</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み (mi)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やま</w:t>
            </w:r>
          </w:p>
        </w:tc>
        <w:tc>
          <w:tcPr>
            <w:tcW w:type="dxa" w:w="19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yama</w:t>
            </w:r>
          </w:p>
        </w:tc>
        <w:tc>
          <w:tcPr>
            <w:tcW w:type="dxa" w:w="2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mountain / 山</w:t>
            </w:r>
          </w:p>
        </w:tc>
        <w:tc>
          <w:tcPr>
            <w:tcW w:type="dxa" w:w="15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ま (ma)</w:t>
            </w:r>
          </w:p>
        </w:tc>
        <w:tc>
          <w:tcPr>
            <w:tcW w:type="dxa" w:w="15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でんしゃ</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densha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train / 電車</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しゃ→や*</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House rule</w:t>
            </w:r>
          </w:p>
        </w:tc>
      </w:tr>
      <w:tr>
        <w:tc>
          <w:tcPr>
            <w:tcW w:type="dxa" w:w="20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みず</w:t>
            </w:r>
          </w:p>
        </w:tc>
        <w:tc>
          <w:tcPr>
            <w:tcW w:type="dxa" w:w="19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mizu</w:t>
            </w:r>
          </w:p>
        </w:tc>
        <w:tc>
          <w:tcPr>
            <w:tcW w:type="dxa" w:w="2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water / 水</w:t>
            </w:r>
          </w:p>
        </w:tc>
        <w:tc>
          <w:tcPr>
            <w:tcW w:type="dxa" w:w="15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ず (zu)</w:t>
            </w:r>
          </w:p>
        </w:tc>
        <w:tc>
          <w:tcPr>
            <w:tcW w:type="dxa" w:w="15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Trap 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かさ</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kasa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umbrella / 傘</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さ (sa)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しか</w:t>
            </w:r>
          </w:p>
        </w:tc>
        <w:tc>
          <w:tcPr>
            <w:tcW w:type="dxa" w:w="19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shika</w:t>
            </w:r>
          </w:p>
        </w:tc>
        <w:tc>
          <w:tcPr>
            <w:tcW w:type="dxa" w:w="2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deer / 鹿</w:t>
            </w:r>
          </w:p>
        </w:tc>
        <w:tc>
          <w:tcPr>
            <w:tcW w:type="dxa" w:w="15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か (ka)</w:t>
            </w:r>
          </w:p>
        </w:tc>
        <w:tc>
          <w:tcPr>
            <w:tcW w:type="dxa" w:w="15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さかな</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sakana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fish / 魚</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な (na)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なす</w:t>
            </w:r>
          </w:p>
        </w:tc>
        <w:tc>
          <w:tcPr>
            <w:tcW w:type="dxa" w:w="19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nasu</w:t>
            </w:r>
          </w:p>
        </w:tc>
        <w:tc>
          <w:tcPr>
            <w:tcW w:type="dxa" w:w="2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eggplant / ナス</w:t>
            </w:r>
          </w:p>
        </w:tc>
        <w:tc>
          <w:tcPr>
            <w:tcW w:type="dxa" w:w="15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す (su)</w:t>
            </w:r>
          </w:p>
        </w:tc>
        <w:tc>
          <w:tcPr>
            <w:tcW w:type="dxa" w:w="15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すいか</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suika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watermelon / スイカ</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か (ka)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くるま</w:t>
            </w:r>
          </w:p>
        </w:tc>
        <w:tc>
          <w:tcPr>
            <w:tcW w:type="dxa" w:w="19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kuruma</w:t>
            </w:r>
          </w:p>
        </w:tc>
        <w:tc>
          <w:tcPr>
            <w:tcW w:type="dxa" w:w="2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car / 車</w:t>
            </w:r>
          </w:p>
        </w:tc>
        <w:tc>
          <w:tcPr>
            <w:tcW w:type="dxa" w:w="15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ま (ma)</w:t>
            </w:r>
          </w:p>
        </w:tc>
        <w:tc>
          <w:tcPr>
            <w:tcW w:type="dxa" w:w="15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たまご</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tamago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egg / 卵</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ご (go)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はな</w:t>
            </w:r>
          </w:p>
        </w:tc>
        <w:tc>
          <w:tcPr>
            <w:tcW w:type="dxa" w:w="19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hana</w:t>
            </w:r>
          </w:p>
        </w:tc>
        <w:tc>
          <w:tcPr>
            <w:tcW w:type="dxa" w:w="2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flower / 花</w:t>
            </w:r>
          </w:p>
        </w:tc>
        <w:tc>
          <w:tcPr>
            <w:tcW w:type="dxa" w:w="15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な (na)</w:t>
            </w:r>
          </w:p>
        </w:tc>
        <w:tc>
          <w:tcPr>
            <w:tcW w:type="dxa" w:w="15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つき</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tsuki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moon / 月</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き (ki)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Safe</w:t>
            </w:r>
          </w:p>
        </w:tc>
      </w:tr>
      <w:tr>
        <w:tc>
          <w:tcPr>
            <w:tcW w:type="dxa" w:w="20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ほし</w:t>
            </w:r>
          </w:p>
        </w:tc>
        <w:tc>
          <w:tcPr>
            <w:tcW w:type="dxa" w:w="19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hoshi</w:t>
            </w:r>
          </w:p>
        </w:tc>
        <w:tc>
          <w:tcPr>
            <w:tcW w:type="dxa" w:w="2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star / 星</w:t>
            </w:r>
          </w:p>
        </w:tc>
        <w:tc>
          <w:tcPr>
            <w:tcW w:type="dxa" w:w="15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し (shi)</w:t>
            </w:r>
          </w:p>
        </w:tc>
        <w:tc>
          <w:tcPr>
            <w:tcW w:type="dxa" w:w="15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Safe</w:t>
            </w:r>
          </w:p>
        </w:tc>
      </w:tr>
    </w:tbl>
    <w:p>
      <w:pPr>
        <w:spacing w:after="120"/>
      </w:pPr>
      <w:r>
        <w:rPr>
          <w:rFonts w:ascii="Arial" w:eastAsia="Yu Gothic" w:hAnsi="Arial"/>
        </w:rPr>
        <w:t xml:space="preserve"/>
      </w:r>
    </w:p>
    <w:p>
      <w:pPr>
        <w:spacing w:after="120"/>
      </w:pPr>
      <w:r>
        <w:rPr>
          <w:rFonts w:ascii="Arial" w:eastAsia="Yu Gothic" w:hAnsi="Arial"/>
          <w:b/>
          <w:bCs/>
          <w:color w:val="B0413E"/>
        </w:rPr>
        <w:t xml:space="preserve">NEVER-say list (instant loss) / 即負けNGワード: </w:t>
      </w:r>
      <w:r>
        <w:rPr>
          <w:rFonts w:ascii="Arial" w:eastAsia="Yu Gothic" w:hAnsi="Arial"/>
        </w:rPr>
        <w:t xml:space="preserve">みかん (mikan)・パン (pan)・きりん (kirin)・ライオン (raion)・ペン (pen)・ラーメン (raamen)・しんぶん (shinbun)</w:t>
      </w:r>
    </w:p>
    <w:p>
      <w:pPr>
        <w:pStyle w:val="Heading1"/>
      </w:pPr>
      <w:r>
        <w:rPr>
          <w:rFonts w:ascii="Arial" w:eastAsia="Yu Gothic" w:hAnsi="Arial"/>
        </w:rPr>
        <w:t xml:space="preserve">8. Annotated Example Game / 実況つきゲーム例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600"/>
        <w:gridCol w:w="2860"/>
      </w:tblGrid>
      <w:tr>
        <w:trPr>
          <w:tblHeader/>
        </w:trPr>
        <w:tc>
          <w:tcPr>
            <w:tcW w:type="dxa" w:w="130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Turn</w:t>
            </w:r>
          </w:p>
        </w:tc>
        <w:tc>
          <w:tcPr>
            <w:tcW w:type="dxa" w:w="260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Player / プレイヤー</w:t>
            </w:r>
          </w:p>
        </w:tc>
        <w:tc>
          <w:tcPr>
            <w:tcW w:type="dxa" w:w="260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Word / 言葉</w:t>
            </w:r>
          </w:p>
        </w:tc>
        <w:tc>
          <w:tcPr>
            <w:tcW w:type="dxa" w:w="286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Note / 解説</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Wife / 妻</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ねこ (neko, cat)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Ends in こ (ko)</w:t>
            </w:r>
          </w:p>
        </w:tc>
      </w:tr>
      <w:tr>
        <w:tc>
          <w:tcPr>
            <w:tcW w:type="dxa" w:w="13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You / 夫</w:t>
            </w:r>
          </w:p>
        </w:tc>
        <w:tc>
          <w:tcPr>
            <w:tcW w:type="dxa" w:w="26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こいぬ (koinu, puppy)</w:t>
            </w:r>
          </w:p>
        </w:tc>
        <w:tc>
          <w:tcPr>
            <w:tcW w:type="dxa" w:w="28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Ends in ぬ (nu) — a tough kana for her!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Wife / 妻</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ぬま (numa, swamp)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She escapes. Ends in ま (ma)</w:t>
            </w:r>
          </w:p>
        </w:tc>
      </w:tr>
      <w:tr>
        <w:tc>
          <w:tcPr>
            <w:tcW w:type="dxa" w:w="13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You / 夫</w:t>
            </w:r>
          </w:p>
        </w:tc>
        <w:tc>
          <w:tcPr>
            <w:tcW w:type="dxa" w:w="26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まど (mado, window)</w:t>
            </w:r>
          </w:p>
        </w:tc>
        <w:tc>
          <w:tcPr>
            <w:tcW w:type="dxa" w:w="28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Ends in ど (do)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Wife / 妻</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ドア (doa, door)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Katakana loanwords are allowed. Ends in あ (a)</w:t>
            </w:r>
          </w:p>
        </w:tc>
      </w:tr>
      <w:tr>
        <w:tc>
          <w:tcPr>
            <w:tcW w:type="dxa" w:w="13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You / 夫</w:t>
            </w:r>
          </w:p>
        </w:tc>
        <w:tc>
          <w:tcPr>
            <w:tcW w:type="dxa" w:w="26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あめ (ame, rain/candy)</w:t>
            </w:r>
          </w:p>
        </w:tc>
        <w:tc>
          <w:tcPr>
            <w:tcW w:type="dxa" w:w="28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Ends in め (me)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Wife / 妻</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めがね (megane, glasses)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Ends in ね (ne)</w:t>
            </w:r>
          </w:p>
        </w:tc>
      </w:tr>
      <w:tr>
        <w:tc>
          <w:tcPr>
            <w:tcW w:type="dxa" w:w="13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You / 夫</w:t>
            </w:r>
          </w:p>
        </w:tc>
        <w:tc>
          <w:tcPr>
            <w:tcW w:type="dxa" w:w="26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ねずみ (nezumi, mouse)</w:t>
            </w:r>
          </w:p>
        </w:tc>
        <w:tc>
          <w:tcPr>
            <w:tcW w:type="dxa" w:w="28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Ends in み (mi)</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Wife / 妻</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みかん (mikan, orange)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 ENDS IN ん — she loses! / 「ん」で終わったので負け!</w:t>
            </w:r>
          </w:p>
        </w:tc>
      </w:tr>
    </w:tbl>
    <w:p>
      <w:pPr>
        <w:pStyle w:val="Heading1"/>
      </w:pPr>
      <w:r>
        <w:rPr>
          <w:rFonts w:ascii="Arial" w:eastAsia="Yu Gothic" w:hAnsi="Arial"/>
        </w:rPr>
        <w:t xml:space="preserve">9. Family Variations / 家族で楽しむアレンジ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Variation / 名前</w:t>
            </w:r>
          </w:p>
        </w:tc>
        <w:tc>
          <w:tcPr>
            <w:tcW w:type="dxa" w:w="340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How it works / 遊び方</w:t>
            </w:r>
          </w:p>
        </w:tc>
        <w:tc>
          <w:tcPr>
            <w:tcW w:type="dxa" w:w="3360"/>
            <w:tcBorders>
              <w:top w:val="single" w:color="CCCCCC" w:sz="1"/>
              <w:left w:val="single" w:color="CCCCCC" w:sz="1"/>
              <w:bottom w:val="single" w:color="CCCCCC" w:sz="1"/>
              <w:right w:val="single" w:color="CCCCCC" w:sz="1"/>
            </w:tcBorders>
            <w:shd w:fill="B0413E" w:val="clear"/>
            <w:tcMar>
              <w:top w:type="dxa" w:w="80"/>
              <w:left w:type="dxa" w:w="120"/>
              <w:bottom w:type="dxa" w:w="80"/>
              <w:right w:type="dxa" w:w="120"/>
            </w:tcMar>
          </w:tcPr>
          <w:p>
            <w:r>
              <w:rPr>
                <w:rFonts w:ascii="Arial" w:eastAsia="Yu Gothic" w:hAnsi="Arial"/>
                <w:b/>
                <w:bCs/>
                <w:color w:val="FFFFFF"/>
                <w:sz w:val="20"/>
                <w:szCs w:val="20"/>
              </w:rPr>
              <w:t xml:space="preserve">Best for / おすすめ</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Category Shiritori / テーマしりとり</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Only animals, only food, etc. / 動物だけ・食べ物だけ等、テーマを限定。</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Adds challenge once basic play gets easy. / 慣れてきた二人に。</w:t>
            </w:r>
          </w:p>
        </w:tc>
      </w:tr>
      <w:tr>
        <w:tc>
          <w:tcPr>
            <w:tcW w:type="dxa" w:w="26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Coaching Mode / コーチモード</w:t>
            </w:r>
          </w:p>
        </w:tc>
        <w:tc>
          <w:tcPr>
            <w:tcW w:type="dxa" w:w="3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No time limit for the learner; native speaker gives a hint after 10 seconds. / 学習者は時間無制限。10秒後にヒントOK。</w:t>
            </w:r>
          </w:p>
        </w:tc>
        <w:tc>
          <w:tcPr>
            <w:tcW w:type="dxa" w:w="33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A learner playing with a native-speaker spouse. / 日本語学習中のパートナーに最適。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Translation Mode / 翻訳モード</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She says a Japanese word, you give the English meaning, then she chains. / 妻が日本語を言い、夫が英訳。続けて妻がつなぐ。</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Pure vocabulary practice nights. / 語彙練習をしたい夜に。</w:t>
            </w:r>
          </w:p>
        </w:tc>
      </w:tr>
      <w:tr>
        <w:tc>
          <w:tcPr>
            <w:tcW w:type="dxa" w:w="26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Kids' Words Only / こども単語版</w:t>
            </w:r>
          </w:p>
        </w:tc>
        <w:tc>
          <w:tcPr>
            <w:tcW w:type="dxa" w:w="3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Only words the kids know. / 子どもが知っている言葉だけ。</w:t>
            </w:r>
          </w:p>
        </w:tc>
        <w:tc>
          <w:tcPr>
            <w:tcW w:type="dxa" w:w="33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Playing with (or about) the little ones. / 子どもと一緒に遊ぶとき。</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Reverse Shiritori / 逆しりとり</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Next word must END with the FIRST kana of the previous word. / 前の言葉の最初のかなで「終わる」言葉を言う。</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Yu Gothic" w:hAnsi="Arial"/>
                <w:sz w:val="20"/>
                <w:szCs w:val="20"/>
              </w:rPr>
              <w:t xml:space="preserve">Advanced players who want a brain-bender. / 上級者向けの頭の体操。</w:t>
            </w:r>
          </w:p>
        </w:tc>
      </w:tr>
      <w:tr>
        <w:tc>
          <w:tcPr>
            <w:tcW w:type="dxa" w:w="26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Lightning Round / スピード版</w:t>
            </w:r>
          </w:p>
        </w:tc>
        <w:tc>
          <w:tcPr>
            <w:tcW w:type="dxa" w:w="340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3-second limit, loser makes tomorrow's coffee. / 制限時間3秒。負けた人が明日のコーヒー係。</w:t>
            </w:r>
          </w:p>
        </w:tc>
        <w:tc>
          <w:tcPr>
            <w:tcW w:type="dxa" w:w="3360"/>
            <w:tcBorders>
              <w:top w:val="single" w:color="CCCCCC" w:sz="1"/>
              <w:left w:val="single" w:color="CCCCCC" w:sz="1"/>
              <w:bottom w:val="single" w:color="CCCCCC" w:sz="1"/>
              <w:right w:val="single" w:color="CCCCCC" w:sz="1"/>
            </w:tcBorders>
            <w:shd w:fill="FBEFEC" w:val="clear"/>
            <w:tcMar>
              <w:top w:type="dxa" w:w="80"/>
              <w:left w:type="dxa" w:w="120"/>
              <w:bottom w:type="dxa" w:w="80"/>
              <w:right w:type="dxa" w:w="120"/>
            </w:tcMar>
          </w:tcPr>
          <w:p>
            <w:r>
              <w:rPr>
                <w:rFonts w:ascii="Arial" w:eastAsia="Yu Gothic" w:hAnsi="Arial"/>
                <w:sz w:val="20"/>
                <w:szCs w:val="20"/>
              </w:rPr>
              <w:t xml:space="preserve">High-energy nights. / 元気がある夜に。</w:t>
            </w:r>
          </w:p>
        </w:tc>
      </w:tr>
    </w:tbl>
    <w:p>
      <w:pPr>
        <w:pStyle w:val="Heading1"/>
      </w:pPr>
      <w:r>
        <w:rPr>
          <w:rFonts w:ascii="Arial" w:eastAsia="Yu Gothic" w:hAnsi="Arial"/>
        </w:rPr>
        <w:t xml:space="preserve">10. Why It's Great for a Japanese Learner / 学習効果</w:t>
      </w:r>
    </w:p>
    <w:p>
      <w:pPr>
        <w:pStyle w:val="ListParagraph"/>
        <w:numPr>
          <w:ilvl w:val="0"/>
          <w:numId w:val="2"/>
        </w:numPr>
        <w:spacing w:after="60"/>
      </w:pPr>
      <w:r>
        <w:rPr>
          <w:rFonts w:ascii="Arial" w:eastAsia="Yu Gothic" w:hAnsi="Arial"/>
          <w:b/>
          <w:bCs/>
        </w:rPr>
        <w:t xml:space="preserve">Vocabulary retention / 語彙の定着: </w:t>
      </w:r>
      <w:r>
        <w:rPr>
          <w:rFonts w:ascii="Arial" w:eastAsia="Yu Gothic" w:hAnsi="Arial"/>
        </w:rPr>
        <w:t xml:space="preserve">recalling words under light pressure cements them far better than flashcards alone.</w:t>
      </w:r>
    </w:p>
    <w:p>
      <w:pPr>
        <w:pStyle w:val="ListParagraph"/>
        <w:numPr>
          <w:ilvl w:val="0"/>
          <w:numId w:val="2"/>
        </w:numPr>
        <w:spacing w:after="60"/>
      </w:pPr>
      <w:r>
        <w:rPr>
          <w:rFonts w:ascii="Arial" w:eastAsia="Yu Gothic" w:hAnsi="Arial"/>
          <w:b/>
          <w:bCs/>
        </w:rPr>
        <w:t xml:space="preserve">Kana mastery / かなの習熟: </w:t>
      </w:r>
      <w:r>
        <w:rPr>
          <w:rFonts w:ascii="Arial" w:eastAsia="Yu Gothic" w:hAnsi="Arial"/>
        </w:rPr>
        <w:t xml:space="preserve">every turn forces you to hear and isolate the final syllable — exactly the skill reading hiragana demands.</w:t>
      </w:r>
    </w:p>
    <w:p>
      <w:pPr>
        <w:pStyle w:val="ListParagraph"/>
        <w:numPr>
          <w:ilvl w:val="0"/>
          <w:numId w:val="2"/>
        </w:numPr>
        <w:spacing w:after="60"/>
      </w:pPr>
      <w:r>
        <w:rPr>
          <w:rFonts w:ascii="Arial" w:eastAsia="Yu Gothic" w:hAnsi="Arial"/>
          <w:b/>
          <w:bCs/>
        </w:rPr>
        <w:t xml:space="preserve">Real everyday words / 生きた日常語: </w:t>
      </w:r>
      <w:r>
        <w:rPr>
          <w:rFonts w:ascii="Arial" w:eastAsia="Yu Gothic" w:hAnsi="Arial"/>
        </w:rPr>
        <w:t xml:space="preserve">playing with a native speaker surfaces common words textbooks skip.</w:t>
      </w:r>
    </w:p>
    <w:p>
      <w:pPr>
        <w:pStyle w:val="ListParagraph"/>
        <w:numPr>
          <w:ilvl w:val="0"/>
          <w:numId w:val="2"/>
        </w:numPr>
        <w:spacing w:after="60"/>
      </w:pPr>
      <w:r>
        <w:rPr>
          <w:rFonts w:ascii="Arial" w:eastAsia="Yu Gothic" w:hAnsi="Arial"/>
          <w:b/>
          <w:bCs/>
        </w:rPr>
        <w:t xml:space="preserve">A growing word list / 育つ単語帳: </w:t>
      </w:r>
      <w:r>
        <w:rPr>
          <w:rFonts w:ascii="Arial" w:eastAsia="Yu Gothic" w:hAnsi="Arial"/>
        </w:rPr>
        <w:t xml:space="preserve">keep a note of every new word she teaches you mid-game; within weeks you'll have a personal vocabulary deck she built for you.</w:t>
      </w:r>
    </w:p>
    <w:p>
      <w:pPr>
        <w:spacing w:after="120"/>
      </w:pPr>
      <w:r>
        <w:rPr>
          <w:rFonts w:ascii="Arial" w:eastAsia="Yu Gothic" w:hAnsi="Arial"/>
        </w:rPr>
        <w:t xml:space="preserve"/>
      </w:r>
    </w:p>
    <w:p>
      <w:pPr>
        <w:spacing w:after="120"/>
      </w:pPr>
      <w:r>
        <w:rPr>
          <w:rFonts w:ascii="Arial" w:eastAsia="Yu Gothic" w:hAnsi="Arial"/>
          <w:b/>
          <w:bCs/>
        </w:rPr>
        <w:t xml:space="preserve">Ready? She starts: </w:t>
      </w:r>
      <w:r>
        <w:rPr>
          <w:rFonts w:ascii="Arial" w:eastAsia="Yu Gothic" w:hAnsi="Arial"/>
          <w:b/>
          <w:bCs/>
          <w:color w:val="B0413E"/>
        </w:rPr>
        <w:t xml:space="preserve">さくら (sakura) </w:t>
      </w:r>
      <w:r>
        <w:rPr>
          <w:rFonts w:ascii="Arial" w:eastAsia="Yu Gothic" w:hAnsi="Arial"/>
        </w:rPr>
        <w:t xml:space="preserve">— your word must start with ら (ra). がんばって!</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eastAsia="Yu Gothic" w:hAnsi="Arial"/>
        <w:color w:val="555555"/>
        <w:sz w:val="18"/>
        <w:szCs w:val="18"/>
      </w:rPr>
      <w:t xml:space="preserve">How to Play Shiritori / しりとりの遊び方</w:t>
    </w:r>
    <w:r>
      <w:rPr>
        <w:sz w:val="18"/>
        <w:szCs w:val="18"/>
      </w:rPr>
      <w:t xml:space="preserve">	</w:t>
    </w:r>
    <w:r>
      <w:rPr>
        <w:rFonts w:ascii="Arial" w:eastAsia="Yu Gothic"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Yu Gothic"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eastAsia="Yu Gothic" w:hAnsi="Arial"/>
      <w:b/>
      <w:bCs/>
      <w:color w:val="B0413E"/>
      <w:sz w:val="30"/>
      <w:szCs w:val="30"/>
    </w:rPr>
  </w:style>
  <w:style w:type="paragraph" w:styleId="Heading2">
    <w:name w:val="Heading 2"/>
    <w:basedOn w:val="Normal"/>
    <w:next w:val="Normal"/>
    <w:qFormat/>
    <w:pPr>
      <w:spacing w:after="140" w:before="240"/>
      <w:outlineLvl w:val="1"/>
    </w:pPr>
    <w:rPr>
      <w:rFonts w:ascii="Arial" w:eastAsia="Yu Gothic"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2026-06-12T14:16:15.085Z</dcterms:created>
  <dcterms:modified xsi:type="dcterms:W3CDTF">2026-06-12T14:16:15.086Z</dcterms:modified>
</cp:coreProperties>
</file>

<file path=docProps/custom.xml><?xml version="1.0" encoding="utf-8"?>
<Properties xmlns="http://schemas.openxmlformats.org/officeDocument/2006/custom-properties" xmlns:vt="http://schemas.openxmlformats.org/officeDocument/2006/docPropsVTypes"/>
</file>