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4115FB">
      <w:pPr>
        <w:widowControl w:val="0"/>
        <w:pBdr>
          <w:top w:val="nil"/>
          <w:left w:val="nil"/>
          <w:bottom w:val="nil"/>
          <w:right w:val="nil"/>
          <w:between w:val="nil"/>
        </w:pBdr>
        <w:spacing w:after="0" w:line="276" w:lineRule="auto"/>
        <w:rPr>
          <w:rFonts w:ascii="Arial" w:eastAsia="Arial" w:hAnsi="Arial" w:cs="Arial"/>
          <w:color w:val="0B5394"/>
          <w:sz w:val="84"/>
          <w:szCs w:val="84"/>
        </w:rPr>
      </w:pPr>
      <w:r>
        <w:rPr>
          <w:rFonts w:ascii="Arial" w:eastAsia="Arial" w:hAnsi="Arial" w:cs="Arial"/>
          <w:color w:val="0B5394"/>
          <w:sz w:val="84"/>
          <w:szCs w:val="84"/>
        </w:rPr>
        <w:t>Project Scope</w:t>
      </w:r>
    </w:p>
    <w:p w:rsidR="005A2155" w:rsidRDefault="004115FB">
      <w:pPr>
        <w:widowControl w:val="0"/>
        <w:pBdr>
          <w:top w:val="nil"/>
          <w:left w:val="nil"/>
          <w:bottom w:val="nil"/>
          <w:right w:val="nil"/>
          <w:between w:val="nil"/>
        </w:pBdr>
        <w:spacing w:after="0" w:line="276" w:lineRule="auto"/>
        <w:rPr>
          <w:rFonts w:ascii="Arial" w:eastAsia="Arial" w:hAnsi="Arial" w:cs="Arial"/>
          <w:color w:val="073763"/>
          <w:sz w:val="24"/>
          <w:szCs w:val="24"/>
        </w:rPr>
      </w:pPr>
      <w:r>
        <w:rPr>
          <w:rFonts w:ascii="Arial" w:eastAsia="Arial" w:hAnsi="Arial" w:cs="Arial"/>
          <w:color w:val="073763"/>
          <w:sz w:val="24"/>
          <w:szCs w:val="24"/>
        </w:rPr>
        <w:t>For - Internet Banking System</w:t>
      </w: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4115FB">
      <w:pPr>
        <w:widowControl w:val="0"/>
        <w:pBdr>
          <w:top w:val="nil"/>
          <w:left w:val="nil"/>
          <w:bottom w:val="nil"/>
          <w:right w:val="nil"/>
          <w:between w:val="nil"/>
        </w:pBdr>
        <w:spacing w:after="0" w:line="276" w:lineRule="auto"/>
        <w:rPr>
          <w:rFonts w:ascii="Arial" w:eastAsia="Arial" w:hAnsi="Arial" w:cs="Arial"/>
          <w:color w:val="073763"/>
          <w:sz w:val="34"/>
          <w:szCs w:val="34"/>
        </w:rPr>
      </w:pPr>
      <w:r>
        <w:rPr>
          <w:rFonts w:ascii="Arial" w:eastAsia="Arial" w:hAnsi="Arial" w:cs="Arial"/>
          <w:color w:val="073763"/>
          <w:sz w:val="34"/>
          <w:szCs w:val="34"/>
        </w:rPr>
        <w:t>Version 1.2</w:t>
      </w:r>
    </w:p>
    <w:p w:rsidR="005A2155" w:rsidRDefault="004115FB">
      <w:pPr>
        <w:widowControl w:val="0"/>
        <w:pBdr>
          <w:top w:val="nil"/>
          <w:left w:val="nil"/>
          <w:bottom w:val="nil"/>
          <w:right w:val="nil"/>
          <w:between w:val="nil"/>
        </w:pBdr>
        <w:spacing w:after="0" w:line="276" w:lineRule="auto"/>
        <w:rPr>
          <w:rFonts w:ascii="Arial" w:eastAsia="Arial" w:hAnsi="Arial" w:cs="Arial"/>
          <w:color w:val="073763"/>
          <w:sz w:val="28"/>
          <w:szCs w:val="28"/>
        </w:rPr>
      </w:pPr>
      <w:r>
        <w:rPr>
          <w:rFonts w:ascii="Arial" w:eastAsia="Arial" w:hAnsi="Arial" w:cs="Arial"/>
          <w:color w:val="073763"/>
          <w:sz w:val="28"/>
          <w:szCs w:val="28"/>
        </w:rPr>
        <w:t xml:space="preserve">Prepared by: </w:t>
      </w:r>
      <w:proofErr w:type="spellStart"/>
      <w:r>
        <w:rPr>
          <w:rFonts w:ascii="Arial" w:eastAsia="Arial" w:hAnsi="Arial" w:cs="Arial"/>
          <w:color w:val="073763"/>
          <w:sz w:val="28"/>
          <w:szCs w:val="28"/>
        </w:rPr>
        <w:t>Saad</w:t>
      </w:r>
      <w:proofErr w:type="spellEnd"/>
      <w:r>
        <w:rPr>
          <w:rFonts w:ascii="Arial" w:eastAsia="Arial" w:hAnsi="Arial" w:cs="Arial"/>
          <w:color w:val="073763"/>
          <w:sz w:val="28"/>
          <w:szCs w:val="28"/>
        </w:rPr>
        <w:t xml:space="preserve"> </w:t>
      </w:r>
      <w:proofErr w:type="spellStart"/>
      <w:r>
        <w:rPr>
          <w:rFonts w:ascii="Arial" w:eastAsia="Arial" w:hAnsi="Arial" w:cs="Arial"/>
          <w:color w:val="073763"/>
          <w:sz w:val="28"/>
          <w:szCs w:val="28"/>
        </w:rPr>
        <w:t>Hamdy</w:t>
      </w:r>
      <w:proofErr w:type="spellEnd"/>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5A2155">
      <w:pPr>
        <w:widowControl w:val="0"/>
        <w:pBdr>
          <w:top w:val="nil"/>
          <w:left w:val="nil"/>
          <w:bottom w:val="nil"/>
          <w:right w:val="nil"/>
          <w:between w:val="nil"/>
        </w:pBdr>
        <w:spacing w:after="0" w:line="276" w:lineRule="auto"/>
        <w:rPr>
          <w:rFonts w:ascii="Arial" w:eastAsia="Arial" w:hAnsi="Arial" w:cs="Arial"/>
          <w:color w:val="073763"/>
          <w:sz w:val="28"/>
          <w:szCs w:val="28"/>
        </w:rPr>
      </w:pPr>
    </w:p>
    <w:p w:rsidR="005A2155" w:rsidRDefault="004115FB">
      <w:pPr>
        <w:widowControl w:val="0"/>
        <w:pBdr>
          <w:top w:val="nil"/>
          <w:left w:val="nil"/>
          <w:bottom w:val="nil"/>
          <w:right w:val="nil"/>
          <w:between w:val="nil"/>
        </w:pBdr>
        <w:spacing w:after="0" w:line="276" w:lineRule="auto"/>
        <w:rPr>
          <w:rFonts w:ascii="Arial" w:eastAsia="Arial" w:hAnsi="Arial" w:cs="Arial"/>
          <w:color w:val="073763"/>
          <w:sz w:val="28"/>
          <w:szCs w:val="28"/>
        </w:rPr>
      </w:pPr>
      <w:r>
        <w:rPr>
          <w:rFonts w:ascii="Arial" w:eastAsia="Arial" w:hAnsi="Arial" w:cs="Arial"/>
          <w:color w:val="073763"/>
          <w:sz w:val="28"/>
          <w:szCs w:val="28"/>
        </w:rPr>
        <w:t>Information Technology Institute</w:t>
      </w:r>
    </w:p>
    <w:p w:rsidR="005A2155" w:rsidRDefault="004115FB">
      <w:pPr>
        <w:widowControl w:val="0"/>
        <w:pBdr>
          <w:top w:val="nil"/>
          <w:left w:val="nil"/>
          <w:bottom w:val="nil"/>
          <w:right w:val="nil"/>
          <w:between w:val="nil"/>
        </w:pBdr>
        <w:spacing w:after="0" w:line="276" w:lineRule="auto"/>
        <w:rPr>
          <w:rFonts w:ascii="Arial" w:eastAsia="Arial" w:hAnsi="Arial" w:cs="Arial"/>
          <w:color w:val="073763"/>
        </w:rPr>
      </w:pPr>
      <w:r>
        <w:rPr>
          <w:rFonts w:ascii="Arial" w:eastAsia="Arial" w:hAnsi="Arial" w:cs="Arial"/>
          <w:color w:val="073763"/>
          <w:sz w:val="28"/>
          <w:szCs w:val="28"/>
        </w:rPr>
        <w:t>16/5/2022</w:t>
      </w:r>
    </w:p>
    <w:p w:rsidR="005A2155" w:rsidRDefault="005A2155">
      <w:pPr>
        <w:widowControl w:val="0"/>
        <w:pBdr>
          <w:top w:val="nil"/>
          <w:left w:val="nil"/>
          <w:bottom w:val="nil"/>
          <w:right w:val="nil"/>
          <w:between w:val="nil"/>
        </w:pBdr>
        <w:spacing w:after="0" w:line="276" w:lineRule="auto"/>
        <w:rPr>
          <w:rFonts w:ascii="Arial" w:eastAsia="Arial" w:hAnsi="Arial" w:cs="Arial"/>
          <w:color w:val="073763"/>
        </w:rPr>
      </w:pPr>
    </w:p>
    <w:p w:rsidR="005A2155" w:rsidRDefault="004115FB">
      <w:pPr>
        <w:keepNext/>
        <w:keepLines/>
        <w:spacing w:before="120" w:after="240" w:line="240" w:lineRule="auto"/>
        <w:rPr>
          <w:rFonts w:ascii="Times" w:eastAsia="Times" w:hAnsi="Times" w:cs="Times"/>
          <w:b/>
          <w:sz w:val="36"/>
          <w:szCs w:val="36"/>
        </w:rPr>
      </w:pPr>
      <w:r>
        <w:rPr>
          <w:rFonts w:ascii="Times" w:eastAsia="Times" w:hAnsi="Times" w:cs="Times"/>
          <w:b/>
          <w:sz w:val="36"/>
          <w:szCs w:val="36"/>
        </w:rPr>
        <w:t>Revision History</w:t>
      </w:r>
    </w:p>
    <w:tbl>
      <w:tblPr>
        <w:tblStyle w:val="a"/>
        <w:tblW w:w="986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565"/>
        <w:gridCol w:w="1395"/>
        <w:gridCol w:w="1740"/>
        <w:gridCol w:w="3076"/>
        <w:gridCol w:w="1090"/>
      </w:tblGrid>
      <w:tr w:rsidR="005A2155">
        <w:tc>
          <w:tcPr>
            <w:tcW w:w="2565" w:type="dxa"/>
            <w:tcBorders>
              <w:top w:val="single" w:sz="12" w:space="0" w:color="000000"/>
              <w:bottom w:val="single" w:sz="12" w:space="0" w:color="000000"/>
            </w:tcBorders>
          </w:tcPr>
          <w:p w:rsidR="005A2155" w:rsidRDefault="004115FB">
            <w:pPr>
              <w:spacing w:before="40" w:after="40"/>
              <w:ind w:hanging="2"/>
              <w:rPr>
                <w:sz w:val="20"/>
                <w:szCs w:val="20"/>
              </w:rPr>
            </w:pPr>
            <w:r>
              <w:rPr>
                <w:b/>
                <w:sz w:val="20"/>
                <w:szCs w:val="20"/>
              </w:rPr>
              <w:t>Author Name</w:t>
            </w:r>
          </w:p>
        </w:tc>
        <w:tc>
          <w:tcPr>
            <w:tcW w:w="1395" w:type="dxa"/>
            <w:tcBorders>
              <w:top w:val="single" w:sz="12" w:space="0" w:color="000000"/>
              <w:bottom w:val="single" w:sz="12" w:space="0" w:color="000000"/>
            </w:tcBorders>
          </w:tcPr>
          <w:p w:rsidR="005A2155" w:rsidRDefault="004115FB">
            <w:pPr>
              <w:spacing w:before="40" w:after="40"/>
              <w:ind w:hanging="2"/>
              <w:rPr>
                <w:sz w:val="20"/>
                <w:szCs w:val="20"/>
              </w:rPr>
            </w:pPr>
            <w:r>
              <w:rPr>
                <w:b/>
                <w:sz w:val="20"/>
                <w:szCs w:val="20"/>
              </w:rPr>
              <w:t>Date</w:t>
            </w:r>
          </w:p>
        </w:tc>
        <w:tc>
          <w:tcPr>
            <w:tcW w:w="1740" w:type="dxa"/>
            <w:tcBorders>
              <w:top w:val="single" w:sz="12" w:space="0" w:color="000000"/>
              <w:bottom w:val="single" w:sz="12" w:space="0" w:color="000000"/>
            </w:tcBorders>
          </w:tcPr>
          <w:p w:rsidR="005A2155" w:rsidRDefault="004115FB">
            <w:pPr>
              <w:spacing w:before="40" w:after="40"/>
              <w:ind w:hanging="2"/>
              <w:jc w:val="center"/>
              <w:rPr>
                <w:sz w:val="20"/>
                <w:szCs w:val="20"/>
              </w:rPr>
            </w:pPr>
            <w:r>
              <w:rPr>
                <w:b/>
                <w:sz w:val="20"/>
                <w:szCs w:val="20"/>
              </w:rPr>
              <w:t>Status</w:t>
            </w:r>
          </w:p>
        </w:tc>
        <w:tc>
          <w:tcPr>
            <w:tcW w:w="3076" w:type="dxa"/>
            <w:tcBorders>
              <w:top w:val="single" w:sz="12" w:space="0" w:color="000000"/>
              <w:bottom w:val="single" w:sz="12" w:space="0" w:color="000000"/>
            </w:tcBorders>
          </w:tcPr>
          <w:p w:rsidR="005A2155" w:rsidRDefault="004115FB">
            <w:pPr>
              <w:spacing w:before="40" w:after="40"/>
              <w:ind w:hanging="2"/>
              <w:jc w:val="center"/>
              <w:rPr>
                <w:b/>
                <w:sz w:val="20"/>
                <w:szCs w:val="20"/>
              </w:rPr>
            </w:pPr>
            <w:r>
              <w:rPr>
                <w:b/>
                <w:sz w:val="20"/>
                <w:szCs w:val="20"/>
              </w:rPr>
              <w:t>Approved by</w:t>
            </w:r>
          </w:p>
        </w:tc>
        <w:tc>
          <w:tcPr>
            <w:tcW w:w="1090" w:type="dxa"/>
            <w:tcBorders>
              <w:top w:val="single" w:sz="12" w:space="0" w:color="000000"/>
              <w:bottom w:val="single" w:sz="12" w:space="0" w:color="000000"/>
            </w:tcBorders>
          </w:tcPr>
          <w:p w:rsidR="005A2155" w:rsidRDefault="004115FB">
            <w:pPr>
              <w:spacing w:before="40" w:after="40"/>
              <w:ind w:hanging="2"/>
              <w:rPr>
                <w:sz w:val="20"/>
                <w:szCs w:val="20"/>
              </w:rPr>
            </w:pPr>
            <w:r>
              <w:rPr>
                <w:b/>
                <w:sz w:val="20"/>
                <w:szCs w:val="20"/>
              </w:rPr>
              <w:t>Version</w:t>
            </w:r>
          </w:p>
        </w:tc>
      </w:tr>
      <w:tr w:rsidR="005A2155">
        <w:tc>
          <w:tcPr>
            <w:tcW w:w="2565" w:type="dxa"/>
            <w:tcBorders>
              <w:top w:val="single" w:sz="12" w:space="0" w:color="000000"/>
              <w:bottom w:val="single" w:sz="12" w:space="0" w:color="000000"/>
            </w:tcBorders>
          </w:tcPr>
          <w:p w:rsidR="005A2155" w:rsidRDefault="004115FB">
            <w:pPr>
              <w:spacing w:before="40" w:after="40"/>
              <w:ind w:hanging="2"/>
              <w:rPr>
                <w:sz w:val="20"/>
                <w:szCs w:val="20"/>
              </w:rPr>
            </w:pPr>
            <w:r>
              <w:rPr>
                <w:sz w:val="20"/>
                <w:szCs w:val="20"/>
              </w:rPr>
              <w:t xml:space="preserve">Osama </w:t>
            </w:r>
            <w:proofErr w:type="spellStart"/>
            <w:r>
              <w:rPr>
                <w:sz w:val="20"/>
                <w:szCs w:val="20"/>
              </w:rPr>
              <w:t>Sayed</w:t>
            </w:r>
            <w:proofErr w:type="spellEnd"/>
          </w:p>
        </w:tc>
        <w:tc>
          <w:tcPr>
            <w:tcW w:w="1395" w:type="dxa"/>
            <w:tcBorders>
              <w:top w:val="single" w:sz="12" w:space="0" w:color="000000"/>
              <w:bottom w:val="single" w:sz="12" w:space="0" w:color="000000"/>
            </w:tcBorders>
          </w:tcPr>
          <w:p w:rsidR="005A2155" w:rsidRDefault="004115FB">
            <w:pPr>
              <w:spacing w:before="40" w:after="40"/>
              <w:ind w:hanging="2"/>
              <w:rPr>
                <w:sz w:val="20"/>
                <w:szCs w:val="20"/>
              </w:rPr>
            </w:pPr>
            <w:r>
              <w:rPr>
                <w:sz w:val="20"/>
                <w:szCs w:val="20"/>
              </w:rPr>
              <w:t>17-4-2022</w:t>
            </w:r>
          </w:p>
        </w:tc>
        <w:tc>
          <w:tcPr>
            <w:tcW w:w="1740" w:type="dxa"/>
            <w:tcBorders>
              <w:top w:val="single" w:sz="12" w:space="0" w:color="000000"/>
              <w:bottom w:val="single" w:sz="12" w:space="0" w:color="000000"/>
            </w:tcBorders>
          </w:tcPr>
          <w:p w:rsidR="005A2155" w:rsidRDefault="004115FB">
            <w:pPr>
              <w:spacing w:before="40" w:after="40"/>
              <w:ind w:hanging="2"/>
              <w:jc w:val="center"/>
              <w:rPr>
                <w:sz w:val="20"/>
                <w:szCs w:val="20"/>
              </w:rPr>
            </w:pPr>
            <w:r>
              <w:rPr>
                <w:sz w:val="20"/>
                <w:szCs w:val="20"/>
              </w:rPr>
              <w:t>Approved</w:t>
            </w:r>
          </w:p>
        </w:tc>
        <w:tc>
          <w:tcPr>
            <w:tcW w:w="3076" w:type="dxa"/>
            <w:tcBorders>
              <w:top w:val="single" w:sz="12" w:space="0" w:color="000000"/>
              <w:bottom w:val="single" w:sz="12" w:space="0" w:color="000000"/>
            </w:tcBorders>
          </w:tcPr>
          <w:p w:rsidR="005A2155" w:rsidRDefault="004115FB">
            <w:pPr>
              <w:spacing w:before="40" w:after="40"/>
              <w:ind w:hanging="2"/>
              <w:jc w:val="center"/>
              <w:rPr>
                <w:b/>
                <w:sz w:val="20"/>
                <w:szCs w:val="20"/>
              </w:rPr>
            </w:pPr>
            <w:r>
              <w:rPr>
                <w:sz w:val="20"/>
                <w:szCs w:val="20"/>
              </w:rPr>
              <w:t>Mariam Abu El-</w:t>
            </w:r>
            <w:proofErr w:type="spellStart"/>
            <w:r>
              <w:rPr>
                <w:sz w:val="20"/>
                <w:szCs w:val="20"/>
              </w:rPr>
              <w:t>Hamd</w:t>
            </w:r>
            <w:proofErr w:type="spellEnd"/>
          </w:p>
        </w:tc>
        <w:tc>
          <w:tcPr>
            <w:tcW w:w="1090" w:type="dxa"/>
            <w:tcBorders>
              <w:top w:val="single" w:sz="12" w:space="0" w:color="000000"/>
              <w:bottom w:val="single" w:sz="12" w:space="0" w:color="000000"/>
            </w:tcBorders>
          </w:tcPr>
          <w:p w:rsidR="005A2155" w:rsidRDefault="004115FB">
            <w:pPr>
              <w:spacing w:before="40" w:after="40"/>
              <w:ind w:hanging="2"/>
              <w:jc w:val="center"/>
              <w:rPr>
                <w:b/>
                <w:sz w:val="20"/>
                <w:szCs w:val="20"/>
              </w:rPr>
            </w:pPr>
            <w:r>
              <w:rPr>
                <w:sz w:val="20"/>
                <w:szCs w:val="20"/>
              </w:rPr>
              <w:t>1</w:t>
            </w:r>
          </w:p>
        </w:tc>
      </w:tr>
      <w:tr w:rsidR="005A2155">
        <w:tc>
          <w:tcPr>
            <w:tcW w:w="2565" w:type="dxa"/>
            <w:tcBorders>
              <w:top w:val="nil"/>
            </w:tcBorders>
          </w:tcPr>
          <w:p w:rsidR="005A2155" w:rsidRDefault="004115FB">
            <w:pPr>
              <w:spacing w:before="40" w:after="40"/>
              <w:ind w:hanging="2"/>
              <w:rPr>
                <w:sz w:val="20"/>
                <w:szCs w:val="20"/>
              </w:rPr>
            </w:pPr>
            <w:proofErr w:type="spellStart"/>
            <w:r>
              <w:rPr>
                <w:sz w:val="20"/>
                <w:szCs w:val="20"/>
              </w:rPr>
              <w:t>Saad</w:t>
            </w:r>
            <w:proofErr w:type="spellEnd"/>
            <w:r>
              <w:rPr>
                <w:sz w:val="20"/>
                <w:szCs w:val="20"/>
              </w:rPr>
              <w:t xml:space="preserve"> </w:t>
            </w:r>
            <w:proofErr w:type="spellStart"/>
            <w:r>
              <w:rPr>
                <w:sz w:val="20"/>
                <w:szCs w:val="20"/>
              </w:rPr>
              <w:t>Hamdy</w:t>
            </w:r>
            <w:proofErr w:type="spellEnd"/>
          </w:p>
        </w:tc>
        <w:tc>
          <w:tcPr>
            <w:tcW w:w="1395" w:type="dxa"/>
            <w:tcBorders>
              <w:top w:val="nil"/>
            </w:tcBorders>
          </w:tcPr>
          <w:p w:rsidR="005A2155" w:rsidRDefault="004115FB">
            <w:pPr>
              <w:spacing w:before="40" w:after="40"/>
              <w:ind w:hanging="2"/>
              <w:rPr>
                <w:sz w:val="20"/>
                <w:szCs w:val="20"/>
              </w:rPr>
            </w:pPr>
            <w:r>
              <w:rPr>
                <w:sz w:val="20"/>
                <w:szCs w:val="20"/>
              </w:rPr>
              <w:t>16-5-2022</w:t>
            </w:r>
          </w:p>
        </w:tc>
        <w:tc>
          <w:tcPr>
            <w:tcW w:w="1740" w:type="dxa"/>
            <w:tcBorders>
              <w:top w:val="nil"/>
            </w:tcBorders>
          </w:tcPr>
          <w:p w:rsidR="005A2155" w:rsidRDefault="00952220">
            <w:pPr>
              <w:spacing w:before="40" w:after="40"/>
              <w:ind w:hanging="2"/>
              <w:jc w:val="center"/>
              <w:rPr>
                <w:sz w:val="20"/>
                <w:szCs w:val="20"/>
              </w:rPr>
            </w:pPr>
            <w:r>
              <w:rPr>
                <w:sz w:val="20"/>
                <w:szCs w:val="20"/>
              </w:rPr>
              <w:t>Approved</w:t>
            </w:r>
          </w:p>
        </w:tc>
        <w:tc>
          <w:tcPr>
            <w:tcW w:w="3076" w:type="dxa"/>
            <w:tcBorders>
              <w:top w:val="nil"/>
            </w:tcBorders>
          </w:tcPr>
          <w:p w:rsidR="005A2155" w:rsidRDefault="00952220">
            <w:pPr>
              <w:spacing w:before="40" w:after="40"/>
              <w:ind w:hanging="2"/>
              <w:jc w:val="center"/>
              <w:rPr>
                <w:sz w:val="20"/>
                <w:szCs w:val="20"/>
              </w:rPr>
            </w:pPr>
            <w:r>
              <w:rPr>
                <w:sz w:val="20"/>
                <w:szCs w:val="20"/>
              </w:rPr>
              <w:t>Sara Hussien</w:t>
            </w:r>
            <w:bookmarkStart w:id="0" w:name="_GoBack"/>
            <w:bookmarkEnd w:id="0"/>
          </w:p>
        </w:tc>
        <w:tc>
          <w:tcPr>
            <w:tcW w:w="1090" w:type="dxa"/>
            <w:tcBorders>
              <w:top w:val="nil"/>
            </w:tcBorders>
          </w:tcPr>
          <w:p w:rsidR="005A2155" w:rsidRDefault="004115FB">
            <w:pPr>
              <w:spacing w:before="40" w:after="40"/>
              <w:ind w:hanging="2"/>
              <w:jc w:val="center"/>
              <w:rPr>
                <w:sz w:val="20"/>
                <w:szCs w:val="20"/>
              </w:rPr>
            </w:pPr>
            <w:r>
              <w:rPr>
                <w:sz w:val="20"/>
                <w:szCs w:val="20"/>
              </w:rPr>
              <w:t>1.2</w:t>
            </w:r>
          </w:p>
        </w:tc>
      </w:tr>
    </w:tbl>
    <w:p w:rsidR="005A2155" w:rsidRDefault="005A2155">
      <w:pPr>
        <w:spacing w:after="0" w:line="240" w:lineRule="auto"/>
        <w:rPr>
          <w:rFonts w:ascii="Times" w:eastAsia="Times" w:hAnsi="Times" w:cs="Times"/>
          <w:sz w:val="24"/>
          <w:szCs w:val="24"/>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p w:rsidR="005A2155" w:rsidRDefault="005A2155">
      <w:pPr>
        <w:widowControl w:val="0"/>
        <w:pBdr>
          <w:top w:val="nil"/>
          <w:left w:val="nil"/>
          <w:bottom w:val="nil"/>
          <w:right w:val="nil"/>
          <w:between w:val="nil"/>
        </w:pBdr>
        <w:spacing w:after="0" w:line="276" w:lineRule="auto"/>
        <w:rPr>
          <w:rFonts w:ascii="Arial" w:eastAsia="Arial" w:hAnsi="Arial" w:cs="Arial"/>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A2155">
        <w:tc>
          <w:tcPr>
            <w:tcW w:w="3116" w:type="dxa"/>
            <w:shd w:val="clear" w:color="auto" w:fill="000000"/>
          </w:tcPr>
          <w:p w:rsidR="005A2155" w:rsidRDefault="004115FB">
            <w:pPr>
              <w:jc w:val="center"/>
              <w:rPr>
                <w:color w:val="FFFFFF"/>
              </w:rPr>
            </w:pPr>
            <w:r>
              <w:rPr>
                <w:color w:val="FFFFFF"/>
              </w:rPr>
              <w:t>Project Title</w:t>
            </w:r>
          </w:p>
        </w:tc>
        <w:tc>
          <w:tcPr>
            <w:tcW w:w="3117" w:type="dxa"/>
            <w:shd w:val="clear" w:color="auto" w:fill="000000"/>
          </w:tcPr>
          <w:p w:rsidR="005A2155" w:rsidRDefault="004115FB">
            <w:pPr>
              <w:jc w:val="center"/>
              <w:rPr>
                <w:color w:val="FFFFFF"/>
              </w:rPr>
            </w:pPr>
            <w:r>
              <w:rPr>
                <w:color w:val="FFFFFF"/>
              </w:rPr>
              <w:t>Project Manager</w:t>
            </w:r>
          </w:p>
        </w:tc>
        <w:tc>
          <w:tcPr>
            <w:tcW w:w="3117" w:type="dxa"/>
            <w:shd w:val="clear" w:color="auto" w:fill="000000"/>
          </w:tcPr>
          <w:p w:rsidR="005A2155" w:rsidRDefault="004115FB">
            <w:pPr>
              <w:jc w:val="center"/>
              <w:rPr>
                <w:color w:val="FFFFFF"/>
              </w:rPr>
            </w:pPr>
            <w:r>
              <w:rPr>
                <w:color w:val="FFFFFF"/>
              </w:rPr>
              <w:t>Date</w:t>
            </w:r>
          </w:p>
        </w:tc>
      </w:tr>
      <w:tr w:rsidR="005A2155">
        <w:tc>
          <w:tcPr>
            <w:tcW w:w="3116" w:type="dxa"/>
          </w:tcPr>
          <w:p w:rsidR="005A2155" w:rsidRDefault="004115FB">
            <w:pPr>
              <w:jc w:val="center"/>
            </w:pPr>
            <w:r>
              <w:lastRenderedPageBreak/>
              <w:t>Internet Banking System</w:t>
            </w:r>
          </w:p>
        </w:tc>
        <w:tc>
          <w:tcPr>
            <w:tcW w:w="3117" w:type="dxa"/>
          </w:tcPr>
          <w:p w:rsidR="005A2155" w:rsidRDefault="004115FB">
            <w:pPr>
              <w:jc w:val="center"/>
            </w:pPr>
            <w:proofErr w:type="spellStart"/>
            <w:r>
              <w:t>Saad</w:t>
            </w:r>
            <w:proofErr w:type="spellEnd"/>
            <w:r>
              <w:t xml:space="preserve"> </w:t>
            </w:r>
            <w:proofErr w:type="spellStart"/>
            <w:r>
              <w:t>Hamdy</w:t>
            </w:r>
            <w:proofErr w:type="spellEnd"/>
          </w:p>
        </w:tc>
        <w:tc>
          <w:tcPr>
            <w:tcW w:w="3117" w:type="dxa"/>
          </w:tcPr>
          <w:p w:rsidR="005A2155" w:rsidRDefault="004115FB">
            <w:pPr>
              <w:jc w:val="center"/>
            </w:pPr>
            <w:r>
              <w:t>[Date completed or revised]</w:t>
            </w:r>
          </w:p>
        </w:tc>
      </w:tr>
    </w:tbl>
    <w:p w:rsidR="005A2155" w:rsidRDefault="005A2155"/>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A2155">
        <w:tc>
          <w:tcPr>
            <w:tcW w:w="9350" w:type="dxa"/>
            <w:shd w:val="clear" w:color="auto" w:fill="BFBFBF"/>
          </w:tcPr>
          <w:p w:rsidR="005A2155" w:rsidRDefault="004115FB">
            <w:pPr>
              <w:jc w:val="center"/>
            </w:pPr>
            <w:bookmarkStart w:id="1" w:name="_heading=h.gjdgxs" w:colFirst="0" w:colLast="0"/>
            <w:bookmarkEnd w:id="1"/>
            <w:r>
              <w:t>Justification</w:t>
            </w:r>
          </w:p>
        </w:tc>
      </w:tr>
      <w:tr w:rsidR="005A2155">
        <w:tc>
          <w:tcPr>
            <w:tcW w:w="9350" w:type="dxa"/>
          </w:tcPr>
          <w:p w:rsidR="005A2155" w:rsidRDefault="004115FB">
            <w:r>
              <w:t>The internet banking system is relevant everywhere where banking exists. All banks will favor an online banking system over the traditional banking systems as it has more features and provides faster transaction methods.</w:t>
            </w:r>
          </w:p>
        </w:tc>
      </w:tr>
    </w:tbl>
    <w:p w:rsidR="005A2155" w:rsidRDefault="005A2155"/>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5"/>
        <w:gridCol w:w="4425"/>
      </w:tblGrid>
      <w:tr w:rsidR="005A2155">
        <w:tc>
          <w:tcPr>
            <w:tcW w:w="9360" w:type="dxa"/>
            <w:gridSpan w:val="2"/>
            <w:shd w:val="clear" w:color="auto" w:fill="BFBFBF"/>
          </w:tcPr>
          <w:p w:rsidR="005A2155" w:rsidRDefault="004115FB">
            <w:pPr>
              <w:jc w:val="center"/>
            </w:pPr>
            <w:r>
              <w:t>Scope Description</w:t>
            </w:r>
          </w:p>
        </w:tc>
      </w:tr>
      <w:tr w:rsidR="005A2155">
        <w:tc>
          <w:tcPr>
            <w:tcW w:w="4935" w:type="dxa"/>
            <w:shd w:val="clear" w:color="auto" w:fill="D9D9D9"/>
          </w:tcPr>
          <w:p w:rsidR="005A2155" w:rsidRDefault="004115FB">
            <w:pPr>
              <w:jc w:val="center"/>
            </w:pPr>
            <w:bookmarkStart w:id="2" w:name="_heading=h.30j0zll" w:colFirst="0" w:colLast="0"/>
            <w:bookmarkEnd w:id="2"/>
            <w:r>
              <w:t>In Scope</w:t>
            </w:r>
          </w:p>
        </w:tc>
        <w:tc>
          <w:tcPr>
            <w:tcW w:w="4425" w:type="dxa"/>
            <w:shd w:val="clear" w:color="auto" w:fill="D9D9D9"/>
          </w:tcPr>
          <w:p w:rsidR="005A2155" w:rsidRDefault="004115FB">
            <w:pPr>
              <w:jc w:val="center"/>
            </w:pPr>
            <w:r>
              <w:t>Out of Scope</w:t>
            </w:r>
          </w:p>
        </w:tc>
      </w:tr>
      <w:tr w:rsidR="005A2155">
        <w:trPr>
          <w:trHeight w:val="8397"/>
        </w:trPr>
        <w:tc>
          <w:tcPr>
            <w:tcW w:w="4935" w:type="dxa"/>
          </w:tcPr>
          <w:p w:rsidR="005A2155" w:rsidRDefault="004115FB">
            <w:pPr>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w:t>
            </w:r>
          </w:p>
          <w:p w:rsidR="005A2155" w:rsidRDefault="004115FB">
            <w:pPr>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Fully functional for register, login and money transactions – designed and developed according to the specifications as well as the requirement of the project stakeholders.</w:t>
            </w:r>
          </w:p>
          <w:p w:rsidR="005A2155" w:rsidRDefault="004115FB">
            <w:pPr>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p w:rsidR="005A2155" w:rsidRDefault="004115FB">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Register capability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allow </w:t>
            </w:r>
            <w:r>
              <w:rPr>
                <w:rFonts w:ascii="Times New Roman" w:eastAsia="Times New Roman" w:hAnsi="Times New Roman" w:cs="Times New Roman"/>
                <w:sz w:val="24"/>
                <w:szCs w:val="24"/>
              </w:rPr>
              <w:t>client</w:t>
            </w:r>
            <w:r>
              <w:rPr>
                <w:rFonts w:ascii="Times New Roman" w:eastAsia="Times New Roman" w:hAnsi="Times New Roman" w:cs="Times New Roman"/>
                <w:color w:val="000000"/>
                <w:sz w:val="24"/>
                <w:szCs w:val="24"/>
              </w:rPr>
              <w:t xml:space="preserve"> to register to the website with unique ID.</w:t>
            </w:r>
          </w:p>
          <w:p w:rsidR="005A2155" w:rsidRDefault="004115FB">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Login </w:t>
            </w:r>
            <w:proofErr w:type="gramStart"/>
            <w:r>
              <w:rPr>
                <w:rFonts w:ascii="Times New Roman" w:eastAsia="Times New Roman" w:hAnsi="Times New Roman" w:cs="Times New Roman"/>
                <w:b/>
                <w:color w:val="000000"/>
                <w:sz w:val="24"/>
                <w:szCs w:val="24"/>
              </w:rPr>
              <w:t xml:space="preserve">capability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allow </w:t>
            </w:r>
            <w:r>
              <w:rPr>
                <w:rFonts w:ascii="Times New Roman" w:eastAsia="Times New Roman" w:hAnsi="Times New Roman" w:cs="Times New Roman"/>
                <w:sz w:val="24"/>
                <w:szCs w:val="24"/>
              </w:rPr>
              <w:t xml:space="preserve">client </w:t>
            </w:r>
            <w:r>
              <w:rPr>
                <w:rFonts w:ascii="Times New Roman" w:eastAsia="Times New Roman" w:hAnsi="Times New Roman" w:cs="Times New Roman"/>
                <w:color w:val="000000"/>
                <w:sz w:val="24"/>
                <w:szCs w:val="24"/>
              </w:rPr>
              <w:t>to login to the website.</w:t>
            </w:r>
          </w:p>
          <w:p w:rsidR="005A2155" w:rsidRDefault="004115FB">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Transfer Money </w:t>
            </w:r>
            <w:r>
              <w:rPr>
                <w:rFonts w:ascii="Times New Roman" w:eastAsia="Times New Roman" w:hAnsi="Times New Roman" w:cs="Times New Roman"/>
                <w:b/>
                <w:color w:val="000000"/>
                <w:sz w:val="24"/>
                <w:szCs w:val="24"/>
              </w:rPr>
              <w:t>capability</w:t>
            </w:r>
            <w:r>
              <w:rPr>
                <w:rFonts w:ascii="Times New Roman" w:eastAsia="Times New Roman" w:hAnsi="Times New Roman" w:cs="Times New Roman"/>
                <w:sz w:val="24"/>
                <w:szCs w:val="24"/>
              </w:rPr>
              <w:t xml:space="preserve">: client </w:t>
            </w:r>
            <w:r>
              <w:rPr>
                <w:rFonts w:ascii="Times New Roman" w:eastAsia="Times New Roman" w:hAnsi="Times New Roman" w:cs="Times New Roman"/>
                <w:color w:val="000000"/>
                <w:sz w:val="24"/>
                <w:szCs w:val="24"/>
              </w:rPr>
              <w:t>transact money limited to 20000 pounds per transaction.</w:t>
            </w:r>
          </w:p>
          <w:p w:rsidR="005A2155" w:rsidRDefault="004115F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Transfer History capability:</w:t>
            </w:r>
            <w:r>
              <w:rPr>
                <w:rFonts w:ascii="Times New Roman" w:eastAsia="Times New Roman" w:hAnsi="Times New Roman" w:cs="Times New Roman"/>
                <w:sz w:val="24"/>
                <w:szCs w:val="24"/>
              </w:rPr>
              <w:t xml:space="preserve"> client should be able to show all hi</w:t>
            </w:r>
            <w:r>
              <w:rPr>
                <w:rFonts w:ascii="Times New Roman" w:eastAsia="Times New Roman" w:hAnsi="Times New Roman" w:cs="Times New Roman"/>
                <w:sz w:val="24"/>
                <w:szCs w:val="24"/>
              </w:rPr>
              <w:t>s transfer history.</w:t>
            </w:r>
          </w:p>
          <w:p w:rsidR="005A2155" w:rsidRDefault="004115F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Transaction currency</w:t>
            </w:r>
            <w:r>
              <w:rPr>
                <w:rFonts w:ascii="Times New Roman" w:eastAsia="Times New Roman" w:hAnsi="Times New Roman" w:cs="Times New Roman"/>
                <w:sz w:val="24"/>
                <w:szCs w:val="24"/>
              </w:rPr>
              <w:t>: allow client to change between 2 currencies in money transfer [USD and Egyptian Pound].</w:t>
            </w:r>
          </w:p>
          <w:p w:rsidR="005A2155" w:rsidRDefault="004115F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 client:</w:t>
            </w:r>
            <w:r>
              <w:rPr>
                <w:rFonts w:ascii="Times New Roman" w:eastAsia="Times New Roman" w:hAnsi="Times New Roman" w:cs="Times New Roman"/>
                <w:sz w:val="24"/>
                <w:szCs w:val="24"/>
              </w:rPr>
              <w:t xml:space="preserve"> allow admin to be able to add new client to bank system.</w:t>
            </w:r>
          </w:p>
          <w:p w:rsidR="005A2155" w:rsidRDefault="004115F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Edit client:</w:t>
            </w:r>
            <w:r>
              <w:rPr>
                <w:rFonts w:ascii="Times New Roman" w:eastAsia="Times New Roman" w:hAnsi="Times New Roman" w:cs="Times New Roman"/>
                <w:sz w:val="24"/>
                <w:szCs w:val="24"/>
              </w:rPr>
              <w:t xml:space="preserve"> allow admin to edit the data of any client i</w:t>
            </w:r>
            <w:r>
              <w:rPr>
                <w:rFonts w:ascii="Times New Roman" w:eastAsia="Times New Roman" w:hAnsi="Times New Roman" w:cs="Times New Roman"/>
                <w:sz w:val="24"/>
                <w:szCs w:val="24"/>
              </w:rPr>
              <w:t>n the bank system.</w:t>
            </w:r>
          </w:p>
          <w:p w:rsidR="005A2155" w:rsidRDefault="004115F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Delete client: </w:t>
            </w:r>
            <w:r>
              <w:rPr>
                <w:rFonts w:ascii="Times New Roman" w:eastAsia="Times New Roman" w:hAnsi="Times New Roman" w:cs="Times New Roman"/>
                <w:sz w:val="24"/>
                <w:szCs w:val="24"/>
              </w:rPr>
              <w:t xml:space="preserve">allow admin to delete the data </w:t>
            </w:r>
            <w:proofErr w:type="spellStart"/>
            <w:proofErr w:type="gramStart"/>
            <w:r>
              <w:rPr>
                <w:rFonts w:ascii="Times New Roman" w:eastAsia="Times New Roman" w:hAnsi="Times New Roman" w:cs="Times New Roman"/>
                <w:sz w:val="24"/>
                <w:szCs w:val="24"/>
              </w:rPr>
              <w:t>od</w:t>
            </w:r>
            <w:proofErr w:type="spellEnd"/>
            <w:proofErr w:type="gramEnd"/>
            <w:r>
              <w:rPr>
                <w:rFonts w:ascii="Times New Roman" w:eastAsia="Times New Roman" w:hAnsi="Times New Roman" w:cs="Times New Roman"/>
                <w:sz w:val="24"/>
                <w:szCs w:val="24"/>
              </w:rPr>
              <w:t xml:space="preserve"> any client in the bank system.</w:t>
            </w:r>
          </w:p>
          <w:p w:rsidR="005A2155" w:rsidRDefault="004115F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 account</w:t>
            </w:r>
            <w:r>
              <w:rPr>
                <w:rFonts w:ascii="Times New Roman" w:eastAsia="Times New Roman" w:hAnsi="Times New Roman" w:cs="Times New Roman"/>
                <w:sz w:val="24"/>
                <w:szCs w:val="24"/>
              </w:rPr>
              <w:t>: allow admin to add account to the client in the bank system.</w:t>
            </w:r>
          </w:p>
          <w:p w:rsidR="005A2155" w:rsidRDefault="004115FB">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develop and host the website.</w:t>
            </w:r>
          </w:p>
          <w:p w:rsidR="005A2155" w:rsidRDefault="004115FB">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Domain name.</w:t>
            </w:r>
          </w:p>
          <w:p w:rsidR="005A2155" w:rsidRDefault="004115FB">
            <w:pPr>
              <w:numPr>
                <w:ilvl w:val="0"/>
                <w:numId w:val="1"/>
              </w:numPr>
              <w:ind w:left="284" w:hanging="2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w:t>
            </w:r>
          </w:p>
          <w:p w:rsidR="005A2155" w:rsidRDefault="004115FB">
            <w:pPr>
              <w:numPr>
                <w:ilvl w:val="0"/>
                <w:numId w:val="1"/>
              </w:numPr>
              <w:ind w:left="284" w:hanging="2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w:t>
            </w:r>
          </w:p>
          <w:p w:rsidR="005A2155" w:rsidRDefault="004115FB">
            <w:pPr>
              <w:numPr>
                <w:ilvl w:val="0"/>
                <w:numId w:val="1"/>
              </w:numPr>
              <w:ind w:left="284" w:hanging="2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for m</w:t>
            </w:r>
            <w:r>
              <w:rPr>
                <w:rFonts w:ascii="Times New Roman" w:eastAsia="Times New Roman" w:hAnsi="Times New Roman" w:cs="Times New Roman"/>
                <w:color w:val="000000"/>
                <w:sz w:val="24"/>
                <w:szCs w:val="24"/>
              </w:rPr>
              <w:t>onth.</w:t>
            </w:r>
          </w:p>
          <w:p w:rsidR="005A2155" w:rsidRDefault="005A2155"/>
        </w:tc>
        <w:tc>
          <w:tcPr>
            <w:tcW w:w="4425" w:type="dxa"/>
          </w:tcPr>
          <w:p w:rsidR="005A2155" w:rsidRDefault="004115FB">
            <w:pPr>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register to the system with another Bank account.</w:t>
            </w:r>
          </w:p>
          <w:p w:rsidR="005A2155" w:rsidRDefault="004115FB">
            <w:pPr>
              <w:numPr>
                <w:ilvl w:val="0"/>
                <w:numId w:val="2"/>
              </w:num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confirmation</w:t>
            </w:r>
            <w:proofErr w:type="gramEnd"/>
            <w:r>
              <w:rPr>
                <w:rFonts w:ascii="Times New Roman" w:eastAsia="Times New Roman" w:hAnsi="Times New Roman" w:cs="Times New Roman"/>
                <w:color w:val="000000"/>
                <w:sz w:val="24"/>
                <w:szCs w:val="24"/>
              </w:rPr>
              <w:t xml:space="preserve"> method for registration.</w:t>
            </w:r>
          </w:p>
          <w:p w:rsidR="005A2155" w:rsidRDefault="004115F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specific</w:t>
            </w:r>
            <w:proofErr w:type="gramEnd"/>
            <w:r>
              <w:rPr>
                <w:rFonts w:ascii="Times New Roman" w:eastAsia="Times New Roman" w:hAnsi="Times New Roman" w:cs="Times New Roman"/>
                <w:color w:val="000000"/>
                <w:sz w:val="24"/>
                <w:szCs w:val="24"/>
              </w:rPr>
              <w:t xml:space="preserve"> user session time.</w:t>
            </w:r>
          </w:p>
          <w:p w:rsidR="005A2155" w:rsidRDefault="004115F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Limit for </w:t>
            </w:r>
            <w:r>
              <w:rPr>
                <w:rFonts w:ascii="Times New Roman" w:eastAsia="Times New Roman" w:hAnsi="Times New Roman" w:cs="Times New Roman"/>
                <w:sz w:val="24"/>
                <w:szCs w:val="24"/>
              </w:rPr>
              <w:t>transactions</w:t>
            </w:r>
            <w:r>
              <w:rPr>
                <w:rFonts w:ascii="Times New Roman" w:eastAsia="Times New Roman" w:hAnsi="Times New Roman" w:cs="Times New Roman"/>
                <w:color w:val="000000"/>
                <w:sz w:val="24"/>
                <w:szCs w:val="24"/>
              </w:rPr>
              <w:t xml:space="preserve"> per day.</w:t>
            </w:r>
          </w:p>
          <w:p w:rsidR="005A2155" w:rsidRDefault="004115F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plan.</w:t>
            </w:r>
          </w:p>
          <w:p w:rsidR="005A2155" w:rsidRDefault="004115F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Bank loans.</w:t>
            </w:r>
          </w:p>
          <w:p w:rsidR="005A2155" w:rsidRDefault="005A2155">
            <w:pPr>
              <w:ind w:left="720"/>
              <w:rPr>
                <w:rFonts w:ascii="Times New Roman" w:eastAsia="Times New Roman" w:hAnsi="Times New Roman" w:cs="Times New Roman"/>
                <w:color w:val="000000"/>
                <w:sz w:val="24"/>
                <w:szCs w:val="24"/>
              </w:rPr>
            </w:pPr>
          </w:p>
          <w:p w:rsidR="005A2155" w:rsidRDefault="005A2155">
            <w:pPr>
              <w:jc w:val="both"/>
              <w:rPr>
                <w:rFonts w:ascii="Times New Roman" w:eastAsia="Times New Roman" w:hAnsi="Times New Roman" w:cs="Times New Roman"/>
                <w:color w:val="000000"/>
                <w:sz w:val="24"/>
                <w:szCs w:val="24"/>
              </w:rPr>
            </w:pPr>
          </w:p>
          <w:p w:rsidR="005A2155" w:rsidRDefault="005A2155">
            <w:pPr>
              <w:ind w:left="720"/>
              <w:jc w:val="both"/>
              <w:rPr>
                <w:rFonts w:ascii="Times New Roman" w:eastAsia="Times New Roman" w:hAnsi="Times New Roman" w:cs="Times New Roman"/>
                <w:color w:val="000000"/>
                <w:sz w:val="24"/>
                <w:szCs w:val="24"/>
              </w:rPr>
            </w:pPr>
          </w:p>
          <w:p w:rsidR="005A2155" w:rsidRDefault="005A2155">
            <w:pPr>
              <w:ind w:left="720"/>
              <w:jc w:val="both"/>
              <w:rPr>
                <w:rFonts w:ascii="Times New Roman" w:eastAsia="Times New Roman" w:hAnsi="Times New Roman" w:cs="Times New Roman"/>
                <w:color w:val="000000"/>
                <w:sz w:val="24"/>
                <w:szCs w:val="24"/>
              </w:rPr>
            </w:pPr>
          </w:p>
          <w:p w:rsidR="005A2155" w:rsidRDefault="005A2155"/>
        </w:tc>
      </w:tr>
    </w:tbl>
    <w:p w:rsidR="005A2155" w:rsidRDefault="005A2155"/>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A2155">
        <w:tc>
          <w:tcPr>
            <w:tcW w:w="9350" w:type="dxa"/>
            <w:shd w:val="clear" w:color="auto" w:fill="BFBFBF"/>
          </w:tcPr>
          <w:p w:rsidR="005A2155" w:rsidRDefault="004115FB">
            <w:pPr>
              <w:jc w:val="center"/>
            </w:pPr>
            <w:r>
              <w:lastRenderedPageBreak/>
              <w:t>Business Objectives</w:t>
            </w:r>
          </w:p>
        </w:tc>
      </w:tr>
      <w:tr w:rsidR="005A2155">
        <w:tc>
          <w:tcPr>
            <w:tcW w:w="9350" w:type="dxa"/>
          </w:tcPr>
          <w:p w:rsidR="005A2155" w:rsidRDefault="005A2155"/>
          <w:p w:rsidR="005A2155" w:rsidRDefault="004115FB">
            <w:r>
              <w:rPr>
                <w:b/>
              </w:rPr>
              <w:t>Launch dates</w:t>
            </w:r>
            <w:r>
              <w:t>:  28/05/2022</w:t>
            </w:r>
          </w:p>
          <w:p w:rsidR="005A2155" w:rsidRDefault="005A2155">
            <w:pPr>
              <w:jc w:val="both"/>
            </w:pPr>
          </w:p>
          <w:p w:rsidR="005A2155" w:rsidRDefault="004115FB">
            <w:pPr>
              <w:jc w:val="both"/>
              <w:rPr>
                <w:b/>
              </w:rPr>
            </w:pPr>
            <w:r>
              <w:rPr>
                <w:b/>
              </w:rPr>
              <w:t>Better customer satisfaction:</w:t>
            </w:r>
          </w:p>
          <w:p w:rsidR="005A2155" w:rsidRDefault="004115FB">
            <w:r>
              <w:t>Providing easier access to bank system and being available 24/7.</w:t>
            </w:r>
          </w:p>
          <w:p w:rsidR="005A2155" w:rsidRDefault="005A2155">
            <w:pPr>
              <w:jc w:val="both"/>
            </w:pPr>
          </w:p>
          <w:p w:rsidR="005A2155" w:rsidRDefault="005A2155">
            <w:pPr>
              <w:jc w:val="both"/>
            </w:pPr>
          </w:p>
        </w:tc>
      </w:tr>
    </w:tbl>
    <w:p w:rsidR="005A2155" w:rsidRDefault="005A2155"/>
    <w:p w:rsidR="005A2155" w:rsidRDefault="005A2155"/>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A2155">
        <w:tc>
          <w:tcPr>
            <w:tcW w:w="9350" w:type="dxa"/>
            <w:shd w:val="clear" w:color="auto" w:fill="BFBFBF"/>
          </w:tcPr>
          <w:p w:rsidR="005A2155" w:rsidRDefault="004115FB">
            <w:pPr>
              <w:jc w:val="center"/>
            </w:pPr>
            <w:r>
              <w:t>Project Deliverables</w:t>
            </w:r>
          </w:p>
        </w:tc>
      </w:tr>
      <w:tr w:rsidR="005A2155">
        <w:tc>
          <w:tcPr>
            <w:tcW w:w="9350" w:type="dxa"/>
          </w:tcPr>
          <w:p w:rsidR="005A2155" w:rsidRDefault="004115FB">
            <w:pPr>
              <w:ind w:right="900"/>
            </w:pPr>
            <w:r>
              <w:t>•    Web Application</w:t>
            </w:r>
            <w:r>
              <w:br/>
              <w:t>•    Project Plan</w:t>
            </w:r>
            <w:r>
              <w:br/>
              <w:t>•    Project Report</w:t>
            </w:r>
            <w:r>
              <w:br/>
              <w:t>•    Testing Plan</w:t>
            </w:r>
            <w:r>
              <w:br/>
              <w:t>•    SRS (Software requirements Specification)</w:t>
            </w:r>
            <w:r>
              <w:br/>
            </w:r>
            <w:r>
              <w:t>•    RTM (Traceability matrixes)</w:t>
            </w:r>
            <w:r>
              <w:br/>
              <w:t>•    Project high level Design</w:t>
            </w:r>
            <w:r>
              <w:br/>
              <w:t>•    Project Low level design</w:t>
            </w:r>
            <w:r>
              <w:br/>
              <w:t>•    SIQ (Sample in Question)</w:t>
            </w:r>
          </w:p>
          <w:p w:rsidR="005A2155" w:rsidRDefault="004115FB">
            <w:pPr>
              <w:ind w:right="900"/>
            </w:pPr>
            <w:r>
              <w:t>•    User Manual</w:t>
            </w:r>
          </w:p>
          <w:p w:rsidR="005A2155" w:rsidRDefault="005A2155"/>
        </w:tc>
      </w:tr>
    </w:tbl>
    <w:p w:rsidR="005A2155" w:rsidRDefault="005A2155"/>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A2155">
        <w:tc>
          <w:tcPr>
            <w:tcW w:w="9350" w:type="dxa"/>
            <w:shd w:val="clear" w:color="auto" w:fill="BFBFBF"/>
          </w:tcPr>
          <w:p w:rsidR="005A2155" w:rsidRDefault="004115FB">
            <w:pPr>
              <w:jc w:val="center"/>
            </w:pPr>
            <w:r>
              <w:t>Project Exclusions</w:t>
            </w:r>
          </w:p>
        </w:tc>
      </w:tr>
      <w:tr w:rsidR="005A2155">
        <w:tc>
          <w:tcPr>
            <w:tcW w:w="9350" w:type="dxa"/>
          </w:tcPr>
          <w:p w:rsidR="005A2155" w:rsidRDefault="004115FB">
            <w:pPr>
              <w:numPr>
                <w:ilvl w:val="0"/>
                <w:numId w:val="3"/>
              </w:numPr>
              <w:pBdr>
                <w:top w:val="nil"/>
                <w:left w:val="nil"/>
                <w:bottom w:val="nil"/>
                <w:right w:val="nil"/>
                <w:between w:val="nil"/>
              </w:pBdr>
              <w:rPr>
                <w:color w:val="000000"/>
                <w:sz w:val="24"/>
                <w:szCs w:val="24"/>
              </w:rPr>
            </w:pPr>
            <w:r>
              <w:rPr>
                <w:color w:val="000000"/>
              </w:rPr>
              <w:t>Merging Website with the Bank System.</w:t>
            </w:r>
          </w:p>
          <w:p w:rsidR="005A2155" w:rsidRDefault="004115FB">
            <w:pPr>
              <w:numPr>
                <w:ilvl w:val="0"/>
                <w:numId w:val="3"/>
              </w:numPr>
              <w:pBdr>
                <w:top w:val="nil"/>
                <w:left w:val="nil"/>
                <w:bottom w:val="nil"/>
                <w:right w:val="nil"/>
                <w:between w:val="nil"/>
              </w:pBdr>
              <w:rPr>
                <w:color w:val="000000"/>
              </w:rPr>
            </w:pPr>
            <w:r>
              <w:rPr>
                <w:color w:val="000000"/>
              </w:rPr>
              <w:t>Make sure all transactions are applied successfully.</w:t>
            </w:r>
          </w:p>
          <w:p w:rsidR="005A2155" w:rsidRDefault="004115FB">
            <w:pPr>
              <w:numPr>
                <w:ilvl w:val="0"/>
                <w:numId w:val="3"/>
              </w:numPr>
              <w:pBdr>
                <w:top w:val="nil"/>
                <w:left w:val="nil"/>
                <w:bottom w:val="nil"/>
                <w:right w:val="nil"/>
                <w:between w:val="nil"/>
              </w:pBdr>
              <w:rPr>
                <w:color w:val="000000"/>
              </w:rPr>
            </w:pPr>
            <w:r>
              <w:rPr>
                <w:color w:val="000000"/>
              </w:rPr>
              <w:t>Confirmation Method for Registration will not be available in the first release of the project.</w:t>
            </w:r>
          </w:p>
          <w:p w:rsidR="005A2155" w:rsidRDefault="004115FB">
            <w:pPr>
              <w:numPr>
                <w:ilvl w:val="0"/>
                <w:numId w:val="3"/>
              </w:numPr>
              <w:pBdr>
                <w:top w:val="nil"/>
                <w:left w:val="nil"/>
                <w:bottom w:val="nil"/>
                <w:right w:val="nil"/>
                <w:between w:val="nil"/>
              </w:pBdr>
              <w:rPr>
                <w:color w:val="000000"/>
              </w:rPr>
            </w:pPr>
            <w:proofErr w:type="gramStart"/>
            <w:r>
              <w:rPr>
                <w:color w:val="000000"/>
              </w:rPr>
              <w:t>The constrains</w:t>
            </w:r>
            <w:proofErr w:type="gramEnd"/>
            <w:r>
              <w:rPr>
                <w:color w:val="000000"/>
              </w:rPr>
              <w:t xml:space="preserve"> for transaction will not be available in the first release of the project.</w:t>
            </w:r>
          </w:p>
          <w:p w:rsidR="005A2155" w:rsidRDefault="005A2155"/>
        </w:tc>
      </w:tr>
    </w:tbl>
    <w:p w:rsidR="005A2155" w:rsidRDefault="005A2155"/>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A2155">
        <w:tc>
          <w:tcPr>
            <w:tcW w:w="9350" w:type="dxa"/>
            <w:shd w:val="clear" w:color="auto" w:fill="BFBFBF"/>
          </w:tcPr>
          <w:p w:rsidR="005A2155" w:rsidRDefault="004115FB">
            <w:pPr>
              <w:jc w:val="center"/>
              <w:rPr>
                <w:b/>
              </w:rPr>
            </w:pPr>
            <w:r>
              <w:rPr>
                <w:b/>
                <w:sz w:val="24"/>
                <w:szCs w:val="24"/>
              </w:rPr>
              <w:t>Constraints</w:t>
            </w:r>
          </w:p>
        </w:tc>
      </w:tr>
      <w:tr w:rsidR="005A2155">
        <w:tc>
          <w:tcPr>
            <w:tcW w:w="9350" w:type="dxa"/>
          </w:tcPr>
          <w:p w:rsidR="005A2155" w:rsidRDefault="004115FB">
            <w:pPr>
              <w:numPr>
                <w:ilvl w:val="0"/>
                <w:numId w:val="5"/>
              </w:numPr>
              <w:pBdr>
                <w:top w:val="nil"/>
                <w:left w:val="nil"/>
                <w:bottom w:val="nil"/>
                <w:right w:val="nil"/>
                <w:between w:val="nil"/>
              </w:pBdr>
              <w:tabs>
                <w:tab w:val="left" w:pos="1624"/>
              </w:tabs>
              <w:spacing w:line="259" w:lineRule="auto"/>
              <w:ind w:right="900"/>
              <w:rPr>
                <w:rFonts w:ascii="Arial" w:eastAsia="Arial" w:hAnsi="Arial" w:cs="Arial"/>
                <w:color w:val="000000"/>
                <w:sz w:val="18"/>
                <w:szCs w:val="18"/>
              </w:rPr>
            </w:pPr>
            <w:r>
              <w:rPr>
                <w:rFonts w:ascii="Arial" w:eastAsia="Arial" w:hAnsi="Arial" w:cs="Arial"/>
                <w:color w:val="000000"/>
                <w:sz w:val="18"/>
                <w:szCs w:val="18"/>
              </w:rPr>
              <w:t>As this system is an online web-based application so a PC with a good internet connection will be needed for this system.</w:t>
            </w:r>
          </w:p>
          <w:p w:rsidR="005A2155" w:rsidRDefault="004115FB">
            <w:pPr>
              <w:numPr>
                <w:ilvl w:val="0"/>
                <w:numId w:val="5"/>
              </w:numPr>
              <w:pBdr>
                <w:top w:val="nil"/>
                <w:left w:val="nil"/>
                <w:bottom w:val="nil"/>
                <w:right w:val="nil"/>
                <w:between w:val="nil"/>
              </w:pBdr>
              <w:tabs>
                <w:tab w:val="left" w:pos="1624"/>
              </w:tabs>
              <w:spacing w:line="259" w:lineRule="auto"/>
              <w:ind w:right="900"/>
              <w:rPr>
                <w:rFonts w:ascii="Arial" w:eastAsia="Arial" w:hAnsi="Arial" w:cs="Arial"/>
                <w:color w:val="000000"/>
                <w:sz w:val="18"/>
                <w:szCs w:val="18"/>
              </w:rPr>
            </w:pPr>
            <w:r>
              <w:rPr>
                <w:rFonts w:ascii="Arial" w:eastAsia="Arial" w:hAnsi="Arial" w:cs="Arial"/>
                <w:color w:val="000000"/>
                <w:sz w:val="18"/>
                <w:szCs w:val="18"/>
              </w:rPr>
              <w:t>Unique user ID.</w:t>
            </w:r>
          </w:p>
          <w:p w:rsidR="005A2155" w:rsidRDefault="004115FB">
            <w:pPr>
              <w:numPr>
                <w:ilvl w:val="0"/>
                <w:numId w:val="5"/>
              </w:numPr>
              <w:pBdr>
                <w:top w:val="nil"/>
                <w:left w:val="nil"/>
                <w:bottom w:val="nil"/>
                <w:right w:val="nil"/>
                <w:between w:val="nil"/>
              </w:pBdr>
              <w:tabs>
                <w:tab w:val="left" w:pos="1624"/>
              </w:tabs>
              <w:spacing w:line="259" w:lineRule="auto"/>
              <w:ind w:right="900"/>
              <w:rPr>
                <w:rFonts w:ascii="Arial" w:eastAsia="Arial" w:hAnsi="Arial" w:cs="Arial"/>
                <w:color w:val="000000"/>
                <w:sz w:val="18"/>
                <w:szCs w:val="18"/>
              </w:rPr>
            </w:pPr>
            <w:r>
              <w:rPr>
                <w:rFonts w:ascii="Arial" w:eastAsia="Arial" w:hAnsi="Arial" w:cs="Arial"/>
                <w:color w:val="000000"/>
                <w:sz w:val="18"/>
                <w:szCs w:val="18"/>
              </w:rPr>
              <w:t>Admin features needed.</w:t>
            </w:r>
          </w:p>
          <w:p w:rsidR="005A2155" w:rsidRDefault="004115FB">
            <w:pPr>
              <w:numPr>
                <w:ilvl w:val="0"/>
                <w:numId w:val="5"/>
              </w:numPr>
              <w:pBdr>
                <w:top w:val="nil"/>
                <w:left w:val="nil"/>
                <w:bottom w:val="nil"/>
                <w:right w:val="nil"/>
                <w:between w:val="nil"/>
              </w:pBdr>
              <w:tabs>
                <w:tab w:val="left" w:pos="1624"/>
              </w:tabs>
              <w:spacing w:line="259" w:lineRule="auto"/>
              <w:ind w:right="900"/>
              <w:rPr>
                <w:rFonts w:ascii="Arial" w:eastAsia="Arial" w:hAnsi="Arial" w:cs="Arial"/>
                <w:color w:val="000000"/>
                <w:sz w:val="18"/>
                <w:szCs w:val="18"/>
              </w:rPr>
            </w:pPr>
            <w:r>
              <w:rPr>
                <w:rFonts w:ascii="Arial" w:eastAsia="Arial" w:hAnsi="Arial" w:cs="Arial"/>
                <w:color w:val="000000"/>
                <w:sz w:val="18"/>
                <w:szCs w:val="18"/>
              </w:rPr>
              <w:t>System should be user friendly and easy to understand.</w:t>
            </w:r>
          </w:p>
          <w:p w:rsidR="005A2155" w:rsidRDefault="004115FB">
            <w:pPr>
              <w:numPr>
                <w:ilvl w:val="0"/>
                <w:numId w:val="5"/>
              </w:numPr>
              <w:pBdr>
                <w:top w:val="nil"/>
                <w:left w:val="nil"/>
                <w:bottom w:val="nil"/>
                <w:right w:val="nil"/>
                <w:between w:val="nil"/>
              </w:pBdr>
              <w:tabs>
                <w:tab w:val="left" w:pos="1624"/>
              </w:tabs>
              <w:spacing w:line="259" w:lineRule="auto"/>
              <w:ind w:right="900"/>
              <w:rPr>
                <w:rFonts w:ascii="Arial" w:eastAsia="Arial" w:hAnsi="Arial" w:cs="Arial"/>
                <w:color w:val="000000"/>
                <w:sz w:val="18"/>
                <w:szCs w:val="18"/>
              </w:rPr>
            </w:pPr>
            <w:r>
              <w:rPr>
                <w:rFonts w:ascii="Arial" w:eastAsia="Arial" w:hAnsi="Arial" w:cs="Arial"/>
                <w:color w:val="000000"/>
                <w:sz w:val="18"/>
                <w:szCs w:val="18"/>
              </w:rPr>
              <w:t>The time constraint for internet banking</w:t>
            </w:r>
            <w:r>
              <w:rPr>
                <w:rFonts w:ascii="Arial" w:eastAsia="Arial" w:hAnsi="Arial" w:cs="Arial"/>
                <w:color w:val="000000"/>
                <w:sz w:val="18"/>
                <w:szCs w:val="18"/>
              </w:rPr>
              <w:t xml:space="preserve"> system is four weeks.</w:t>
            </w:r>
          </w:p>
          <w:p w:rsidR="005A2155" w:rsidRDefault="004115FB">
            <w:pPr>
              <w:numPr>
                <w:ilvl w:val="0"/>
                <w:numId w:val="5"/>
              </w:numPr>
              <w:pBdr>
                <w:top w:val="nil"/>
                <w:left w:val="nil"/>
                <w:bottom w:val="nil"/>
                <w:right w:val="nil"/>
                <w:between w:val="nil"/>
              </w:pBdr>
              <w:tabs>
                <w:tab w:val="left" w:pos="1624"/>
              </w:tabs>
              <w:spacing w:line="259" w:lineRule="auto"/>
              <w:ind w:right="900"/>
              <w:rPr>
                <w:rFonts w:ascii="Arial" w:eastAsia="Arial" w:hAnsi="Arial" w:cs="Arial"/>
                <w:color w:val="000000"/>
                <w:sz w:val="18"/>
                <w:szCs w:val="18"/>
              </w:rPr>
            </w:pPr>
            <w:r>
              <w:rPr>
                <w:rFonts w:ascii="Arial" w:eastAsia="Arial" w:hAnsi="Arial" w:cs="Arial"/>
                <w:color w:val="000000"/>
                <w:sz w:val="18"/>
                <w:szCs w:val="18"/>
              </w:rPr>
              <w:t>The security protocol is http.</w:t>
            </w:r>
          </w:p>
          <w:p w:rsidR="005A2155" w:rsidRDefault="004115FB">
            <w:pPr>
              <w:numPr>
                <w:ilvl w:val="0"/>
                <w:numId w:val="5"/>
              </w:numPr>
              <w:pBdr>
                <w:top w:val="nil"/>
                <w:left w:val="nil"/>
                <w:bottom w:val="nil"/>
                <w:right w:val="nil"/>
                <w:between w:val="nil"/>
              </w:pBdr>
              <w:tabs>
                <w:tab w:val="left" w:pos="1624"/>
              </w:tabs>
              <w:spacing w:line="259" w:lineRule="auto"/>
              <w:ind w:right="900"/>
              <w:rPr>
                <w:rFonts w:ascii="Arial" w:eastAsia="Arial" w:hAnsi="Arial" w:cs="Arial"/>
                <w:color w:val="000000"/>
                <w:sz w:val="18"/>
                <w:szCs w:val="18"/>
              </w:rPr>
            </w:pPr>
            <w:r>
              <w:rPr>
                <w:rFonts w:ascii="Arial" w:eastAsia="Arial" w:hAnsi="Arial" w:cs="Arial"/>
                <w:color w:val="000000"/>
                <w:sz w:val="18"/>
                <w:szCs w:val="18"/>
              </w:rPr>
              <w:t>There are no constraints or language requirements for tools or databases to be used.</w:t>
            </w:r>
          </w:p>
          <w:p w:rsidR="005A2155" w:rsidRDefault="005A2155">
            <w:pPr>
              <w:pBdr>
                <w:top w:val="nil"/>
                <w:left w:val="nil"/>
                <w:bottom w:val="nil"/>
                <w:right w:val="nil"/>
                <w:between w:val="nil"/>
              </w:pBdr>
              <w:spacing w:after="160" w:line="259" w:lineRule="auto"/>
              <w:ind w:left="720"/>
              <w:jc w:val="both"/>
              <w:rPr>
                <w:color w:val="000000"/>
              </w:rPr>
            </w:pPr>
          </w:p>
        </w:tc>
      </w:tr>
      <w:tr w:rsidR="005A2155">
        <w:trPr>
          <w:trHeight w:val="665"/>
        </w:trPr>
        <w:tc>
          <w:tcPr>
            <w:tcW w:w="9350" w:type="dxa"/>
          </w:tcPr>
          <w:p w:rsidR="005A2155" w:rsidRDefault="004115FB">
            <w:r>
              <w:rPr>
                <w:b/>
              </w:rPr>
              <w:t>Scope</w:t>
            </w:r>
            <w:r>
              <w:t xml:space="preserve">: </w:t>
            </w:r>
          </w:p>
          <w:p w:rsidR="005A2155" w:rsidRDefault="004115FB">
            <w:pPr>
              <w:jc w:val="both"/>
            </w:pPr>
            <w:r>
              <w:t>The scope of this project includes all development activities of the internet banking system. The internet banking system is a web-based system that offers clients access to multiple banking services through their banking accounts such as doing transaction</w:t>
            </w:r>
            <w:r>
              <w:t xml:space="preserve">s, and viewing their previous transactions. The </w:t>
            </w:r>
            <w:r>
              <w:lastRenderedPageBreak/>
              <w:t>internet banking system allows clients to pay their bills online and transfer money in a secure and time saving manner.</w:t>
            </w:r>
          </w:p>
        </w:tc>
      </w:tr>
    </w:tbl>
    <w:p w:rsidR="005A2155" w:rsidRDefault="005A2155"/>
    <w:tbl>
      <w:tblPr>
        <w:tblStyle w:val="a7"/>
        <w:tblW w:w="9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9"/>
      </w:tblGrid>
      <w:tr w:rsidR="005A2155">
        <w:trPr>
          <w:trHeight w:val="265"/>
        </w:trPr>
        <w:tc>
          <w:tcPr>
            <w:tcW w:w="9359" w:type="dxa"/>
            <w:shd w:val="clear" w:color="auto" w:fill="BFBFBF"/>
          </w:tcPr>
          <w:p w:rsidR="005A2155" w:rsidRDefault="004115FB">
            <w:pPr>
              <w:jc w:val="center"/>
              <w:rPr>
                <w:b/>
                <w:sz w:val="28"/>
                <w:szCs w:val="28"/>
              </w:rPr>
            </w:pPr>
            <w:r>
              <w:rPr>
                <w:b/>
                <w:sz w:val="24"/>
                <w:szCs w:val="24"/>
              </w:rPr>
              <w:t>Assumptions</w:t>
            </w:r>
          </w:p>
        </w:tc>
      </w:tr>
      <w:tr w:rsidR="005A2155">
        <w:trPr>
          <w:trHeight w:val="247"/>
        </w:trPr>
        <w:tc>
          <w:tcPr>
            <w:tcW w:w="9359" w:type="dxa"/>
          </w:tcPr>
          <w:p w:rsidR="005A2155" w:rsidRDefault="004115FB">
            <w:pPr>
              <w:tabs>
                <w:tab w:val="left" w:pos="3192"/>
              </w:tabs>
            </w:pPr>
            <w:r>
              <w:rPr>
                <w:b/>
              </w:rPr>
              <w:t>Programming Language</w:t>
            </w:r>
            <w:r>
              <w:t>: C#</w:t>
            </w:r>
          </w:p>
        </w:tc>
      </w:tr>
      <w:tr w:rsidR="005A2155">
        <w:trPr>
          <w:trHeight w:val="247"/>
        </w:trPr>
        <w:tc>
          <w:tcPr>
            <w:tcW w:w="9359" w:type="dxa"/>
          </w:tcPr>
          <w:p w:rsidR="005A2155" w:rsidRDefault="004115FB">
            <w:r>
              <w:rPr>
                <w:b/>
              </w:rPr>
              <w:t>Operating System</w:t>
            </w:r>
            <w:r>
              <w:t>: Windows , Linux</w:t>
            </w:r>
          </w:p>
        </w:tc>
      </w:tr>
      <w:tr w:rsidR="005A2155">
        <w:trPr>
          <w:trHeight w:val="247"/>
        </w:trPr>
        <w:tc>
          <w:tcPr>
            <w:tcW w:w="9359" w:type="dxa"/>
          </w:tcPr>
          <w:p w:rsidR="005A2155" w:rsidRDefault="004115FB">
            <w:pPr>
              <w:rPr>
                <w:color w:val="000000"/>
              </w:rPr>
            </w:pPr>
            <w:r>
              <w:rPr>
                <w:b/>
                <w:color w:val="000000"/>
              </w:rPr>
              <w:t>Recommended Conf</w:t>
            </w:r>
            <w:r>
              <w:rPr>
                <w:color w:val="000000"/>
              </w:rPr>
              <w:t>.: 4 GB RAM, or higher,500 MB Hard-disk space</w:t>
            </w:r>
          </w:p>
        </w:tc>
      </w:tr>
    </w:tbl>
    <w:p w:rsidR="005A2155" w:rsidRDefault="005A2155"/>
    <w:p w:rsidR="005A2155" w:rsidRDefault="005A2155"/>
    <w:p w:rsidR="005A2155" w:rsidRDefault="005A2155">
      <w:pPr>
        <w:jc w:val="center"/>
      </w:pPr>
    </w:p>
    <w:p w:rsidR="005A2155" w:rsidRDefault="005A2155"/>
    <w:sectPr w:rsidR="005A2155">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5FB" w:rsidRDefault="004115FB">
      <w:pPr>
        <w:spacing w:after="0" w:line="240" w:lineRule="auto"/>
      </w:pPr>
      <w:r>
        <w:separator/>
      </w:r>
    </w:p>
  </w:endnote>
  <w:endnote w:type="continuationSeparator" w:id="0">
    <w:p w:rsidR="004115FB" w:rsidRDefault="0041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5FB" w:rsidRDefault="004115FB">
      <w:pPr>
        <w:spacing w:after="0" w:line="240" w:lineRule="auto"/>
      </w:pPr>
      <w:r>
        <w:separator/>
      </w:r>
    </w:p>
  </w:footnote>
  <w:footnote w:type="continuationSeparator" w:id="0">
    <w:p w:rsidR="004115FB" w:rsidRDefault="00411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55" w:rsidRDefault="004115FB">
    <w:pPr>
      <w:pBdr>
        <w:top w:val="nil"/>
        <w:left w:val="nil"/>
        <w:bottom w:val="nil"/>
        <w:right w:val="nil"/>
        <w:between w:val="nil"/>
      </w:pBdr>
      <w:tabs>
        <w:tab w:val="center" w:pos="4680"/>
        <w:tab w:val="right" w:pos="9360"/>
      </w:tabs>
      <w:spacing w:after="0" w:line="240" w:lineRule="auto"/>
      <w:jc w:val="both"/>
      <w:rPr>
        <w:color w:val="000000"/>
      </w:rPr>
    </w:pPr>
    <w:r>
      <w:rPr>
        <w:color w:val="000000"/>
      </w:rPr>
      <w:t xml:space="preserve">            </w:t>
    </w:r>
    <w:r>
      <w:rPr>
        <w:color w:val="000000"/>
      </w:rPr>
      <w:tab/>
    </w:r>
    <w:r>
      <w:rPr>
        <w:b/>
        <w:color w:val="000000"/>
        <w:sz w:val="28"/>
        <w:szCs w:val="28"/>
      </w:rPr>
      <w:t>Proj</w:t>
    </w:r>
    <w:r>
      <w:rPr>
        <w:b/>
        <w:sz w:val="28"/>
        <w:szCs w:val="28"/>
      </w:rPr>
      <w:t>e</w:t>
    </w:r>
    <w:r>
      <w:rPr>
        <w:b/>
        <w:color w:val="000000"/>
        <w:sz w:val="28"/>
        <w:szCs w:val="28"/>
      </w:rPr>
      <w:t>ct Scope</w:t>
    </w:r>
    <w:r>
      <w:rPr>
        <w:color w:val="000000"/>
      </w:rPr>
      <w:tab/>
    </w:r>
    <w:r>
      <w:rPr>
        <w:color w:val="0000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155" w:rsidRDefault="005A2155"/>
  <w:p w:rsidR="005A2155" w:rsidRDefault="005A21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D4675"/>
    <w:multiLevelType w:val="multilevel"/>
    <w:tmpl w:val="51D84D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0767FF"/>
    <w:multiLevelType w:val="multilevel"/>
    <w:tmpl w:val="F61E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FE5028A"/>
    <w:multiLevelType w:val="multilevel"/>
    <w:tmpl w:val="49DE22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4FAC4172"/>
    <w:multiLevelType w:val="multilevel"/>
    <w:tmpl w:val="09623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2F874A6"/>
    <w:multiLevelType w:val="multilevel"/>
    <w:tmpl w:val="A6EA1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38218A0"/>
    <w:multiLevelType w:val="multilevel"/>
    <w:tmpl w:val="E49E3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55"/>
    <w:rsid w:val="004115FB"/>
    <w:rsid w:val="005A2155"/>
    <w:rsid w:val="00952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A6029-ECF4-4DA7-8D4B-C4C6534B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5A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395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4"/>
  </w:style>
  <w:style w:type="paragraph" w:styleId="Footer">
    <w:name w:val="footer"/>
    <w:basedOn w:val="Normal"/>
    <w:link w:val="FooterChar"/>
    <w:uiPriority w:val="99"/>
    <w:unhideWhenUsed/>
    <w:rsid w:val="00395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4"/>
  </w:style>
  <w:style w:type="table" w:styleId="TableGrid">
    <w:name w:val="Table Grid"/>
    <w:basedOn w:val="TableNormal"/>
    <w:uiPriority w:val="39"/>
    <w:rsid w:val="00395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C6C"/>
    <w:pPr>
      <w:ind w:left="720"/>
      <w:contextualSpacing/>
    </w:pPr>
  </w:style>
  <w:style w:type="paragraph" w:styleId="NormalWeb">
    <w:name w:val="Normal (Web)"/>
    <w:basedOn w:val="Normal"/>
    <w:uiPriority w:val="99"/>
    <w:unhideWhenUsed/>
    <w:rsid w:val="00A07D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76" w:lineRule="auto"/>
    </w:pPr>
    <w:rPr>
      <w:rFonts w:ascii="Arial" w:eastAsia="Arial" w:hAnsi="Arial" w:cs="Arial"/>
    </w:rPr>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ic17yyTBMVc7edPHTdexiv7kg==">AMUW2mXlWY5cNZWpUYPw0Z1Xz+1XIuS6J7bhJp2wOB/RtiRrDuAna8FzXW9xquR4iwTd7xIHrLz+hbnKvtXVAykHD8UtDXIe85x+lFxgrZ8cKiSjIDgY+gAGg477aJuIEDkAB76ODWML7LCV71SxZvpv2wQTcFuVqw==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ProjectManager</dc:creator>
  <cp:lastModifiedBy>Microsoft account</cp:lastModifiedBy>
  <cp:revision>2</cp:revision>
  <dcterms:created xsi:type="dcterms:W3CDTF">2022-04-15T13:47:00Z</dcterms:created>
  <dcterms:modified xsi:type="dcterms:W3CDTF">2022-05-27T17:30:00Z</dcterms:modified>
</cp:coreProperties>
</file>