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CSE 318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Artificial Intelligence Sessional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A. H. M. Osama Haque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ID: 1805002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Order Heuristics: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heuristics I used for value ordering is</w:t>
      </w:r>
      <w:r w:rsidDel="00000000" w:rsidR="00000000" w:rsidRPr="00000000">
        <w:rPr>
          <w:b w:val="1"/>
          <w:rtl w:val="0"/>
        </w:rPr>
        <w:t xml:space="preserve">  Least Constraining Domain Value.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It searches for the value which is least conflicting with the unassigned variables residing in the same row or column of the chosen variable. This ensures us a more direct approach to solve a latin board, that is to try for a value that has the most potential.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Downside of this heuristic is that we have to always sort the values by conflicting count every time we are working with a specific variable. Therefore when a problem has many unassigned variables, the run time may increase for some cases.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However this heuristic works pretty well with the given test cases, thus proven to be a decent approach. 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The table formed by applying the variable heuristics and value ordering heuristics and using both backtracking and forward checking is given below: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(ms)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d-10-01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183506796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183506738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503222 ms = 8.39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275239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275181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1797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383121727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383121669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1166709 ms = 19.45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756298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756240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5725</w:t>
            </w:r>
          </w:p>
        </w:tc>
      </w:tr>
    </w:tbl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(ms)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d-10-06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10944141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10944083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35392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2838983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2838925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713192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5170</w:t>
            </w:r>
          </w:p>
        </w:tc>
      </w:tr>
    </w:tbl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(ms)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d-10-07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1391417056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1391417116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4291929 ms = 71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56559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173723784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173723726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551476 ms = 9.2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1184177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1184119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8989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</w:tr>
    </w:tbl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(ms)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d-10-08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3465929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3465871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16961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164099686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164099627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1268257 ms = 21.14 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</w:tr>
    </w:tbl>
    <w:p w:rsidR="00000000" w:rsidDel="00000000" w:rsidP="00000000" w:rsidRDefault="00000000" w:rsidRPr="00000000" w14:paraId="000001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(ms)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d-10-09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432368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432310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10373714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10376656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82973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</w:tr>
    </w:tbl>
    <w:p w:rsidR="00000000" w:rsidDel="00000000" w:rsidP="00000000" w:rsidRDefault="00000000" w:rsidRPr="00000000" w14:paraId="000001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(ms)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d-15-01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92633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92526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137649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137542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VAH1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57242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57135</w:t>
            </w:r>
          </w:p>
        </w:tc>
        <w:tc>
          <w:tcPr>
            <w:tcBorders>
              <w:top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For 2nd and 4th test cases having 10x10 cells, VAH1 takes the least time to run. Also for the case having 15x15 cells, VAH1 takes less time than others.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br w:type="textWrapping"/>
        <w:t xml:space="preserve">This prompts me to believe that VAH1 is a very safe heuristic to try for any given dimension.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So if the dimension increases, chances are that it can be solved with VAH1 without any issues.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VAH3 gives good responses with the test cases 1 and 3. It basically mimics VAH1 except for the tie breaker. But the tie breaking heuristic VAH2 did not turn out to be a good heuristic as for most of the cases, either it took a really long time or it could not finish at all. Therefore even as a tiebreaker it can interfere with the overall performance of VAH1.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VAH4 on the other hand, worked well but still took a significant amount of time because of the VAH2 degree count in the denominator.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VAH5 is fairly unpredictable with the results. But it is evident that, higher the dimension of latin square, the more insignificant it becomes as a heuristics.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To sum up, as dimension increases, the type of variable heuristic matters a lot. In our experiment, VAH1 and VAH3 were the most useful variable heuristics. </w:t>
      </w:r>
    </w:p>
    <w:p w:rsidR="00000000" w:rsidDel="00000000" w:rsidP="00000000" w:rsidRDefault="00000000" w:rsidRPr="00000000" w14:paraId="000002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