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A7B" w:rsidRDefault="00A40A7B">
      <w:pPr>
        <w:spacing w:before="420"/>
      </w:pPr>
    </w:p>
    <w:p w:rsidR="00A40A7B" w:rsidRDefault="00C774AE">
      <w:pPr>
        <w:spacing w:after="60"/>
        <w:jc w:val="center"/>
      </w:pPr>
      <w:r>
        <w:rPr>
          <w:sz w:val="84"/>
          <w:szCs w:val="84"/>
        </w:rPr>
        <w:t>🩺</w:t>
      </w:r>
    </w:p>
    <w:p w:rsidR="00A40A7B" w:rsidRDefault="00C774AE">
      <w:pPr>
        <w:spacing w:after="80"/>
        <w:jc w:val="center"/>
      </w:pPr>
      <w:r>
        <w:rPr>
          <w:b/>
          <w:bCs/>
          <w:color w:val="0D4F6B"/>
          <w:sz w:val="48"/>
          <w:szCs w:val="48"/>
        </w:rPr>
        <w:t>AI Fetal Ultrasound Analyzer</w:t>
      </w:r>
    </w:p>
    <w:p w:rsidR="00A40A7B" w:rsidRDefault="00C774AE">
      <w:pPr>
        <w:spacing w:after="60"/>
        <w:jc w:val="center"/>
      </w:pPr>
      <w:r>
        <w:rPr>
          <w:color w:val="1A7F8E"/>
          <w:sz w:val="30"/>
          <w:szCs w:val="30"/>
        </w:rPr>
        <w:t>Project Report</w:t>
      </w:r>
    </w:p>
    <w:p w:rsidR="00A40A7B" w:rsidRDefault="00C774AE">
      <w:pPr>
        <w:spacing w:after="40"/>
        <w:jc w:val="center"/>
      </w:pPr>
      <w:r>
        <w:rPr>
          <w:i/>
          <w:iCs/>
          <w:color w:val="B0BEC5"/>
        </w:rPr>
        <w:t>EfficientNet-</w:t>
      </w:r>
      <w:proofErr w:type="gramStart"/>
      <w:r>
        <w:rPr>
          <w:i/>
          <w:iCs/>
          <w:color w:val="B0BEC5"/>
        </w:rPr>
        <w:t>B2  +</w:t>
      </w:r>
      <w:proofErr w:type="gramEnd"/>
      <w:r>
        <w:rPr>
          <w:i/>
          <w:iCs/>
          <w:color w:val="B0BEC5"/>
        </w:rPr>
        <w:t xml:space="preserve">  Gemini 2.5 Flash</w:t>
      </w:r>
    </w:p>
    <w:p w:rsidR="00A40A7B" w:rsidRDefault="00A40A7B">
      <w:pPr>
        <w:spacing w:before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40A7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A7F8E"/>
              <w:left w:val="single" w:sz="1" w:space="0" w:color="1A7F8E"/>
              <w:bottom w:val="single" w:sz="1" w:space="0" w:color="1A7F8E"/>
              <w:right w:val="single" w:sz="1" w:space="0" w:color="1A7F8E"/>
            </w:tcBorders>
            <w:shd w:val="clear" w:color="auto" w:fill="1A7F8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97.15%</w:t>
            </w:r>
          </w:p>
          <w:p w:rsidR="00A40A7B" w:rsidRDefault="00C774AE">
            <w:pPr>
              <w:spacing w:before="40"/>
              <w:jc w:val="center"/>
            </w:pPr>
            <w:r>
              <w:rPr>
                <w:color w:val="D5F0F4"/>
                <w:sz w:val="17"/>
                <w:szCs w:val="17"/>
              </w:rPr>
              <w:t>Test Accuracy</w:t>
            </w:r>
          </w:p>
        </w:tc>
        <w:tc>
          <w:tcPr>
            <w:tcW w:w="2340" w:type="dxa"/>
            <w:tcBorders>
              <w:top w:val="single" w:sz="1" w:space="0" w:color="0D4F6B"/>
              <w:left w:val="single" w:sz="1" w:space="0" w:color="0D4F6B"/>
              <w:bottom w:val="single" w:sz="1" w:space="0" w:color="0D4F6B"/>
              <w:right w:val="single" w:sz="1" w:space="0" w:color="0D4F6B"/>
            </w:tcBorders>
            <w:shd w:val="clear" w:color="auto" w:fill="0D4F6B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5,265</w:t>
            </w:r>
          </w:p>
          <w:p w:rsidR="00A40A7B" w:rsidRDefault="00C774AE">
            <w:pPr>
              <w:spacing w:before="40"/>
              <w:jc w:val="center"/>
            </w:pPr>
            <w:r>
              <w:rPr>
                <w:color w:val="D5F0F4"/>
                <w:sz w:val="17"/>
                <w:szCs w:val="17"/>
              </w:rPr>
              <w:t>Total Samples</w:t>
            </w:r>
          </w:p>
        </w:tc>
        <w:tc>
          <w:tcPr>
            <w:tcW w:w="2340" w:type="dxa"/>
            <w:tcBorders>
              <w:top w:val="single" w:sz="1" w:space="0" w:color="1A7F8E"/>
              <w:left w:val="single" w:sz="1" w:space="0" w:color="1A7F8E"/>
              <w:bottom w:val="single" w:sz="1" w:space="0" w:color="1A7F8E"/>
              <w:right w:val="single" w:sz="1" w:space="0" w:color="1A7F8E"/>
            </w:tcBorders>
            <w:shd w:val="clear" w:color="auto" w:fill="1A7F8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4 Classes</w:t>
            </w:r>
          </w:p>
          <w:p w:rsidR="00A40A7B" w:rsidRDefault="00C774AE">
            <w:pPr>
              <w:spacing w:before="40"/>
              <w:jc w:val="center"/>
            </w:pPr>
            <w:r>
              <w:rPr>
                <w:color w:val="D5F0F4"/>
                <w:sz w:val="17"/>
                <w:szCs w:val="17"/>
              </w:rPr>
              <w:t>AC / BPD / FL / NO</w:t>
            </w:r>
          </w:p>
        </w:tc>
        <w:tc>
          <w:tcPr>
            <w:tcW w:w="2340" w:type="dxa"/>
            <w:tcBorders>
              <w:top w:val="single" w:sz="1" w:space="0" w:color="0D4F6B"/>
              <w:left w:val="single" w:sz="1" w:space="0" w:color="0D4F6B"/>
              <w:bottom w:val="single" w:sz="1" w:space="0" w:color="0D4F6B"/>
              <w:right w:val="single" w:sz="1" w:space="0" w:color="0D4F6B"/>
            </w:tcBorders>
            <w:shd w:val="clear" w:color="auto" w:fill="0D4F6B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2 Engines</w:t>
            </w:r>
          </w:p>
          <w:p w:rsidR="00A40A7B" w:rsidRDefault="00C774AE">
            <w:pPr>
              <w:spacing w:before="40"/>
              <w:jc w:val="center"/>
            </w:pPr>
            <w:proofErr w:type="spellStart"/>
            <w:r>
              <w:rPr>
                <w:color w:val="D5F0F4"/>
                <w:sz w:val="17"/>
                <w:szCs w:val="17"/>
              </w:rPr>
              <w:t>EfficientNet+Gemini</w:t>
            </w:r>
            <w:proofErr w:type="spellEnd"/>
          </w:p>
        </w:tc>
      </w:tr>
    </w:tbl>
    <w:p w:rsidR="00A40A7B" w:rsidRDefault="00A40A7B">
      <w:pPr>
        <w:spacing w:before="140"/>
      </w:pPr>
    </w:p>
    <w:p w:rsidR="00A40A7B" w:rsidRDefault="00C774AE">
      <w:r>
        <w:br w:type="page"/>
      </w:r>
    </w:p>
    <w:p w:rsidR="00A40A7B" w:rsidRDefault="00C774AE">
      <w:pPr>
        <w:pStyle w:val="Heading1"/>
        <w:pBdr>
          <w:bottom w:val="single" w:sz="8" w:space="6" w:color="1A7F8E"/>
        </w:pBdr>
      </w:pPr>
      <w:r>
        <w:lastRenderedPageBreak/>
        <w:t>1. Problem Statement</w:t>
      </w:r>
    </w:p>
    <w:p w:rsidR="00A40A7B" w:rsidRDefault="00C774AE">
      <w:pPr>
        <w:spacing w:after="120"/>
      </w:pPr>
      <w:r>
        <w:rPr>
          <w:color w:val="333333"/>
        </w:rPr>
        <w:t>During pregnancy, doctors use ultrasound scans to monitor baby growth. These scans capture critical body parts — head, abdomen, and thigh bone — that require years of medical training to interpret accurately. Non-experts find it very difficult to understan</w:t>
      </w:r>
      <w:r>
        <w:rPr>
          <w:color w:val="333333"/>
        </w:rPr>
        <w:t>d what they are looking at.</w:t>
      </w:r>
    </w:p>
    <w:p w:rsidR="00A40A7B" w:rsidRDefault="00A40A7B">
      <w:pPr>
        <w:spacing w:before="100"/>
      </w:pPr>
    </w:p>
    <w:tbl>
      <w:tblPr>
        <w:tblW w:w="9360" w:type="dxa"/>
        <w:tblInd w:w="-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0A7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1A7F8E"/>
              <w:bottom w:val="none" w:sz="0" w:space="0" w:color="FFFFFF"/>
              <w:right w:val="none" w:sz="0" w:space="0" w:color="FFFFFF"/>
            </w:tcBorders>
            <w:shd w:val="clear" w:color="auto" w:fill="0D4F6B"/>
            <w:tcMar>
              <w:top w:w="100" w:type="dxa"/>
              <w:left w:w="180" w:type="dxa"/>
              <w:bottom w:w="100" w:type="dxa"/>
              <w:right w:w="130" w:type="dxa"/>
            </w:tcMar>
          </w:tcPr>
          <w:p w:rsidR="00A40A7B" w:rsidRDefault="00C774AE">
            <w:r>
              <w:rPr>
                <w:b/>
                <w:bCs/>
                <w:color w:val="0D4F6B"/>
              </w:rPr>
              <w:t>Our Goal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1A7F8E"/>
              <w:bottom w:val="none" w:sz="0" w:space="0" w:color="FFFFFF"/>
              <w:right w:val="none" w:sz="0" w:space="0" w:color="FFFFFF"/>
            </w:tcBorders>
            <w:shd w:val="clear" w:color="auto" w:fill="D5F0F4"/>
            <w:tcMar>
              <w:top w:w="100" w:type="dxa"/>
              <w:left w:w="180" w:type="dxa"/>
              <w:bottom w:w="100" w:type="dxa"/>
              <w:right w:w="130" w:type="dxa"/>
            </w:tcMar>
          </w:tcPr>
          <w:p w:rsidR="00A40A7B" w:rsidRDefault="00C774AE">
            <w:r>
              <w:rPr>
                <w:color w:val="0D4F6B"/>
                <w:sz w:val="21"/>
                <w:szCs w:val="21"/>
              </w:rPr>
              <w:t>Build an AI tool that automatically identifies which body part is shown in an ultrasound image and provides useful information about the baby's position.</w:t>
            </w:r>
          </w:p>
        </w:tc>
      </w:tr>
    </w:tbl>
    <w:p w:rsidR="00A40A7B" w:rsidRDefault="00A40A7B">
      <w:pPr>
        <w:spacing w:before="120"/>
      </w:pPr>
    </w:p>
    <w:p w:rsidR="00A40A7B" w:rsidRDefault="00C774AE">
      <w:pPr>
        <w:pStyle w:val="Heading1"/>
        <w:pBdr>
          <w:bottom w:val="single" w:sz="8" w:space="6" w:color="1A7F8E"/>
        </w:pBdr>
      </w:pPr>
      <w:r>
        <w:t>2. Classification Labels</w:t>
      </w:r>
    </w:p>
    <w:p w:rsidR="00A40A7B" w:rsidRDefault="00C774AE">
      <w:pPr>
        <w:spacing w:after="120"/>
      </w:pPr>
      <w:r>
        <w:rPr>
          <w:color w:val="333333"/>
        </w:rPr>
        <w:t>The AI classifies each ultrasound image into one of four categories based on the anatomical plane visible:</w:t>
      </w:r>
    </w:p>
    <w:p w:rsidR="00A40A7B" w:rsidRDefault="00A40A7B">
      <w:pPr>
        <w:spacing w:before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1"/>
        <w:gridCol w:w="2253"/>
        <w:gridCol w:w="1765"/>
        <w:gridCol w:w="3991"/>
      </w:tblGrid>
      <w:tr w:rsidR="00A40A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Body Part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Clinical Purpose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0D4F6B"/>
                <w:sz w:val="20"/>
                <w:szCs w:val="20"/>
              </w:rPr>
              <w:t>AC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Abdominal Circumference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Tummy (Abdomen)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The scan is showing the baby'</w:t>
            </w:r>
            <w:r>
              <w:rPr>
                <w:color w:val="333333"/>
                <w:sz w:val="20"/>
                <w:szCs w:val="20"/>
              </w:rPr>
              <w:t>s belly area. Doctors use this view to estimate weight and growth.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0D4F6B"/>
                <w:sz w:val="20"/>
                <w:szCs w:val="20"/>
              </w:rPr>
              <w:t>BPD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roofErr w:type="spellStart"/>
            <w:r>
              <w:rPr>
                <w:color w:val="333333"/>
                <w:sz w:val="20"/>
                <w:szCs w:val="20"/>
              </w:rPr>
              <w:t>Biparietal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Diameter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Head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The scan is showing the baby's head. Doctors use this view to check brain development and age.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0D4F6B"/>
                <w:sz w:val="20"/>
                <w:szCs w:val="20"/>
              </w:rPr>
              <w:t>FL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Femur Length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Thigh Bone (Femur)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The scan is showing the baby</w:t>
            </w:r>
            <w:r>
              <w:rPr>
                <w:color w:val="333333"/>
                <w:sz w:val="20"/>
                <w:szCs w:val="20"/>
              </w:rPr>
              <w:t>'s thigh bone. Doctors use this view to check bone growth and age.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NO_PLANE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No Standard Plane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Unknown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The image is unclear or does not show a standard measurement view.</w:t>
            </w:r>
          </w:p>
        </w:tc>
      </w:tr>
    </w:tbl>
    <w:p w:rsidR="00A40A7B" w:rsidRDefault="00A40A7B">
      <w:pPr>
        <w:spacing w:before="120"/>
      </w:pPr>
    </w:p>
    <w:p w:rsidR="00A40A7B" w:rsidRDefault="00C774AE">
      <w:pPr>
        <w:pStyle w:val="Heading1"/>
        <w:pBdr>
          <w:bottom w:val="single" w:sz="8" w:space="6" w:color="1A7F8E"/>
        </w:pBdr>
      </w:pPr>
      <w:r>
        <w:t>3. Dataset Overview</w:t>
      </w:r>
    </w:p>
    <w:p w:rsidR="00A40A7B" w:rsidRDefault="00C774AE">
      <w:pPr>
        <w:spacing w:after="120"/>
      </w:pPr>
      <w:r>
        <w:rPr>
          <w:color w:val="333333"/>
        </w:rPr>
        <w:t>The model was trained and evaluated on a labelled fetal ultrasound dataset of 5,265 images, distributed across four classes as shown below.</w:t>
      </w:r>
    </w:p>
    <w:p w:rsidR="00A40A7B" w:rsidRDefault="00A40A7B">
      <w:pPr>
        <w:spacing w:before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40A7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A7F8E"/>
              <w:left w:val="single" w:sz="1" w:space="0" w:color="1A7F8E"/>
              <w:bottom w:val="single" w:sz="1" w:space="0" w:color="1A7F8E"/>
              <w:right w:val="single" w:sz="1" w:space="0" w:color="1A7F8E"/>
            </w:tcBorders>
            <w:shd w:val="clear" w:color="auto" w:fill="1A7F8E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AC_PLANE</w:t>
            </w:r>
          </w:p>
          <w:p w:rsidR="00A40A7B" w:rsidRDefault="00C774AE">
            <w:pPr>
              <w:spacing w:before="40"/>
              <w:jc w:val="center"/>
            </w:pPr>
            <w:r>
              <w:rPr>
                <w:b/>
                <w:bCs/>
                <w:color w:val="D5F0F4"/>
                <w:sz w:val="28"/>
                <w:szCs w:val="28"/>
              </w:rPr>
              <w:t>1,386 images</w:t>
            </w:r>
          </w:p>
          <w:p w:rsidR="00A40A7B" w:rsidRDefault="00C774AE">
            <w:pPr>
              <w:spacing w:before="20"/>
              <w:jc w:val="center"/>
            </w:pPr>
            <w:r>
              <w:rPr>
                <w:color w:val="D5F0F4"/>
                <w:sz w:val="16"/>
                <w:szCs w:val="16"/>
              </w:rPr>
              <w:t>26.3% of dataset</w:t>
            </w:r>
          </w:p>
        </w:tc>
        <w:tc>
          <w:tcPr>
            <w:tcW w:w="2340" w:type="dxa"/>
            <w:tcBorders>
              <w:top w:val="single" w:sz="1" w:space="0" w:color="0D4F6B"/>
              <w:left w:val="single" w:sz="1" w:space="0" w:color="0D4F6B"/>
              <w:bottom w:val="single" w:sz="1" w:space="0" w:color="0D4F6B"/>
              <w:right w:val="single" w:sz="1" w:space="0" w:color="0D4F6B"/>
            </w:tcBorders>
            <w:shd w:val="clear" w:color="auto" w:fill="0D4F6B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NO_PLANE</w:t>
            </w:r>
          </w:p>
          <w:p w:rsidR="00A40A7B" w:rsidRDefault="00C774AE">
            <w:pPr>
              <w:spacing w:before="40"/>
              <w:jc w:val="center"/>
            </w:pPr>
            <w:r>
              <w:rPr>
                <w:b/>
                <w:bCs/>
                <w:color w:val="D5F0F4"/>
                <w:sz w:val="28"/>
                <w:szCs w:val="28"/>
              </w:rPr>
              <w:t>1,318 images</w:t>
            </w:r>
          </w:p>
          <w:p w:rsidR="00A40A7B" w:rsidRDefault="00C774AE">
            <w:pPr>
              <w:spacing w:before="20"/>
              <w:jc w:val="center"/>
            </w:pPr>
            <w:r>
              <w:rPr>
                <w:color w:val="D5F0F4"/>
                <w:sz w:val="16"/>
                <w:szCs w:val="16"/>
              </w:rPr>
              <w:t>25.0% of dataset</w:t>
            </w:r>
          </w:p>
        </w:tc>
        <w:tc>
          <w:tcPr>
            <w:tcW w:w="2340" w:type="dxa"/>
            <w:tcBorders>
              <w:top w:val="single" w:sz="1" w:space="0" w:color="4BC8D4"/>
              <w:left w:val="single" w:sz="1" w:space="0" w:color="4BC8D4"/>
              <w:bottom w:val="single" w:sz="1" w:space="0" w:color="4BC8D4"/>
              <w:right w:val="single" w:sz="1" w:space="0" w:color="4BC8D4"/>
            </w:tcBorders>
            <w:shd w:val="clear" w:color="auto" w:fill="1AA8B8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FL_PLANE</w:t>
            </w:r>
          </w:p>
          <w:p w:rsidR="00A40A7B" w:rsidRDefault="00C774AE">
            <w:pPr>
              <w:spacing w:before="40"/>
              <w:jc w:val="center"/>
            </w:pPr>
            <w:r>
              <w:rPr>
                <w:b/>
                <w:bCs/>
                <w:color w:val="D5F0F4"/>
                <w:sz w:val="28"/>
                <w:szCs w:val="28"/>
              </w:rPr>
              <w:t>1,281 images</w:t>
            </w:r>
          </w:p>
          <w:p w:rsidR="00A40A7B" w:rsidRDefault="00C774AE">
            <w:pPr>
              <w:spacing w:before="20"/>
              <w:jc w:val="center"/>
            </w:pPr>
            <w:r>
              <w:rPr>
                <w:color w:val="D5F0F4"/>
                <w:sz w:val="16"/>
                <w:szCs w:val="16"/>
              </w:rPr>
              <w:t>24.3% of dataset</w:t>
            </w:r>
          </w:p>
        </w:tc>
        <w:tc>
          <w:tcPr>
            <w:tcW w:w="234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D97706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BPD_PLANE</w:t>
            </w:r>
          </w:p>
          <w:p w:rsidR="00A40A7B" w:rsidRDefault="00C774AE">
            <w:pPr>
              <w:spacing w:before="40"/>
              <w:jc w:val="center"/>
            </w:pPr>
            <w:r>
              <w:rPr>
                <w:b/>
                <w:bCs/>
                <w:color w:val="D5F0F4"/>
                <w:sz w:val="28"/>
                <w:szCs w:val="28"/>
              </w:rPr>
              <w:t>1,280 images</w:t>
            </w:r>
          </w:p>
          <w:p w:rsidR="00A40A7B" w:rsidRDefault="00C774AE">
            <w:pPr>
              <w:spacing w:before="20"/>
              <w:jc w:val="center"/>
            </w:pPr>
            <w:r>
              <w:rPr>
                <w:color w:val="D5F0F4"/>
                <w:sz w:val="16"/>
                <w:szCs w:val="16"/>
              </w:rPr>
              <w:t>24.3% of dataset</w:t>
            </w:r>
          </w:p>
        </w:tc>
      </w:tr>
    </w:tbl>
    <w:p w:rsidR="00A40A7B" w:rsidRDefault="00A40A7B">
      <w:pPr>
        <w:spacing w:before="100"/>
      </w:pPr>
    </w:p>
    <w:p w:rsidR="00A40A7B" w:rsidRDefault="00C774AE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>
            <wp:extent cx="4953000" cy="2828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7B" w:rsidRDefault="00C774AE">
      <w:pPr>
        <w:spacing w:after="120"/>
      </w:pPr>
      <w:r>
        <w:rPr>
          <w:i/>
          <w:iCs/>
          <w:color w:val="666666"/>
        </w:rPr>
        <w:t>The dataset is well-balanced across all four classes, ensuring no significant class imbalance bias during training.</w:t>
      </w:r>
    </w:p>
    <w:p w:rsidR="00A40A7B" w:rsidRDefault="00A40A7B">
      <w:pPr>
        <w:spacing w:before="120"/>
      </w:pPr>
    </w:p>
    <w:p w:rsidR="00A40A7B" w:rsidRDefault="00C774AE" w:rsidP="0089266F">
      <w:r>
        <w:rPr>
          <w:b/>
          <w:bCs/>
          <w:color w:val="0D4F6B"/>
          <w:sz w:val="30"/>
          <w:szCs w:val="30"/>
        </w:rPr>
        <w:t>4. Solution Architecture</w:t>
      </w:r>
    </w:p>
    <w:p w:rsidR="00A40A7B" w:rsidRDefault="00C774AE">
      <w:pPr>
        <w:spacing w:after="120"/>
      </w:pPr>
      <w:r>
        <w:rPr>
          <w:color w:val="333333"/>
        </w:rPr>
        <w:t>T</w:t>
      </w:r>
      <w:r>
        <w:rPr>
          <w:color w:val="333333"/>
        </w:rPr>
        <w:t>he system combines two AI engines to deliver a complete and reliable analysis of fetal ultrasound images.</w:t>
      </w:r>
    </w:p>
    <w:p w:rsidR="00A40A7B" w:rsidRDefault="00A40A7B">
      <w:pPr>
        <w:spacing w:before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40A7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7F8E"/>
              <w:left w:val="single" w:sz="1" w:space="0" w:color="1A7F8E"/>
              <w:bottom w:val="single" w:sz="1" w:space="0" w:color="1A7F8E"/>
              <w:right w:val="single" w:sz="1" w:space="0" w:color="1A7F8E"/>
            </w:tcBorders>
            <w:shd w:val="clear" w:color="auto" w:fill="1A7F8E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A40A7B" w:rsidRDefault="00C774AE"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>🔬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EfficientNet-B2</w:t>
            </w:r>
          </w:p>
          <w:p w:rsidR="00A40A7B" w:rsidRDefault="00C774AE">
            <w:r>
              <w:rPr>
                <w:color w:val="D5F0F4"/>
                <w:sz w:val="20"/>
                <w:szCs w:val="20"/>
              </w:rPr>
              <w:t>Deep learning model trained on ultrasound images. Identifies the body part and returns a confidence score.</w:t>
            </w:r>
          </w:p>
        </w:tc>
        <w:tc>
          <w:tcPr>
            <w:tcW w:w="4680" w:type="dxa"/>
            <w:tcBorders>
              <w:top w:val="single" w:sz="1" w:space="0" w:color="0D4F6B"/>
              <w:left w:val="single" w:sz="1" w:space="0" w:color="0D4F6B"/>
              <w:bottom w:val="single" w:sz="1" w:space="0" w:color="0D4F6B"/>
              <w:right w:val="single" w:sz="1" w:space="0" w:color="0D4F6B"/>
            </w:tcBorders>
            <w:shd w:val="clear" w:color="auto" w:fill="0D4F6B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A40A7B" w:rsidRDefault="00C774AE"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>🤖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Gemini 2.5 Flash (LLM)</w:t>
            </w:r>
          </w:p>
          <w:p w:rsidR="00A40A7B" w:rsidRDefault="00C774AE">
            <w:r>
              <w:rPr>
                <w:color w:val="D5F0F4"/>
                <w:sz w:val="20"/>
                <w:szCs w:val="20"/>
              </w:rPr>
              <w:t>Google's multimodal AI. Determines baby position and draws a bounding box on the image.</w:t>
            </w:r>
          </w:p>
        </w:tc>
      </w:tr>
    </w:tbl>
    <w:p w:rsidR="00A40A7B" w:rsidRDefault="00A40A7B">
      <w:pPr>
        <w:spacing w:before="100"/>
      </w:pPr>
    </w:p>
    <w:p w:rsidR="00A40A7B" w:rsidRDefault="00C774AE">
      <w:pPr>
        <w:pStyle w:val="Heading2"/>
      </w:pPr>
      <w:r>
        <w:t xml:space="preserve">4.1 Without LLM — </w:t>
      </w:r>
      <w:proofErr w:type="spellStart"/>
      <w:r>
        <w:t>EfficientNet</w:t>
      </w:r>
      <w:proofErr w:type="spellEnd"/>
      <w:r>
        <w:t xml:space="preserve"> Only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0A7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0A7B" w:rsidRDefault="00C774AE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F6B"/>
              </w:rPr>
              <w:t>Upload Image  →  EfficientNet-B2  →  Outputs</w:t>
            </w:r>
          </w:p>
          <w:p w:rsidR="00A40A7B" w:rsidRDefault="00C774AE">
            <w:pPr>
              <w:jc w:val="center"/>
            </w:pPr>
            <w:r>
              <w:rPr>
                <w:color w:val="1A7F8E"/>
                <w:sz w:val="20"/>
                <w:szCs w:val="20"/>
              </w:rPr>
              <w:t>Biological Plane  |  Body Part Name  |  Confidence Score</w:t>
            </w:r>
          </w:p>
        </w:tc>
      </w:tr>
    </w:tbl>
    <w:p w:rsidR="00A40A7B" w:rsidRDefault="00A40A7B">
      <w:pPr>
        <w:spacing w:before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40A7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4BC8D4"/>
              <w:left w:val="single" w:sz="1" w:space="0" w:color="4BC8D4"/>
              <w:bottom w:val="single" w:sz="1" w:space="0" w:color="4BC8D4"/>
              <w:right w:val="single" w:sz="1" w:space="0" w:color="4BC8D4"/>
            </w:tcBorders>
            <w:shd w:val="clear" w:color="auto" w:fill="E8FA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0A7B" w:rsidRDefault="00C774AE">
            <w:r>
              <w:rPr>
                <w:b/>
                <w:bCs/>
                <w:color w:val="1A7F8E"/>
                <w:sz w:val="21"/>
                <w:szCs w:val="21"/>
              </w:rPr>
              <w:t>✅</w:t>
            </w:r>
            <w:r>
              <w:rPr>
                <w:b/>
                <w:bCs/>
                <w:color w:val="1A7F8E"/>
                <w:sz w:val="21"/>
                <w:szCs w:val="21"/>
              </w:rPr>
              <w:t xml:space="preserve">  Available Outputs</w:t>
            </w:r>
          </w:p>
          <w:p w:rsidR="00A40A7B" w:rsidRDefault="00C774AE">
            <w:pPr>
              <w:spacing w:before="60"/>
            </w:pPr>
            <w:r>
              <w:rPr>
                <w:color w:val="333333"/>
                <w:sz w:val="19"/>
                <w:szCs w:val="19"/>
              </w:rPr>
              <w:t>• Biological Plane</w:t>
            </w:r>
          </w:p>
          <w:p w:rsidR="00A40A7B" w:rsidRDefault="00C774AE">
            <w:r>
              <w:rPr>
                <w:color w:val="333333"/>
                <w:sz w:val="19"/>
                <w:szCs w:val="19"/>
              </w:rPr>
              <w:t>• Detected Body Part</w:t>
            </w:r>
          </w:p>
          <w:p w:rsidR="00A40A7B" w:rsidRDefault="00C774AE">
            <w:r>
              <w:rPr>
                <w:color w:val="333333"/>
                <w:sz w:val="19"/>
                <w:szCs w:val="19"/>
              </w:rPr>
              <w:t>• Confidence Score (e.g., 98.50%)</w:t>
            </w:r>
          </w:p>
        </w:tc>
        <w:tc>
          <w:tcPr>
            <w:tcW w:w="4680" w:type="dxa"/>
            <w:tcBorders>
              <w:top w:val="single" w:sz="1" w:space="0" w:color="E05C5C"/>
              <w:left w:val="single" w:sz="1" w:space="0" w:color="E05C5C"/>
              <w:bottom w:val="single" w:sz="1" w:space="0" w:color="E05C5C"/>
              <w:right w:val="single" w:sz="1" w:space="0" w:color="E05C5C"/>
            </w:tcBorders>
            <w:shd w:val="clear" w:color="auto" w:fill="FFF0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0A7B" w:rsidRDefault="00C774AE">
            <w:r>
              <w:rPr>
                <w:b/>
                <w:bCs/>
                <w:color w:val="E05C5C"/>
                <w:sz w:val="21"/>
                <w:szCs w:val="21"/>
              </w:rPr>
              <w:t>❌</w:t>
            </w:r>
            <w:r>
              <w:rPr>
                <w:b/>
                <w:bCs/>
                <w:color w:val="E05C5C"/>
                <w:sz w:val="21"/>
                <w:szCs w:val="21"/>
              </w:rPr>
              <w:t xml:space="preserve">  Not Available</w:t>
            </w:r>
          </w:p>
          <w:p w:rsidR="00A40A7B" w:rsidRDefault="00C774AE">
            <w:pPr>
              <w:spacing w:before="60"/>
            </w:pPr>
            <w:r>
              <w:rPr>
                <w:color w:val="333333"/>
                <w:sz w:val="19"/>
                <w:szCs w:val="19"/>
              </w:rPr>
              <w:t>• Baby position / orientation</w:t>
            </w:r>
          </w:p>
          <w:p w:rsidR="00A40A7B" w:rsidRDefault="00C774AE">
            <w:r>
              <w:rPr>
                <w:color w:val="333333"/>
                <w:sz w:val="19"/>
                <w:szCs w:val="19"/>
              </w:rPr>
              <w:t>• Bounding box on image</w:t>
            </w:r>
          </w:p>
        </w:tc>
      </w:tr>
    </w:tbl>
    <w:p w:rsidR="00A40A7B" w:rsidRDefault="00A40A7B">
      <w:pPr>
        <w:spacing w:before="100"/>
      </w:pPr>
    </w:p>
    <w:p w:rsidR="0089266F" w:rsidRDefault="0089266F">
      <w:pPr>
        <w:pStyle w:val="Heading2"/>
      </w:pPr>
    </w:p>
    <w:p w:rsidR="0089266F" w:rsidRDefault="0089266F">
      <w:pPr>
        <w:pStyle w:val="Heading2"/>
      </w:pPr>
    </w:p>
    <w:p w:rsidR="0089266F" w:rsidRDefault="0089266F">
      <w:pPr>
        <w:pStyle w:val="Heading2"/>
      </w:pPr>
    </w:p>
    <w:p w:rsidR="0089266F" w:rsidRDefault="0089266F">
      <w:pPr>
        <w:pStyle w:val="Heading2"/>
      </w:pPr>
    </w:p>
    <w:p w:rsidR="00A40A7B" w:rsidRDefault="00C774AE">
      <w:pPr>
        <w:pStyle w:val="Heading2"/>
      </w:pPr>
      <w:r>
        <w:lastRenderedPageBreak/>
        <w:t>4.2 With LLM — Full System (5 Outputs)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0A7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0A7B" w:rsidRDefault="00C774AE">
            <w:pPr>
              <w:spacing w:after="30"/>
              <w:jc w:val="center"/>
            </w:pPr>
            <w:r>
              <w:rPr>
                <w:b/>
                <w:bCs/>
                <w:color w:val="0D4F6B"/>
                <w:sz w:val="20"/>
                <w:szCs w:val="20"/>
              </w:rPr>
              <w:t>Upload Image</w:t>
            </w:r>
          </w:p>
          <w:p w:rsidR="00A40A7B" w:rsidRDefault="00C774AE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color w:val="B0BEC5"/>
                <w:sz w:val="20"/>
                <w:szCs w:val="20"/>
              </w:rPr>
              <w:t>↙                            ↘</w:t>
            </w:r>
          </w:p>
          <w:p w:rsidR="00A40A7B" w:rsidRDefault="00C774AE">
            <w:pPr>
              <w:spacing w:after="30"/>
              <w:jc w:val="center"/>
            </w:pPr>
            <w:r>
              <w:rPr>
                <w:b/>
                <w:bCs/>
                <w:color w:val="1A7F8E"/>
                <w:sz w:val="20"/>
                <w:szCs w:val="20"/>
              </w:rPr>
              <w:t>EfficientNet-B2</w:t>
            </w:r>
            <w:r>
              <w:rPr>
                <w:color w:val="B0BEC5"/>
                <w:sz w:val="20"/>
                <w:szCs w:val="20"/>
              </w:rPr>
              <w:t xml:space="preserve">       +       </w:t>
            </w:r>
            <w:r>
              <w:rPr>
                <w:b/>
                <w:bCs/>
                <w:color w:val="0D4F6B"/>
                <w:sz w:val="20"/>
                <w:szCs w:val="20"/>
              </w:rPr>
              <w:t>Gemini 2.5 Flash</w:t>
            </w:r>
          </w:p>
          <w:p w:rsidR="00A40A7B" w:rsidRDefault="00C774AE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color w:val="B0BEC5"/>
                <w:sz w:val="20"/>
                <w:szCs w:val="20"/>
              </w:rPr>
              <w:t>↘                            ↙</w:t>
            </w:r>
          </w:p>
          <w:p w:rsidR="00A40A7B" w:rsidRDefault="00C774AE">
            <w:pPr>
              <w:jc w:val="center"/>
            </w:pPr>
            <w:r>
              <w:rPr>
                <w:b/>
                <w:bCs/>
                <w:color w:val="0D4F6B"/>
              </w:rPr>
              <w:t>Final Dashboard — All 5 Outputs</w:t>
            </w:r>
          </w:p>
        </w:tc>
      </w:tr>
    </w:tbl>
    <w:p w:rsidR="00A40A7B" w:rsidRDefault="00A40A7B">
      <w:pPr>
        <w:spacing w:before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0A7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C8D4"/>
              <w:left w:val="single" w:sz="1" w:space="0" w:color="4BC8D4"/>
              <w:bottom w:val="single" w:sz="1" w:space="0" w:color="4BC8D4"/>
              <w:right w:val="single" w:sz="1" w:space="0" w:color="4BC8D4"/>
            </w:tcBorders>
            <w:shd w:val="clear" w:color="auto" w:fill="E8FA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0A7B" w:rsidRDefault="00C774AE">
            <w:r>
              <w:rPr>
                <w:b/>
                <w:bCs/>
                <w:color w:val="1A7F8E"/>
                <w:sz w:val="21"/>
                <w:szCs w:val="21"/>
              </w:rPr>
              <w:t>✅</w:t>
            </w:r>
            <w:r>
              <w:rPr>
                <w:b/>
                <w:bCs/>
                <w:color w:val="1A7F8E"/>
                <w:sz w:val="21"/>
                <w:szCs w:val="21"/>
              </w:rPr>
              <w:t xml:space="preserve">  Full Output Suite</w:t>
            </w:r>
          </w:p>
          <w:p w:rsidR="00A40A7B" w:rsidRDefault="00C774AE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• Biological Plane  •  Detected Body Part  •  Confidence Score  •  Baby Orientation  •  Bounding Box on Image</w:t>
            </w:r>
          </w:p>
        </w:tc>
      </w:tr>
    </w:tbl>
    <w:p w:rsidR="00A40A7B" w:rsidRDefault="00A40A7B">
      <w:pPr>
        <w:spacing w:before="120"/>
      </w:pPr>
    </w:p>
    <w:p w:rsidR="00A40A7B" w:rsidRDefault="00C774AE" w:rsidP="0089266F">
      <w:r>
        <w:rPr>
          <w:b/>
          <w:bCs/>
          <w:color w:val="0D4F6B"/>
          <w:sz w:val="30"/>
          <w:szCs w:val="30"/>
        </w:rPr>
        <w:t>5. Model Accuracy &amp; Performance</w:t>
      </w:r>
    </w:p>
    <w:p w:rsidR="00A40A7B" w:rsidRDefault="00C774AE">
      <w:pPr>
        <w:pStyle w:val="Heading2"/>
      </w:pPr>
      <w:r>
        <w:t>5</w:t>
      </w:r>
      <w:r>
        <w:t>.1 Model Details</w:t>
      </w:r>
    </w:p>
    <w:p w:rsidR="00A40A7B" w:rsidRDefault="00A40A7B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40A7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>Model Name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EfficientNet-B2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>Framework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roofErr w:type="spellStart"/>
            <w:r>
              <w:rPr>
                <w:color w:val="333333"/>
                <w:sz w:val="20"/>
                <w:szCs w:val="20"/>
              </w:rPr>
              <w:t>TensorFlow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Keras</w:t>
            </w:r>
            <w:proofErr w:type="spellEnd"/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>Total Classes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4 (AC_PLANE, BPD_PLANE, FL_PLANE, NO_PLANE)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>Input Size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224 × 224 pixels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>Total Samples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color w:val="333333"/>
                <w:sz w:val="20"/>
                <w:szCs w:val="20"/>
              </w:rPr>
              <w:t>5,265 labelled images</w:t>
            </w:r>
          </w:p>
        </w:tc>
      </w:tr>
    </w:tbl>
    <w:p w:rsidR="00A40A7B" w:rsidRDefault="00A40A7B">
      <w:pPr>
        <w:spacing w:before="100"/>
      </w:pPr>
    </w:p>
    <w:p w:rsidR="00A40A7B" w:rsidRDefault="00C774AE">
      <w:pPr>
        <w:pStyle w:val="Heading2"/>
      </w:pPr>
      <w:r>
        <w:t>5.2 Training &amp; Testing Results</w:t>
      </w:r>
    </w:p>
    <w:p w:rsidR="00A40A7B" w:rsidRDefault="00A40A7B">
      <w:pPr>
        <w:spacing w:before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A40A7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Loss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>Training (Final Epoch)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93.96%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0.4975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>Validation (Final Epoch)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94.73%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0.4771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A7F8E"/>
              <w:left w:val="single" w:sz="1" w:space="0" w:color="1A7F8E"/>
              <w:bottom w:val="single" w:sz="1" w:space="0" w:color="1A7F8E"/>
              <w:right w:val="single" w:sz="1" w:space="0" w:color="1A7F8E"/>
            </w:tcBorders>
            <w:shd w:val="clear" w:color="auto" w:fill="1A7F8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FFFFFF"/>
              </w:rPr>
              <w:t>Testing</w:t>
            </w:r>
          </w:p>
        </w:tc>
        <w:tc>
          <w:tcPr>
            <w:tcW w:w="2880" w:type="dxa"/>
            <w:tcBorders>
              <w:top w:val="single" w:sz="1" w:space="0" w:color="1A7F8E"/>
              <w:left w:val="single" w:sz="1" w:space="0" w:color="1A7F8E"/>
              <w:bottom w:val="single" w:sz="1" w:space="0" w:color="1A7F8E"/>
              <w:right w:val="single" w:sz="1" w:space="0" w:color="1A7F8E"/>
            </w:tcBorders>
            <w:shd w:val="clear" w:color="auto" w:fill="1A7F8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97.15%</w:t>
            </w:r>
          </w:p>
        </w:tc>
        <w:tc>
          <w:tcPr>
            <w:tcW w:w="2880" w:type="dxa"/>
            <w:tcBorders>
              <w:top w:val="single" w:sz="1" w:space="0" w:color="1A7F8E"/>
              <w:left w:val="single" w:sz="1" w:space="0" w:color="1A7F8E"/>
              <w:bottom w:val="single" w:sz="1" w:space="0" w:color="1A7F8E"/>
              <w:right w:val="single" w:sz="1" w:space="0" w:color="1A7F8E"/>
            </w:tcBorders>
            <w:shd w:val="clear" w:color="auto" w:fill="1A7F8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</w:rPr>
              <w:t>0.4433</w:t>
            </w:r>
          </w:p>
        </w:tc>
      </w:tr>
    </w:tbl>
    <w:p w:rsidR="0089266F" w:rsidRDefault="00C774AE" w:rsidP="0089266F">
      <w:pPr>
        <w:pStyle w:val="Heading2"/>
      </w:pPr>
      <w:r>
        <w:t>5.3 Test Accuracy Summary</w:t>
      </w:r>
      <w:r w:rsidR="0089266F">
        <w:br/>
        <w:t xml:space="preserve">                                     </w:t>
      </w:r>
      <w:r w:rsidR="0089266F">
        <w:rPr>
          <w:noProof/>
        </w:rPr>
        <w:drawing>
          <wp:inline distT="0" distB="0" distL="0" distR="0" wp14:anchorId="20361D76" wp14:editId="5715051E">
            <wp:extent cx="1653540" cy="16535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7B" w:rsidRDefault="00C774AE" w:rsidP="0089266F">
      <w:pPr>
        <w:pStyle w:val="Heading2"/>
      </w:pPr>
      <w:bookmarkStart w:id="0" w:name="_GoBack"/>
      <w:bookmarkEnd w:id="0"/>
      <w:r>
        <w:rPr>
          <w:color w:val="0D4F6B"/>
          <w:sz w:val="30"/>
          <w:szCs w:val="30"/>
        </w:rPr>
        <w:lastRenderedPageBreak/>
        <w:t>6. Classification Report</w:t>
      </w:r>
    </w:p>
    <w:p w:rsidR="00A40A7B" w:rsidRDefault="00C774AE">
      <w:pPr>
        <w:pStyle w:val="Heading2"/>
      </w:pPr>
      <w:r>
        <w:t>6</w:t>
      </w:r>
      <w:r>
        <w:t>.1 Per-Class Metrics</w:t>
      </w:r>
    </w:p>
    <w:p w:rsidR="00A40A7B" w:rsidRDefault="00C774AE">
      <w:pPr>
        <w:spacing w:after="120"/>
      </w:pPr>
      <w:r>
        <w:rPr>
          <w:color w:val="333333"/>
        </w:rPr>
        <w:t>Detailed Precision, Recall, and F1-Score for each category, evaluated on 527 test samples.</w:t>
      </w:r>
    </w:p>
    <w:p w:rsidR="00A40A7B" w:rsidRDefault="00A40A7B">
      <w:pPr>
        <w:spacing w:before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755"/>
        <w:gridCol w:w="1755"/>
        <w:gridCol w:w="1755"/>
        <w:gridCol w:w="1755"/>
      </w:tblGrid>
      <w:tr w:rsidR="00A40A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>AC_PLANE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0.96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0.99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0.98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139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>BPD_PLANE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0.98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0.99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128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>FL_PLANE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0.98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0.98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F0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128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>NO_PLANE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0.98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0.91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0.94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132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FFFFFF"/>
                <w:sz w:val="20"/>
                <w:szCs w:val="20"/>
              </w:rPr>
              <w:t>Overall Accuracy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FFFFFF"/>
                <w:sz w:val="20"/>
                <w:szCs w:val="20"/>
              </w:rPr>
              <w:t>—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FFFFFF"/>
                <w:sz w:val="20"/>
                <w:szCs w:val="20"/>
              </w:rPr>
              <w:t>—</w:t>
            </w:r>
          </w:p>
        </w:tc>
        <w:tc>
          <w:tcPr>
            <w:tcW w:w="1755" w:type="dxa"/>
            <w:tcBorders>
              <w:top w:val="single" w:sz="1" w:space="0" w:color="1A7F8E"/>
              <w:left w:val="single" w:sz="1" w:space="0" w:color="1A7F8E"/>
              <w:bottom w:val="single" w:sz="1" w:space="0" w:color="1A7F8E"/>
              <w:right w:val="single" w:sz="1" w:space="0" w:color="1A7F8E"/>
            </w:tcBorders>
            <w:shd w:val="clear" w:color="auto" w:fill="1A7F8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b/>
                <w:bCs/>
                <w:color w:val="FFFFFF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F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FFFFFF"/>
                <w:sz w:val="20"/>
                <w:szCs w:val="20"/>
              </w:rPr>
              <w:t>527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 xml:space="preserve">Macro </w:t>
            </w:r>
            <w:proofErr w:type="spellStart"/>
            <w:r>
              <w:rPr>
                <w:b/>
                <w:bCs/>
                <w:color w:val="0D4F6B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527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r>
              <w:rPr>
                <w:b/>
                <w:bCs/>
                <w:color w:val="0D4F6B"/>
                <w:sz w:val="20"/>
                <w:szCs w:val="20"/>
              </w:rPr>
              <w:t xml:space="preserve">Weighted </w:t>
            </w:r>
            <w:proofErr w:type="spellStart"/>
            <w:r>
              <w:rPr>
                <w:b/>
                <w:bCs/>
                <w:color w:val="0D4F6B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A40A7B" w:rsidRDefault="00C774AE">
            <w:pPr>
              <w:jc w:val="center"/>
            </w:pPr>
            <w:r>
              <w:rPr>
                <w:color w:val="333333"/>
                <w:sz w:val="20"/>
                <w:szCs w:val="20"/>
              </w:rPr>
              <w:t>527</w:t>
            </w:r>
          </w:p>
        </w:tc>
      </w:tr>
    </w:tbl>
    <w:p w:rsidR="00A40A7B" w:rsidRDefault="00A40A7B">
      <w:pPr>
        <w:spacing w:before="80"/>
      </w:pPr>
    </w:p>
    <w:p w:rsidR="00A40A7B" w:rsidRDefault="00C774AE">
      <w:pPr>
        <w:pStyle w:val="Heading2"/>
      </w:pPr>
      <w:r>
        <w:t>6.2 Per-Class Metric Comparison Chart</w:t>
      </w:r>
    </w:p>
    <w:p w:rsidR="00A40A7B" w:rsidRDefault="00C774AE"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334000" cy="3000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7B" w:rsidRDefault="00C774AE">
      <w:r>
        <w:br w:type="page"/>
      </w:r>
    </w:p>
    <w:p w:rsidR="00A40A7B" w:rsidRDefault="00C774AE">
      <w:pPr>
        <w:pStyle w:val="Heading1"/>
        <w:pBdr>
          <w:bottom w:val="single" w:sz="8" w:space="6" w:color="1A7F8E"/>
        </w:pBdr>
      </w:pPr>
      <w:r>
        <w:lastRenderedPageBreak/>
        <w:t>7. Confusion Matrix</w:t>
      </w:r>
    </w:p>
    <w:p w:rsidR="00A40A7B" w:rsidRDefault="00C774AE">
      <w:pPr>
        <w:spacing w:after="120"/>
      </w:pPr>
      <w:r>
        <w:rPr>
          <w:color w:val="333333"/>
        </w:rPr>
        <w:t xml:space="preserve">The confusion matrix below </w:t>
      </w:r>
      <w:proofErr w:type="spellStart"/>
      <w:r>
        <w:rPr>
          <w:color w:val="333333"/>
        </w:rPr>
        <w:t>visualises</w:t>
      </w:r>
      <w:proofErr w:type="spellEnd"/>
      <w:r>
        <w:rPr>
          <w:color w:val="333333"/>
        </w:rPr>
        <w:t xml:space="preserve"> the model'</w:t>
      </w:r>
      <w:r>
        <w:rPr>
          <w:color w:val="333333"/>
        </w:rPr>
        <w:t>s predictions versus the true labels on the test set. The strong diagonal demonstrates high classification accuracy across all four planes.</w:t>
      </w:r>
    </w:p>
    <w:p w:rsidR="00A40A7B" w:rsidRDefault="00A40A7B">
      <w:pPr>
        <w:spacing w:before="80"/>
      </w:pPr>
    </w:p>
    <w:p w:rsidR="00A40A7B" w:rsidRDefault="00C774AE"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381500" cy="3762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7B" w:rsidRDefault="00A40A7B">
      <w:pPr>
        <w:spacing w:before="80"/>
      </w:pPr>
    </w:p>
    <w:p w:rsidR="00A40A7B" w:rsidRDefault="00A40A7B">
      <w:pPr>
        <w:spacing w:before="80"/>
      </w:pPr>
    </w:p>
    <w:p w:rsidR="00A40A7B" w:rsidRDefault="00A40A7B">
      <w:pPr>
        <w:spacing w:before="120"/>
      </w:pPr>
    </w:p>
    <w:tbl>
      <w:tblPr>
        <w:tblW w:w="9360" w:type="dxa"/>
        <w:tblInd w:w="-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0A7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1A7F8E"/>
              <w:bottom w:val="none" w:sz="0" w:space="0" w:color="FFFFFF"/>
              <w:right w:val="none" w:sz="0" w:space="0" w:color="FFFFFF"/>
            </w:tcBorders>
            <w:shd w:val="clear" w:color="auto" w:fill="0D4F6B"/>
            <w:tcMar>
              <w:top w:w="100" w:type="dxa"/>
              <w:left w:w="180" w:type="dxa"/>
              <w:bottom w:w="100" w:type="dxa"/>
              <w:right w:w="130" w:type="dxa"/>
            </w:tcMar>
          </w:tcPr>
          <w:p w:rsidR="00A40A7B" w:rsidRDefault="00C774AE">
            <w:r>
              <w:rPr>
                <w:b/>
                <w:bCs/>
                <w:color w:val="0D4F6B"/>
              </w:rPr>
              <w:t>End of Report</w:t>
            </w:r>
          </w:p>
        </w:tc>
      </w:tr>
      <w:tr w:rsidR="00A40A7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1A7F8E"/>
              <w:bottom w:val="none" w:sz="0" w:space="0" w:color="FFFFFF"/>
              <w:right w:val="none" w:sz="0" w:space="0" w:color="FFFFFF"/>
            </w:tcBorders>
            <w:shd w:val="clear" w:color="auto" w:fill="D5F0F4"/>
            <w:tcMar>
              <w:top w:w="100" w:type="dxa"/>
              <w:left w:w="180" w:type="dxa"/>
              <w:bottom w:w="100" w:type="dxa"/>
              <w:right w:w="130" w:type="dxa"/>
            </w:tcMar>
          </w:tcPr>
          <w:p w:rsidR="00A40A7B" w:rsidRDefault="00C774AE">
            <w:r>
              <w:rPr>
                <w:color w:val="0D4F6B"/>
                <w:sz w:val="20"/>
                <w:szCs w:val="20"/>
              </w:rPr>
              <w:t>This document was generated from AI Fetal Ultrasound Analyzer project data. Model: EfficientNet</w:t>
            </w:r>
            <w:r>
              <w:rPr>
                <w:color w:val="0D4F6B"/>
                <w:sz w:val="20"/>
                <w:szCs w:val="20"/>
              </w:rPr>
              <w:t>-B2 | LLM: Gemini 2.5 Flash | Dataset: 5,265 images | Test Accuracy: 97.15%</w:t>
            </w:r>
          </w:p>
        </w:tc>
      </w:tr>
    </w:tbl>
    <w:p w:rsidR="00C774AE" w:rsidRDefault="00C774AE"/>
    <w:sectPr w:rsidR="00C774AE">
      <w:headerReference w:type="default" r:id="rId11"/>
      <w:footerReference w:type="defaul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74AE" w:rsidRDefault="00C774AE">
      <w:r>
        <w:separator/>
      </w:r>
    </w:p>
  </w:endnote>
  <w:endnote w:type="continuationSeparator" w:id="0">
    <w:p w:rsidR="00C774AE" w:rsidRDefault="00C77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0A7B" w:rsidRDefault="00C774AE">
    <w:pPr>
      <w:pBdr>
        <w:top w:val="single" w:sz="6" w:space="4" w:color="1A7F8E"/>
      </w:pBdr>
      <w:tabs>
        <w:tab w:val="right" w:pos="9360"/>
      </w:tabs>
    </w:pPr>
    <w:r>
      <w:rPr>
        <w:color w:val="B0BEC5"/>
        <w:sz w:val="16"/>
        <w:szCs w:val="16"/>
      </w:rPr>
      <w:t>Confidential — Medical AI Project</w:t>
    </w:r>
    <w:r>
      <w:rPr>
        <w:color w:val="B0BEC5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74AE" w:rsidRDefault="00C774AE">
      <w:r>
        <w:separator/>
      </w:r>
    </w:p>
  </w:footnote>
  <w:footnote w:type="continuationSeparator" w:id="0">
    <w:p w:rsidR="00C774AE" w:rsidRDefault="00C774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0A7B" w:rsidRDefault="00C774AE">
    <w:pPr>
      <w:pBdr>
        <w:bottom w:val="single" w:sz="6" w:space="4" w:color="1A7F8E"/>
      </w:pBdr>
    </w:pPr>
    <w:r>
      <w:rPr>
        <w:b/>
        <w:bCs/>
        <w:color w:val="1A7F8E"/>
        <w:sz w:val="18"/>
        <w:szCs w:val="18"/>
      </w:rPr>
      <w:t>AI Fetal Ultrasound Analyzer</w:t>
    </w:r>
    <w:r>
      <w:rPr>
        <w:color w:val="B0BEC5"/>
        <w:sz w:val="18"/>
        <w:szCs w:val="18"/>
      </w:rPr>
      <w:t xml:space="preserve">   |  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493A0F"/>
    <w:multiLevelType w:val="hybridMultilevel"/>
    <w:tmpl w:val="07B4D658"/>
    <w:lvl w:ilvl="0" w:tplc="9FAC2BAE">
      <w:start w:val="1"/>
      <w:numFmt w:val="bullet"/>
      <w:lvlText w:val="●"/>
      <w:lvlJc w:val="left"/>
      <w:pPr>
        <w:ind w:left="720" w:hanging="360"/>
      </w:pPr>
    </w:lvl>
    <w:lvl w:ilvl="1" w:tplc="15244E12">
      <w:start w:val="1"/>
      <w:numFmt w:val="bullet"/>
      <w:lvlText w:val="○"/>
      <w:lvlJc w:val="left"/>
      <w:pPr>
        <w:ind w:left="1440" w:hanging="360"/>
      </w:pPr>
    </w:lvl>
    <w:lvl w:ilvl="2" w:tplc="6AB07F0A">
      <w:start w:val="1"/>
      <w:numFmt w:val="bullet"/>
      <w:lvlText w:val="■"/>
      <w:lvlJc w:val="left"/>
      <w:pPr>
        <w:ind w:left="2160" w:hanging="360"/>
      </w:pPr>
    </w:lvl>
    <w:lvl w:ilvl="3" w:tplc="26281D66">
      <w:start w:val="1"/>
      <w:numFmt w:val="bullet"/>
      <w:lvlText w:val="●"/>
      <w:lvlJc w:val="left"/>
      <w:pPr>
        <w:ind w:left="2880" w:hanging="360"/>
      </w:pPr>
    </w:lvl>
    <w:lvl w:ilvl="4" w:tplc="56926F24">
      <w:start w:val="1"/>
      <w:numFmt w:val="bullet"/>
      <w:lvlText w:val="○"/>
      <w:lvlJc w:val="left"/>
      <w:pPr>
        <w:ind w:left="3600" w:hanging="360"/>
      </w:pPr>
    </w:lvl>
    <w:lvl w:ilvl="5" w:tplc="1B481AE2">
      <w:start w:val="1"/>
      <w:numFmt w:val="bullet"/>
      <w:lvlText w:val="■"/>
      <w:lvlJc w:val="left"/>
      <w:pPr>
        <w:ind w:left="4320" w:hanging="360"/>
      </w:pPr>
    </w:lvl>
    <w:lvl w:ilvl="6" w:tplc="C89A771A">
      <w:start w:val="1"/>
      <w:numFmt w:val="bullet"/>
      <w:lvlText w:val="●"/>
      <w:lvlJc w:val="left"/>
      <w:pPr>
        <w:ind w:left="5040" w:hanging="360"/>
      </w:pPr>
    </w:lvl>
    <w:lvl w:ilvl="7" w:tplc="B73E4936">
      <w:start w:val="1"/>
      <w:numFmt w:val="bullet"/>
      <w:lvlText w:val="●"/>
      <w:lvlJc w:val="left"/>
      <w:pPr>
        <w:ind w:left="5760" w:hanging="360"/>
      </w:pPr>
    </w:lvl>
    <w:lvl w:ilvl="8" w:tplc="13CE4B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A7B"/>
    <w:rsid w:val="0089266F"/>
    <w:rsid w:val="00A40A7B"/>
    <w:rsid w:val="00C7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82E983-93E9-43FA-9507-DBEEEBA1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40" w:after="160"/>
      <w:outlineLvl w:val="0"/>
    </w:pPr>
    <w:rPr>
      <w:b/>
      <w:bCs/>
      <w:color w:val="0D4F6B"/>
      <w:sz w:val="30"/>
      <w:szCs w:val="30"/>
    </w:rPr>
  </w:style>
  <w:style w:type="paragraph" w:styleId="Heading2">
    <w:name w:val="heading 2"/>
    <w:qFormat/>
    <w:pPr>
      <w:spacing w:before="220" w:after="120"/>
      <w:outlineLvl w:val="1"/>
    </w:pPr>
    <w:rPr>
      <w:b/>
      <w:bCs/>
      <w:color w:val="1A7F8E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toobarani708@gmail.com</cp:lastModifiedBy>
  <cp:revision>2</cp:revision>
  <dcterms:created xsi:type="dcterms:W3CDTF">2026-03-15T19:35:00Z</dcterms:created>
  <dcterms:modified xsi:type="dcterms:W3CDTF">2026-03-15T19:37:00Z</dcterms:modified>
</cp:coreProperties>
</file>