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001F5B"/>
            <w:vAlign w:val="center"/>
          </w:tcPr>
          <w:p>
            <w:pPr>
              <w:spacing w:before="600"/>
              <w:jc w:val="center"/>
            </w:pPr>
            <w:r>
              <w:rPr>
                <w:b/>
                <w:color w:val="FFFFFF"/>
                <w:sz w:val="44"/>
              </w:rPr>
              <w:t>KEYSTONE BANK LIMITED</w:t>
            </w:r>
          </w:p>
          <w:p>
            <w:pPr>
              <w:jc w:val="center"/>
            </w:pPr>
            <w:r>
              <w:rPr>
                <w:color w:val="BFD7FF"/>
                <w:sz w:val="24"/>
              </w:rPr>
              <w:t>FIRS e-Invoice Compliance System</w:t>
            </w:r>
          </w:p>
          <w:p>
            <w:pPr>
              <w:jc w:val="center"/>
            </w:pPr>
            <w:r>
              <w:rPr>
                <w:color w:val="FFFFFF"/>
                <w:sz w:val="8"/>
              </w:rPr>
              <w:t xml:space="preserve"> </w:t>
            </w:r>
          </w:p>
          <w:p>
            <w:pPr>
              <w:spacing w:after="600"/>
              <w:jc w:val="center"/>
            </w:pPr>
            <w:r>
              <w:rPr>
                <w:sz w:val="8"/>
              </w:rPr>
              <w:t xml:space="preserve"> </w:t>
            </w:r>
          </w:p>
        </w:tc>
      </w:tr>
    </w:tbl>
    <w:p/>
    <w:p>
      <w:pPr>
        <w:spacing w:before="40" w:after="40"/>
        <w:jc w:val="center"/>
      </w:pPr>
      <w:r>
        <w:rPr>
          <w:b/>
          <w:color w:val="003087"/>
          <w:sz w:val="44"/>
        </w:rPr>
        <w:t>DEPLOYMENT PROCEDURE</w:t>
      </w:r>
    </w:p>
    <w:p>
      <w:pPr>
        <w:spacing w:before="40" w:after="40"/>
        <w:jc w:val="center"/>
      </w:pPr>
      <w:r>
        <w:rPr>
          <w:b/>
          <w:color w:val="003087"/>
          <w:sz w:val="44"/>
        </w:rPr>
        <w:t>&amp; OPERATIONS GUIDE</w:t>
      </w:r>
    </w:p>
    <w:p>
      <w:pPr>
        <w:spacing w:before="40" w:after="40"/>
        <w:jc w:val="center"/>
      </w:pPr>
      <w:r>
        <w:rPr>
          <w:b w:val="0"/>
          <w:color w:val="111827"/>
          <w:sz w:val="10"/>
        </w:rPr>
        <w:t xml:space="preserve"> </w:t>
      </w:r>
    </w:p>
    <w:p>
      <w:pPr>
        <w:spacing w:before="40" w:after="40"/>
        <w:jc w:val="center"/>
      </w:pPr>
      <w:r>
        <w:rPr>
          <w:b w:val="0"/>
          <w:color w:val="6B7280"/>
          <w:sz w:val="22"/>
        </w:rPr>
        <w:t>Full Installation · Configuration · Startup · Service Setup · Rollback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5904"/>
      </w:tblGrid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Document Title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Deployment Procedure &amp; Operations Guide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Document Ref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KBL-FIRS-DEPLOY-001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Version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1.0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Date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05 August 2026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Environment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PREPROD → PRODUCTION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Application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FIRS e-Invoice Compliance Dashboard + Scheduler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Server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KBL-FIRS-SVR  |  Windows Server 2019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Classification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CONFIDENTIAL — Restricted to IT / Infrastructure Team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Prepared by</w:t>
            </w:r>
          </w:p>
        </w:tc>
        <w:tc>
          <w:tcPr>
            <w:tcW w:type="dxa" w:w="470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9"/>
              </w:rPr>
              <w:t>Cryptware Systems Ltd</w:t>
            </w:r>
          </w:p>
        </w:tc>
      </w:tr>
    </w:tbl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8496"/>
        <w:gridCol w:w="432"/>
      </w:tblGrid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1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Architecture Overview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3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2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Prerequisites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4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3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File &amp; Folder Structure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5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4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Step-by-Step Deployment — Fresh Server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6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1  — Server Preparation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6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2  — Python Installation &amp; Virtual Environment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6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3  — Application Files Deployment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7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4  — Install Python Dependencies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7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5  — Database Setup (Tables &amp; Seed Data)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8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6  — Configuration File (config.json)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8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7  — SSL Certificate Generation &amp; Installation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10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8  — Firewall Rules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10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9  — Start the Dashboard (Manual Test)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11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10 — Windows Services Setup (NSSM)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11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6B7280"/>
                <w:sz w:val="19"/>
              </w:rPr>
              <w:t>Step 11 — Verify All Services Running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13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5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PREPROD → PRODUCTION Promotion Checklist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14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6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Environment Configuration Differences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15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7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Post-Deployment Verification Tests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16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8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Startup &amp; Shutdown Procedures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17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9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Backup &amp; Recovery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18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10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Rollback Procedure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19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11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Troubleshooting Reference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20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12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Maintenance Procedures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22</w:t>
            </w:r>
          </w:p>
        </w:tc>
      </w:tr>
      <w:tr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13</w:t>
            </w:r>
          </w:p>
        </w:tc>
        <w:tc>
          <w:tcPr>
            <w:tcW w:type="dxa" w:w="313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3087"/>
                <w:sz w:val="19"/>
              </w:rPr>
              <w:t>Change Log</w:t>
            </w:r>
          </w:p>
        </w:tc>
        <w:tc>
          <w:tcPr>
            <w:tcW w:type="dxa" w:w="313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11827"/>
                <w:sz w:val="19"/>
              </w:rPr>
              <w:t>23</w:t>
            </w:r>
          </w:p>
        </w:tc>
      </w:tr>
    </w:tbl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1. Architecture Overview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The FIRS e-Invoice Compliance System consists of two independent processes running on the same Windows application server, both connecting to a shared SQL Server database.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4032"/>
        <w:gridCol w:w="3456"/>
      </w:tblGrid>
      <w:tr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Process / Port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Dashboard (Web App)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Flask HTTPS web application. Serves the UI for invoice management, reports and user admin.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6B7280"/>
                <w:sz w:val="17"/>
              </w:rPr>
              <w:t>dashboard.py</w:t>
              <w:br/>
              <w:t>HTTPS :5443 | HTTP→HTTPS :5000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Invoice Scheduler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APScheduler background process. Polls dbo.REPORT every 5 minutes and submits pending invoices to FIRS API.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6B7280"/>
                <w:sz w:val="17"/>
              </w:rPr>
              <w:t>invoice_scheduler_pymssql.py</w:t>
              <w:br/>
              <w:t>No network port (outbound API calls only)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SQL Server Database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Source of truth for all invoices and users. Tables: dbo.REPORT, dbo.FIRS_USERS.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6B7280"/>
                <w:sz w:val="17"/>
              </w:rPr>
              <w:t>KBL-FIRS-SVR</w:t>
              <w:br/>
              <w:t>FIRSINVOICEDB  |  Port 1433</w:t>
            </w:r>
          </w:p>
        </w:tc>
      </w:tr>
    </w:tbl>
    <w:p/>
    <w:p>
      <w:pPr>
        <w:spacing w:before="200" w:after="60"/>
      </w:pPr>
      <w:r>
        <w:rPr>
          <w:b/>
          <w:color w:val="001F5B"/>
          <w:sz w:val="22"/>
        </w:rPr>
        <w:t>Network Topology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Application Server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10.40.24.41  (Windows Server 2019)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Database Server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KBL-FIRS-SVR  (SQL Server 2019)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PREPROD API Endpoint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https://preprod-api.cryptwaresystemsltd.com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PROD API Endpoint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https://api.cryptwaresystemsltd.com  (PRODUCTION only)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Internal Users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10.40.x.x subnet  →  https://10.40.24.41:5443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Outbound Ports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443 (FIRS API)  |  1433 (SQL Server)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Inbound Ports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5443 (HTTPS dashboard)  |  5000 (HTTP redirect)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2. Prerequisites</w:t>
      </w:r>
    </w:p>
    <w:p>
      <w:pPr>
        <w:spacing w:before="200" w:after="60"/>
      </w:pPr>
      <w:r>
        <w:rPr>
          <w:b/>
          <w:color w:val="001F5B"/>
          <w:sz w:val="22"/>
        </w:rPr>
        <w:t>2.1 Server Hardware &amp; 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Operating System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Windows Server 2016 / 2019 / 2022 (64-bit)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CPU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Minimum 2 vCPU  |  Recommended 4 vCPU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RAM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Minimum 4 GB  |  Recommended 8 GB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Disk Space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Minimum 20 GB free on application drive (E:\)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Network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Static IP address on internal network (e.g. 10.40.24.41)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Access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Local Administrator rights on the application server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01F5B"/>
          <w:sz w:val="22"/>
        </w:rPr>
        <w:t>2.2 Software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Python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3.9 or newer (64-bit). Download: python.org/downloads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SQL Server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SQL Server 2016 or newer. Database FIRSINVOICEDB must already exist.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NSSM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Non-Sucking Service Manager v2.24+. For creating Windows Services.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Git (optional)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For pulling updates from source control.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Browser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Chrome 110+ or Edge 110+ for dashboard access.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01F5B"/>
          <w:sz w:val="22"/>
        </w:rPr>
        <w:t>2.3 Network &amp; Firewall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Inbound — port 5443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Open for users on 10.40.x.x subnet  →  HTTPS dashboard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Inbound — port 5000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Open for users on 10.40.x.x subnet  →  HTTP redirect to HTTPS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Outbound — port 443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App server  →  preprod-api.cryptwaresystemsltd.com  (FIRS API)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Outbound — port 1433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App server  →  KBL-FIRS-SVR  (SQL Server)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DNS / Hosts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No special DNS required — IP-based access used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01F5B"/>
          <w:sz w:val="22"/>
        </w:rPr>
        <w:t>2.4 Credentials Required Before Starting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9072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Check Item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SQL Server service account username and password (read/write access to FIRSINVOICEDB)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2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Cryptware FIRS API key — PREPROD:  sk_live_f0ee420acf1ec33ec94150ab8534efc96e753cd6c5c8284ab511a14da64a0699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3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Cryptware FIRS API key — PRODUCTION:  (obtain from Cryptware team before PROD deployment)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4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Initial Administrator login password for the dashboard (must meet complexity policy)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5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Windows Administrator credentials for the application server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3. File &amp; Folder Structure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All application files are located under  E:\EINVOICING_AGENT\  on the application server.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6B7280"/>
                <w:sz w:val="15"/>
              </w:rPr>
              <w:t>// Application File Tree</w:t>
              <w:br/>
            </w:r>
            <w:r>
              <w:rPr>
                <w:rFonts w:ascii="Courier New" w:hAnsi="Courier New"/>
                <w:color w:val="111827"/>
                <w:sz w:val="17"/>
              </w:rPr>
              <w:t>E:\EINVOICING_AGENT\</w:t>
              <w:br/>
              <w:t>│</w:t>
              <w:br/>
              <w:t>├── dashboard.py                   # Main Flask web application</w:t>
              <w:br/>
              <w:t>├── invoice_scheduler_pymssql.py   # Background scheduler (APScheduler)</w:t>
              <w:br/>
              <w:t>├── config.json                    # ALL configuration (DB, API, secrets)</w:t>
              <w:br/>
              <w:t>│</w:t>
              <w:br/>
              <w:t>├── create_users_table.py          # One-time: creates dbo.FIRS_USERS + seeds admin</w:t>
              <w:br/>
              <w:t>├── generate_ssl_cert.py           # One-time: generates self-signed TLS certificate</w:t>
              <w:br/>
              <w:t>├── install_ssl_cert.bat           # One-time: installs cert in Windows Trusted Root store</w:t>
              <w:br/>
              <w:t>├── reset_admin_password.py        # Admin password reset CLI utility</w:t>
              <w:br/>
              <w:t>│</w:t>
              <w:br/>
              <w:t>├── ssl/</w:t>
              <w:br/>
              <w:t>│   ├── server.crt                 # TLS certificate (public)</w:t>
              <w:br/>
              <w:t>│   └── server.key                 # TLS private key  *** KEEP SECURE ***</w:t>
              <w:br/>
              <w:t>│</w:t>
              <w:br/>
              <w:t>├── templates/</w:t>
              <w:br/>
              <w:t>│   ├── base.html                  # Master layout (nav, session timeout modal)</w:t>
              <w:br/>
              <w:t>│   ├── login.html                 # Login page</w:t>
              <w:br/>
              <w:t>│   ├── invoices.html              # Invoice list with filters</w:t>
              <w:br/>
              <w:t>│   ├── invoice_detail.html        # Invoice detail view</w:t>
              <w:br/>
              <w:t>│   ├── print.html                 # Print-ready invoice</w:t>
              <w:br/>
              <w:t>│   ├── report.html                # CFO report page</w:t>
              <w:br/>
              <w:t>│   └── admin_users.html           # User management (Administrator only)</w:t>
              <w:br/>
              <w:t>│</w:t>
              <w:br/>
              <w:t>├── assets/</w:t>
              <w:br/>
              <w:t>│   └── logo.png                   # Keystone Bank logo</w:t>
              <w:br/>
              <w:t>│</w:t>
              <w:br/>
              <w:t>└── venv/                          # Python virtual environment</w:t>
              <w:br/>
              <w:t xml:space="preserve">    └── Scripts/</w:t>
              <w:br/>
              <w:t xml:space="preserve">        ├── python.exe</w:t>
              <w:br/>
              <w:t xml:space="preserve">        └── pip.exe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001F5B"/>
            <w:vAlign w:val="center"/>
          </w:tcPr>
          <w:p>
            <w:pPr>
              <w:spacing w:before="100" w:after="20"/>
              <w:jc w:val="left"/>
            </w:pPr>
            <w:r>
              <w:rPr>
                <w:b/>
                <w:color w:val="FFFFFF"/>
                <w:sz w:val="24"/>
              </w:rPr>
              <w:t xml:space="preserve">  SECTION 4 — Step-by-Step Deployment (Fresh Server)</w:t>
            </w:r>
          </w:p>
          <w:p>
            <w:pPr>
              <w:spacing w:before="0" w:after="100"/>
              <w:jc w:val="left"/>
            </w:pPr>
            <w:r>
              <w:rPr>
                <w:color w:val="BFD7FF"/>
                <w:sz w:val="17"/>
              </w:rPr>
              <w:t xml:space="preserve">  Complete installation from a clean Windows Server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1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Server Preparation</w:t>
            </w:r>
            <w:r>
              <w:rPr>
                <w:color w:val="6B7280"/>
                <w:sz w:val="17"/>
              </w:rPr>
              <w:br/>
              <w:t xml:space="preserve">  Create application directory and verify connectivity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1.1  Create Application Directory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Create Directories</w:t>
              <w:br/>
            </w:r>
            <w:r>
              <w:rPr>
                <w:rFonts w:ascii="Courier New" w:hAnsi="Courier New"/>
                <w:color w:val="86EFAC"/>
                <w:sz w:val="17"/>
              </w:rPr>
              <w:t># Run in PowerShell as Administrator</w:t>
              <w:br/>
              <w:t>New-Item -ItemType Directory -Force -Path 'E:\EINVOICING_AGENT'</w:t>
              <w:br/>
              <w:t>New-Item -ItemType Directory -Force -Path 'E:\EINVOICING_AGENT\ssl'</w:t>
              <w:br/>
              <w:t>New-Item -ItemType Directory -Force -Path 'E:\EINVOICING_AGENT\assets'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1.2  Verify SQL Server Connectivity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Test SQL Server port</w:t>
              <w:br/>
            </w:r>
            <w:r>
              <w:rPr>
                <w:rFonts w:ascii="Courier New" w:hAnsi="Courier New"/>
                <w:color w:val="86EFAC"/>
                <w:sz w:val="17"/>
              </w:rPr>
              <w:t># Test TCP connection to SQL Server (replace KBL-FIRS-SVR with actual hostname/IP)</w:t>
              <w:br/>
              <w:t>Test-NetConnection -ComputerName KBL-FIRS-SVR -Port 1433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/>
          <w:i w:val="0"/>
          <w:color w:val="16A34A"/>
          <w:sz w:val="18"/>
        </w:rPr>
        <w:t>Expected output:  TcpTestSucceeded : True</w:t>
      </w:r>
    </w:p>
    <w:p>
      <w:pPr>
        <w:spacing w:before="140" w:after="40"/>
      </w:pPr>
      <w:r>
        <w:rPr>
          <w:b/>
          <w:color w:val="003087"/>
          <w:sz w:val="20"/>
        </w:rPr>
        <w:t>1.3  Verify FIRS API Connectivity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Test FIRS API</w:t>
              <w:br/>
            </w:r>
            <w:r>
              <w:rPr>
                <w:rFonts w:ascii="Courier New" w:hAnsi="Courier New"/>
                <w:color w:val="86EFAC"/>
                <w:sz w:val="17"/>
              </w:rPr>
              <w:t># Test outbound HTTPS to FIRS PREPROD API</w:t>
              <w:br/>
              <w:t>Test-NetConnection -ComputerName preprod-api.cryptwaresystemsltd.com -Port 443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/>
          <w:i w:val="0"/>
          <w:color w:val="16A34A"/>
          <w:sz w:val="18"/>
        </w:rPr>
        <w:t>Expected output:  TcpTestSucceeded : True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17"/>
              </w:rPr>
              <w:t xml:space="preserve">  NOTE  </w:t>
            </w:r>
            <w:r>
              <w:rPr>
                <w:color w:val="111827"/>
                <w:sz w:val="18"/>
              </w:rPr>
              <w:t>If TcpTestSucceeded is False, raise a firewall change request to open outbound port 443 from the application server IP to preprod-api.cryptwaresystemsltd.com before proceeding.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2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Python Installation &amp; Virtual Environment</w:t>
            </w:r>
            <w:r>
              <w:rPr>
                <w:color w:val="6B7280"/>
                <w:sz w:val="17"/>
              </w:rPr>
              <w:br/>
              <w:t xml:space="preserve">  Install Python 3.x and create an isolated virtual environment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2.1  Install Python 3.x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Download URL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https://www.python.org/downloads/windows/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Version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Python 3.9 or newer — 64-bit Windows installer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Install options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✓ Add Python to PATH   ✓ Install for all users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Verify install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python --version  →  Python 3.9.x or newer</w:t>
            </w:r>
          </w:p>
        </w:tc>
      </w:tr>
    </w:tbl>
    <w:p>
      <w:pPr>
        <w:spacing w:after="80"/>
      </w:pPr>
    </w:p>
    <w:p>
      <w:pPr>
        <w:spacing w:before="140" w:after="40"/>
      </w:pPr>
      <w:r>
        <w:rPr>
          <w:b/>
          <w:color w:val="003087"/>
          <w:sz w:val="20"/>
        </w:rPr>
        <w:t>2.2  Create Virtual Environment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cd E:\EINVOICING_AGENT</w:t>
              <w:br/>
              <w:t>python -m venv venv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2.3  Verify Virtual Environment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E:\EINVOICING_AGENT\venv\Scripts\python.exe --version</w:t>
              <w:br/>
              <w:t># Expected: Python 3.x.x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3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Application Files Deployment</w:t>
            </w:r>
            <w:r>
              <w:rPr>
                <w:color w:val="6B7280"/>
                <w:sz w:val="17"/>
              </w:rPr>
              <w:br/>
              <w:t xml:space="preserve">  Copy all application files to the server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3.1  Copy Application Files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Copy the following files/folders from the deployment package to  E:\EINVOICING_AGENT\:</w:t>
      </w:r>
    </w:p>
    <w:p>
      <w:pPr>
        <w:pStyle w:val="ListBullet"/>
        <w:spacing w:before="20" w:after="20"/>
      </w:pPr>
      <w:r>
        <w:rPr>
          <w:sz w:val="19"/>
        </w:rPr>
        <w:t>dashboard.py</w:t>
      </w:r>
    </w:p>
    <w:p>
      <w:pPr>
        <w:pStyle w:val="ListBullet"/>
        <w:spacing w:before="20" w:after="20"/>
      </w:pPr>
      <w:r>
        <w:rPr>
          <w:sz w:val="19"/>
        </w:rPr>
        <w:t>invoice_scheduler_pymssql.py</w:t>
      </w:r>
    </w:p>
    <w:p>
      <w:pPr>
        <w:pStyle w:val="ListBullet"/>
        <w:spacing w:before="20" w:after="20"/>
      </w:pPr>
      <w:r>
        <w:rPr>
          <w:sz w:val="19"/>
        </w:rPr>
        <w:t>config.json  (template — will be configured in Step 6)</w:t>
      </w:r>
    </w:p>
    <w:p>
      <w:pPr>
        <w:pStyle w:val="ListBullet"/>
        <w:spacing w:before="20" w:after="20"/>
      </w:pPr>
      <w:r>
        <w:rPr>
          <w:sz w:val="19"/>
        </w:rPr>
        <w:t>create_users_table.py</w:t>
      </w:r>
    </w:p>
    <w:p>
      <w:pPr>
        <w:pStyle w:val="ListBullet"/>
        <w:spacing w:before="20" w:after="20"/>
      </w:pPr>
      <w:r>
        <w:rPr>
          <w:sz w:val="19"/>
        </w:rPr>
        <w:t>generate_ssl_cert.py</w:t>
      </w:r>
    </w:p>
    <w:p>
      <w:pPr>
        <w:pStyle w:val="ListBullet"/>
        <w:spacing w:before="20" w:after="20"/>
      </w:pPr>
      <w:r>
        <w:rPr>
          <w:sz w:val="19"/>
        </w:rPr>
        <w:t>install_ssl_cert.bat</w:t>
      </w:r>
    </w:p>
    <w:p>
      <w:pPr>
        <w:pStyle w:val="ListBullet"/>
        <w:spacing w:before="20" w:after="20"/>
      </w:pPr>
      <w:r>
        <w:rPr>
          <w:sz w:val="19"/>
        </w:rPr>
        <w:t>reset_admin_password.py</w:t>
      </w:r>
    </w:p>
    <w:p>
      <w:pPr>
        <w:pStyle w:val="ListBullet"/>
        <w:spacing w:before="20" w:after="20"/>
      </w:pPr>
      <w:r>
        <w:rPr>
          <w:sz w:val="19"/>
        </w:rPr>
        <w:t>templates\  (entire folder with all .html files)</w:t>
      </w:r>
    </w:p>
    <w:p>
      <w:pPr>
        <w:pStyle w:val="ListBullet"/>
        <w:spacing w:before="20" w:after="20"/>
      </w:pPr>
      <w:r>
        <w:rPr>
          <w:sz w:val="19"/>
        </w:rPr>
        <w:t>assets\logo.png</w:t>
      </w:r>
    </w:p>
    <w:p>
      <w:pPr>
        <w:spacing w:before="140" w:after="40"/>
      </w:pPr>
      <w:r>
        <w:rPr>
          <w:b/>
          <w:color w:val="003087"/>
          <w:sz w:val="20"/>
        </w:rPr>
        <w:t>3.2  Verify File Presence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List files</w:t>
              <w:br/>
            </w:r>
            <w:r>
              <w:rPr>
                <w:rFonts w:ascii="Courier New" w:hAnsi="Courier New"/>
                <w:color w:val="86EFAC"/>
                <w:sz w:val="17"/>
              </w:rPr>
              <w:t>Get-ChildItem E:\EINVOICING_AGENT\ -Name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17"/>
              </w:rPr>
              <w:t xml:space="preserve">  NOTE  </w:t>
            </w:r>
            <w:r>
              <w:rPr>
                <w:color w:val="111827"/>
                <w:sz w:val="18"/>
              </w:rPr>
              <w:t>Do NOT copy the venv\ folder from another machine. Always create a fresh venv on the target server.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4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Install Python Dependencies</w:t>
            </w:r>
            <w:r>
              <w:rPr>
                <w:color w:val="6B7280"/>
                <w:sz w:val="17"/>
              </w:rPr>
              <w:br/>
              <w:t xml:space="preserve">  Install all required packages into the virtual environment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4.1  Install All Packages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pip install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cd E:\EINVOICING_AGENT</w:t>
              <w:br/>
              <w:t>.\venv\Scripts\pip.exe install flask werkzeug pymssql requests apscheduler cryptography openpyxl python-docx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4.2  Verify Installed Packages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verify packages</w:t>
              <w:br/>
            </w:r>
            <w:r>
              <w:rPr>
                <w:rFonts w:ascii="Courier New" w:hAnsi="Courier New"/>
                <w:color w:val="86EFAC"/>
                <w:sz w:val="17"/>
              </w:rPr>
              <w:t>.\venv\Scripts\pip.exe list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Confirm the following packages are listed: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Flask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Web framework for the dashboard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Werkzeug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Password hashing (PBKDF2)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pymssql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SQL Server connection driver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requests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HTTP client for FIRS API calls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APScheduler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Background scheduler (5-minute invoice processing)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cryptography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SSL certificate generation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openpyxl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Excel export (.xlsx)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python-docx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DOCX generation utilities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17"/>
              </w:rPr>
              <w:t xml:space="preserve">  TIP  </w:t>
            </w:r>
            <w:r>
              <w:rPr>
                <w:color w:val="111827"/>
                <w:sz w:val="18"/>
              </w:rPr>
              <w:t>If pymssql fails to install, it may need Microsoft Visual C++ Build Tools. Run:  winget install Microsoft.VisualStudio.2022.BuildTools  then retry.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5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Database Setup</w:t>
            </w:r>
            <w:r>
              <w:rPr>
                <w:color w:val="6B7280"/>
                <w:sz w:val="17"/>
              </w:rPr>
              <w:br/>
              <w:t xml:space="preserve">  Create dbo.FIRS_USERS table and seed the Administrator account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5.1  Verify dbo.REPORT Table Exists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6B7280"/>
                <w:sz w:val="15"/>
              </w:rPr>
              <w:t>// SSMS — Verify invoice table</w:t>
              <w:br/>
            </w:r>
            <w:r>
              <w:rPr>
                <w:rFonts w:ascii="Courier New" w:hAnsi="Courier New"/>
                <w:color w:val="111827"/>
                <w:sz w:val="17"/>
              </w:rPr>
              <w:t>-- Run in SQL Server Management Studio (SSMS)</w:t>
              <w:br/>
              <w:t>USE FIRSINVOICEDB;</w:t>
              <w:br/>
              <w:t>SELECT TOP 5 TRANSACTION_REF, CURRENCY_CODE, AMOUNT, REPORTING_STATUS</w:t>
              <w:br/>
              <w:t>FROM   dbo.REPORT;</w:t>
              <w:br/>
              <w:t>-- Must return rows — this is the core invoice data table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5.2  Create dbo.FIRS_USERS Table and Seed Admin Account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cd E:\EINVOICING_AGENT</w:t>
              <w:br/>
              <w:t>.\venv\Scripts\python.exe create_users_table.py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6B7280"/>
                <w:sz w:val="15"/>
              </w:rPr>
              <w:t>// Expected console output</w:t>
              <w:br/>
            </w:r>
            <w:r>
              <w:rPr>
                <w:rFonts w:ascii="Courier New" w:hAnsi="Courier New"/>
                <w:color w:val="111827"/>
                <w:sz w:val="17"/>
              </w:rPr>
              <w:t>Table dbo.FIRS_USERS created (or already exists).</w:t>
              <w:br/>
              <w:t>Administrator account seeded.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5.3  Verify in SSMS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6B7280"/>
                <w:sz w:val="15"/>
              </w:rPr>
              <w:t>// SSMS — Verify FIRS_USERS table</w:t>
              <w:br/>
            </w:r>
            <w:r>
              <w:rPr>
                <w:rFonts w:ascii="Courier New" w:hAnsi="Courier New"/>
                <w:color w:val="111827"/>
                <w:sz w:val="17"/>
              </w:rPr>
              <w:t>USE FIRSINVOICEDB;</w:t>
              <w:br/>
              <w:t>SELECT EMAIL, FULL_NAME, ROLE, IS_ACTIVE, CREATED_AT</w:t>
              <w:br/>
              <w:t>FROM   dbo.FIRS_USERS;</w:t>
              <w:br/>
              <w:t>-- Should show: Administrator | Administrator | Administrator | 1 | &lt;timestamp&gt;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5.4  Set Administrator Password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E2E2"/>
          </w:tcPr>
          <w:p>
            <w:pPr>
              <w:spacing w:before="80" w:after="80"/>
            </w:pPr>
            <w:r>
              <w:rPr>
                <w:b/>
                <w:color w:val="DC2626"/>
                <w:sz w:val="17"/>
              </w:rPr>
              <w:t xml:space="preserve">  WARNING  </w:t>
            </w:r>
            <w:r>
              <w:rPr>
                <w:color w:val="111827"/>
                <w:sz w:val="18"/>
              </w:rPr>
              <w:t>The default seeded password does NOT meet complexity requirements. You MUST reset it before first use.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cd E:\EINVOICING_AGENT</w:t>
              <w:br/>
              <w:t>.\venv\Scripts\python.exe reset_admin_password.py</w:t>
              <w:br/>
              <w:t># Enter a password meeting all requirements:</w:t>
              <w:br/>
              <w:t># - Minimum 8 characters</w:t>
              <w:br/>
              <w:t># - At least 1 uppercase (A-Z)</w:t>
              <w:br/>
              <w:t># - At least 1 lowercase (a-z)</w:t>
              <w:br/>
              <w:t># - At least 1 number (0-9)</w:t>
              <w:br/>
              <w:t># - At least 1 special character (!@#$%^&amp;*...)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6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Configuration File  (config.json)</w:t>
            </w:r>
            <w:r>
              <w:rPr>
                <w:color w:val="6B7280"/>
                <w:sz w:val="17"/>
              </w:rPr>
              <w:br/>
              <w:t xml:space="preserve">  Set all environment-specific values — DB credentials, API key, secret key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6.1  config.json Structure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Edit  E:\EINVOICING_AGENT\config.json  with the correct values for this environment: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6B7280"/>
                <w:sz w:val="15"/>
              </w:rPr>
              <w:t>// E:\EINVOICING_AGENT\config.json</w:t>
              <w:br/>
            </w:r>
            <w:r>
              <w:rPr>
                <w:rFonts w:ascii="Courier New" w:hAnsi="Courier New"/>
                <w:color w:val="111827"/>
                <w:sz w:val="17"/>
              </w:rPr>
              <w:t>{</w:t>
              <w:br/>
              <w:t xml:space="preserve">    "database": {</w:t>
              <w:br/>
              <w:t xml:space="preserve">        "server":   "KBL-FIRS-SVR",</w:t>
              <w:br/>
              <w:t xml:space="preserve">        "name":     "FIRSINVOICEDB",</w:t>
              <w:br/>
              <w:t xml:space="preserve">        "user":     "sa",</w:t>
              <w:br/>
              <w:t xml:space="preserve">        "password": "YOUR_SQL_PASSWORD_HERE"</w:t>
              <w:br/>
              <w:t xml:space="preserve">    },</w:t>
              <w:br/>
              <w:t xml:space="preserve">    "api": {</w:t>
              <w:br/>
              <w:t xml:space="preserve">        "base_url":     "https://preprod-api.cryptwaresystemsltd.com",</w:t>
              <w:br/>
              <w:t xml:space="preserve">        "api_key":      "sk_live_f0ee420acf1ec33ec94150ab8534efc96e753cd6c5c8284ab511a14da64a0699",</w:t>
              <w:br/>
              <w:t xml:space="preserve">        "environment":  "PREPROD"</w:t>
              <w:br/>
              <w:t xml:space="preserve">    },</w:t>
              <w:br/>
              <w:t xml:space="preserve">    "secret_key": "kb-firs-2026-xK9mP2qRsT7vWz"</w:t>
              <w:br/>
              <w:t>}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6.2  Configuration Field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database.server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Hostname or IP of the SQL Server instance (e.g. KBL-FIRS-SVR or 10.x.x.x\MSSQLSERVER)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database.name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Name of the database — always FIRSINVOICEDB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database.user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SQL Server login username with READ/WRITE access to FIRSINVOICEDB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database.password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SQL Server login password — keep this secret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api.base_url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PREPROD: https://preprod-api.cryptwaresystemsltd.com</w:t>
              <w:br/>
              <w:t>PROD: https://api.cryptwaresystemsltd.com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api.api_key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Cryptware API authentication key — different for PREPROD and PROD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api.environment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Display label only: 'PREPROD' or 'PRODUCTION' — shown in amber badge on dashboard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secret_key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Flask session signing key — generate a unique random string for PRODUCTION.</w:t>
              <w:br/>
              <w:t>Run:  python -c "import secrets; print(secrets.token_hex(32))"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E2E2"/>
          </w:tcPr>
          <w:p>
            <w:pPr>
              <w:spacing w:before="80" w:after="80"/>
            </w:pPr>
            <w:r>
              <w:rPr>
                <w:b/>
                <w:color w:val="DC2626"/>
                <w:sz w:val="17"/>
              </w:rPr>
              <w:t xml:space="preserve">  WARNING  </w:t>
            </w:r>
            <w:r>
              <w:rPr>
                <w:color w:val="111827"/>
                <w:sz w:val="18"/>
              </w:rPr>
              <w:t>For PRODUCTION, change api.base_url to the production endpoint, replace api.api_key with the production key, set api.environment to 'PRODUCTION', and generate a NEW secret_key. Never use the PREPROD API key in PRODUCTION.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7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SSL Certificate Generation &amp; Installation</w:t>
            </w:r>
            <w:r>
              <w:rPr>
                <w:color w:val="6B7280"/>
                <w:sz w:val="17"/>
              </w:rPr>
              <w:br/>
              <w:t xml:space="preserve">  Generate self-signed TLS certificate and install in Windows Trust Store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7.1  Generate SSL Certificate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cd E:\EINVOICING_AGENT</w:t>
              <w:br/>
              <w:t>.\venv\Scripts\python.exe generate_ssl_cert.py</w:t>
              <w:br/>
              <w:t># Creates: ssl\server.crt  and  ssl\server.key</w:t>
              <w:br/>
              <w:t># Certificate valid for 365 days from generation date</w:t>
              <w:br/>
              <w:t># SAN covers: 10.40.24.41, 127.0.0.1, localhost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6B7280"/>
                <w:sz w:val="15"/>
              </w:rPr>
              <w:t>// Expected output</w:t>
              <w:br/>
            </w:r>
            <w:r>
              <w:rPr>
                <w:rFonts w:ascii="Courier New" w:hAnsi="Courier New"/>
                <w:color w:val="111827"/>
                <w:sz w:val="17"/>
              </w:rPr>
              <w:t>SSL certificate written to ssl/server.crt</w:t>
              <w:br/>
              <w:t>SSL private key written to ssl/server.key</w:t>
              <w:br/>
              <w:t>Valid from: 2026-08-05  to  2027-08-05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7.2  Install Certificate in Windows Trusted Root Store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Right-click  install_ssl_cert.bat  →  Run as administrator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17"/>
              </w:rPr>
              <w:t xml:space="preserve">  NOTE  </w:t>
            </w:r>
            <w:r>
              <w:rPr>
                <w:color w:val="111827"/>
                <w:sz w:val="18"/>
              </w:rPr>
              <w:t>This installs the certificate on the SERVER only. For users accessing via Chrome/Edge on their own machines, distribute ssl\server.crt and instruct them to right-click → Install Certificate → Local Machine → Trusted Root Certification Authorities → Finish.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7.3  Certificate Renewal (Annual)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17"/>
              </w:rPr>
              <w:t xml:space="preserve">  NOTE  </w:t>
            </w:r>
            <w:r>
              <w:rPr>
                <w:color w:val="111827"/>
                <w:sz w:val="18"/>
              </w:rPr>
              <w:t>The certificate expires after 365 days. Set a calendar reminder for 05 August 2027. To renew: re-run generate_ssl_cert.py, replace ssl\server.crt and ssl\server.key, restart the Dashboard service, and redistribute the new .crt to users.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8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Windows Firewall Rules</w:t>
            </w:r>
            <w:r>
              <w:rPr>
                <w:color w:val="6B7280"/>
                <w:sz w:val="17"/>
              </w:rPr>
              <w:br/>
              <w:t xml:space="preserve">  Open inbound ports 5000 and 5443 for dashboard access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as Administrator — Firewall Rules</w:t>
              <w:br/>
            </w:r>
            <w:r>
              <w:rPr>
                <w:rFonts w:ascii="Courier New" w:hAnsi="Courier New"/>
                <w:color w:val="86EFAC"/>
                <w:sz w:val="17"/>
              </w:rPr>
              <w:t># Run in PowerShell as Administrator</w:t>
              <w:br/>
              <w:br/>
              <w:t># Allow HTTPS dashboard (port 5443)</w:t>
              <w:br/>
              <w:t>New-NetFirewallRule -DisplayName 'FIRS Dashboard HTTPS' `</w:t>
              <w:br/>
              <w:t xml:space="preserve">    -Direction Inbound -Protocol TCP -LocalPort 5443 `</w:t>
              <w:br/>
              <w:t xml:space="preserve">    -Action Allow -Profile Any</w:t>
              <w:br/>
              <w:br/>
              <w:t># Allow HTTP redirect (port 5000)</w:t>
              <w:br/>
              <w:t>New-NetFirewallRule -DisplayName 'FIRS Dashboard HTTP Redirect' `</w:t>
              <w:br/>
              <w:t xml:space="preserve">    -Direction Inbound -Protocol TCP -LocalPort 5000 `</w:t>
              <w:br/>
              <w:t xml:space="preserve">    -Action Allow -Profile Any</w:t>
              <w:br/>
              <w:br/>
              <w:t># Verify rules were created</w:t>
              <w:br/>
              <w:t>Get-NetFirewallRule -DisplayName 'FIRS*' | Select DisplayName, Enabled, Direction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9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Start the Dashboard — Manual Test Run</w:t>
            </w:r>
            <w:r>
              <w:rPr>
                <w:color w:val="6B7280"/>
                <w:sz w:val="17"/>
              </w:rPr>
              <w:br/>
              <w:t xml:space="preserve">  Confirm the application starts correctly before setting up services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Manual start</w:t>
              <w:br/>
            </w:r>
            <w:r>
              <w:rPr>
                <w:rFonts w:ascii="Courier New" w:hAnsi="Courier New"/>
                <w:color w:val="86EFAC"/>
                <w:sz w:val="17"/>
              </w:rPr>
              <w:t>cd E:\EINVOICING_AGENT</w:t>
              <w:br/>
              <w:t>.\venv\Scripts\python.exe dashboard.py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Expected startup output: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6B7280"/>
                <w:sz w:val="15"/>
              </w:rPr>
              <w:t>// Expected console output</w:t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* SSL certificate found — starting HTTPS on port 5443</w:t>
              <w:br/>
              <w:t xml:space="preserve"> * HTTP redirect thread started on port 5000</w:t>
              <w:br/>
              <w:t xml:space="preserve"> * Running on https://10.40.24.41:5443 (Press CTRL+C to quit)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Open a browser and navigate to  https://10.40.24.41:5443  — the login page must appear.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Log in with the Administrator account and confirm the dashboard loads.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Press  CTRL+C  to stop the manual run before proceeding to service setup.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10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Windows Services Setup with NSSM</w:t>
            </w:r>
            <w:r>
              <w:rPr>
                <w:color w:val="6B7280"/>
                <w:sz w:val="17"/>
              </w:rPr>
              <w:br/>
              <w:t xml:space="preserve">  Run Dashboard and Scheduler as persistent Windows Services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10.1  Download and Install NSSM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Download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https://nssm.cc/download  →  nssm-2.24.zip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Extract to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C:\NSSM\  (or any permanent location)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Add to PATH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Add C:\NSSM\win64\ to System Environment Variables → PATH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Verify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Open a new PowerShell window and run:  nssm version</w:t>
            </w:r>
          </w:p>
        </w:tc>
      </w:tr>
    </w:tbl>
    <w:p>
      <w:pPr>
        <w:spacing w:after="80"/>
      </w:pPr>
    </w:p>
    <w:p>
      <w:pPr>
        <w:spacing w:before="140" w:after="40"/>
      </w:pPr>
      <w:r>
        <w:rPr>
          <w:b/>
          <w:color w:val="003087"/>
          <w:sz w:val="20"/>
        </w:rPr>
        <w:t>10.2  Create Service — FIRS Dashboard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as Administrator</w:t>
              <w:br/>
            </w:r>
            <w:r>
              <w:rPr>
                <w:rFonts w:ascii="Courier New" w:hAnsi="Courier New"/>
                <w:color w:val="86EFAC"/>
                <w:sz w:val="17"/>
              </w:rPr>
              <w:t># Run PowerShell as Administrator</w:t>
              <w:br/>
              <w:br/>
              <w:t>nssm install FIRS-Dashboard</w:t>
              <w:br/>
              <w:t># NSSM GUI opens — fill in:</w:t>
              <w:br/>
              <w:t>#   Path:            E:\EINVOICING_AGENT\venv\Scripts\python.exe</w:t>
              <w:br/>
              <w:t>#   Startup Dir:     E:\EINVOICING_AGENT\</w:t>
              <w:br/>
              <w:t>#   Arguments:       dashboard.py</w:t>
              <w:br/>
              <w:t>#   Service Name:    FIRS-Dashboard</w:t>
              <w:br/>
              <w:t>#   Display Name:    Keystone FIRS Dashboard</w:t>
              <w:br/>
              <w:t>#   Description:     FIRS e-Invoice Compliance Dashboard (Flask HTTPS)</w:t>
              <w:br/>
              <w:t>#   → Click Install Service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Alternatively use the command-line approach (no GUI):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NSSM command-line config for Dashboard</w:t>
              <w:br/>
            </w:r>
            <w:r>
              <w:rPr>
                <w:rFonts w:ascii="Courier New" w:hAnsi="Courier New"/>
                <w:color w:val="86EFAC"/>
                <w:sz w:val="17"/>
              </w:rPr>
              <w:t>nssm install FIRS-Dashboard E:\EINVOICING_AGENT\venv\Scripts\python.exe</w:t>
              <w:br/>
              <w:t>nssm set FIRS-Dashboard AppDirectory    E:\EINVOICING_AGENT\</w:t>
              <w:br/>
              <w:t>nssm set FIRS-Dashboard AppParameters  dashboard.py</w:t>
              <w:br/>
              <w:t>nssm set FIRS-Dashboard DisplayName    "Keystone FIRS Dashboard"</w:t>
              <w:br/>
              <w:t>nssm set FIRS-Dashboard Description    "FIRS e-Invoice Compliance Dashboard (Flask HTTPS)"</w:t>
              <w:br/>
              <w:t>nssm set FIRS-Dashboard Start          SERVICE_AUTO_START</w:t>
              <w:br/>
              <w:t>nssm set FIRS-Dashboard AppStdout      E:\EINVOICING_AGENT\logs\dashboard.log</w:t>
              <w:br/>
              <w:t>nssm set FIRS-Dashboard AppStderr      E:\EINVOICING_AGENT\logs\dashboard_error.log</w:t>
              <w:br/>
              <w:t>nssm set FIRS-Dashboard AppRotateFiles 1</w:t>
              <w:br/>
              <w:t>nssm set FIRS-Dashboard AppRotateBytes 10485760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10.3  Create Log Directory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New-Item -ItemType Directory -Force -Path 'E:\EINVOICING_AGENT\logs'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10.4  Create Service — FIRS Scheduler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NSSM command-line config for Scheduler</w:t>
              <w:br/>
            </w:r>
            <w:r>
              <w:rPr>
                <w:rFonts w:ascii="Courier New" w:hAnsi="Courier New"/>
                <w:color w:val="86EFAC"/>
                <w:sz w:val="17"/>
              </w:rPr>
              <w:t>nssm install FIRS-Scheduler E:\EINVOICING_AGENT\venv\Scripts\python.exe</w:t>
              <w:br/>
              <w:t>nssm set FIRS-Scheduler AppDirectory    E:\EINVOICING_AGENT\</w:t>
              <w:br/>
              <w:t>nssm set FIRS-Scheduler AppParameters  invoice_scheduler_pymssql.py</w:t>
              <w:br/>
              <w:t>nssm set FIRS-Scheduler DisplayName    "Keystone FIRS Scheduler"</w:t>
              <w:br/>
              <w:t>nssm set FIRS-Scheduler Description    "FIRS Invoice Auto-Submit Scheduler (5-min cycle)"</w:t>
              <w:br/>
              <w:t>nssm set FIRS-Scheduler Start          SERVICE_AUTO_START</w:t>
              <w:br/>
              <w:t>nssm set FIRS-Scheduler AppStdout      E:\EINVOICING_AGENT\logs\scheduler.log</w:t>
              <w:br/>
              <w:t>nssm set FIRS-Scheduler AppStderr      E:\EINVOICING_AGENT\logs\scheduler_error.log</w:t>
              <w:br/>
              <w:t>nssm set FIRS-Scheduler AppRotateFiles 1</w:t>
              <w:br/>
              <w:t>nssm set FIRS-Scheduler AppRotateBytes 10485760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10.5  Start Both Services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nssm start FIRS-Dashboard</w:t>
              <w:br/>
              <w:t>nssm start FIRS-Scheduler</w:t>
              <w:br/>
              <w:br/>
              <w:t># Verify services are running</w:t>
              <w:br/>
              <w:t>Get-Service FIRS-Dashboard, FIRS-Scheduler | Select Name, Status, StartType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Expected output: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6B7280"/>
                <w:sz w:val="15"/>
              </w:rPr>
              <w:t>// Expected</w:t>
              <w:br/>
            </w:r>
            <w:r>
              <w:rPr>
                <w:rFonts w:ascii="Courier New" w:hAnsi="Courier New"/>
                <w:color w:val="111827"/>
                <w:sz w:val="17"/>
              </w:rPr>
              <w:t>Name              Status  StartType</w:t>
              <w:br/>
              <w:t>----              ------  ---------</w:t>
              <w:br/>
              <w:t>FIRS-Dashboard    Running Automatic</w:t>
              <w:br/>
              <w:t>FIRS-Scheduler    Running Automatic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003087"/>
          <w:sz w:val="20"/>
        </w:rPr>
        <w:t>10.6  Configure Services to Start Under Correct Account (if needed)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17"/>
              </w:rPr>
              <w:t xml:space="preserve">  NOTE  </w:t>
            </w:r>
            <w:r>
              <w:rPr>
                <w:color w:val="111827"/>
                <w:sz w:val="18"/>
              </w:rPr>
              <w:t>By default NSSM services run as Local System. If the SQL Server requires Windows Authentication, change the service account:</w:t>
              <w:br/>
              <w:t xml:space="preserve">  nssm set FIRS-Dashboard ObjectName .\ServiceAccountName Password123!</w:t>
              <w:br/>
              <w:t xml:space="preserve">  nssm set FIRS-Scheduler ObjectName .\ServiceAccountName Password123!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11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Verify All Services Running</w:t>
            </w:r>
            <w:r>
              <w:rPr>
                <w:color w:val="6B7280"/>
                <w:sz w:val="17"/>
              </w:rPr>
              <w:br/>
              <w:t xml:space="preserve">  End-to-end check after service installation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9072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Check Item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https://10.40.24.41:5443  loads the Keystone Bank login page in Chrome/Edge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2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http://10.40.24.41:5000  automatically redirects to https://10.40.24.41:5443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3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Login with Administrator credentials — dashboard home page loads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4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Dashboard KPI cards show non-zero totals (invoice data from DB)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5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Invoice list loads and shows records (DataTables, no Ajax error in browser DevTools)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6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FIRS-Dashboard service shows Status=Running in Windows Services (services.msc)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7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FIRS-Scheduler service shows Status=Running in Windows Services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8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E:\EINVOICING_AGENT\logs\dashboard.log  has recent log entries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9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E:\EINVOICING_AGENT\logs\scheduler.log  has recent log entries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10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PREPROD amber badge is visible in the dashboard header (correct environment)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001F5B"/>
            <w:vAlign w:val="center"/>
          </w:tcPr>
          <w:p>
            <w:pPr>
              <w:spacing w:before="100" w:after="20"/>
              <w:jc w:val="left"/>
            </w:pPr>
            <w:r>
              <w:rPr>
                <w:b/>
                <w:color w:val="FFFFFF"/>
                <w:sz w:val="24"/>
              </w:rPr>
              <w:t xml:space="preserve">  SECTION 5 — PREPROD → PRODUCTION Promotion Checklist</w:t>
            </w:r>
          </w:p>
          <w:p>
            <w:pPr>
              <w:spacing w:before="0" w:after="100"/>
              <w:jc w:val="left"/>
            </w:pPr>
            <w:r>
              <w:rPr>
                <w:color w:val="BFD7FF"/>
                <w:sz w:val="17"/>
              </w:rPr>
              <w:t xml:space="preserve">  Changes required when moving from PREPROD to PRODUCTION environment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E2E2"/>
          </w:tcPr>
          <w:p>
            <w:pPr>
              <w:spacing w:before="80" w:after="80"/>
            </w:pPr>
            <w:r>
              <w:rPr>
                <w:b/>
                <w:color w:val="DC2626"/>
                <w:sz w:val="17"/>
              </w:rPr>
              <w:t xml:space="preserve">  WARNING  </w:t>
            </w:r>
            <w:r>
              <w:rPr>
                <w:color w:val="111827"/>
                <w:sz w:val="18"/>
              </w:rPr>
              <w:t>Do NOT deploy to PRODUCTION until UAT Sign-Off (KBL-FIRS-UAT-SIGNOFF-001) is signed by the Keystone Bank CIO and Cryptware authorised signatories.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b/>
          <w:color w:val="001F5B"/>
          <w:sz w:val="22"/>
        </w:rPr>
        <w:t>5.1  config.json Changes for PRODUCTION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PRODUCTION Value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api.base_url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Change to:  https://api.cryptwaresystemsltd.com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api.api_key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Replace with the PRODUCTION API key from Cryptware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api.environment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Change to:  PRODUCTION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secret_key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Generate a new 32-byte hex key:</w:t>
              <w:br/>
              <w:t xml:space="preserve">  python -c "import secrets; print(secrets.token_hex(32))"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database.*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Update if PROD uses a different SQL Server / credentials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01F5B"/>
          <w:sz w:val="22"/>
        </w:rPr>
        <w:t>5.2  PRODUCTION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9072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Check Item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UAT Sign-Off document signed by all required stakeholders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2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PRODUCTION API key received from Cryptware and stored securely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3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config.json updated: base_url, api_key, environment = PRODUCTION, new secret_key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4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New SSL certificate generated (with PROD server IP in SAN if different from PREPROD)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5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PRODUCTION server firewall rules in place (ports 5000 and 5443)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6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dbo.FIRS_USERS table seeded with production user accounts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7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All test/UAT user accounts REMOVED from PROD database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8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Backup of FIRSINVOICEDB taken before first PROD submission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9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Cryptware PROD API reachable: Test-NetConnection api.cryptwaresystemsltd.com -Port 443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10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First PROD invoice submitted manually and IRN confirmed with FIRS portal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11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Both Windows Services set to Automatic (delayed start) in PROD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12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Log rotation configured — confirm logs don't fill disk over 30 days</w:t>
            </w:r>
          </w:p>
        </w:tc>
      </w:tr>
      <w:tr>
        <w:tc>
          <w:tcPr>
            <w:tcW w:type="dxa" w:w="470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13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IT Operations team briefed on service start/stop/restart procedures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14</w:t>
            </w:r>
          </w:p>
        </w:tc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Monitoring/alerting set up for Windows service status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6. Environment Configuration Differences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3600"/>
        <w:gridCol w:w="3312"/>
      </w:tblGrid>
      <w:tr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PREPROD</w:t>
            </w:r>
          </w:p>
        </w:tc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PRODUCTION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API URL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92400E"/>
                <w:sz w:val="18"/>
              </w:rPr>
              <w:t>preprod-api.cryptwaresystemsltd.com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6A34A"/>
                <w:sz w:val="18"/>
              </w:rPr>
              <w:t>api.cryptwaresystemsltd.com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API Key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92400E"/>
                <w:sz w:val="18"/>
              </w:rPr>
              <w:t>sk_live_f0ee420acf1ec...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6A34A"/>
                <w:sz w:val="18"/>
              </w:rPr>
              <w:t>sk_live_PROD_KEY_HERE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environment tag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92400E"/>
                <w:sz w:val="18"/>
              </w:rPr>
              <w:t>PREPROD  (amber badge)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6A34A"/>
                <w:sz w:val="18"/>
              </w:rPr>
              <w:t>PRODUCTION  (no amber badge)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secret_key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92400E"/>
                <w:sz w:val="18"/>
              </w:rPr>
              <w:t>kb-firs-2026-xK9mP2...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6A34A"/>
                <w:sz w:val="18"/>
              </w:rPr>
              <w:t>New unique 64-char hex string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Database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92400E"/>
                <w:sz w:val="18"/>
              </w:rPr>
              <w:t>FIRSINVOICEDB on KBL-FIRS-SVR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6A34A"/>
                <w:sz w:val="18"/>
              </w:rPr>
              <w:t>FIRSINVOICEDB on PROD-SQL-SVR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SSL Certificate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92400E"/>
                <w:sz w:val="18"/>
              </w:rPr>
              <w:t>Self-signed  10.40.24.41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6A34A"/>
                <w:sz w:val="18"/>
              </w:rPr>
              <w:t>Self-signed PROD IP (or CA-signed)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User Accounts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92400E"/>
                <w:sz w:val="18"/>
              </w:rPr>
              <w:t>Test accounts allowed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6A34A"/>
                <w:sz w:val="18"/>
              </w:rPr>
              <w:t>Only real bank staff accounts</w:t>
            </w:r>
          </w:p>
        </w:tc>
      </w:tr>
    </w:tbl>
    <w:p/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7. Post-Deployment Verification Tests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Run these tests immediately after deployment (or after any service restart):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"/>
        <w:gridCol w:w="2880"/>
        <w:gridCol w:w="4032"/>
        <w:gridCol w:w="2232"/>
      </w:tblGrid>
      <w:tr>
        <w:tc>
          <w:tcPr>
            <w:tcW w:type="dxa" w:w="235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35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235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235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23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HTTP redirect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Browser auto-redirects to https://10.40.24.41:5443/login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2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HTTPS dashboard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Keystone Bank login page loads. TLS active in browser address bar.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3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Login — Administrator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Redirected to dashboard. Role badge = Administrator. PREPROD badge visible.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4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KPI cards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4 KPI cards show numeric values matching dbo.REPORT record counts.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5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Invoice list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Table loads with invoice data. No DataTables Ajax error in browser console.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6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Currency filter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Only USD invoices shown. All rows have USD prefix in Amount column.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7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Report page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CFO report page loads with KPIs, currency table, trend chart.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8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User Management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User Management page loads showing dbo.FIRS_USERS list.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9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Session cookie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session cookie has Secure=true and HttpOnly=true flags.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10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Scheduler log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Entries showing 'Checking for pending invoices...' every 5 minutes.</w:t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11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Manual post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IRN returned. DB REPORTING_STATUS=1. Toast notification shown.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8. Startup &amp; Shutdown Procedures</w:t>
      </w:r>
    </w:p>
    <w:p>
      <w:pPr>
        <w:spacing w:before="200" w:after="60"/>
      </w:pPr>
      <w:r>
        <w:rPr>
          <w:b/>
          <w:color w:val="001F5B"/>
          <w:sz w:val="22"/>
        </w:rPr>
        <w:t>8.1  Start Services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Start Both Services</w:t>
              <w:br/>
            </w:r>
            <w:r>
              <w:rPr>
                <w:rFonts w:ascii="Courier New" w:hAnsi="Courier New"/>
                <w:color w:val="86EFAC"/>
                <w:sz w:val="17"/>
              </w:rPr>
              <w:t># PowerShell as Administrator</w:t>
              <w:br/>
              <w:t>Start-Service FIRS-Dashboard</w:t>
              <w:br/>
              <w:t>Start-Service FIRS-Scheduler</w:t>
              <w:br/>
              <w:br/>
              <w:t># Confirm running</w:t>
              <w:br/>
              <w:t>Get-Service FIRS-Dashboard, FIRS-Scheduler | Select Name, Status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b/>
          <w:color w:val="001F5B"/>
          <w:sz w:val="22"/>
        </w:rPr>
        <w:t>8.2  Stop Services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Stop Both Services</w:t>
              <w:br/>
            </w:r>
            <w:r>
              <w:rPr>
                <w:rFonts w:ascii="Courier New" w:hAnsi="Courier New"/>
                <w:color w:val="86EFAC"/>
                <w:sz w:val="17"/>
              </w:rPr>
              <w:t>Stop-Service FIRS-Scheduler   # Stop scheduler first (no active connections)</w:t>
              <w:br/>
              <w:t>Stop-Service FIRS-Dashboard   # Then stop the web app</w:t>
              <w:br/>
              <w:br/>
              <w:t>Get-Service FIRS-Dashboard, FIRS-Scheduler | Select Name, Status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b/>
          <w:color w:val="001F5B"/>
          <w:sz w:val="22"/>
        </w:rPr>
        <w:t>8.3  Restart After Code Update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Restart After Update</w:t>
              <w:br/>
            </w:r>
            <w:r>
              <w:rPr>
                <w:rFonts w:ascii="Courier New" w:hAnsi="Courier New"/>
                <w:color w:val="86EFAC"/>
                <w:sz w:val="17"/>
              </w:rPr>
              <w:t># 1. Copy updated files to E:\EINVOICING_AGENT\</w:t>
              <w:br/>
              <w:t># 2. Restart services</w:t>
              <w:br/>
              <w:t>Restart-Service FIRS-Dashboard</w:t>
              <w:br/>
              <w:t>Restart-Service FIRS-Scheduler</w:t>
              <w:br/>
              <w:br/>
              <w:t># 3. Tail the log to confirm clean startup</w:t>
              <w:br/>
              <w:t>Get-Content E:\EINVOICING_AGENT\logs\dashboard.log -Tail 20 -Wait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b/>
          <w:color w:val="001F5B"/>
          <w:sz w:val="22"/>
        </w:rPr>
        <w:t>8.4  Server Reboot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17"/>
              </w:rPr>
              <w:t xml:space="preserve">  NOTE  </w:t>
            </w:r>
            <w:r>
              <w:rPr>
                <w:color w:val="111827"/>
                <w:sz w:val="18"/>
              </w:rPr>
              <w:t>Both NSSM services are set to  Start = Automatic. They will start automatically when Windows Server reboots. No manual action is required after a planned or unplanned reboot. Allow up to 60 seconds after server startup for both services to become available.</w:t>
            </w:r>
          </w:p>
        </w:tc>
      </w:tr>
    </w:tbl>
    <w:p>
      <w:pPr>
        <w:spacing w:after="60"/>
      </w:pP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9. Backup &amp; Recovery</w:t>
      </w:r>
    </w:p>
    <w:p>
      <w:pPr>
        <w:spacing w:before="200" w:after="60"/>
      </w:pPr>
      <w:r>
        <w:rPr>
          <w:b/>
          <w:color w:val="001F5B"/>
          <w:sz w:val="22"/>
        </w:rPr>
        <w:t>9.1  What to Back 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Backup Details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FIRSINVOICEDB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Full SQL Server database backup — daily. This contains all invoices, IRNs, and user accounts.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E:\EINVOICING_AGENT\config.json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Backs up DB credentials and API key. Store encrypted — NEVER commit to git.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E:\EINVOICING_AGENT\ssl\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Backs up TLS certificate and private key. Required to restore HTTPS without regenerating.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E:\EINVOICING_AGENT\assets\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Keystone Bank logo and static files.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Application source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Maintain a version-controlled copy (git) of all .py, .html files. Config excluded.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01F5B"/>
          <w:sz w:val="22"/>
        </w:rPr>
        <w:t>9.2  SQL Server Backup Command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SSMS — Daily Backup</w:t>
              <w:br/>
            </w:r>
            <w:r>
              <w:rPr>
                <w:rFonts w:ascii="Courier New" w:hAnsi="Courier New"/>
                <w:color w:val="86EFAC"/>
                <w:sz w:val="17"/>
              </w:rPr>
              <w:t>-- Run in SSMS or SQL Agent Job</w:t>
              <w:br/>
              <w:t>BACKUP DATABASE FIRSINVOICEDB</w:t>
              <w:br/>
              <w:t xml:space="preserve">TO  DISK = N'D:\Backups\FIRSINVOICEDB_' + </w:t>
              <w:br/>
              <w:t xml:space="preserve">    CONVERT(varchar, GETDATE(), 112) + '.bak'</w:t>
              <w:br/>
              <w:t>WITH COMPRESSION, STATS = 10;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b/>
          <w:color w:val="001F5B"/>
          <w:sz w:val="22"/>
        </w:rPr>
        <w:t>9.3  Application Backup (PowerShell)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App files backup (exclude venv)</w:t>
              <w:br/>
            </w:r>
            <w:r>
              <w:rPr>
                <w:rFonts w:ascii="Courier New" w:hAnsi="Courier New"/>
                <w:color w:val="86EFAC"/>
                <w:sz w:val="17"/>
              </w:rPr>
              <w:t>$ts  = Get-Date -Format 'yyyyMMdd_HHmm'</w:t>
              <w:br/>
              <w:t>$dst = "D:\Backups\FIRS_App_$ts"</w:t>
              <w:br/>
              <w:t>Copy-Item -Recurse E:\EINVOICING_AGENT\ $dst `</w:t>
              <w:br/>
              <w:t xml:space="preserve">    -Exclude 'venv','logs','__pycache__'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b/>
          <w:color w:val="001F5B"/>
          <w:sz w:val="22"/>
        </w:rPr>
        <w:t>9.4  Recovery Procedure</w:t>
      </w:r>
    </w:p>
    <w:p>
      <w:pPr>
        <w:pStyle w:val="ListNumber"/>
        <w:spacing w:before="40" w:after="40"/>
      </w:pPr>
      <w:r>
        <w:rPr>
          <w:sz w:val="19"/>
        </w:rPr>
        <w:t>Stop both Windows services:  Stop-Service FIRS-Dashboard, FIRS-Scheduler</w:t>
      </w:r>
    </w:p>
    <w:p>
      <w:pPr>
        <w:pStyle w:val="ListNumber"/>
        <w:spacing w:before="40" w:after="40"/>
      </w:pPr>
      <w:r>
        <w:rPr>
          <w:sz w:val="19"/>
        </w:rPr>
        <w:t>Restore FIRSINVOICEDB from SQL Server backup using SSMS Restore Wizard.</w:t>
      </w:r>
    </w:p>
    <w:p>
      <w:pPr>
        <w:pStyle w:val="ListNumber"/>
        <w:spacing w:before="40" w:after="40"/>
      </w:pPr>
      <w:r>
        <w:rPr>
          <w:sz w:val="19"/>
        </w:rPr>
        <w:t>Copy application files back to E:\EINVOICING_AGENT\ from the backup.</w:t>
      </w:r>
    </w:p>
    <w:p>
      <w:pPr>
        <w:pStyle w:val="ListNumber"/>
        <w:spacing w:before="40" w:after="40"/>
      </w:pPr>
      <w:r>
        <w:rPr>
          <w:sz w:val="19"/>
        </w:rPr>
        <w:t>Restore config.json — verify DB credentials and API key are correct.</w:t>
      </w:r>
    </w:p>
    <w:p>
      <w:pPr>
        <w:pStyle w:val="ListNumber"/>
        <w:spacing w:before="40" w:after="40"/>
      </w:pPr>
      <w:r>
        <w:rPr>
          <w:sz w:val="19"/>
        </w:rPr>
        <w:t>Restore ssl\server.crt and ssl\server.key from backup.</w:t>
      </w:r>
    </w:p>
    <w:p>
      <w:pPr>
        <w:pStyle w:val="ListNumber"/>
        <w:spacing w:before="40" w:after="40"/>
      </w:pPr>
      <w:r>
        <w:rPr>
          <w:sz w:val="19"/>
        </w:rPr>
        <w:t>Start services: Start-Service FIRS-Dashboard, FIRS-Scheduler</w:t>
      </w:r>
    </w:p>
    <w:p>
      <w:pPr>
        <w:pStyle w:val="ListNumber"/>
        <w:spacing w:before="40" w:after="40"/>
      </w:pPr>
      <w:r>
        <w:rPr>
          <w:sz w:val="19"/>
        </w:rPr>
        <w:t>Run post-deployment verification tests (Section 7).</w:t>
      </w:r>
    </w:p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10. Rollback Procedure</w:t>
      </w:r>
    </w:p>
    <w:p>
      <w:pPr>
        <w:spacing w:before="40" w:after="60"/>
      </w:pPr>
      <w:r>
        <w:rPr>
          <w:b w:val="0"/>
          <w:i w:val="0"/>
          <w:color w:val="111827"/>
          <w:sz w:val="19"/>
        </w:rPr>
        <w:t>Use this procedure if a code update causes issues and you need to revert to the previous working version.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E2E2"/>
          </w:tcPr>
          <w:p>
            <w:pPr>
              <w:spacing w:before="80" w:after="80"/>
            </w:pPr>
            <w:r>
              <w:rPr>
                <w:b/>
                <w:color w:val="DC2626"/>
                <w:sz w:val="17"/>
              </w:rPr>
              <w:t xml:space="preserve">  WARNING  </w:t>
            </w:r>
            <w:r>
              <w:rPr>
                <w:color w:val="111827"/>
                <w:sz w:val="18"/>
              </w:rPr>
              <w:t>Take a backup of the current (broken) state before rolling back — for incident analysis.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R1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Stop Services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86EFAC"/>
                <w:sz w:val="17"/>
              </w:rPr>
              <w:t>Stop-Service FIRS-Dashboard</w:t>
              <w:br/>
              <w:t>Stop-Service FIRS-Scheduler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R2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Back Up the Broken State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$ts = Get-Date -Format 'yyyyMMdd_HHmm'</w:t>
              <w:br/>
              <w:t>Copy-Item -Recurse E:\EINVOICING_AGENT\ "D:\Backups\FIRS_BROKEN_$ts" `</w:t>
              <w:br/>
              <w:t xml:space="preserve">    -Exclude 'venv','logs','__pycache__'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R3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Restore Previous Version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Restore the previous application files from the last known-good backup.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 — Restore previous .py and templates</w:t>
              <w:br/>
            </w:r>
            <w:r>
              <w:rPr>
                <w:rFonts w:ascii="Courier New" w:hAnsi="Courier New"/>
                <w:color w:val="86EFAC"/>
                <w:sz w:val="17"/>
              </w:rPr>
              <w:t># Replace with the actual backup folder name</w:t>
              <w:br/>
              <w:t>$prev = 'D:\Backups\FIRS_App_20260801_1430'</w:t>
              <w:br/>
              <w:t>Copy-Item "$prev\*.py" E:\EINVOICING_AGENT\ -Force</w:t>
              <w:br/>
              <w:t>Copy-Item "$prev\templates" E:\EINVOICING_AGENT\templates -Recurse -Force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17"/>
              </w:rPr>
              <w:t xml:space="preserve">  NOTE  </w:t>
            </w:r>
            <w:r>
              <w:rPr>
                <w:color w:val="111827"/>
                <w:sz w:val="18"/>
              </w:rPr>
              <w:t>Do NOT restore config.json from backup if DB credentials or API key have changed since the backup was taken. Always use the current config.json.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856"/>
      </w:tblGrid>
      <w:tr>
        <w:tc>
          <w:tcPr>
            <w:tcW w:type="dxa" w:w="470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  <w:br/>
              <w:t>R4</w:t>
            </w:r>
          </w:p>
        </w:tc>
        <w:tc>
          <w:tcPr>
            <w:tcW w:type="dxa" w:w="4707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001F5B"/>
                <w:sz w:val="22"/>
              </w:rPr>
              <w:t xml:space="preserve">  Restart Services and Verify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94A3B8"/>
                <w:sz w:val="15"/>
              </w:rPr>
              <w:t># PowerShell</w:t>
              <w:br/>
            </w:r>
            <w:r>
              <w:rPr>
                <w:rFonts w:ascii="Courier New" w:hAnsi="Courier New"/>
                <w:color w:val="86EFAC"/>
                <w:sz w:val="17"/>
              </w:rPr>
              <w:t>Start-Service FIRS-Dashboard</w:t>
              <w:br/>
              <w:t>Start-Service FIRS-Scheduler</w:t>
              <w:br/>
              <w:br/>
              <w:t># Confirm clean startup</w:t>
              <w:br/>
              <w:t>Get-Content E:\EINVOICING_AGENT\logs\dashboard.log -Tail 30</w:t>
            </w:r>
          </w:p>
        </w:tc>
      </w:tr>
    </w:tbl>
    <w:p>
      <w:pPr>
        <w:spacing w:after="60"/>
      </w:pPr>
    </w:p>
    <w:p>
      <w:pPr>
        <w:spacing w:before="40" w:after="60"/>
      </w:pPr>
      <w:r>
        <w:rPr>
          <w:b w:val="0"/>
          <w:i w:val="0"/>
          <w:color w:val="111827"/>
          <w:sz w:val="19"/>
        </w:rPr>
        <w:t>Run post-deployment verification tests (Section 7) to confirm the rollback is successful.</w:t>
      </w:r>
    </w:p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11. Troubleshooting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6048"/>
        <w:gridCol w:w="936"/>
      </w:tblGrid>
      <w:tr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Resolution Steps</w:t>
            </w:r>
          </w:p>
        </w:tc>
        <w:tc>
          <w:tcPr>
            <w:tcW w:type="dxa" w:w="31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Services not starting after server reboot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Open services.msc → find FIRS-Dashboard and FIRS-Scheduler</w:t>
              <w:br/>
              <w:t>2. Right-click → Start</w:t>
              <w:br/>
              <w:t>3. If failed: check Event Viewer → Windows Logs → Application for error</w:t>
              <w:br/>
              <w:t>4. Check NSSM log:  nssm status FIRS-Dashboard</w:t>
            </w:r>
          </w:p>
        </w:tc>
        <w:tc>
          <w:tcPr>
            <w:tcW w:type="dxa" w:w="3138"/>
            <w:shd w:val="clear" w:color="auto" w:fill="FFFFFF"/>
            <w:shd w:val="clear" w:color="auto" w:fill="FEF9C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92400E"/>
                <w:sz w:val="16"/>
              </w:rPr>
              <w:t>High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Login page not loading (connection refused on :5443)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Get-Service FIRS-Dashboard → is it Running?</w:t>
              <w:br/>
              <w:t>2. If stopped:  Start-Service FIRS-Dashboard</w:t>
              <w:br/>
              <w:t>3. Check dashboard.log for startup errors</w:t>
              <w:br/>
              <w:t>4. Confirm port 5443 is not in use:  netstat -ano | findstr :5443</w:t>
              <w:br/>
              <w:t>5. Confirm ssl\server.crt and ssl\server.key exist</w:t>
            </w:r>
          </w:p>
        </w:tc>
        <w:tc>
          <w:tcPr>
            <w:tcW w:type="dxa" w:w="3138"/>
            <w:shd w:val="clear" w:color="auto" w:fill="F3F4F6"/>
            <w:shd w:val="clear" w:color="auto" w:fill="FEE2E2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DC2626"/>
                <w:sz w:val="16"/>
              </w:rPr>
              <w:t>Critical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Browser shows NET::ERR_CERT_AUTHORITY_INVALID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Install ssl\server.crt on the user's machine (Trusted Root CA)</w:t>
              <w:br/>
              <w:t>2. Or: click Advanced → Proceed (self-signed cert — connection still encrypted)</w:t>
              <w:br/>
              <w:t>3. For permanent fix: run install_ssl_cert.bat as Admin on each machine</w:t>
            </w:r>
          </w:p>
        </w:tc>
        <w:tc>
          <w:tcPr>
            <w:tcW w:type="dxa" w:w="3138"/>
            <w:shd w:val="clear" w:color="auto" w:fill="FFFFFF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6D28D9"/>
                <w:sz w:val="16"/>
              </w:rPr>
              <w:t>Medium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Invoice list shows DataTables Ajax error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Open DevTools → Network → look at /api/invoices response</w:t>
              <w:br/>
              <w:t>2. If 500: check dashboard.log for pymssql error</w:t>
              <w:br/>
              <w:t>3. Test SQL connectivity:  Test-NetConnection KBL-FIRS-SVR -Port 1433</w:t>
              <w:br/>
              <w:t>4. Verify config.json DB credentials are correct</w:t>
            </w:r>
          </w:p>
        </w:tc>
        <w:tc>
          <w:tcPr>
            <w:tcW w:type="dxa" w:w="3138"/>
            <w:shd w:val="clear" w:color="auto" w:fill="F3F4F6"/>
            <w:shd w:val="clear" w:color="auto" w:fill="FEE2E2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DC2626"/>
                <w:sz w:val="16"/>
              </w:rPr>
              <w:t>Critical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Scheduler not processing pending invoices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Get-Service FIRS-Scheduler → Running?</w:t>
              <w:br/>
              <w:t>2. Tail scheduler.log:  Get-Content .\logs\scheduler.log -Tail 50</w:t>
              <w:br/>
              <w:t>3. Look for API error or DB connection error</w:t>
              <w:br/>
              <w:t>4. Test API: Test-NetConnection preprod-api.cryptwaresystemsltd.com -Port 443</w:t>
              <w:br/>
              <w:t>5. Test SQL: Test-NetConnection KBL-FIRS-SVR -Port 1433</w:t>
            </w:r>
          </w:p>
        </w:tc>
        <w:tc>
          <w:tcPr>
            <w:tcW w:type="dxa" w:w="3138"/>
            <w:shd w:val="clear" w:color="auto" w:fill="FFFFFF"/>
            <w:shd w:val="clear" w:color="auto" w:fill="FEE2E2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DC2626"/>
                <w:sz w:val="16"/>
              </w:rPr>
              <w:t>Critical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Post to FIRS returns: Invalid API key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Open config.json — confirm api.api_key is correct</w:t>
              <w:br/>
              <w:t>2. PREPROD key: sk_live_f0ee420acf1ec33ec94150ab8534efc96e753cd6c5c8284ab511a14da64a0699</w:t>
              <w:br/>
              <w:t>3. Restart services after changing config.json</w:t>
              <w:br/>
              <w:t>4. Contact Cryptware if key has been revoked</w:t>
            </w:r>
          </w:p>
        </w:tc>
        <w:tc>
          <w:tcPr>
            <w:tcW w:type="dxa" w:w="3138"/>
            <w:shd w:val="clear" w:color="auto" w:fill="F3F4F6"/>
            <w:shd w:val="clear" w:color="auto" w:fill="FEE2E2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DC2626"/>
                <w:sz w:val="16"/>
              </w:rPr>
              <w:t>Critical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SSL certificate expired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Run: .\venv\Scripts\python.exe generate_ssl_cert.py</w:t>
              <w:br/>
              <w:t>2. New ssl\server.crt and ssl\server.key are created</w:t>
              <w:br/>
              <w:t>3. Restart-Service FIRS-Dashboard</w:t>
              <w:br/>
              <w:t>4. Re-run install_ssl_cert.bat on server and distribute new .crt to users</w:t>
            </w:r>
          </w:p>
        </w:tc>
        <w:tc>
          <w:tcPr>
            <w:tcW w:type="dxa" w:w="3138"/>
            <w:shd w:val="clear" w:color="auto" w:fill="FFFFFF"/>
            <w:shd w:val="clear" w:color="auto" w:fill="FEF9C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92400E"/>
                <w:sz w:val="16"/>
              </w:rPr>
              <w:t>High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User cannot log in — 'Invalid credentials'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Check dbo.FIRS_USERS: IS_ACTIVE=1 for that user?</w:t>
              <w:br/>
              <w:t>2. Check for IP lockout (5 failed attempts) — wait 5 min or check _login_attempts</w:t>
              <w:br/>
              <w:t>3. Run: .\venv\Scripts\python.exe reset_admin_password.py  to reset</w:t>
            </w:r>
          </w:p>
        </w:tc>
        <w:tc>
          <w:tcPr>
            <w:tcW w:type="dxa" w:w="3138"/>
            <w:shd w:val="clear" w:color="auto" w:fill="F3F4F6"/>
            <w:shd w:val="clear" w:color="auto" w:fill="FEF9C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92400E"/>
                <w:sz w:val="16"/>
              </w:rPr>
              <w:t>High</w:t>
            </w:r>
          </w:p>
        </w:tc>
      </w:tr>
      <w:tr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Log files growing too large (disk space)</w:t>
            </w:r>
          </w:p>
        </w:tc>
        <w:tc>
          <w:tcPr>
            <w:tcW w:type="dxa" w:w="313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NSSM AppRotateBytes=10485760 rotates at 10MB — verify this is set</w:t>
              <w:br/>
              <w:t>2. Manually clear old logs:  Clear-Content .\logs\dashboard.log</w:t>
              <w:br/>
              <w:t>3. Schedule a log rotation task via Windows Task Scheduler</w:t>
            </w:r>
          </w:p>
        </w:tc>
        <w:tc>
          <w:tcPr>
            <w:tcW w:type="dxa" w:w="3138"/>
            <w:shd w:val="clear" w:color="auto" w:fill="FFFFFF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6D28D9"/>
                <w:sz w:val="16"/>
              </w:rPr>
              <w:t>Medium</w:t>
            </w:r>
          </w:p>
        </w:tc>
      </w:tr>
      <w:tr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config.json: 'No such file or directory' error on startup</w:t>
            </w:r>
          </w:p>
        </w:tc>
        <w:tc>
          <w:tcPr>
            <w:tcW w:type="dxa" w:w="3138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7"/>
              </w:rPr>
              <w:t>1. Confirm E:\EINVOICING_AGENT\config.json exists</w:t>
              <w:br/>
              <w:t>2. Check that NSSM AppDirectory is set to E:\EINVOICING_AGENT\</w:t>
              <w:br/>
              <w:t>3. The app opens config.json relative to its working directory</w:t>
            </w:r>
          </w:p>
        </w:tc>
        <w:tc>
          <w:tcPr>
            <w:tcW w:type="dxa" w:w="3138"/>
            <w:shd w:val="clear" w:color="auto" w:fill="F3F4F6"/>
            <w:shd w:val="clear" w:color="auto" w:fill="FEE2E2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DC2626"/>
                <w:sz w:val="16"/>
              </w:rPr>
              <w:t>Critical</w:t>
            </w:r>
          </w:p>
        </w:tc>
      </w:tr>
    </w:tbl>
    <w:p/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12. Maintenance Procedures</w:t>
      </w:r>
    </w:p>
    <w:p>
      <w:pPr>
        <w:spacing w:before="200" w:after="60"/>
      </w:pPr>
      <w:r>
        <w:rPr>
          <w:b/>
          <w:color w:val="001F5B"/>
          <w:sz w:val="22"/>
        </w:rPr>
        <w:t>12.1  Applying a Code Update</w:t>
      </w:r>
    </w:p>
    <w:p>
      <w:pPr>
        <w:pStyle w:val="ListNumber"/>
        <w:spacing w:before="40" w:after="40"/>
      </w:pPr>
      <w:r>
        <w:rPr>
          <w:sz w:val="19"/>
        </w:rPr>
        <w:t>Receive the updated Python/HTML files from the development team.</w:t>
      </w:r>
    </w:p>
    <w:p>
      <w:pPr>
        <w:pStyle w:val="ListNumber"/>
        <w:spacing w:before="40" w:after="40"/>
      </w:pPr>
      <w:r>
        <w:rPr>
          <w:sz w:val="19"/>
        </w:rPr>
        <w:t>Stop services:  Stop-Service FIRS-Dashboard, FIRS-Scheduler</w:t>
      </w:r>
    </w:p>
    <w:p>
      <w:pPr>
        <w:pStyle w:val="ListNumber"/>
        <w:spacing w:before="40" w:after="40"/>
      </w:pPr>
      <w:r>
        <w:rPr>
          <w:sz w:val="19"/>
        </w:rPr>
        <w:t>Back up current files (see Section 9.3).</w:t>
      </w:r>
    </w:p>
    <w:p>
      <w:pPr>
        <w:pStyle w:val="ListNumber"/>
        <w:spacing w:before="40" w:after="40"/>
      </w:pPr>
      <w:r>
        <w:rPr>
          <w:sz w:val="19"/>
        </w:rPr>
        <w:t>Copy updated files to E:\EINVOICING_AGENT\ (do not overwrite config.json or ssl\ unless instructed).</w:t>
      </w:r>
    </w:p>
    <w:p>
      <w:pPr>
        <w:pStyle w:val="ListNumber"/>
        <w:spacing w:before="40" w:after="40"/>
      </w:pPr>
      <w:r>
        <w:rPr>
          <w:sz w:val="19"/>
        </w:rPr>
        <w:t>If new Python packages are required, run:  .\venv\Scripts\pip.exe install &lt;package_name&gt;</w:t>
      </w:r>
    </w:p>
    <w:p>
      <w:pPr>
        <w:pStyle w:val="ListNumber"/>
        <w:spacing w:before="40" w:after="40"/>
      </w:pPr>
      <w:r>
        <w:rPr>
          <w:sz w:val="19"/>
        </w:rPr>
        <w:t>Start services:  Start-Service FIRS-Dashboard, FIRS-Scheduler</w:t>
      </w:r>
    </w:p>
    <w:p>
      <w:pPr>
        <w:pStyle w:val="ListNumber"/>
        <w:spacing w:before="40" w:after="40"/>
      </w:pPr>
      <w:r>
        <w:rPr>
          <w:sz w:val="19"/>
        </w:rPr>
        <w:t>Run verification tests (Section 7) to confirm the update is successful.</w:t>
      </w:r>
    </w:p>
    <w:p>
      <w:pPr>
        <w:spacing w:before="200" w:after="60"/>
      </w:pPr>
      <w:r>
        <w:rPr>
          <w:b/>
          <w:color w:val="001F5B"/>
          <w:sz w:val="22"/>
        </w:rPr>
        <w:t>12.2  Adding a New User</w:t>
      </w:r>
    </w:p>
    <w:p>
      <w:pPr>
        <w:pStyle w:val="ListNumber"/>
        <w:spacing w:before="40" w:after="40"/>
      </w:pPr>
      <w:r>
        <w:rPr>
          <w:sz w:val="19"/>
        </w:rPr>
        <w:t>Log in to the dashboard as Administrator.</w:t>
      </w:r>
    </w:p>
    <w:p>
      <w:pPr>
        <w:pStyle w:val="ListNumber"/>
        <w:spacing w:before="40" w:after="40"/>
      </w:pPr>
      <w:r>
        <w:rPr>
          <w:sz w:val="19"/>
        </w:rPr>
        <w:t>Click your username in the top-right → Manage Users.</w:t>
      </w:r>
    </w:p>
    <w:p>
      <w:pPr>
        <w:pStyle w:val="ListNumber"/>
        <w:spacing w:before="40" w:after="40"/>
      </w:pPr>
      <w:r>
        <w:rPr>
          <w:sz w:val="19"/>
        </w:rPr>
        <w:t>Click Add User. Fill in Email, Full Name, Role, and a compliant password.</w:t>
      </w:r>
    </w:p>
    <w:p>
      <w:pPr>
        <w:pStyle w:val="ListNumber"/>
        <w:spacing w:before="40" w:after="40"/>
      </w:pPr>
      <w:r>
        <w:rPr>
          <w:sz w:val="19"/>
        </w:rPr>
        <w:t>Click Create User — confirm success message.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17"/>
              </w:rPr>
              <w:t xml:space="preserve">  NOTE  </w:t>
            </w:r>
            <w:r>
              <w:rPr>
                <w:color w:val="111827"/>
                <w:sz w:val="18"/>
              </w:rPr>
              <w:t>Alternatively use create_users_table.py for bulk seeding, or reset_admin_password.py for password resets via the command line.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b/>
          <w:color w:val="001F5B"/>
          <w:sz w:val="22"/>
        </w:rPr>
        <w:t>12.3  SSL Certificate Renewal (Annual)</w:t>
      </w:r>
    </w:p>
    <w:p>
      <w:pPr>
        <w:pStyle w:val="ListNumber"/>
        <w:spacing w:before="40" w:after="40"/>
      </w:pPr>
      <w:r>
        <w:rPr>
          <w:sz w:val="19"/>
        </w:rPr>
        <w:t>Stop the Dashboard service:  Stop-Service FIRS-Dashboard</w:t>
      </w:r>
    </w:p>
    <w:p>
      <w:pPr>
        <w:pStyle w:val="ListNumber"/>
        <w:spacing w:before="40" w:after="40"/>
      </w:pPr>
      <w:r>
        <w:rPr>
          <w:sz w:val="19"/>
        </w:rPr>
        <w:t>Run:  .\venv\Scripts\python.exe generate_ssl_cert.py  (overwrites ssl\server.crt and ssl\server.key)</w:t>
      </w:r>
    </w:p>
    <w:p>
      <w:pPr>
        <w:pStyle w:val="ListNumber"/>
        <w:spacing w:before="40" w:after="40"/>
      </w:pPr>
      <w:r>
        <w:rPr>
          <w:sz w:val="19"/>
        </w:rPr>
        <w:t>Run install_ssl_cert.bat as Administrator to update the Windows Trust Store.</w:t>
      </w:r>
    </w:p>
    <w:p>
      <w:pPr>
        <w:pStyle w:val="ListNumber"/>
        <w:spacing w:before="40" w:after="40"/>
      </w:pPr>
      <w:r>
        <w:rPr>
          <w:sz w:val="19"/>
        </w:rPr>
        <w:t>Start the Dashboard:  Start-Service FIRS-Dashboard</w:t>
      </w:r>
    </w:p>
    <w:p>
      <w:pPr>
        <w:pStyle w:val="ListNumber"/>
        <w:spacing w:before="40" w:after="40"/>
      </w:pPr>
      <w:r>
        <w:rPr>
          <w:sz w:val="19"/>
        </w:rPr>
        <w:t>Distribute the new ssl\server.crt to all users for installation in their Trust Store.</w:t>
      </w:r>
    </w:p>
    <w:p>
      <w:pPr>
        <w:pStyle w:val="ListNumber"/>
        <w:spacing w:before="40" w:after="40"/>
      </w:pPr>
      <w:r>
        <w:rPr>
          <w:sz w:val="19"/>
        </w:rPr>
        <w:t>Verify HTTPS works:  https://10.40.24.41:5443</w:t>
      </w:r>
    </w:p>
    <w:p>
      <w:pPr>
        <w:spacing w:before="200" w:after="60"/>
      </w:pPr>
      <w:r>
        <w:rPr>
          <w:b/>
          <w:color w:val="001F5B"/>
          <w:sz w:val="22"/>
        </w:rPr>
        <w:t>12.4  Monitoring Checklist (Weekly)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Service status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Get-Service FIRS-Dashboard, FIRS-Scheduler | Select Name, Status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Pending invoices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SELECT COUNT(*) FROM dbo.REPORT WHERE REPORTING_STATUS IS NULL  (should decrease)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Failed invoices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SELECT TOP 10 TRANSACTION_REF, EXCEPTION_MESSAGE FROM dbo.REPORT WHERE REPORTING_STATUS=0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Log file size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Get-Item E:\EINVOICING_AGENT\logs\*.log | Select Name, @{N='MB';E={[math]::Round($_.Length/1MB,1)}}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Disk space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Get-PSDrive E | Select Used, Free</w:t>
            </w:r>
          </w:p>
        </w:tc>
      </w:tr>
      <w:tr>
        <w:tc>
          <w:tcPr>
            <w:tcW w:type="dxa" w:w="4707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8"/>
              </w:rPr>
              <w:t>SSL cert expiry</w:t>
            </w:r>
          </w:p>
        </w:tc>
        <w:tc>
          <w:tcPr>
            <w:tcW w:type="dxa" w:w="470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Check ssl\server.crt – renew if within 30 days of expiry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00"/>
        <w:pBdr>
          <w:bottom w:val="single" w:sz="8" w:space="2" w:color="003087"/>
        </w:pBdr>
      </w:pPr>
      <w:r>
        <w:rPr>
          <w:b/>
          <w:color w:val="003087"/>
          <w:sz w:val="26"/>
        </w:rPr>
        <w:t>13.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1584"/>
        <w:gridCol w:w="5472"/>
        <w:gridCol w:w="1656"/>
      </w:tblGrid>
      <w:tr>
        <w:tc>
          <w:tcPr>
            <w:tcW w:type="dxa" w:w="235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35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35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Change Description</w:t>
            </w:r>
          </w:p>
        </w:tc>
        <w:tc>
          <w:tcPr>
            <w:tcW w:type="dxa" w:w="235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3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  <w:t>1.0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05 August 2026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Initial deployment procedure document.</w:t>
              <w:br/>
              <w:t>Covers: fresh install, SSL setup, NSSM services, PREPROD→PROD promotion, rollback.</w:t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  <w:t>Cryptware Systems Ltd</w:t>
            </w:r>
          </w:p>
        </w:tc>
      </w:tr>
      <w:tr>
        <w:tc>
          <w:tcPr>
            <w:tcW w:type="dxa" w:w="2354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2354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3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1F5B"/>
                <w:sz w:val="18"/>
              </w:rPr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23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11827"/>
                <w:sz w:val="18"/>
              </w:rPr>
            </w:r>
          </w:p>
        </w:tc>
      </w:tr>
    </w:tbl>
    <w:p/>
    <w:p>
      <w:pPr>
        <w:jc w:val="center"/>
      </w:pPr>
      <w:r>
        <w:rPr>
          <w:i/>
          <w:color w:val="6B7280"/>
          <w:sz w:val="17"/>
        </w:rPr>
        <w:t>— END OF DEPLOYMENT PROCEDURE —</w:t>
      </w:r>
    </w:p>
    <w:p>
      <w:pPr>
        <w:jc w:val="center"/>
      </w:pPr>
      <w:r>
        <w:rPr>
          <w:color w:val="6B7280"/>
          <w:sz w:val="15"/>
        </w:rPr>
        <w:t>Keystone Bank Limited  |  FIRS e-Invoice Compliance  |  KBL-FIRS-DEPLOY-001  |  05 August 2026</w:t>
      </w:r>
    </w:p>
    <w:sectPr w:rsidR="00FC693F" w:rsidRPr="0006063C" w:rsidSect="00034616">
      <w:pgSz w:w="11909" w:h="16834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