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3850A7" w14:textId="45C88BE2" w:rsidR="007A0CAF" w:rsidRPr="009701A7" w:rsidRDefault="009701A7" w:rsidP="009701A7">
      <w:pPr>
        <w:jc w:val="center"/>
        <w:rPr>
          <w:sz w:val="28"/>
          <w:szCs w:val="28"/>
          <w:rtl/>
          <w:lang w:bidi="ar-EG"/>
        </w:rPr>
      </w:pPr>
      <w:r w:rsidRPr="009701A7">
        <w:rPr>
          <w:rFonts w:hint="cs"/>
          <w:sz w:val="28"/>
          <w:szCs w:val="28"/>
          <w:rtl/>
          <w:lang w:bidi="ar-EG"/>
        </w:rPr>
        <w:t>عاصفة الاسكندرية يوم 31/5/2025</w:t>
      </w:r>
    </w:p>
    <w:p w14:paraId="14B93B34" w14:textId="704EFED6" w:rsidR="009701A7" w:rsidRPr="009701A7" w:rsidRDefault="009701A7" w:rsidP="009701A7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9701A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br/>
      </w:r>
      <w:r w:rsidRPr="009701A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العنوان:</w:t>
      </w:r>
    </w:p>
    <w:p w14:paraId="2120F77C" w14:textId="77777777" w:rsidR="009701A7" w:rsidRPr="009701A7" w:rsidRDefault="009701A7" w:rsidP="009701A7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701A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إدارة الأزمات الميدانية: خطة الاستجابة العاجلة لاحتواء عاصفة الإسكندرية (مايو 2025)</w:t>
      </w:r>
    </w:p>
    <w:p w14:paraId="08C30F5D" w14:textId="77777777" w:rsidR="009701A7" w:rsidRPr="009701A7" w:rsidRDefault="009701A7" w:rsidP="009701A7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7EFB99CE" w14:textId="7558F229" w:rsidR="009701A7" w:rsidRPr="009701A7" w:rsidRDefault="009701A7" w:rsidP="009701A7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9701A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النص التنفيذي للموقع:</w:t>
      </w:r>
    </w:p>
    <w:p w14:paraId="15487D42" w14:textId="77777777" w:rsidR="009701A7" w:rsidRPr="009701A7" w:rsidRDefault="009701A7" w:rsidP="009701A7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701A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قيادة السيطرة اللحظية والتدخل الميداني:</w:t>
      </w:r>
    </w:p>
    <w:p w14:paraId="18FA058D" w14:textId="77777777" w:rsidR="009701A7" w:rsidRPr="009701A7" w:rsidRDefault="009701A7" w:rsidP="009701A7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4AB3AB05" w14:textId="77777777" w:rsidR="009701A7" w:rsidRPr="009701A7" w:rsidRDefault="009701A7" w:rsidP="009701A7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701A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قيادة التنسيق العملياتي والميداني بمركز سيطرة الشبكة الوطنية للطوارئ والسلامة العامة أثناء تعرض المحافظة لعاصفة رعدية استثنائية وأمطار ثلجية برياح بلغت سرعتها </w:t>
      </w:r>
      <w:r w:rsidRPr="009701A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83 كم/ساعة</w:t>
      </w:r>
      <w:r w:rsidRPr="009701A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.</w:t>
      </w:r>
      <w:r w:rsidRPr="009701A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</w:p>
    <w:p w14:paraId="69B4AC84" w14:textId="77777777" w:rsidR="009701A7" w:rsidRPr="009701A7" w:rsidRDefault="009701A7" w:rsidP="009701A7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534B2BA7" w14:textId="77777777" w:rsidR="009701A7" w:rsidRPr="009701A7" w:rsidRDefault="009701A7" w:rsidP="009701A7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701A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أبرز نتائج ومؤشرات السيطرة الميدانية:</w:t>
      </w:r>
    </w:p>
    <w:p w14:paraId="13255609" w14:textId="5A5BD557" w:rsidR="009701A7" w:rsidRPr="009701A7" w:rsidRDefault="009701A7" w:rsidP="009701A7">
      <w:pPr>
        <w:bidi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701A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br/>
      </w:r>
      <w:r w:rsidRPr="009701A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تصفية 48 تجمع مياه:</w:t>
      </w:r>
      <w:r w:rsidRPr="009701A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الدفع الفوري بالمعدات وفرق الطوارئ والقوى البشرية لشفط المياه وفتح محاور الحركة الرئيسية والأنفاق فور بدء الحالة الجوية.</w:t>
      </w:r>
      <w:r w:rsidRPr="009701A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</w:p>
    <w:p w14:paraId="4ABFF1B1" w14:textId="77777777" w:rsidR="009701A7" w:rsidRPr="009701A7" w:rsidRDefault="009701A7" w:rsidP="009701A7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701A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تأمين المسار التعليمي الحيوي:</w:t>
      </w:r>
      <w:r w:rsidRPr="009701A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التدخل اللوجستي السريع لتأمين محيط المدارس ودخول الطلاب لأداء امتحانات الشهادة الإعدادية والدبلومات الفنية دون معوقات.</w:t>
      </w:r>
      <w:r w:rsidRPr="009701A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</w:p>
    <w:p w14:paraId="06D3BDA6" w14:textId="77777777" w:rsidR="009701A7" w:rsidRPr="009701A7" w:rsidRDefault="009701A7" w:rsidP="009701A7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701A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سرعة احتواء البلاغات الطارئة:</w:t>
      </w:r>
      <w:r w:rsidRPr="009701A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إزالة آثار سقوط أعمدة إنارة وإعلانات وأجزاء من 10 عقارات متضررة بمختلف الأحياء بالتنسيق اللحظي مع الحماية المدنية وشركات المرافق.</w:t>
      </w:r>
      <w:r w:rsidRPr="009701A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</w:p>
    <w:p w14:paraId="3D20D9B1" w14:textId="77777777" w:rsidR="009701A7" w:rsidRPr="009701A7" w:rsidRDefault="009701A7" w:rsidP="009701A7">
      <w:pPr>
        <w:numPr>
          <w:ilvl w:val="0"/>
          <w:numId w:val="1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701A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إدارة الإصابات والرعاية:</w:t>
      </w:r>
      <w:r w:rsidRPr="009701A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التنسيق العاجل لنقل المصابين ومتابعة تلقيهم الرعاية الطبية وتوجيه الدعم الفوري بالتنسيق مع التضامن الاجتماعي.</w:t>
      </w:r>
      <w:r w:rsidRPr="009701A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</w:p>
    <w:p w14:paraId="755D863B" w14:textId="79FEC6BD" w:rsidR="009701A7" w:rsidRPr="009701A7" w:rsidRDefault="009701A7" w:rsidP="009701A7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9701A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أرقام قياسية للموقع </w:t>
      </w:r>
      <w:bookmarkStart w:id="0" w:name="_GoBack"/>
      <w:bookmarkEnd w:id="0"/>
      <w:r w:rsidRPr="009701A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:</w:t>
      </w:r>
    </w:p>
    <w:p w14:paraId="1FF38663" w14:textId="77777777" w:rsidR="009701A7" w:rsidRPr="009701A7" w:rsidRDefault="009701A7" w:rsidP="009701A7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701A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83 كم/س</w:t>
      </w:r>
      <w:r w:rsidRPr="009701A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(سرعة الرياح المُدارة)</w:t>
      </w:r>
      <w:r w:rsidRPr="009701A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</w:p>
    <w:p w14:paraId="6811D3A1" w14:textId="77777777" w:rsidR="009701A7" w:rsidRPr="009701A7" w:rsidRDefault="009701A7" w:rsidP="009701A7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701A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48 تجمع مياه</w:t>
      </w:r>
      <w:r w:rsidRPr="009701A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(تم التعامل معها بنجاح)</w:t>
      </w:r>
      <w:r w:rsidRPr="009701A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</w:p>
    <w:p w14:paraId="445DB7AA" w14:textId="77777777" w:rsidR="009701A7" w:rsidRPr="009701A7" w:rsidRDefault="009701A7" w:rsidP="009701A7">
      <w:pPr>
        <w:numPr>
          <w:ilvl w:val="0"/>
          <w:numId w:val="2"/>
        </w:num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9701A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100% تأمين</w:t>
      </w:r>
      <w:r w:rsidRPr="009701A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(سير الامتحانات الميدانية للطلاب)</w:t>
      </w:r>
      <w:r w:rsidRPr="009701A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</w:p>
    <w:sectPr w:rsidR="009701A7" w:rsidRPr="00970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653777"/>
    <w:multiLevelType w:val="multilevel"/>
    <w:tmpl w:val="114E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04AB6"/>
    <w:multiLevelType w:val="multilevel"/>
    <w:tmpl w:val="F744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CAF"/>
    <w:rsid w:val="007A0CAF"/>
    <w:rsid w:val="0097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FA854"/>
  <w15:chartTrackingRefBased/>
  <w15:docId w15:val="{C7D9008D-A6B0-469A-8CF5-2D6A41931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01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01A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7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30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3</cp:revision>
  <dcterms:created xsi:type="dcterms:W3CDTF">2026-09-28T12:12:00Z</dcterms:created>
  <dcterms:modified xsi:type="dcterms:W3CDTF">2026-09-28T12:18:00Z</dcterms:modified>
</cp:coreProperties>
</file>