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A2000" w14:textId="6C5F74EB" w:rsidR="00457B67" w:rsidRPr="00F73D54" w:rsidRDefault="00457B67" w:rsidP="00457B67">
      <w:pPr>
        <w:rPr>
          <w:rFonts w:asciiTheme="minorBidi" w:hAnsiTheme="minorBidi"/>
        </w:rPr>
      </w:pPr>
    </w:p>
    <w:p w14:paraId="208A92CB" w14:textId="77777777" w:rsidR="00457B67" w:rsidRPr="00F73D54" w:rsidRDefault="00457B67" w:rsidP="00457B67">
      <w:pPr>
        <w:rPr>
          <w:rFonts w:asciiTheme="minorBidi" w:hAnsiTheme="minorBidi"/>
        </w:rPr>
      </w:pPr>
    </w:p>
    <w:p w14:paraId="2A82AF46" w14:textId="77777777" w:rsidR="00457B67" w:rsidRPr="00F73D54" w:rsidRDefault="00457B67" w:rsidP="00457B67">
      <w:pPr>
        <w:rPr>
          <w:rFonts w:asciiTheme="minorBidi" w:hAnsiTheme="minorBidi"/>
        </w:rPr>
      </w:pPr>
    </w:p>
    <w:p w14:paraId="19B7B318" w14:textId="77777777" w:rsidR="00C73D75" w:rsidRPr="00F73D54" w:rsidRDefault="00C73D75" w:rsidP="00457B67">
      <w:pPr>
        <w:rPr>
          <w:rFonts w:asciiTheme="minorBidi" w:hAnsiTheme="minorBidi"/>
        </w:rPr>
      </w:pPr>
    </w:p>
    <w:p w14:paraId="7FF78AF1" w14:textId="77777777" w:rsidR="00E77864" w:rsidRPr="00F73D54" w:rsidRDefault="00E77864" w:rsidP="00457B67">
      <w:pPr>
        <w:rPr>
          <w:rFonts w:asciiTheme="minorBidi" w:hAnsiTheme="minorBidi"/>
        </w:rPr>
      </w:pPr>
    </w:p>
    <w:p w14:paraId="739B82BE" w14:textId="77777777" w:rsidR="00E77864" w:rsidRPr="00F73D54" w:rsidRDefault="00E77864" w:rsidP="00457B67">
      <w:pPr>
        <w:rPr>
          <w:rFonts w:asciiTheme="minorBidi" w:hAnsiTheme="minorBidi"/>
        </w:rPr>
      </w:pPr>
    </w:p>
    <w:p w14:paraId="65FA202C" w14:textId="77777777" w:rsidR="00FF66D6" w:rsidRPr="00FF66D6" w:rsidRDefault="00FF66D6" w:rsidP="00FF66D6">
      <w:pPr>
        <w:spacing w:line="240" w:lineRule="auto"/>
        <w:jc w:val="center"/>
        <w:rPr>
          <w:rFonts w:asciiTheme="minorBidi" w:hAnsiTheme="minorBidi"/>
          <w:b/>
          <w:bCs/>
          <w:color w:val="2F5496" w:themeColor="accent1" w:themeShade="BF"/>
          <w:sz w:val="56"/>
          <w:szCs w:val="56"/>
          <w:u w:val="single"/>
        </w:rPr>
      </w:pPr>
    </w:p>
    <w:p w14:paraId="5148491C" w14:textId="47B12A53" w:rsidR="00E77864" w:rsidRPr="00F73D54" w:rsidRDefault="00FF66D6" w:rsidP="00FF66D6">
      <w:pPr>
        <w:spacing w:line="240" w:lineRule="auto"/>
        <w:jc w:val="center"/>
        <w:rPr>
          <w:rFonts w:asciiTheme="minorBidi" w:hAnsiTheme="minorBidi"/>
          <w:b/>
          <w:bCs/>
          <w:color w:val="2F5496" w:themeColor="accent1" w:themeShade="BF"/>
          <w:sz w:val="56"/>
          <w:szCs w:val="56"/>
          <w:u w:val="single"/>
        </w:rPr>
      </w:pPr>
      <w:r w:rsidRPr="00FF66D6">
        <w:rPr>
          <w:rFonts w:asciiTheme="minorBidi" w:hAnsiTheme="minorBidi"/>
          <w:b/>
          <w:bCs/>
          <w:color w:val="2F5496" w:themeColor="accent1" w:themeShade="BF"/>
          <w:sz w:val="56"/>
          <w:szCs w:val="56"/>
          <w:u w:val="single"/>
        </w:rPr>
        <w:t xml:space="preserve"> Assessment </w:t>
      </w:r>
      <w:r w:rsidR="002B1601" w:rsidRPr="00F73D54">
        <w:rPr>
          <w:rFonts w:asciiTheme="minorBidi" w:hAnsiTheme="minorBidi"/>
          <w:b/>
          <w:bCs/>
          <w:color w:val="2F5496" w:themeColor="accent1" w:themeShade="BF"/>
          <w:sz w:val="56"/>
          <w:szCs w:val="56"/>
          <w:u w:val="single"/>
        </w:rPr>
        <w:t>Report</w:t>
      </w:r>
    </w:p>
    <w:p w14:paraId="7C2969E1" w14:textId="77777777" w:rsidR="00FF66D6" w:rsidRPr="00FF66D6" w:rsidRDefault="00FF66D6" w:rsidP="00FF66D6">
      <w:pPr>
        <w:jc w:val="center"/>
        <w:rPr>
          <w:rFonts w:asciiTheme="minorBidi" w:hAnsiTheme="minorBidi"/>
          <w:color w:val="2F5496" w:themeColor="accent1" w:themeShade="BF"/>
        </w:rPr>
      </w:pPr>
      <w:r w:rsidRPr="00FF66D6">
        <w:rPr>
          <w:rFonts w:asciiTheme="minorBidi" w:hAnsiTheme="minorBidi"/>
          <w:color w:val="2F5496" w:themeColor="accent1" w:themeShade="BF"/>
        </w:rPr>
        <w:t>Full-Stack Software Engineer Assessment</w:t>
      </w:r>
    </w:p>
    <w:p w14:paraId="56052DD7" w14:textId="661D9532" w:rsidR="00457B67" w:rsidRPr="00F73D54" w:rsidRDefault="00FF66D6" w:rsidP="00E77864">
      <w:pPr>
        <w:spacing w:line="240" w:lineRule="auto"/>
        <w:jc w:val="center"/>
        <w:rPr>
          <w:rFonts w:asciiTheme="minorBidi" w:hAnsiTheme="minorBidi"/>
          <w:color w:val="2F5496" w:themeColor="accent1" w:themeShade="BF"/>
        </w:rPr>
      </w:pPr>
      <w:r>
        <w:rPr>
          <w:rFonts w:asciiTheme="minorBidi" w:hAnsiTheme="minorBidi"/>
          <w:color w:val="2F5496" w:themeColor="accent1" w:themeShade="BF"/>
        </w:rPr>
        <w:t>SIEMENS</w:t>
      </w:r>
    </w:p>
    <w:p w14:paraId="1DA6F1D3" w14:textId="77777777" w:rsidR="00457B67" w:rsidRPr="00F73D54" w:rsidRDefault="00457B67" w:rsidP="00457B67">
      <w:pPr>
        <w:rPr>
          <w:rFonts w:asciiTheme="minorBidi" w:hAnsiTheme="minorBidi"/>
        </w:rPr>
      </w:pPr>
    </w:p>
    <w:p w14:paraId="6A6655B8" w14:textId="77777777" w:rsidR="00C73D75" w:rsidRDefault="00C73D75" w:rsidP="00C73D75">
      <w:pPr>
        <w:tabs>
          <w:tab w:val="center" w:pos="2728"/>
        </w:tabs>
        <w:spacing w:after="3"/>
        <w:ind w:left="-15"/>
        <w:rPr>
          <w:rFonts w:asciiTheme="minorBidi" w:hAnsiTheme="minorBidi"/>
          <w:color w:val="323E4F" w:themeColor="text2" w:themeShade="BF"/>
          <w:sz w:val="36"/>
          <w:szCs w:val="36"/>
        </w:rPr>
      </w:pPr>
    </w:p>
    <w:p w14:paraId="4607166B" w14:textId="77777777" w:rsidR="00FF66D6" w:rsidRDefault="00FF66D6" w:rsidP="00C73D75">
      <w:pPr>
        <w:tabs>
          <w:tab w:val="center" w:pos="2728"/>
        </w:tabs>
        <w:spacing w:after="3"/>
        <w:ind w:left="-15"/>
        <w:rPr>
          <w:rFonts w:asciiTheme="minorBidi" w:hAnsiTheme="minorBidi"/>
          <w:color w:val="323E4F" w:themeColor="text2" w:themeShade="BF"/>
          <w:sz w:val="36"/>
          <w:szCs w:val="36"/>
        </w:rPr>
      </w:pPr>
    </w:p>
    <w:p w14:paraId="5D8508DC" w14:textId="77777777" w:rsidR="00FF66D6" w:rsidRDefault="00FF66D6" w:rsidP="00C73D75">
      <w:pPr>
        <w:tabs>
          <w:tab w:val="center" w:pos="2728"/>
        </w:tabs>
        <w:spacing w:after="3"/>
        <w:ind w:left="-15"/>
        <w:rPr>
          <w:rFonts w:asciiTheme="minorBidi" w:hAnsiTheme="minorBidi"/>
          <w:color w:val="323E4F" w:themeColor="text2" w:themeShade="BF"/>
          <w:sz w:val="36"/>
          <w:szCs w:val="36"/>
        </w:rPr>
      </w:pPr>
    </w:p>
    <w:p w14:paraId="65277463" w14:textId="77777777" w:rsidR="00FF66D6" w:rsidRDefault="00FF66D6" w:rsidP="00C73D75">
      <w:pPr>
        <w:tabs>
          <w:tab w:val="center" w:pos="2728"/>
        </w:tabs>
        <w:spacing w:after="3"/>
        <w:ind w:left="-15"/>
        <w:rPr>
          <w:rFonts w:asciiTheme="minorBidi" w:hAnsiTheme="minorBidi"/>
          <w:color w:val="323E4F" w:themeColor="text2" w:themeShade="BF"/>
          <w:sz w:val="36"/>
          <w:szCs w:val="36"/>
        </w:rPr>
      </w:pPr>
    </w:p>
    <w:p w14:paraId="2D2225D9" w14:textId="77777777" w:rsidR="00FF66D6" w:rsidRDefault="00FF66D6" w:rsidP="00C73D75">
      <w:pPr>
        <w:tabs>
          <w:tab w:val="center" w:pos="2728"/>
        </w:tabs>
        <w:spacing w:after="3"/>
        <w:ind w:left="-15"/>
        <w:rPr>
          <w:rFonts w:asciiTheme="minorBidi" w:hAnsiTheme="minorBidi"/>
          <w:color w:val="323E4F" w:themeColor="text2" w:themeShade="BF"/>
          <w:sz w:val="36"/>
          <w:szCs w:val="36"/>
        </w:rPr>
      </w:pPr>
    </w:p>
    <w:p w14:paraId="75349C7C" w14:textId="77777777" w:rsidR="00FF66D6" w:rsidRDefault="00FF66D6" w:rsidP="00C73D75">
      <w:pPr>
        <w:tabs>
          <w:tab w:val="center" w:pos="2728"/>
        </w:tabs>
        <w:spacing w:after="3"/>
        <w:ind w:left="-15"/>
        <w:rPr>
          <w:rFonts w:asciiTheme="minorBidi" w:hAnsiTheme="minorBidi"/>
          <w:color w:val="323E4F" w:themeColor="text2" w:themeShade="BF"/>
          <w:sz w:val="36"/>
          <w:szCs w:val="36"/>
        </w:rPr>
      </w:pPr>
    </w:p>
    <w:p w14:paraId="639BAEDD" w14:textId="77777777" w:rsidR="00FF66D6" w:rsidRDefault="00FF66D6" w:rsidP="00C73D75">
      <w:pPr>
        <w:tabs>
          <w:tab w:val="center" w:pos="2728"/>
        </w:tabs>
        <w:spacing w:after="3"/>
        <w:ind w:left="-15"/>
        <w:rPr>
          <w:rFonts w:asciiTheme="minorBidi" w:hAnsiTheme="minorBidi"/>
          <w:color w:val="323E4F" w:themeColor="text2" w:themeShade="BF"/>
          <w:sz w:val="36"/>
          <w:szCs w:val="36"/>
        </w:rPr>
      </w:pPr>
    </w:p>
    <w:p w14:paraId="44F2CB8A" w14:textId="77777777" w:rsidR="00FF66D6" w:rsidRDefault="00FF66D6" w:rsidP="00C73D75">
      <w:pPr>
        <w:tabs>
          <w:tab w:val="center" w:pos="2728"/>
        </w:tabs>
        <w:spacing w:after="3"/>
        <w:ind w:left="-15"/>
        <w:rPr>
          <w:rFonts w:asciiTheme="minorBidi" w:hAnsiTheme="minorBidi"/>
          <w:color w:val="323E4F" w:themeColor="text2" w:themeShade="BF"/>
          <w:sz w:val="36"/>
          <w:szCs w:val="36"/>
        </w:rPr>
      </w:pPr>
    </w:p>
    <w:p w14:paraId="4549EE64" w14:textId="77777777" w:rsidR="00FF66D6" w:rsidRDefault="00FF66D6" w:rsidP="00C73D75">
      <w:pPr>
        <w:tabs>
          <w:tab w:val="center" w:pos="2728"/>
        </w:tabs>
        <w:spacing w:after="3"/>
        <w:ind w:left="-15"/>
        <w:rPr>
          <w:rFonts w:asciiTheme="minorBidi" w:hAnsiTheme="minorBidi"/>
          <w:color w:val="323E4F" w:themeColor="text2" w:themeShade="BF"/>
          <w:sz w:val="36"/>
          <w:szCs w:val="36"/>
        </w:rPr>
      </w:pPr>
    </w:p>
    <w:p w14:paraId="246DD705" w14:textId="77777777" w:rsidR="00FF66D6" w:rsidRDefault="00FF66D6" w:rsidP="00C73D75">
      <w:pPr>
        <w:tabs>
          <w:tab w:val="center" w:pos="2728"/>
        </w:tabs>
        <w:spacing w:after="3"/>
        <w:ind w:left="-15"/>
        <w:rPr>
          <w:rFonts w:asciiTheme="minorBidi" w:hAnsiTheme="minorBidi"/>
          <w:color w:val="323E4F" w:themeColor="text2" w:themeShade="BF"/>
          <w:sz w:val="36"/>
          <w:szCs w:val="36"/>
        </w:rPr>
      </w:pPr>
    </w:p>
    <w:p w14:paraId="09AC5D6C" w14:textId="77777777" w:rsidR="00FF66D6" w:rsidRDefault="00FF66D6" w:rsidP="00C73D75">
      <w:pPr>
        <w:tabs>
          <w:tab w:val="center" w:pos="2728"/>
        </w:tabs>
        <w:spacing w:after="3"/>
        <w:ind w:left="-15"/>
        <w:rPr>
          <w:rFonts w:asciiTheme="minorBidi" w:hAnsiTheme="minorBidi"/>
          <w:color w:val="323E4F" w:themeColor="text2" w:themeShade="BF"/>
          <w:sz w:val="36"/>
          <w:szCs w:val="36"/>
        </w:rPr>
      </w:pPr>
    </w:p>
    <w:p w14:paraId="78CBC6D3" w14:textId="77777777" w:rsidR="00FF66D6" w:rsidRDefault="00FF66D6" w:rsidP="00C73D75">
      <w:pPr>
        <w:tabs>
          <w:tab w:val="center" w:pos="2728"/>
        </w:tabs>
        <w:spacing w:after="3"/>
        <w:ind w:left="-15"/>
        <w:rPr>
          <w:rFonts w:asciiTheme="minorBidi" w:hAnsiTheme="minorBidi"/>
          <w:color w:val="323E4F" w:themeColor="text2" w:themeShade="BF"/>
          <w:sz w:val="36"/>
          <w:szCs w:val="36"/>
        </w:rPr>
      </w:pPr>
    </w:p>
    <w:p w14:paraId="1909ED17" w14:textId="77777777" w:rsidR="00FF66D6" w:rsidRPr="00F73D54" w:rsidRDefault="00FF66D6" w:rsidP="00C73D75">
      <w:pPr>
        <w:tabs>
          <w:tab w:val="center" w:pos="2728"/>
        </w:tabs>
        <w:spacing w:after="3"/>
        <w:ind w:left="-15"/>
        <w:rPr>
          <w:rFonts w:asciiTheme="minorBidi" w:hAnsiTheme="minorBidi"/>
          <w:color w:val="323E4F" w:themeColor="text2" w:themeShade="BF"/>
          <w:sz w:val="36"/>
          <w:szCs w:val="36"/>
        </w:rPr>
      </w:pPr>
    </w:p>
    <w:p w14:paraId="00BD81C7" w14:textId="77777777" w:rsidR="00C73D75" w:rsidRPr="00F73D54" w:rsidRDefault="00C73D75" w:rsidP="00C73D75">
      <w:pPr>
        <w:tabs>
          <w:tab w:val="center" w:pos="2728"/>
        </w:tabs>
        <w:spacing w:after="3"/>
        <w:ind w:left="-15"/>
        <w:rPr>
          <w:rFonts w:asciiTheme="minorBidi" w:hAnsiTheme="minorBidi"/>
          <w:color w:val="323E4F" w:themeColor="text2" w:themeShade="BF"/>
          <w:sz w:val="36"/>
          <w:szCs w:val="36"/>
        </w:rPr>
      </w:pPr>
    </w:p>
    <w:p w14:paraId="6B7C9BF4" w14:textId="77777777" w:rsidR="00E77864" w:rsidRPr="00F73D54" w:rsidRDefault="00E77864" w:rsidP="00FF66D6">
      <w:pPr>
        <w:tabs>
          <w:tab w:val="center" w:pos="2728"/>
        </w:tabs>
        <w:spacing w:after="3"/>
        <w:rPr>
          <w:rFonts w:asciiTheme="minorBidi" w:hAnsiTheme="minorBidi"/>
          <w:color w:val="323E4F" w:themeColor="text2" w:themeShade="BF"/>
          <w:sz w:val="36"/>
          <w:szCs w:val="36"/>
        </w:rPr>
      </w:pPr>
    </w:p>
    <w:sdt>
      <w:sdtPr>
        <w:rPr>
          <w:rFonts w:asciiTheme="minorBidi" w:eastAsiaTheme="minorHAnsi" w:hAnsiTheme="minorBidi" w:cstheme="minorBidi"/>
          <w:color w:val="auto"/>
          <w:sz w:val="24"/>
          <w:szCs w:val="22"/>
        </w:rPr>
        <w:id w:val="-419792337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</w:rPr>
      </w:sdtEndPr>
      <w:sdtContent>
        <w:p w14:paraId="06204804" w14:textId="7B801C84" w:rsidR="00966BFD" w:rsidRPr="00F73D54" w:rsidRDefault="00966BFD">
          <w:pPr>
            <w:pStyle w:val="TOCHeading"/>
            <w:rPr>
              <w:rFonts w:asciiTheme="minorBidi" w:hAnsiTheme="minorBidi" w:cstheme="minorBidi"/>
              <w:sz w:val="48"/>
              <w:szCs w:val="48"/>
            </w:rPr>
          </w:pPr>
          <w:r w:rsidRPr="00F73D54">
            <w:rPr>
              <w:rFonts w:asciiTheme="minorBidi" w:hAnsiTheme="minorBidi" w:cstheme="minorBidi"/>
              <w:sz w:val="48"/>
              <w:szCs w:val="48"/>
            </w:rPr>
            <w:t>Table of Contents</w:t>
          </w:r>
        </w:p>
        <w:p w14:paraId="3428C8F8" w14:textId="77777777" w:rsidR="00157437" w:rsidRPr="00F73D54" w:rsidRDefault="00157437" w:rsidP="00157437">
          <w:pPr>
            <w:rPr>
              <w:rFonts w:asciiTheme="minorBidi" w:hAnsiTheme="minorBidi"/>
            </w:rPr>
          </w:pPr>
        </w:p>
        <w:p w14:paraId="0076394E" w14:textId="56D87ED4" w:rsidR="007C6A90" w:rsidRDefault="00966BF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r w:rsidRPr="00F73D54">
            <w:rPr>
              <w:rFonts w:asciiTheme="minorBidi" w:hAnsiTheme="minorBidi"/>
            </w:rPr>
            <w:fldChar w:fldCharType="begin"/>
          </w:r>
          <w:r w:rsidRPr="00F73D54">
            <w:rPr>
              <w:rFonts w:asciiTheme="minorBidi" w:hAnsiTheme="minorBidi"/>
            </w:rPr>
            <w:instrText xml:space="preserve"> TOC \o "1-3" \h \z \u </w:instrText>
          </w:r>
          <w:r w:rsidRPr="00F73D54">
            <w:rPr>
              <w:rFonts w:asciiTheme="minorBidi" w:hAnsiTheme="minorBidi"/>
            </w:rPr>
            <w:fldChar w:fldCharType="separate"/>
          </w:r>
          <w:hyperlink w:anchor="_Toc197725548" w:history="1">
            <w:r w:rsidR="007C6A90" w:rsidRPr="001C405A">
              <w:rPr>
                <w:rStyle w:val="Hyperlink"/>
                <w:rFonts w:asciiTheme="minorBidi" w:eastAsia="Calibri" w:hAnsiTheme="minorBidi"/>
                <w:noProof/>
              </w:rPr>
              <w:t>Preprocessing Module</w:t>
            </w:r>
            <w:r w:rsidR="007C6A90">
              <w:rPr>
                <w:noProof/>
                <w:webHidden/>
              </w:rPr>
              <w:tab/>
            </w:r>
            <w:r w:rsidR="007C6A90">
              <w:rPr>
                <w:noProof/>
                <w:webHidden/>
              </w:rPr>
              <w:fldChar w:fldCharType="begin"/>
            </w:r>
            <w:r w:rsidR="007C6A90">
              <w:rPr>
                <w:noProof/>
                <w:webHidden/>
              </w:rPr>
              <w:instrText xml:space="preserve"> PAGEREF _Toc197725548 \h </w:instrText>
            </w:r>
            <w:r w:rsidR="007C6A90">
              <w:rPr>
                <w:noProof/>
                <w:webHidden/>
              </w:rPr>
            </w:r>
            <w:r w:rsidR="007C6A90">
              <w:rPr>
                <w:noProof/>
                <w:webHidden/>
              </w:rPr>
              <w:fldChar w:fldCharType="separate"/>
            </w:r>
            <w:r w:rsidR="00744877">
              <w:rPr>
                <w:noProof/>
                <w:webHidden/>
              </w:rPr>
              <w:t>3</w:t>
            </w:r>
            <w:r w:rsidR="007C6A90">
              <w:rPr>
                <w:noProof/>
                <w:webHidden/>
              </w:rPr>
              <w:fldChar w:fldCharType="end"/>
            </w:r>
          </w:hyperlink>
        </w:p>
        <w:p w14:paraId="52810C5F" w14:textId="1118983B" w:rsidR="007C6A90" w:rsidRDefault="007C6A9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97725549" w:history="1">
            <w:r w:rsidRPr="001C405A">
              <w:rPr>
                <w:rStyle w:val="Hyperlink"/>
                <w:rFonts w:asciiTheme="minorBidi" w:eastAsia="Calibri" w:hAnsiTheme="minorBidi"/>
                <w:noProof/>
              </w:rPr>
              <w:t>Feature Extraction/Selection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8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48AB4" w14:textId="222E48FF" w:rsidR="007C6A90" w:rsidRDefault="007C6A9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97725550" w:history="1">
            <w:r w:rsidRPr="001C405A">
              <w:rPr>
                <w:rStyle w:val="Hyperlink"/>
                <w:rFonts w:asciiTheme="minorBidi" w:hAnsiTheme="minorBidi"/>
                <w:noProof/>
              </w:rPr>
              <w:t>Model Selection/Training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8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9F9CC" w14:textId="4A1D36E8" w:rsidR="007C6A90" w:rsidRDefault="007C6A9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97725551" w:history="1">
            <w:r w:rsidRPr="001C405A">
              <w:rPr>
                <w:rStyle w:val="Hyperlink"/>
                <w:rFonts w:asciiTheme="minorBidi" w:hAnsiTheme="minorBidi"/>
                <w:noProof/>
              </w:rPr>
              <w:t>Performance Analysis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8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10237" w14:textId="1906BE48" w:rsidR="007C6A90" w:rsidRDefault="007C6A9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97725552" w:history="1">
            <w:r w:rsidRPr="001C405A">
              <w:rPr>
                <w:rStyle w:val="Hyperlink"/>
                <w:noProof/>
              </w:rPr>
              <w:t>Enhancements and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8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EE29B" w14:textId="527EE781" w:rsidR="007C6A90" w:rsidRDefault="007C6A9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97725553" w:history="1">
            <w:r w:rsidRPr="001C405A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8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819FE" w14:textId="0DBDCA57" w:rsidR="007C6A90" w:rsidRDefault="007C6A9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97725554" w:history="1">
            <w:r w:rsidRPr="001C405A">
              <w:rPr>
                <w:rStyle w:val="Hyperlink"/>
                <w:noProof/>
              </w:rPr>
              <w:t>Other Developed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8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9FC44" w14:textId="6346FE2E" w:rsidR="007C6A90" w:rsidRDefault="007C6A9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97725555" w:history="1">
            <w:r w:rsidRPr="001C405A">
              <w:rPr>
                <w:rStyle w:val="Hyperlink"/>
                <w:noProof/>
              </w:rPr>
              <w:t>audioClassification.ipynb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8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F921F" w14:textId="3EFBD8ED" w:rsidR="007C6A90" w:rsidRDefault="007C6A9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97725556" w:history="1">
            <w:r w:rsidRPr="001C405A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87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77754" w14:textId="58458BCC" w:rsidR="00966BFD" w:rsidRPr="00F73D54" w:rsidRDefault="00966BFD">
          <w:pPr>
            <w:rPr>
              <w:rFonts w:asciiTheme="minorBidi" w:hAnsiTheme="minorBidi"/>
            </w:rPr>
          </w:pPr>
          <w:r w:rsidRPr="00F73D54">
            <w:rPr>
              <w:rFonts w:asciiTheme="minorBidi" w:hAnsiTheme="minorBidi"/>
              <w:b/>
              <w:bCs/>
              <w:noProof/>
            </w:rPr>
            <w:fldChar w:fldCharType="end"/>
          </w:r>
        </w:p>
      </w:sdtContent>
    </w:sdt>
    <w:p w14:paraId="596C1543" w14:textId="77777777" w:rsidR="00E73EC4" w:rsidRPr="00F73D54" w:rsidRDefault="00E73EC4" w:rsidP="00E73EC4">
      <w:pPr>
        <w:rPr>
          <w:rFonts w:asciiTheme="minorBidi" w:hAnsiTheme="minorBidi"/>
        </w:rPr>
      </w:pPr>
    </w:p>
    <w:p w14:paraId="1835B8E3" w14:textId="77777777" w:rsidR="00D74A60" w:rsidRPr="00F73D54" w:rsidRDefault="00D74A60" w:rsidP="00E73EC4">
      <w:pPr>
        <w:rPr>
          <w:rFonts w:asciiTheme="minorBidi" w:hAnsiTheme="minorBidi"/>
        </w:rPr>
      </w:pPr>
    </w:p>
    <w:p w14:paraId="016406C6" w14:textId="77777777" w:rsidR="00D74A60" w:rsidRPr="00F73D54" w:rsidRDefault="00D74A60" w:rsidP="00E73EC4">
      <w:pPr>
        <w:rPr>
          <w:rFonts w:asciiTheme="minorBidi" w:hAnsiTheme="minorBidi"/>
        </w:rPr>
      </w:pPr>
    </w:p>
    <w:p w14:paraId="3F25B0BA" w14:textId="77777777" w:rsidR="00D74A60" w:rsidRPr="00F73D54" w:rsidRDefault="00D74A60" w:rsidP="00E73EC4">
      <w:pPr>
        <w:rPr>
          <w:rFonts w:asciiTheme="minorBidi" w:hAnsiTheme="minorBidi"/>
        </w:rPr>
      </w:pPr>
    </w:p>
    <w:p w14:paraId="3BB35A8D" w14:textId="77777777" w:rsidR="00D74A60" w:rsidRPr="00F73D54" w:rsidRDefault="00D74A60" w:rsidP="00E73EC4">
      <w:pPr>
        <w:rPr>
          <w:rFonts w:asciiTheme="minorBidi" w:hAnsiTheme="minorBidi"/>
        </w:rPr>
      </w:pPr>
    </w:p>
    <w:p w14:paraId="63F56AB8" w14:textId="77777777" w:rsidR="00D74A60" w:rsidRPr="00F73D54" w:rsidRDefault="00D74A60" w:rsidP="00E73EC4">
      <w:pPr>
        <w:rPr>
          <w:rFonts w:asciiTheme="minorBidi" w:hAnsiTheme="minorBidi"/>
        </w:rPr>
      </w:pPr>
    </w:p>
    <w:p w14:paraId="57FD6FAA" w14:textId="77777777" w:rsidR="00806B45" w:rsidRPr="00F73D54" w:rsidRDefault="00806B45" w:rsidP="00E73EC4">
      <w:pPr>
        <w:rPr>
          <w:rFonts w:asciiTheme="minorBidi" w:hAnsiTheme="minorBidi"/>
        </w:rPr>
      </w:pPr>
    </w:p>
    <w:p w14:paraId="49259810" w14:textId="77777777" w:rsidR="00806B45" w:rsidRPr="00F73D54" w:rsidRDefault="00806B45" w:rsidP="00E73EC4">
      <w:pPr>
        <w:rPr>
          <w:rFonts w:asciiTheme="minorBidi" w:hAnsiTheme="minorBidi"/>
        </w:rPr>
      </w:pPr>
    </w:p>
    <w:p w14:paraId="4D6C74D2" w14:textId="77777777" w:rsidR="00806B45" w:rsidRPr="00F73D54" w:rsidRDefault="00806B45" w:rsidP="00E73EC4">
      <w:pPr>
        <w:rPr>
          <w:rFonts w:asciiTheme="minorBidi" w:hAnsiTheme="minorBidi"/>
        </w:rPr>
      </w:pPr>
    </w:p>
    <w:p w14:paraId="740BF9B6" w14:textId="77777777" w:rsidR="00806B45" w:rsidRPr="00F73D54" w:rsidRDefault="00806B45" w:rsidP="00E73EC4">
      <w:pPr>
        <w:rPr>
          <w:rFonts w:asciiTheme="minorBidi" w:hAnsiTheme="minorBidi"/>
        </w:rPr>
      </w:pPr>
    </w:p>
    <w:p w14:paraId="2E2C0C9B" w14:textId="77777777" w:rsidR="00806B45" w:rsidRPr="00F73D54" w:rsidRDefault="00806B45" w:rsidP="00E73EC4">
      <w:pPr>
        <w:rPr>
          <w:rFonts w:asciiTheme="minorBidi" w:hAnsiTheme="minorBidi"/>
        </w:rPr>
      </w:pPr>
    </w:p>
    <w:p w14:paraId="2D4C235D" w14:textId="77777777" w:rsidR="004612D9" w:rsidRPr="00F73D54" w:rsidRDefault="004612D9" w:rsidP="00E73EC4">
      <w:pPr>
        <w:rPr>
          <w:rFonts w:asciiTheme="minorBidi" w:hAnsiTheme="minorBidi"/>
        </w:rPr>
      </w:pPr>
    </w:p>
    <w:p w14:paraId="11BD3356" w14:textId="77777777" w:rsidR="00D527CD" w:rsidRDefault="00D527CD" w:rsidP="00E73EC4">
      <w:pPr>
        <w:rPr>
          <w:rFonts w:asciiTheme="minorBidi" w:hAnsiTheme="minorBidi"/>
        </w:rPr>
      </w:pPr>
    </w:p>
    <w:p w14:paraId="17789C4A" w14:textId="77777777" w:rsidR="003B57CA" w:rsidRDefault="003B57CA" w:rsidP="00E73EC4">
      <w:pPr>
        <w:rPr>
          <w:rFonts w:asciiTheme="minorBidi" w:hAnsiTheme="minorBidi"/>
        </w:rPr>
      </w:pPr>
    </w:p>
    <w:p w14:paraId="6A86F1C0" w14:textId="77777777" w:rsidR="003B57CA" w:rsidRDefault="003B57CA" w:rsidP="00E73EC4">
      <w:pPr>
        <w:rPr>
          <w:rFonts w:asciiTheme="minorBidi" w:hAnsiTheme="minorBidi"/>
        </w:rPr>
      </w:pPr>
    </w:p>
    <w:p w14:paraId="3BD5F658" w14:textId="77777777" w:rsidR="003B57CA" w:rsidRDefault="003B57CA" w:rsidP="00E73EC4">
      <w:pPr>
        <w:rPr>
          <w:rFonts w:asciiTheme="minorBidi" w:hAnsiTheme="minorBidi"/>
        </w:rPr>
      </w:pPr>
    </w:p>
    <w:p w14:paraId="4C00A877" w14:textId="77777777" w:rsidR="003B57CA" w:rsidRDefault="003B57CA" w:rsidP="00E73EC4">
      <w:pPr>
        <w:rPr>
          <w:rFonts w:asciiTheme="minorBidi" w:hAnsiTheme="minorBidi"/>
        </w:rPr>
      </w:pPr>
    </w:p>
    <w:p w14:paraId="5EC2BF69" w14:textId="77777777" w:rsidR="003B57CA" w:rsidRDefault="003B57CA" w:rsidP="00E73EC4">
      <w:pPr>
        <w:rPr>
          <w:rFonts w:asciiTheme="minorBidi" w:hAnsiTheme="minorBidi"/>
        </w:rPr>
      </w:pPr>
    </w:p>
    <w:p w14:paraId="0A242BCE" w14:textId="77777777" w:rsidR="002B1601" w:rsidRPr="00F73D54" w:rsidRDefault="002B1601" w:rsidP="00E73EC4">
      <w:pPr>
        <w:rPr>
          <w:rFonts w:asciiTheme="minorBidi" w:hAnsiTheme="minorBidi"/>
        </w:rPr>
      </w:pPr>
    </w:p>
    <w:p w14:paraId="4C4A1060" w14:textId="7217CF9A" w:rsidR="003B57CA" w:rsidRPr="00F73D54" w:rsidRDefault="005A2684" w:rsidP="005A2684">
      <w:pPr>
        <w:pStyle w:val="Heading1"/>
      </w:pPr>
      <w:r w:rsidRPr="005A2684">
        <w:t>Deliverable 1:</w:t>
      </w:r>
    </w:p>
    <w:p w14:paraId="79ECE84E" w14:textId="77777777" w:rsidR="005A2684" w:rsidRDefault="005A2684" w:rsidP="00D527CD">
      <w:pPr>
        <w:ind w:left="567"/>
        <w:rPr>
          <w:rFonts w:asciiTheme="minorBidi" w:hAnsiTheme="minorBidi"/>
        </w:rPr>
      </w:pPr>
    </w:p>
    <w:p w14:paraId="02FEF9E2" w14:textId="5AD19BE8" w:rsidR="005A2684" w:rsidRPr="005A2684" w:rsidRDefault="005A2684" w:rsidP="005A2684">
      <w:pPr>
        <w:pStyle w:val="Heading2"/>
      </w:pPr>
      <w:r>
        <w:t>S</w:t>
      </w:r>
      <w:r w:rsidRPr="005A2684">
        <w:t xml:space="preserve">ystem </w:t>
      </w:r>
      <w:r>
        <w:t>A</w:t>
      </w:r>
      <w:r w:rsidRPr="005A2684">
        <w:t>rchitecture</w:t>
      </w:r>
      <w:r>
        <w:t>:</w:t>
      </w:r>
    </w:p>
    <w:p w14:paraId="37CA5DFF" w14:textId="112C2533" w:rsidR="005A2684" w:rsidRPr="005A2684" w:rsidRDefault="005A2684" w:rsidP="005A2684">
      <w:pPr>
        <w:ind w:left="567"/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inline distT="0" distB="0" distL="0" distR="0" wp14:anchorId="4D36ECEF" wp14:editId="0E7736C9">
            <wp:extent cx="5903842" cy="3756660"/>
            <wp:effectExtent l="152400" t="152400" r="363855" b="358140"/>
            <wp:docPr id="15451036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697" cy="3767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A268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5A2684">
        <w:rPr>
          <w:rFonts w:asciiTheme="minorBidi" w:hAnsiTheme="minorBidi"/>
        </w:rPr>
        <w:t xml:space="preserve">  </w:t>
      </w:r>
      <w:r w:rsidRPr="005A2684">
        <w:rPr>
          <w:rFonts w:asciiTheme="minorBidi" w:hAnsiTheme="minorBidi"/>
          <w:b/>
          <w:bCs/>
        </w:rPr>
        <w:t>SQLite</w:t>
      </w:r>
      <w:proofErr w:type="gramEnd"/>
      <w:r w:rsidRPr="005A2684">
        <w:rPr>
          <w:rFonts w:asciiTheme="minorBidi" w:hAnsiTheme="minorBidi"/>
          <w:b/>
          <w:bCs/>
        </w:rPr>
        <w:t xml:space="preserve"> (POC)</w:t>
      </w:r>
      <w:r w:rsidRPr="005A2684">
        <w:rPr>
          <w:rFonts w:asciiTheme="minorBidi" w:hAnsiTheme="minorBidi"/>
        </w:rPr>
        <w:t xml:space="preserve"> → minimal setup, good for development &amp; testing.</w:t>
      </w:r>
    </w:p>
    <w:p w14:paraId="6984D0EF" w14:textId="77777777" w:rsidR="005A2684" w:rsidRPr="005A2684" w:rsidRDefault="005A2684" w:rsidP="005A2684">
      <w:pPr>
        <w:ind w:left="567"/>
        <w:rPr>
          <w:rFonts w:asciiTheme="minorBidi" w:hAnsiTheme="minorBidi"/>
        </w:rPr>
      </w:pPr>
      <w:r w:rsidRPr="005A2684">
        <w:rPr>
          <w:rFonts w:asciiTheme="minorBidi" w:hAnsiTheme="minorBidi"/>
        </w:rPr>
        <w:t xml:space="preserve">  </w:t>
      </w:r>
      <w:r w:rsidRPr="005A2684">
        <w:rPr>
          <w:rFonts w:asciiTheme="minorBidi" w:hAnsiTheme="minorBidi"/>
          <w:b/>
          <w:bCs/>
        </w:rPr>
        <w:t>PostgreSQL (Production)</w:t>
      </w:r>
      <w:r w:rsidRPr="005A2684">
        <w:rPr>
          <w:rFonts w:asciiTheme="minorBidi" w:hAnsiTheme="minorBidi"/>
        </w:rPr>
        <w:t xml:space="preserve"> → handles scaling, concurrency, advanced querying.</w:t>
      </w:r>
    </w:p>
    <w:p w14:paraId="27503DBD" w14:textId="77777777" w:rsidR="005A2684" w:rsidRPr="005A2684" w:rsidRDefault="005A2684" w:rsidP="005A2684">
      <w:pPr>
        <w:ind w:left="567"/>
        <w:rPr>
          <w:rFonts w:asciiTheme="minorBidi" w:hAnsiTheme="minorBidi"/>
        </w:rPr>
      </w:pPr>
      <w:r w:rsidRPr="005A2684">
        <w:rPr>
          <w:rFonts w:asciiTheme="minorBidi" w:hAnsiTheme="minorBidi"/>
        </w:rPr>
        <w:t xml:space="preserve">  </w:t>
      </w:r>
      <w:r w:rsidRPr="005A2684">
        <w:rPr>
          <w:rFonts w:asciiTheme="minorBidi" w:hAnsiTheme="minorBidi"/>
          <w:b/>
          <w:bCs/>
        </w:rPr>
        <w:t>Local FS (POC)</w:t>
      </w:r>
      <w:r w:rsidRPr="005A2684">
        <w:rPr>
          <w:rFonts w:asciiTheme="minorBidi" w:hAnsiTheme="minorBidi"/>
        </w:rPr>
        <w:t xml:space="preserve"> → easy for testing, no extra dependencies.</w:t>
      </w:r>
    </w:p>
    <w:p w14:paraId="4C5D3820" w14:textId="77777777" w:rsidR="005A2684" w:rsidRPr="005A2684" w:rsidRDefault="005A2684" w:rsidP="005A2684">
      <w:pPr>
        <w:ind w:left="567"/>
        <w:rPr>
          <w:rFonts w:asciiTheme="minorBidi" w:hAnsiTheme="minorBidi"/>
        </w:rPr>
      </w:pPr>
      <w:r w:rsidRPr="005A2684">
        <w:rPr>
          <w:rFonts w:asciiTheme="minorBidi" w:hAnsiTheme="minorBidi"/>
        </w:rPr>
        <w:t xml:space="preserve">  </w:t>
      </w:r>
      <w:r w:rsidRPr="005A2684">
        <w:rPr>
          <w:rFonts w:asciiTheme="minorBidi" w:hAnsiTheme="minorBidi"/>
          <w:b/>
          <w:bCs/>
        </w:rPr>
        <w:t>S3/Cloud Storage (Production)</w:t>
      </w:r>
      <w:r w:rsidRPr="005A2684">
        <w:rPr>
          <w:rFonts w:asciiTheme="minorBidi" w:hAnsiTheme="minorBidi"/>
        </w:rPr>
        <w:t xml:space="preserve"> → reliable, scalable, supports enterprise workloads.</w:t>
      </w:r>
    </w:p>
    <w:p w14:paraId="2F3F13DE" w14:textId="77777777" w:rsidR="005A2684" w:rsidRPr="005A2684" w:rsidRDefault="005A2684" w:rsidP="005A2684">
      <w:pPr>
        <w:ind w:left="567"/>
        <w:rPr>
          <w:rFonts w:asciiTheme="minorBidi" w:hAnsiTheme="minorBidi"/>
        </w:rPr>
      </w:pPr>
      <w:r w:rsidRPr="005A2684">
        <w:rPr>
          <w:rFonts w:asciiTheme="minorBidi" w:hAnsiTheme="minorBidi"/>
        </w:rPr>
        <w:t xml:space="preserve">  </w:t>
      </w:r>
      <w:proofErr w:type="spellStart"/>
      <w:r w:rsidRPr="005A2684">
        <w:rPr>
          <w:rFonts w:asciiTheme="minorBidi" w:hAnsiTheme="minorBidi"/>
          <w:b/>
          <w:bCs/>
        </w:rPr>
        <w:t>FastAPI</w:t>
      </w:r>
      <w:proofErr w:type="spellEnd"/>
      <w:r w:rsidRPr="005A2684">
        <w:rPr>
          <w:rFonts w:asciiTheme="minorBidi" w:hAnsiTheme="minorBidi"/>
        </w:rPr>
        <w:t xml:space="preserve"> → lightweight, async-first, automatic API docs.</w:t>
      </w:r>
    </w:p>
    <w:p w14:paraId="21EA093C" w14:textId="77777777" w:rsidR="005A2684" w:rsidRPr="005A2684" w:rsidRDefault="005A2684" w:rsidP="005A2684">
      <w:pPr>
        <w:ind w:left="567"/>
        <w:rPr>
          <w:rFonts w:asciiTheme="minorBidi" w:hAnsiTheme="minorBidi"/>
        </w:rPr>
      </w:pPr>
      <w:r w:rsidRPr="005A2684">
        <w:rPr>
          <w:rFonts w:asciiTheme="minorBidi" w:hAnsiTheme="minorBidi"/>
        </w:rPr>
        <w:t xml:space="preserve">  </w:t>
      </w:r>
      <w:r w:rsidRPr="005A2684">
        <w:rPr>
          <w:rFonts w:asciiTheme="minorBidi" w:hAnsiTheme="minorBidi"/>
          <w:b/>
          <w:bCs/>
        </w:rPr>
        <w:t>React + TS + Tailwind</w:t>
      </w:r>
      <w:r w:rsidRPr="005A2684">
        <w:rPr>
          <w:rFonts w:asciiTheme="minorBidi" w:hAnsiTheme="minorBidi"/>
        </w:rPr>
        <w:t xml:space="preserve"> → modern, flexible, rapid prototyping with clean UI.</w:t>
      </w:r>
    </w:p>
    <w:p w14:paraId="2A71179E" w14:textId="77777777" w:rsidR="005A2684" w:rsidRPr="005A2684" w:rsidRDefault="005A2684" w:rsidP="005A2684">
      <w:pPr>
        <w:ind w:left="567"/>
        <w:rPr>
          <w:rFonts w:asciiTheme="minorBidi" w:hAnsiTheme="minorBidi"/>
        </w:rPr>
      </w:pPr>
      <w:r w:rsidRPr="005A2684">
        <w:rPr>
          <w:rFonts w:asciiTheme="minorBidi" w:hAnsiTheme="minorBidi"/>
        </w:rPr>
        <w:t xml:space="preserve">  </w:t>
      </w:r>
      <w:r w:rsidRPr="005A2684">
        <w:rPr>
          <w:rFonts w:asciiTheme="minorBidi" w:hAnsiTheme="minorBidi"/>
          <w:b/>
          <w:bCs/>
        </w:rPr>
        <w:t>JWT Auth</w:t>
      </w:r>
      <w:r w:rsidRPr="005A2684">
        <w:rPr>
          <w:rFonts w:asciiTheme="minorBidi" w:hAnsiTheme="minorBidi"/>
        </w:rPr>
        <w:t xml:space="preserve"> → stateless, secure, well-suited for SPAs.</w:t>
      </w:r>
    </w:p>
    <w:p w14:paraId="6F566CB0" w14:textId="4FA3D38D" w:rsidR="003B57CA" w:rsidRPr="00F73D54" w:rsidRDefault="003B57CA" w:rsidP="005A2684">
      <w:pPr>
        <w:ind w:left="567"/>
        <w:rPr>
          <w:rFonts w:asciiTheme="minorBidi" w:hAnsiTheme="minorBidi"/>
          <w:b/>
          <w:bCs/>
        </w:rPr>
      </w:pPr>
    </w:p>
    <w:p w14:paraId="14800616" w14:textId="0E764141" w:rsidR="00D527CD" w:rsidRDefault="00D527CD" w:rsidP="00D527CD">
      <w:pPr>
        <w:rPr>
          <w:rFonts w:asciiTheme="minorBidi" w:eastAsia="Calibri" w:hAnsiTheme="minorBidi"/>
          <w:color w:val="2F5496" w:themeColor="accent1" w:themeShade="BF"/>
          <w:sz w:val="32"/>
          <w:szCs w:val="32"/>
        </w:rPr>
      </w:pPr>
      <w:r w:rsidRPr="00F73D54">
        <w:rPr>
          <w:rFonts w:asciiTheme="minorBidi" w:eastAsia="Calibri" w:hAnsiTheme="minorBidi"/>
          <w:color w:val="2F5496" w:themeColor="accent1" w:themeShade="BF"/>
          <w:sz w:val="32"/>
          <w:szCs w:val="32"/>
        </w:rPr>
        <w:t>Project Pipeline</w:t>
      </w:r>
    </w:p>
    <w:p w14:paraId="187139DE" w14:textId="77777777" w:rsidR="003B57CA" w:rsidRPr="003B57CA" w:rsidRDefault="003B57CA" w:rsidP="00D527CD">
      <w:pPr>
        <w:rPr>
          <w:rFonts w:asciiTheme="minorBidi" w:eastAsia="Calibri" w:hAnsiTheme="minorBidi"/>
          <w:color w:val="2F5496" w:themeColor="accent1" w:themeShade="BF"/>
          <w:sz w:val="2"/>
          <w:szCs w:val="2"/>
        </w:rPr>
      </w:pPr>
    </w:p>
    <w:p w14:paraId="60C21221" w14:textId="77777777" w:rsidR="00D527CD" w:rsidRPr="00D527CD" w:rsidRDefault="00D527CD" w:rsidP="00D527CD">
      <w:pPr>
        <w:rPr>
          <w:rFonts w:asciiTheme="minorBidi" w:hAnsiTheme="minorBidi"/>
        </w:rPr>
      </w:pPr>
      <w:r w:rsidRPr="00D527CD">
        <w:rPr>
          <w:rFonts w:asciiTheme="minorBidi" w:hAnsiTheme="minorBidi"/>
        </w:rPr>
        <w:lastRenderedPageBreak/>
        <w:t>The full pipeline for the Speaker Gender and Age Recognition System includes:</w:t>
      </w:r>
    </w:p>
    <w:p w14:paraId="103E69FC" w14:textId="77777777" w:rsidR="00D527CD" w:rsidRPr="00D527CD" w:rsidRDefault="00D527CD" w:rsidP="00D527CD">
      <w:pPr>
        <w:numPr>
          <w:ilvl w:val="0"/>
          <w:numId w:val="26"/>
        </w:numPr>
        <w:rPr>
          <w:rFonts w:asciiTheme="minorBidi" w:hAnsiTheme="minorBidi"/>
        </w:rPr>
      </w:pPr>
      <w:r w:rsidRPr="00D527CD">
        <w:rPr>
          <w:rFonts w:asciiTheme="minorBidi" w:hAnsiTheme="minorBidi"/>
          <w:b/>
          <w:bCs/>
        </w:rPr>
        <w:t>Audio Input Handling</w:t>
      </w:r>
    </w:p>
    <w:p w14:paraId="4574B4E6" w14:textId="77777777" w:rsidR="00D527CD" w:rsidRPr="00D527CD" w:rsidRDefault="00D527CD" w:rsidP="00D527CD">
      <w:pPr>
        <w:numPr>
          <w:ilvl w:val="0"/>
          <w:numId w:val="26"/>
        </w:numPr>
        <w:rPr>
          <w:rFonts w:asciiTheme="minorBidi" w:hAnsiTheme="minorBidi"/>
        </w:rPr>
      </w:pPr>
      <w:r w:rsidRPr="00D527CD">
        <w:rPr>
          <w:rFonts w:asciiTheme="minorBidi" w:hAnsiTheme="minorBidi"/>
          <w:b/>
          <w:bCs/>
        </w:rPr>
        <w:t>Preprocessing (Noise reduction, trimming)</w:t>
      </w:r>
    </w:p>
    <w:p w14:paraId="294CB8EB" w14:textId="77777777" w:rsidR="00D527CD" w:rsidRPr="00D527CD" w:rsidRDefault="00D527CD" w:rsidP="00D527CD">
      <w:pPr>
        <w:numPr>
          <w:ilvl w:val="0"/>
          <w:numId w:val="26"/>
        </w:numPr>
        <w:rPr>
          <w:rFonts w:asciiTheme="minorBidi" w:hAnsiTheme="minorBidi"/>
        </w:rPr>
      </w:pPr>
      <w:r w:rsidRPr="00D527CD">
        <w:rPr>
          <w:rFonts w:asciiTheme="minorBidi" w:hAnsiTheme="minorBidi"/>
          <w:b/>
          <w:bCs/>
        </w:rPr>
        <w:t>Feature Extraction (MFCCs, Chroma, Zero-Crossing Rate)</w:t>
      </w:r>
    </w:p>
    <w:p w14:paraId="7F5ECF48" w14:textId="08588E39" w:rsidR="00D527CD" w:rsidRPr="00D527CD" w:rsidRDefault="00D527CD" w:rsidP="00D527CD">
      <w:pPr>
        <w:numPr>
          <w:ilvl w:val="0"/>
          <w:numId w:val="26"/>
        </w:numPr>
        <w:rPr>
          <w:rFonts w:asciiTheme="minorBidi" w:hAnsiTheme="minorBidi"/>
        </w:rPr>
      </w:pPr>
      <w:r w:rsidRPr="00D527CD">
        <w:rPr>
          <w:rFonts w:asciiTheme="minorBidi" w:hAnsiTheme="minorBidi"/>
          <w:b/>
          <w:bCs/>
        </w:rPr>
        <w:t>Feature Selection</w:t>
      </w:r>
    </w:p>
    <w:p w14:paraId="7342FB08" w14:textId="77777777" w:rsidR="00D527CD" w:rsidRPr="00D527CD" w:rsidRDefault="00D527CD" w:rsidP="00D527CD">
      <w:pPr>
        <w:numPr>
          <w:ilvl w:val="0"/>
          <w:numId w:val="26"/>
        </w:numPr>
        <w:rPr>
          <w:rFonts w:asciiTheme="minorBidi" w:hAnsiTheme="minorBidi"/>
        </w:rPr>
      </w:pPr>
      <w:r w:rsidRPr="00D527CD">
        <w:rPr>
          <w:rFonts w:asciiTheme="minorBidi" w:hAnsiTheme="minorBidi"/>
          <w:b/>
          <w:bCs/>
        </w:rPr>
        <w:t>Model Selection and Training</w:t>
      </w:r>
    </w:p>
    <w:p w14:paraId="6BA5681A" w14:textId="77777777" w:rsidR="00D527CD" w:rsidRPr="00D527CD" w:rsidRDefault="00D527CD" w:rsidP="00D527CD">
      <w:pPr>
        <w:numPr>
          <w:ilvl w:val="0"/>
          <w:numId w:val="26"/>
        </w:numPr>
        <w:rPr>
          <w:rFonts w:asciiTheme="minorBidi" w:hAnsiTheme="minorBidi"/>
        </w:rPr>
      </w:pPr>
      <w:r w:rsidRPr="00D527CD">
        <w:rPr>
          <w:rFonts w:asciiTheme="minorBidi" w:hAnsiTheme="minorBidi"/>
          <w:b/>
          <w:bCs/>
        </w:rPr>
        <w:t>Performance Analysis and Visualization</w:t>
      </w:r>
    </w:p>
    <w:p w14:paraId="43979393" w14:textId="788EE0C9" w:rsidR="00D527CD" w:rsidRPr="00F73D54" w:rsidRDefault="00D527CD" w:rsidP="00D527CD">
      <w:pPr>
        <w:numPr>
          <w:ilvl w:val="0"/>
          <w:numId w:val="26"/>
        </w:numPr>
        <w:rPr>
          <w:rFonts w:asciiTheme="minorBidi" w:hAnsiTheme="minorBidi"/>
        </w:rPr>
      </w:pPr>
      <w:r w:rsidRPr="00D527CD">
        <w:rPr>
          <w:rFonts w:asciiTheme="minorBidi" w:hAnsiTheme="minorBidi"/>
          <w:b/>
          <w:bCs/>
        </w:rPr>
        <w:t>Deployment Interface</w:t>
      </w:r>
    </w:p>
    <w:p w14:paraId="6F99DFBB" w14:textId="77777777" w:rsidR="00D527CD" w:rsidRPr="00D527CD" w:rsidRDefault="00D527CD" w:rsidP="00D527CD">
      <w:pPr>
        <w:ind w:left="360"/>
        <w:rPr>
          <w:rFonts w:asciiTheme="minorBidi" w:hAnsiTheme="minorBidi"/>
        </w:rPr>
      </w:pPr>
    </w:p>
    <w:p w14:paraId="5263088E" w14:textId="66ED8475" w:rsidR="00D527CD" w:rsidRPr="00F73D54" w:rsidRDefault="00D527CD" w:rsidP="00D527CD">
      <w:pPr>
        <w:pStyle w:val="Heading1"/>
        <w:rPr>
          <w:rFonts w:asciiTheme="minorBidi" w:eastAsia="Calibri" w:hAnsiTheme="minorBidi" w:cstheme="minorBidi"/>
        </w:rPr>
      </w:pPr>
      <w:bookmarkStart w:id="0" w:name="_Toc197725548"/>
      <w:r w:rsidRPr="00F73D54">
        <w:rPr>
          <w:rFonts w:asciiTheme="minorBidi" w:eastAsia="Calibri" w:hAnsiTheme="minorBidi" w:cstheme="minorBidi"/>
        </w:rPr>
        <w:t>Preprocessing Module</w:t>
      </w:r>
      <w:bookmarkEnd w:id="0"/>
    </w:p>
    <w:p w14:paraId="201BAE92" w14:textId="77777777" w:rsidR="00D527CD" w:rsidRPr="00F73D54" w:rsidRDefault="00D527CD" w:rsidP="00D527CD">
      <w:pPr>
        <w:rPr>
          <w:rFonts w:asciiTheme="minorBidi" w:hAnsiTheme="minorBidi"/>
        </w:rPr>
      </w:pPr>
    </w:p>
    <w:p w14:paraId="4E60BDA2" w14:textId="77777777" w:rsidR="00D527CD" w:rsidRPr="00F73D54" w:rsidRDefault="00D527CD" w:rsidP="00D527CD">
      <w:pPr>
        <w:rPr>
          <w:rFonts w:asciiTheme="minorBidi" w:hAnsiTheme="minorBidi"/>
        </w:rPr>
      </w:pPr>
      <w:r w:rsidRPr="00F73D54">
        <w:rPr>
          <w:rFonts w:asciiTheme="minorBidi" w:hAnsiTheme="minorBidi"/>
        </w:rPr>
        <w:t>The preprocessing steps ensure the audio data is clean and standardized:</w:t>
      </w:r>
    </w:p>
    <w:p w14:paraId="7057D693" w14:textId="77777777" w:rsidR="00D527CD" w:rsidRPr="00D527CD" w:rsidRDefault="00D527CD" w:rsidP="003B57CA">
      <w:pPr>
        <w:pStyle w:val="ListParagraph"/>
        <w:numPr>
          <w:ilvl w:val="0"/>
          <w:numId w:val="27"/>
        </w:numPr>
        <w:spacing w:line="480" w:lineRule="auto"/>
        <w:rPr>
          <w:rFonts w:asciiTheme="minorBidi" w:hAnsiTheme="minorBidi"/>
        </w:rPr>
      </w:pPr>
      <w:r w:rsidRPr="00D527CD">
        <w:rPr>
          <w:rFonts w:asciiTheme="minorBidi" w:hAnsiTheme="minorBidi"/>
          <w:b/>
          <w:bCs/>
        </w:rPr>
        <w:t>Sampling Rate Standardization</w:t>
      </w:r>
      <w:r w:rsidRPr="00D527CD">
        <w:rPr>
          <w:rFonts w:asciiTheme="minorBidi" w:hAnsiTheme="minorBidi"/>
        </w:rPr>
        <w:t>: All audio files were resampled to 16 kHz.</w:t>
      </w:r>
    </w:p>
    <w:p w14:paraId="74CFC6BA" w14:textId="7BF8CF14" w:rsidR="00D527CD" w:rsidRPr="00D527CD" w:rsidRDefault="00D527CD" w:rsidP="003B57CA">
      <w:pPr>
        <w:pStyle w:val="ListParagraph"/>
        <w:numPr>
          <w:ilvl w:val="0"/>
          <w:numId w:val="27"/>
        </w:numPr>
        <w:spacing w:line="480" w:lineRule="auto"/>
        <w:rPr>
          <w:rFonts w:asciiTheme="minorBidi" w:hAnsiTheme="minorBidi"/>
        </w:rPr>
      </w:pPr>
      <w:r w:rsidRPr="00D527CD">
        <w:rPr>
          <w:rFonts w:asciiTheme="minorBidi" w:hAnsiTheme="minorBidi"/>
          <w:b/>
          <w:bCs/>
        </w:rPr>
        <w:t>Noise Reduction</w:t>
      </w:r>
      <w:r w:rsidRPr="00D527CD">
        <w:rPr>
          <w:rFonts w:asciiTheme="minorBidi" w:hAnsiTheme="minorBidi"/>
        </w:rPr>
        <w:t>: Applied noise filtering techniques usin</w:t>
      </w:r>
      <w:r w:rsidRPr="00F73D54">
        <w:rPr>
          <w:rFonts w:asciiTheme="minorBidi" w:hAnsiTheme="minorBidi"/>
        </w:rPr>
        <w:t>g</w:t>
      </w:r>
      <w:r w:rsidRPr="00D527CD">
        <w:rPr>
          <w:rFonts w:asciiTheme="minorBidi" w:hAnsiTheme="minorBidi"/>
        </w:rPr>
        <w:t>.</w:t>
      </w:r>
    </w:p>
    <w:p w14:paraId="6207BB30" w14:textId="77777777" w:rsidR="00D527CD" w:rsidRPr="00D527CD" w:rsidRDefault="00D527CD" w:rsidP="003B57CA">
      <w:pPr>
        <w:pStyle w:val="ListParagraph"/>
        <w:numPr>
          <w:ilvl w:val="0"/>
          <w:numId w:val="27"/>
        </w:numPr>
        <w:spacing w:line="480" w:lineRule="auto"/>
        <w:rPr>
          <w:rFonts w:asciiTheme="minorBidi" w:hAnsiTheme="minorBidi"/>
        </w:rPr>
      </w:pPr>
      <w:r w:rsidRPr="00D527CD">
        <w:rPr>
          <w:rFonts w:asciiTheme="minorBidi" w:hAnsiTheme="minorBidi"/>
          <w:b/>
          <w:bCs/>
        </w:rPr>
        <w:t>Silence Trimming</w:t>
      </w:r>
      <w:r w:rsidRPr="00D527CD">
        <w:rPr>
          <w:rFonts w:asciiTheme="minorBidi" w:hAnsiTheme="minorBidi"/>
        </w:rPr>
        <w:t>: Used energy-based thresholding to remove silent sections.</w:t>
      </w:r>
    </w:p>
    <w:p w14:paraId="5DA516BF" w14:textId="6547498F" w:rsidR="00D527CD" w:rsidRPr="00D527CD" w:rsidRDefault="00D527CD" w:rsidP="003B57CA">
      <w:pPr>
        <w:pStyle w:val="ListParagraph"/>
        <w:numPr>
          <w:ilvl w:val="0"/>
          <w:numId w:val="27"/>
        </w:numPr>
        <w:spacing w:line="480" w:lineRule="auto"/>
        <w:rPr>
          <w:rFonts w:asciiTheme="minorBidi" w:hAnsiTheme="minorBidi"/>
        </w:rPr>
      </w:pPr>
      <w:r w:rsidRPr="00D527CD">
        <w:rPr>
          <w:rFonts w:asciiTheme="minorBidi" w:hAnsiTheme="minorBidi"/>
          <w:b/>
          <w:bCs/>
        </w:rPr>
        <w:t>Duration Normalization</w:t>
      </w:r>
      <w:r w:rsidRPr="00D527CD">
        <w:rPr>
          <w:rFonts w:asciiTheme="minorBidi" w:hAnsiTheme="minorBidi"/>
        </w:rPr>
        <w:t>: Audio clips were padded or truncated to a fixed duration.</w:t>
      </w:r>
    </w:p>
    <w:p w14:paraId="15357968" w14:textId="3A2870B6" w:rsidR="002B1601" w:rsidRDefault="00D527CD" w:rsidP="003B57CA">
      <w:pPr>
        <w:pStyle w:val="ListParagraph"/>
        <w:numPr>
          <w:ilvl w:val="0"/>
          <w:numId w:val="27"/>
        </w:numPr>
        <w:spacing w:line="480" w:lineRule="auto"/>
        <w:rPr>
          <w:rFonts w:asciiTheme="minorBidi" w:hAnsiTheme="minorBidi"/>
        </w:rPr>
      </w:pPr>
      <w:r w:rsidRPr="00D527CD">
        <w:rPr>
          <w:rFonts w:asciiTheme="minorBidi" w:hAnsiTheme="minorBidi"/>
          <w:b/>
          <w:bCs/>
        </w:rPr>
        <w:t>File Conversion</w:t>
      </w:r>
      <w:r w:rsidRPr="00D527CD">
        <w:rPr>
          <w:rFonts w:asciiTheme="minorBidi" w:hAnsiTheme="minorBidi"/>
        </w:rPr>
        <w:t>: Ensured all files were in mono-channel WAV format for uniform processing.</w:t>
      </w:r>
    </w:p>
    <w:p w14:paraId="3B616AAD" w14:textId="77777777" w:rsidR="003B57CA" w:rsidRPr="003B57CA" w:rsidRDefault="003B57CA" w:rsidP="003B57CA">
      <w:pPr>
        <w:pStyle w:val="ListParagraph"/>
        <w:spacing w:line="480" w:lineRule="auto"/>
        <w:rPr>
          <w:rFonts w:asciiTheme="minorBidi" w:hAnsiTheme="minorBidi"/>
        </w:rPr>
      </w:pPr>
    </w:p>
    <w:p w14:paraId="3F7F46CD" w14:textId="3A08C275" w:rsidR="002B1601" w:rsidRPr="00F73D54" w:rsidRDefault="00F73D54" w:rsidP="00F73D54">
      <w:pPr>
        <w:pStyle w:val="Heading1"/>
        <w:rPr>
          <w:rFonts w:asciiTheme="minorBidi" w:eastAsia="Calibri" w:hAnsiTheme="minorBidi" w:cstheme="minorBidi"/>
        </w:rPr>
      </w:pPr>
      <w:bookmarkStart w:id="1" w:name="_Toc197725549"/>
      <w:r w:rsidRPr="00F73D54">
        <w:rPr>
          <w:rFonts w:asciiTheme="minorBidi" w:eastAsia="Calibri" w:hAnsiTheme="minorBidi" w:cstheme="minorBidi"/>
        </w:rPr>
        <w:t>Feature Extraction/Selection Module</w:t>
      </w:r>
      <w:bookmarkEnd w:id="1"/>
    </w:p>
    <w:p w14:paraId="10CBECE9" w14:textId="77777777" w:rsidR="002B1601" w:rsidRPr="00F73D54" w:rsidRDefault="002B1601" w:rsidP="002B1601">
      <w:pPr>
        <w:rPr>
          <w:rFonts w:asciiTheme="minorBidi" w:eastAsia="Calibri" w:hAnsiTheme="minorBidi"/>
        </w:rPr>
      </w:pPr>
    </w:p>
    <w:p w14:paraId="150E21E5" w14:textId="4F1B43A6" w:rsidR="00F73D54" w:rsidRPr="00F73D54" w:rsidRDefault="00F73D54" w:rsidP="00F73D54">
      <w:pPr>
        <w:rPr>
          <w:rFonts w:asciiTheme="minorBidi" w:hAnsiTheme="minorBidi"/>
        </w:rPr>
      </w:pPr>
      <w:r w:rsidRPr="00F73D54">
        <w:rPr>
          <w:rFonts w:asciiTheme="minorBidi" w:hAnsiTheme="minorBidi"/>
        </w:rPr>
        <w:t>Key features:</w:t>
      </w:r>
    </w:p>
    <w:p w14:paraId="5A36FA66" w14:textId="77777777" w:rsidR="00F73D54" w:rsidRPr="00F73D54" w:rsidRDefault="00F73D54" w:rsidP="003B57CA">
      <w:pPr>
        <w:pStyle w:val="ListParagraph"/>
        <w:numPr>
          <w:ilvl w:val="0"/>
          <w:numId w:val="27"/>
        </w:numPr>
        <w:spacing w:line="480" w:lineRule="auto"/>
        <w:rPr>
          <w:rFonts w:asciiTheme="minorBidi" w:hAnsiTheme="minorBidi"/>
        </w:rPr>
      </w:pPr>
      <w:r w:rsidRPr="00F73D54">
        <w:rPr>
          <w:rFonts w:asciiTheme="minorBidi" w:hAnsiTheme="minorBidi"/>
          <w:b/>
          <w:bCs/>
        </w:rPr>
        <w:t>MFCCs (Mel-frequency cepstral coefficients)</w:t>
      </w:r>
      <w:r w:rsidRPr="00F73D54">
        <w:rPr>
          <w:rFonts w:asciiTheme="minorBidi" w:hAnsiTheme="minorBidi"/>
        </w:rPr>
        <w:t xml:space="preserve"> – capture timbral features.</w:t>
      </w:r>
    </w:p>
    <w:p w14:paraId="0A30FB57" w14:textId="77777777" w:rsidR="00F73D54" w:rsidRPr="00F73D54" w:rsidRDefault="00F73D54" w:rsidP="003B57CA">
      <w:pPr>
        <w:pStyle w:val="ListParagraph"/>
        <w:numPr>
          <w:ilvl w:val="0"/>
          <w:numId w:val="27"/>
        </w:numPr>
        <w:spacing w:line="480" w:lineRule="auto"/>
        <w:rPr>
          <w:rFonts w:asciiTheme="minorBidi" w:hAnsiTheme="minorBidi"/>
        </w:rPr>
      </w:pPr>
      <w:r w:rsidRPr="00F73D54">
        <w:rPr>
          <w:rFonts w:asciiTheme="minorBidi" w:hAnsiTheme="minorBidi"/>
          <w:b/>
          <w:bCs/>
        </w:rPr>
        <w:t>Chroma Features</w:t>
      </w:r>
      <w:r w:rsidRPr="00F73D54">
        <w:rPr>
          <w:rFonts w:asciiTheme="minorBidi" w:hAnsiTheme="minorBidi"/>
        </w:rPr>
        <w:t xml:space="preserve"> – represent pitch content.</w:t>
      </w:r>
    </w:p>
    <w:p w14:paraId="1426FBBF" w14:textId="77777777" w:rsidR="00F73D54" w:rsidRPr="00F73D54" w:rsidRDefault="00F73D54" w:rsidP="003B57CA">
      <w:pPr>
        <w:pStyle w:val="ListParagraph"/>
        <w:numPr>
          <w:ilvl w:val="0"/>
          <w:numId w:val="27"/>
        </w:numPr>
        <w:spacing w:line="480" w:lineRule="auto"/>
        <w:rPr>
          <w:rFonts w:asciiTheme="minorBidi" w:hAnsiTheme="minorBidi"/>
        </w:rPr>
      </w:pPr>
      <w:r w:rsidRPr="00F73D54">
        <w:rPr>
          <w:rFonts w:asciiTheme="minorBidi" w:hAnsiTheme="minorBidi"/>
          <w:b/>
          <w:bCs/>
        </w:rPr>
        <w:t>Spectral Centroid and Bandwidth</w:t>
      </w:r>
      <w:r w:rsidRPr="00F73D54">
        <w:rPr>
          <w:rFonts w:asciiTheme="minorBidi" w:hAnsiTheme="minorBidi"/>
        </w:rPr>
        <w:t xml:space="preserve"> – describe brightness and spread of frequency.</w:t>
      </w:r>
    </w:p>
    <w:p w14:paraId="36947846" w14:textId="77777777" w:rsidR="00F73D54" w:rsidRPr="00F73D54" w:rsidRDefault="00F73D54" w:rsidP="003B57CA">
      <w:pPr>
        <w:pStyle w:val="ListParagraph"/>
        <w:numPr>
          <w:ilvl w:val="0"/>
          <w:numId w:val="27"/>
        </w:numPr>
        <w:spacing w:line="480" w:lineRule="auto"/>
        <w:rPr>
          <w:rFonts w:asciiTheme="minorBidi" w:hAnsiTheme="minorBidi"/>
        </w:rPr>
      </w:pPr>
      <w:r w:rsidRPr="00F73D54">
        <w:rPr>
          <w:rFonts w:asciiTheme="minorBidi" w:hAnsiTheme="minorBidi"/>
          <w:b/>
          <w:bCs/>
        </w:rPr>
        <w:t>Zero-Crossing Rate (ZCR)</w:t>
      </w:r>
      <w:r w:rsidRPr="00F73D54">
        <w:rPr>
          <w:rFonts w:asciiTheme="minorBidi" w:hAnsiTheme="minorBidi"/>
        </w:rPr>
        <w:t xml:space="preserve"> – helps distinguish voiced/unvoiced segments.</w:t>
      </w:r>
    </w:p>
    <w:p w14:paraId="62341EDB" w14:textId="514BD04D" w:rsidR="00F73D54" w:rsidRPr="007C6A90" w:rsidRDefault="00F73D54" w:rsidP="007C6A90">
      <w:pPr>
        <w:pStyle w:val="ListParagraph"/>
        <w:numPr>
          <w:ilvl w:val="0"/>
          <w:numId w:val="27"/>
        </w:numPr>
        <w:spacing w:line="480" w:lineRule="auto"/>
        <w:rPr>
          <w:rFonts w:asciiTheme="minorBidi" w:hAnsiTheme="minorBidi"/>
        </w:rPr>
      </w:pPr>
      <w:r w:rsidRPr="00F73D54">
        <w:rPr>
          <w:rFonts w:asciiTheme="minorBidi" w:hAnsiTheme="minorBidi"/>
          <w:b/>
          <w:bCs/>
        </w:rPr>
        <w:t>Root Mean Square Energy (RMSE)</w:t>
      </w:r>
      <w:r w:rsidRPr="00F73D54">
        <w:rPr>
          <w:rFonts w:asciiTheme="minorBidi" w:hAnsiTheme="minorBidi"/>
        </w:rPr>
        <w:t xml:space="preserve"> – measures signal power.</w:t>
      </w:r>
    </w:p>
    <w:p w14:paraId="65FCBA63" w14:textId="5BE9BE64" w:rsidR="00F73D54" w:rsidRPr="00F73D54" w:rsidRDefault="00F73D54" w:rsidP="00F73D54">
      <w:pPr>
        <w:ind w:left="360"/>
        <w:rPr>
          <w:rFonts w:asciiTheme="minorBidi" w:hAnsiTheme="minorBidi"/>
        </w:rPr>
      </w:pPr>
      <w:r w:rsidRPr="00F73D54">
        <w:rPr>
          <w:rFonts w:asciiTheme="minorBidi" w:hAnsiTheme="minorBidi"/>
        </w:rPr>
        <w:t>Features were aggregated (mean, std) over time frames to produce fixed-length vectors.</w:t>
      </w:r>
    </w:p>
    <w:p w14:paraId="7DECE1F9" w14:textId="4D08736F" w:rsidR="003B57CA" w:rsidRPr="007C6A90" w:rsidRDefault="003B57CA" w:rsidP="007C6A90">
      <w:pPr>
        <w:rPr>
          <w:rFonts w:asciiTheme="minorBidi" w:hAnsiTheme="minorBidi"/>
        </w:rPr>
      </w:pPr>
    </w:p>
    <w:p w14:paraId="701420D7" w14:textId="025CB17E" w:rsidR="00F73D54" w:rsidRDefault="00F73D54" w:rsidP="00F73D54">
      <w:pPr>
        <w:pStyle w:val="Heading1"/>
        <w:rPr>
          <w:rFonts w:asciiTheme="minorBidi" w:hAnsiTheme="minorBidi" w:cstheme="minorBidi"/>
        </w:rPr>
      </w:pPr>
      <w:bookmarkStart w:id="2" w:name="_Toc197725550"/>
      <w:r w:rsidRPr="00F73D54">
        <w:rPr>
          <w:rFonts w:asciiTheme="minorBidi" w:hAnsiTheme="minorBidi" w:cstheme="minorBidi"/>
        </w:rPr>
        <w:t>Model Selection/Training Module</w:t>
      </w:r>
      <w:bookmarkEnd w:id="2"/>
    </w:p>
    <w:p w14:paraId="50553D5B" w14:textId="77777777" w:rsidR="003B57CA" w:rsidRPr="003B57CA" w:rsidRDefault="003B57CA" w:rsidP="003B57CA"/>
    <w:p w14:paraId="4F3CB8E0" w14:textId="77777777" w:rsidR="00F73D54" w:rsidRPr="00F73D54" w:rsidRDefault="00F73D54" w:rsidP="003B57CA">
      <w:pPr>
        <w:spacing w:line="276" w:lineRule="auto"/>
        <w:ind w:left="709"/>
        <w:rPr>
          <w:rFonts w:asciiTheme="minorBidi" w:hAnsiTheme="minorBidi"/>
        </w:rPr>
      </w:pPr>
      <w:r w:rsidRPr="00F73D54">
        <w:rPr>
          <w:rFonts w:asciiTheme="minorBidi" w:hAnsiTheme="minorBidi"/>
        </w:rPr>
        <w:t>Multiple supervised learning models were evaluated:</w:t>
      </w:r>
    </w:p>
    <w:p w14:paraId="780DF506" w14:textId="77777777" w:rsidR="00F73D54" w:rsidRPr="00F73D54" w:rsidRDefault="00F73D54" w:rsidP="003B57CA">
      <w:pPr>
        <w:numPr>
          <w:ilvl w:val="0"/>
          <w:numId w:val="29"/>
        </w:numPr>
        <w:tabs>
          <w:tab w:val="clear" w:pos="720"/>
          <w:tab w:val="num" w:pos="1418"/>
        </w:tabs>
        <w:spacing w:line="276" w:lineRule="auto"/>
        <w:ind w:left="709" w:firstLine="425"/>
        <w:rPr>
          <w:rFonts w:asciiTheme="minorBidi" w:hAnsiTheme="minorBidi"/>
        </w:rPr>
      </w:pPr>
      <w:r w:rsidRPr="00F73D54">
        <w:rPr>
          <w:rFonts w:asciiTheme="minorBidi" w:hAnsiTheme="minorBidi"/>
          <w:b/>
          <w:bCs/>
        </w:rPr>
        <w:t>Support Vector Machine (SVM)</w:t>
      </w:r>
    </w:p>
    <w:p w14:paraId="5BFA02B9" w14:textId="77777777" w:rsidR="00F73D54" w:rsidRPr="00F73D54" w:rsidRDefault="00F73D54" w:rsidP="003B57CA">
      <w:pPr>
        <w:numPr>
          <w:ilvl w:val="0"/>
          <w:numId w:val="29"/>
        </w:numPr>
        <w:tabs>
          <w:tab w:val="clear" w:pos="720"/>
          <w:tab w:val="num" w:pos="1418"/>
        </w:tabs>
        <w:spacing w:line="276" w:lineRule="auto"/>
        <w:ind w:left="709" w:firstLine="425"/>
        <w:rPr>
          <w:rFonts w:asciiTheme="minorBidi" w:hAnsiTheme="minorBidi"/>
        </w:rPr>
      </w:pPr>
      <w:r w:rsidRPr="00F73D54">
        <w:rPr>
          <w:rFonts w:asciiTheme="minorBidi" w:hAnsiTheme="minorBidi"/>
          <w:b/>
          <w:bCs/>
        </w:rPr>
        <w:t>Gradient Boosting (</w:t>
      </w:r>
      <w:proofErr w:type="spellStart"/>
      <w:r w:rsidRPr="00F73D54">
        <w:rPr>
          <w:rFonts w:asciiTheme="minorBidi" w:hAnsiTheme="minorBidi"/>
          <w:b/>
          <w:bCs/>
        </w:rPr>
        <w:t>XGBoost</w:t>
      </w:r>
      <w:proofErr w:type="spellEnd"/>
      <w:r w:rsidRPr="00F73D54">
        <w:rPr>
          <w:rFonts w:asciiTheme="minorBidi" w:hAnsiTheme="minorBidi"/>
          <w:b/>
          <w:bCs/>
        </w:rPr>
        <w:t>)</w:t>
      </w:r>
    </w:p>
    <w:p w14:paraId="002F8B43" w14:textId="77777777" w:rsidR="00F73D54" w:rsidRPr="00F73D54" w:rsidRDefault="00F73D54" w:rsidP="003B57CA">
      <w:pPr>
        <w:ind w:left="709"/>
        <w:rPr>
          <w:rFonts w:asciiTheme="minorBidi" w:hAnsiTheme="minorBidi"/>
        </w:rPr>
      </w:pPr>
    </w:p>
    <w:p w14:paraId="01520FC4" w14:textId="48ACD5D2" w:rsidR="003B57CA" w:rsidRPr="00F73D54" w:rsidRDefault="00F73D54" w:rsidP="007C6A90">
      <w:pPr>
        <w:spacing w:line="360" w:lineRule="auto"/>
        <w:ind w:left="709"/>
        <w:rPr>
          <w:rFonts w:asciiTheme="minorBidi" w:hAnsiTheme="minorBidi"/>
        </w:rPr>
      </w:pPr>
      <w:r w:rsidRPr="00F73D54">
        <w:rPr>
          <w:rFonts w:asciiTheme="minorBidi" w:hAnsiTheme="minorBidi"/>
          <w:b/>
          <w:bCs/>
        </w:rPr>
        <w:t>Best Model</w:t>
      </w:r>
      <w:r w:rsidRPr="00F73D54">
        <w:rPr>
          <w:rFonts w:asciiTheme="minorBidi" w:hAnsiTheme="minorBidi"/>
        </w:rPr>
        <w:t xml:space="preserve">: </w:t>
      </w:r>
      <w:proofErr w:type="spellStart"/>
      <w:r w:rsidRPr="00F73D54">
        <w:rPr>
          <w:rFonts w:asciiTheme="minorBidi" w:hAnsiTheme="minorBidi"/>
          <w:b/>
          <w:bCs/>
        </w:rPr>
        <w:t>XGBoost</w:t>
      </w:r>
      <w:proofErr w:type="spellEnd"/>
      <w:r w:rsidRPr="00F73D54">
        <w:rPr>
          <w:rFonts w:asciiTheme="minorBidi" w:hAnsiTheme="minorBidi"/>
        </w:rPr>
        <w:t>, due to its strong performance and interpretability.</w:t>
      </w:r>
      <w:r w:rsidRPr="00F73D54">
        <w:rPr>
          <w:rFonts w:asciiTheme="minorBidi" w:hAnsiTheme="minorBidi"/>
        </w:rPr>
        <w:br/>
      </w:r>
      <w:r w:rsidRPr="00F73D54">
        <w:rPr>
          <w:rFonts w:asciiTheme="minorBidi" w:hAnsiTheme="minorBidi"/>
          <w:b/>
          <w:bCs/>
        </w:rPr>
        <w:t>Training Strategy</w:t>
      </w:r>
      <w:r w:rsidRPr="00F73D54">
        <w:rPr>
          <w:rFonts w:asciiTheme="minorBidi" w:hAnsiTheme="minorBidi"/>
        </w:rPr>
        <w:t>: Stratified 5-fold cross-validation to ensure class balance.</w:t>
      </w:r>
      <w:r w:rsidRPr="00F73D54">
        <w:rPr>
          <w:rFonts w:asciiTheme="minorBidi" w:hAnsiTheme="minorBidi"/>
        </w:rPr>
        <w:br/>
      </w:r>
      <w:r w:rsidRPr="00F73D54">
        <w:rPr>
          <w:rFonts w:asciiTheme="minorBidi" w:hAnsiTheme="minorBidi"/>
          <w:b/>
          <w:bCs/>
        </w:rPr>
        <w:t>Hyperparameter Tuning</w:t>
      </w:r>
      <w:r w:rsidRPr="00F73D54">
        <w:rPr>
          <w:rFonts w:asciiTheme="minorBidi" w:hAnsiTheme="minorBidi"/>
        </w:rPr>
        <w:t>: Grid Search was used to optimize learning rate, max depth, and number of estimators.</w:t>
      </w:r>
    </w:p>
    <w:p w14:paraId="33AA6B74" w14:textId="7825DD80" w:rsidR="00F73D54" w:rsidRDefault="00F73D54" w:rsidP="00F73D54">
      <w:pPr>
        <w:pStyle w:val="Heading1"/>
        <w:rPr>
          <w:rFonts w:asciiTheme="minorBidi" w:hAnsiTheme="minorBidi" w:cstheme="minorBidi"/>
        </w:rPr>
      </w:pPr>
      <w:bookmarkStart w:id="3" w:name="_Toc197725551"/>
      <w:r w:rsidRPr="00F73D54">
        <w:rPr>
          <w:rFonts w:asciiTheme="minorBidi" w:hAnsiTheme="minorBidi" w:cstheme="minorBidi"/>
        </w:rPr>
        <w:t>Performance Analysis Module</w:t>
      </w:r>
      <w:bookmarkEnd w:id="3"/>
    </w:p>
    <w:p w14:paraId="3B56C078" w14:textId="77777777" w:rsidR="003B57CA" w:rsidRPr="003B57CA" w:rsidRDefault="003B57CA" w:rsidP="003B57CA"/>
    <w:p w14:paraId="2BE91237" w14:textId="77777777" w:rsidR="00F73D54" w:rsidRDefault="00F73D54" w:rsidP="003B57CA">
      <w:pPr>
        <w:ind w:left="567"/>
        <w:rPr>
          <w:rFonts w:asciiTheme="minorBidi" w:hAnsiTheme="minorBidi"/>
        </w:rPr>
      </w:pPr>
      <w:r w:rsidRPr="00F73D54">
        <w:rPr>
          <w:rFonts w:asciiTheme="minorBidi" w:hAnsiTheme="minorBidi"/>
        </w:rPr>
        <w:t>The final evaluation was conducted on a separate test set. Key results:</w:t>
      </w:r>
    </w:p>
    <w:p w14:paraId="21AB62BC" w14:textId="72ED85CF" w:rsidR="00F73D54" w:rsidRPr="00F73D54" w:rsidRDefault="00F73D54" w:rsidP="003315D0">
      <w:pPr>
        <w:jc w:val="center"/>
        <w:rPr>
          <w:rFonts w:asciiTheme="minorBidi" w:hAnsiTheme="minorBidi"/>
        </w:rPr>
      </w:pPr>
      <w:r w:rsidRPr="00F73D54">
        <w:rPr>
          <w:rFonts w:asciiTheme="minorBidi" w:hAnsiTheme="minorBidi"/>
          <w:noProof/>
        </w:rPr>
        <w:drawing>
          <wp:inline distT="0" distB="0" distL="0" distR="0" wp14:anchorId="22973767" wp14:editId="03665DCD">
            <wp:extent cx="2727710" cy="1455420"/>
            <wp:effectExtent l="152400" t="152400" r="358775" b="354330"/>
            <wp:docPr id="11286702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7028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518" cy="14718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F77F51" w14:textId="48056B31" w:rsidR="00F73D54" w:rsidRDefault="00F73D54" w:rsidP="002B53DC">
      <w:pPr>
        <w:pStyle w:val="Heading1"/>
      </w:pPr>
      <w:bookmarkStart w:id="4" w:name="_Toc197725552"/>
      <w:r w:rsidRPr="00F73D54">
        <w:t>Enhancements and Future Work</w:t>
      </w:r>
      <w:bookmarkEnd w:id="4"/>
    </w:p>
    <w:p w14:paraId="3BC9A8B6" w14:textId="77777777" w:rsidR="003B57CA" w:rsidRPr="003B57CA" w:rsidRDefault="003B57CA" w:rsidP="003B57CA"/>
    <w:p w14:paraId="1FDC2909" w14:textId="77777777" w:rsidR="00F73D54" w:rsidRPr="00F73D54" w:rsidRDefault="00F73D54" w:rsidP="00F73D54">
      <w:pPr>
        <w:numPr>
          <w:ilvl w:val="0"/>
          <w:numId w:val="33"/>
        </w:numPr>
        <w:rPr>
          <w:rFonts w:asciiTheme="minorBidi" w:hAnsiTheme="minorBidi"/>
        </w:rPr>
      </w:pPr>
      <w:r w:rsidRPr="00F73D54">
        <w:rPr>
          <w:rFonts w:asciiTheme="minorBidi" w:hAnsiTheme="minorBidi"/>
          <w:b/>
          <w:bCs/>
        </w:rPr>
        <w:t>Larger Dataset</w:t>
      </w:r>
      <w:r w:rsidRPr="00F73D54">
        <w:rPr>
          <w:rFonts w:asciiTheme="minorBidi" w:hAnsiTheme="minorBidi"/>
        </w:rPr>
        <w:t>: Incorporating more diverse speakers across accents and noise conditions.</w:t>
      </w:r>
    </w:p>
    <w:p w14:paraId="5C1EF33E" w14:textId="77777777" w:rsidR="00F73D54" w:rsidRPr="00F73D54" w:rsidRDefault="00F73D54" w:rsidP="00F73D54">
      <w:pPr>
        <w:numPr>
          <w:ilvl w:val="0"/>
          <w:numId w:val="33"/>
        </w:numPr>
        <w:rPr>
          <w:rFonts w:asciiTheme="minorBidi" w:hAnsiTheme="minorBidi"/>
        </w:rPr>
      </w:pPr>
      <w:r w:rsidRPr="00F73D54">
        <w:rPr>
          <w:rFonts w:asciiTheme="minorBidi" w:hAnsiTheme="minorBidi"/>
          <w:b/>
          <w:bCs/>
        </w:rPr>
        <w:t>Deep Learning Models</w:t>
      </w:r>
      <w:r w:rsidRPr="00F73D54">
        <w:rPr>
          <w:rFonts w:asciiTheme="minorBidi" w:hAnsiTheme="minorBidi"/>
        </w:rPr>
        <w:t>: Applying CNNs or RNNs directly on spectrograms.</w:t>
      </w:r>
    </w:p>
    <w:p w14:paraId="4CCC5803" w14:textId="12EE173D" w:rsidR="00F73D54" w:rsidRPr="00F73D54" w:rsidRDefault="00F73D54" w:rsidP="00F73D54">
      <w:pPr>
        <w:rPr>
          <w:rFonts w:asciiTheme="minorBidi" w:hAnsiTheme="minorBidi"/>
        </w:rPr>
      </w:pPr>
    </w:p>
    <w:p w14:paraId="565940F5" w14:textId="77777777" w:rsidR="00F73D54" w:rsidRDefault="00F73D54" w:rsidP="002B53DC">
      <w:pPr>
        <w:pStyle w:val="Heading1"/>
      </w:pPr>
      <w:bookmarkStart w:id="5" w:name="_Toc197725553"/>
      <w:r w:rsidRPr="00F73D54">
        <w:t>Results</w:t>
      </w:r>
      <w:bookmarkEnd w:id="5"/>
    </w:p>
    <w:p w14:paraId="14FB735D" w14:textId="77777777" w:rsidR="003B57CA" w:rsidRPr="003B57CA" w:rsidRDefault="003B57CA" w:rsidP="003B57CA"/>
    <w:p w14:paraId="391DD6FD" w14:textId="3EF0512F" w:rsidR="00F73D54" w:rsidRDefault="00F73D54" w:rsidP="003B57CA">
      <w:pPr>
        <w:ind w:left="720"/>
        <w:rPr>
          <w:rFonts w:asciiTheme="minorBidi" w:hAnsiTheme="minorBidi"/>
        </w:rPr>
      </w:pPr>
      <w:proofErr w:type="spellStart"/>
      <w:r w:rsidRPr="00F73D54">
        <w:rPr>
          <w:rFonts w:asciiTheme="minorBidi" w:hAnsiTheme="minorBidi"/>
          <w:b/>
          <w:bCs/>
        </w:rPr>
        <w:lastRenderedPageBreak/>
        <w:t>XGBoost</w:t>
      </w:r>
      <w:proofErr w:type="spellEnd"/>
      <w:r w:rsidRPr="00F73D54">
        <w:rPr>
          <w:rFonts w:asciiTheme="minorBidi" w:hAnsiTheme="minorBidi"/>
          <w:b/>
          <w:bCs/>
        </w:rPr>
        <w:t xml:space="preserve"> achieved </w:t>
      </w:r>
      <w:r w:rsidR="002B53DC">
        <w:rPr>
          <w:rFonts w:asciiTheme="minorBidi" w:hAnsiTheme="minorBidi"/>
          <w:b/>
          <w:bCs/>
        </w:rPr>
        <w:t>91</w:t>
      </w:r>
      <w:r w:rsidRPr="00F73D54">
        <w:rPr>
          <w:rFonts w:asciiTheme="minorBidi" w:hAnsiTheme="minorBidi"/>
          <w:b/>
          <w:bCs/>
        </w:rPr>
        <w:t>% accuracy</w:t>
      </w:r>
      <w:r w:rsidRPr="00F73D54">
        <w:rPr>
          <w:rFonts w:asciiTheme="minorBidi" w:hAnsiTheme="minorBidi"/>
        </w:rPr>
        <w:t xml:space="preserve"> in classifying speakers into the correct gender-age class.</w:t>
      </w:r>
    </w:p>
    <w:p w14:paraId="6E1B2BED" w14:textId="77777777" w:rsidR="00565E15" w:rsidRDefault="00565E15" w:rsidP="003B57CA">
      <w:pPr>
        <w:ind w:left="720"/>
        <w:rPr>
          <w:rFonts w:asciiTheme="minorBidi" w:hAnsiTheme="minorBidi"/>
        </w:rPr>
      </w:pPr>
    </w:p>
    <w:p w14:paraId="3A802D1A" w14:textId="77777777" w:rsidR="007C6A90" w:rsidRDefault="007C6A90" w:rsidP="003B57CA">
      <w:pPr>
        <w:ind w:left="720"/>
        <w:rPr>
          <w:rFonts w:asciiTheme="minorBidi" w:hAnsiTheme="minorBidi"/>
        </w:rPr>
      </w:pPr>
    </w:p>
    <w:p w14:paraId="44F9E304" w14:textId="3AE52FF4" w:rsidR="00565E15" w:rsidRDefault="00565E15" w:rsidP="00565E15">
      <w:pPr>
        <w:pStyle w:val="Heading1"/>
      </w:pPr>
      <w:bookmarkStart w:id="6" w:name="_Toc197725554"/>
      <w:r>
        <w:t>O</w:t>
      </w:r>
      <w:r w:rsidRPr="00565E15">
        <w:t xml:space="preserve">ther </w:t>
      </w:r>
      <w:r w:rsidR="003315D0">
        <w:t>D</w:t>
      </w:r>
      <w:r w:rsidRPr="00565E15">
        <w:t xml:space="preserve">eveloped </w:t>
      </w:r>
      <w:r w:rsidR="003315D0">
        <w:t>M</w:t>
      </w:r>
      <w:r w:rsidRPr="00565E15">
        <w:t>odules</w:t>
      </w:r>
      <w:bookmarkEnd w:id="6"/>
    </w:p>
    <w:p w14:paraId="1FCDF242" w14:textId="77777777" w:rsidR="007C6A90" w:rsidRPr="007C6A90" w:rsidRDefault="007C6A90" w:rsidP="007C6A90"/>
    <w:p w14:paraId="5206C54A" w14:textId="18199839" w:rsidR="003315D0" w:rsidRDefault="00565E15" w:rsidP="007C6A90">
      <w:pPr>
        <w:pStyle w:val="Heading3"/>
        <w:ind w:left="142"/>
      </w:pPr>
      <w:bookmarkStart w:id="7" w:name="_Toc197725555"/>
      <w:proofErr w:type="spellStart"/>
      <w:r w:rsidRPr="00565E15">
        <w:t>audio</w:t>
      </w:r>
      <w:r w:rsidR="003315D0">
        <w:t>Classification</w:t>
      </w:r>
      <w:r>
        <w:t>.ipynb</w:t>
      </w:r>
      <w:bookmarkEnd w:id="7"/>
      <w:proofErr w:type="spellEnd"/>
    </w:p>
    <w:p w14:paraId="5EE93302" w14:textId="77777777" w:rsidR="007C6A90" w:rsidRPr="007C6A90" w:rsidRDefault="007C6A90" w:rsidP="007C6A90"/>
    <w:p w14:paraId="4C246806" w14:textId="77777777" w:rsidR="003315D0" w:rsidRDefault="003315D0" w:rsidP="007C6A90">
      <w:pPr>
        <w:ind w:left="426"/>
      </w:pPr>
      <w:r w:rsidRPr="003315D0">
        <w:t xml:space="preserve">This module extracts robust audio features using the </w:t>
      </w:r>
      <w:proofErr w:type="spellStart"/>
      <w:r w:rsidRPr="003315D0">
        <w:t>Librosa</w:t>
      </w:r>
      <w:proofErr w:type="spellEnd"/>
      <w:r w:rsidRPr="003315D0">
        <w:t xml:space="preserve"> library (including MFCCs, delta, and delta-delta coefficients), and applies normalization and silence trimming to enhance feature quality. To improve efficiency, extracted features are cached locally for reuse. The module also handl</w:t>
      </w:r>
      <w:r>
        <w:t>es</w:t>
      </w:r>
      <w:r w:rsidRPr="003315D0">
        <w:t xml:space="preserve"> class imbalance, model training</w:t>
      </w:r>
      <w:r>
        <w:t>.</w:t>
      </w:r>
    </w:p>
    <w:p w14:paraId="5244E4AB" w14:textId="1BED1CE0" w:rsidR="003315D0" w:rsidRDefault="003315D0" w:rsidP="007C6A90">
      <w:pPr>
        <w:ind w:left="426"/>
      </w:pPr>
      <w:r>
        <w:t>D</w:t>
      </w:r>
      <w:r w:rsidRPr="003315D0">
        <w:t>ata augmentation techniques including pitch shifting, time stretching, and noise injection are applied.</w:t>
      </w:r>
    </w:p>
    <w:p w14:paraId="0F64C073" w14:textId="6EA2A176" w:rsidR="00F73D54" w:rsidRDefault="003315D0" w:rsidP="007C6A90">
      <w:pPr>
        <w:ind w:left="426"/>
      </w:pPr>
      <w:r w:rsidRPr="003315D0">
        <w:t xml:space="preserve">Gaussian Mixture Models (GMMs) are employed as Universal Background Models (UBMs) to capture the distribution of frame-level </w:t>
      </w:r>
      <w:proofErr w:type="gramStart"/>
      <w:r w:rsidRPr="003315D0">
        <w:t>features, and</w:t>
      </w:r>
      <w:proofErr w:type="gramEnd"/>
      <w:r w:rsidRPr="003315D0">
        <w:t xml:space="preserve"> are adapted using Maximum A Posteriori (MAP) to generate speaker-specific supervectors. These supervectors are then classified using Support Vector Machines (SVMs) in a two-stage structure: a gender classifier followed by gender-specific age classifiers.</w:t>
      </w:r>
    </w:p>
    <w:p w14:paraId="3B7A3832" w14:textId="77777777" w:rsidR="007C6A90" w:rsidRDefault="007C6A90" w:rsidP="007C6A90">
      <w:pPr>
        <w:ind w:left="426"/>
      </w:pPr>
    </w:p>
    <w:p w14:paraId="2C47CE1D" w14:textId="77777777" w:rsidR="007C6A90" w:rsidRPr="007C6A90" w:rsidRDefault="007C6A90" w:rsidP="007C6A90">
      <w:pPr>
        <w:ind w:left="426"/>
      </w:pPr>
    </w:p>
    <w:p w14:paraId="2737B34D" w14:textId="77777777" w:rsidR="00F73D54" w:rsidRDefault="00F73D54" w:rsidP="002B53DC">
      <w:pPr>
        <w:pStyle w:val="Heading1"/>
      </w:pPr>
      <w:bookmarkStart w:id="8" w:name="_Toc197725556"/>
      <w:r w:rsidRPr="00F73D54">
        <w:t>Conclusion</w:t>
      </w:r>
      <w:bookmarkEnd w:id="8"/>
    </w:p>
    <w:p w14:paraId="621E1DCB" w14:textId="77777777" w:rsidR="003B57CA" w:rsidRPr="003B57CA" w:rsidRDefault="003B57CA" w:rsidP="003B57CA"/>
    <w:p w14:paraId="1EE65B4E" w14:textId="77777777" w:rsidR="00F73D54" w:rsidRPr="00F73D54" w:rsidRDefault="00F73D54" w:rsidP="003B57CA">
      <w:pPr>
        <w:ind w:left="709"/>
        <w:rPr>
          <w:rFonts w:asciiTheme="minorBidi" w:hAnsiTheme="minorBidi"/>
        </w:rPr>
      </w:pPr>
      <w:r w:rsidRPr="00F73D54">
        <w:rPr>
          <w:rFonts w:asciiTheme="minorBidi" w:hAnsiTheme="minorBidi"/>
        </w:rPr>
        <w:t>The project successfully implemented a modular Speaker Gender and Age Recognition System capable of classifying speakers into four distinct demographic categories using audio analysis. By combining robust audio preprocessing, meaningful feature extraction, and high-performing classifiers, the system demonstrates strong predictive power. With further dataset expansion and deep learning integration, the system has significant potential for applications in virtual assistants, security systems, and human-computer interaction.</w:t>
      </w:r>
    </w:p>
    <w:p w14:paraId="4474EBE1" w14:textId="7F299157" w:rsidR="004612D9" w:rsidRPr="003B57CA" w:rsidRDefault="004612D9" w:rsidP="003B57CA">
      <w:pPr>
        <w:rPr>
          <w:rFonts w:asciiTheme="minorBidi" w:eastAsia="Calibri" w:hAnsiTheme="minorBidi"/>
        </w:rPr>
      </w:pPr>
    </w:p>
    <w:sectPr w:rsidR="004612D9" w:rsidRPr="003B57CA" w:rsidSect="00FF66D6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553C5" w14:textId="77777777" w:rsidR="00BA796F" w:rsidRDefault="00BA796F" w:rsidP="005A03AB">
      <w:pPr>
        <w:spacing w:after="0" w:line="240" w:lineRule="auto"/>
      </w:pPr>
      <w:r>
        <w:separator/>
      </w:r>
    </w:p>
  </w:endnote>
  <w:endnote w:type="continuationSeparator" w:id="0">
    <w:p w14:paraId="2306051C" w14:textId="77777777" w:rsidR="00BA796F" w:rsidRDefault="00BA796F" w:rsidP="005A0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932BE" w14:textId="3BBD8084" w:rsidR="005A03AB" w:rsidRPr="00157437" w:rsidRDefault="005A03AB" w:rsidP="00E77864">
    <w:pPr>
      <w:pStyle w:val="Footer"/>
      <w:pBdr>
        <w:top w:val="single" w:sz="4" w:space="7" w:color="4472C4" w:themeColor="accent1"/>
      </w:pBdr>
      <w:tabs>
        <w:tab w:val="clear" w:pos="4680"/>
        <w:tab w:val="clear" w:pos="9360"/>
        <w:tab w:val="left" w:pos="569"/>
        <w:tab w:val="right" w:pos="10800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ab/>
    </w:r>
    <w:r w:rsidR="00FF66D6">
      <w:rPr>
        <w:noProof/>
        <w:color w:val="404040" w:themeColor="text1" w:themeTint="BF"/>
      </w:rPr>
      <w:t>Osama ElHattab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645A50" w14:textId="77777777" w:rsidR="00BA796F" w:rsidRDefault="00BA796F" w:rsidP="005A03AB">
      <w:pPr>
        <w:spacing w:after="0" w:line="240" w:lineRule="auto"/>
      </w:pPr>
      <w:r>
        <w:separator/>
      </w:r>
    </w:p>
  </w:footnote>
  <w:footnote w:type="continuationSeparator" w:id="0">
    <w:p w14:paraId="0C85FD07" w14:textId="77777777" w:rsidR="00BA796F" w:rsidRDefault="00BA796F" w:rsidP="005A0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8732D" w14:textId="531A20F7" w:rsidR="00FF66D6" w:rsidRDefault="00FF66D6" w:rsidP="00FF66D6">
    <w:pPr>
      <w:pStyle w:val="Header"/>
      <w:jc w:val="right"/>
    </w:pPr>
    <w:r w:rsidRPr="00FF66D6">
      <w:drawing>
        <wp:inline distT="0" distB="0" distL="0" distR="0" wp14:anchorId="096484F8" wp14:editId="02E50DB7">
          <wp:extent cx="1615440" cy="384564"/>
          <wp:effectExtent l="0" t="0" r="0" b="0"/>
          <wp:docPr id="199173857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943585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3845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648010B" w14:textId="77777777" w:rsidR="00FF66D6" w:rsidRDefault="00FF66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0AB3"/>
    <w:multiLevelType w:val="multilevel"/>
    <w:tmpl w:val="3A76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F41CF"/>
    <w:multiLevelType w:val="hybridMultilevel"/>
    <w:tmpl w:val="B0F89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6A4837"/>
    <w:multiLevelType w:val="multilevel"/>
    <w:tmpl w:val="4BA6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14BAB"/>
    <w:multiLevelType w:val="hybridMultilevel"/>
    <w:tmpl w:val="66AA2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CE0B2A"/>
    <w:multiLevelType w:val="multilevel"/>
    <w:tmpl w:val="F1E4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C1FF5"/>
    <w:multiLevelType w:val="hybridMultilevel"/>
    <w:tmpl w:val="3DA8E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82082"/>
    <w:multiLevelType w:val="multilevel"/>
    <w:tmpl w:val="8E00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477E5"/>
    <w:multiLevelType w:val="hybridMultilevel"/>
    <w:tmpl w:val="9D7E8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30085"/>
    <w:multiLevelType w:val="hybridMultilevel"/>
    <w:tmpl w:val="1DE09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326FF"/>
    <w:multiLevelType w:val="hybridMultilevel"/>
    <w:tmpl w:val="5A2CE1E8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0" w15:restartNumberingAfterBreak="0">
    <w:nsid w:val="26037A7F"/>
    <w:multiLevelType w:val="multilevel"/>
    <w:tmpl w:val="5CFA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E97B22"/>
    <w:multiLevelType w:val="multilevel"/>
    <w:tmpl w:val="3E3C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D10F05"/>
    <w:multiLevelType w:val="multilevel"/>
    <w:tmpl w:val="E954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B41A60"/>
    <w:multiLevelType w:val="hybridMultilevel"/>
    <w:tmpl w:val="3C560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E038AA"/>
    <w:multiLevelType w:val="multilevel"/>
    <w:tmpl w:val="32F2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6B3D4A"/>
    <w:multiLevelType w:val="multilevel"/>
    <w:tmpl w:val="F9F2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951393"/>
    <w:multiLevelType w:val="multilevel"/>
    <w:tmpl w:val="5334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566BF3"/>
    <w:multiLevelType w:val="multilevel"/>
    <w:tmpl w:val="2BC6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467BA7"/>
    <w:multiLevelType w:val="hybridMultilevel"/>
    <w:tmpl w:val="0114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82E12"/>
    <w:multiLevelType w:val="hybridMultilevel"/>
    <w:tmpl w:val="2FD2D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313431"/>
    <w:multiLevelType w:val="hybridMultilevel"/>
    <w:tmpl w:val="18B8C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0533413"/>
    <w:multiLevelType w:val="multilevel"/>
    <w:tmpl w:val="1838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544261"/>
    <w:multiLevelType w:val="multilevel"/>
    <w:tmpl w:val="ACBA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951F58"/>
    <w:multiLevelType w:val="hybridMultilevel"/>
    <w:tmpl w:val="8B4C5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0741A3"/>
    <w:multiLevelType w:val="multilevel"/>
    <w:tmpl w:val="AFBE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7A1A92"/>
    <w:multiLevelType w:val="multilevel"/>
    <w:tmpl w:val="0AFC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C1132D"/>
    <w:multiLevelType w:val="multilevel"/>
    <w:tmpl w:val="A5AC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E5123B"/>
    <w:multiLevelType w:val="multilevel"/>
    <w:tmpl w:val="09D0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1F7C4D"/>
    <w:multiLevelType w:val="multilevel"/>
    <w:tmpl w:val="E872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653E80"/>
    <w:multiLevelType w:val="hybridMultilevel"/>
    <w:tmpl w:val="D520DC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FAC7132"/>
    <w:multiLevelType w:val="multilevel"/>
    <w:tmpl w:val="9EAE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BD48A7"/>
    <w:multiLevelType w:val="multilevel"/>
    <w:tmpl w:val="EB64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017DE0"/>
    <w:multiLevelType w:val="multilevel"/>
    <w:tmpl w:val="9EF4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E00199"/>
    <w:multiLevelType w:val="hybridMultilevel"/>
    <w:tmpl w:val="0292E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2384718">
    <w:abstractNumId w:val="18"/>
  </w:num>
  <w:num w:numId="2" w16cid:durableId="1993023099">
    <w:abstractNumId w:val="8"/>
  </w:num>
  <w:num w:numId="3" w16cid:durableId="1793018555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59707475">
    <w:abstractNumId w:val="0"/>
  </w:num>
  <w:num w:numId="5" w16cid:durableId="772281585">
    <w:abstractNumId w:val="10"/>
  </w:num>
  <w:num w:numId="6" w16cid:durableId="2026056452">
    <w:abstractNumId w:val="12"/>
  </w:num>
  <w:num w:numId="7" w16cid:durableId="957641631">
    <w:abstractNumId w:val="22"/>
  </w:num>
  <w:num w:numId="8" w16cid:durableId="1111971135">
    <w:abstractNumId w:val="16"/>
  </w:num>
  <w:num w:numId="9" w16cid:durableId="342244647">
    <w:abstractNumId w:val="25"/>
  </w:num>
  <w:num w:numId="10" w16cid:durableId="1353921708">
    <w:abstractNumId w:val="27"/>
  </w:num>
  <w:num w:numId="11" w16cid:durableId="2040280486">
    <w:abstractNumId w:val="30"/>
  </w:num>
  <w:num w:numId="12" w16cid:durableId="1686441799">
    <w:abstractNumId w:val="17"/>
  </w:num>
  <w:num w:numId="13" w16cid:durableId="701369366">
    <w:abstractNumId w:val="15"/>
  </w:num>
  <w:num w:numId="14" w16cid:durableId="2125224730">
    <w:abstractNumId w:val="21"/>
  </w:num>
  <w:num w:numId="15" w16cid:durableId="164437554">
    <w:abstractNumId w:val="9"/>
  </w:num>
  <w:num w:numId="16" w16cid:durableId="976688672">
    <w:abstractNumId w:val="3"/>
  </w:num>
  <w:num w:numId="17" w16cid:durableId="685667415">
    <w:abstractNumId w:val="1"/>
  </w:num>
  <w:num w:numId="18" w16cid:durableId="1723098520">
    <w:abstractNumId w:val="20"/>
  </w:num>
  <w:num w:numId="19" w16cid:durableId="1907107752">
    <w:abstractNumId w:val="33"/>
  </w:num>
  <w:num w:numId="20" w16cid:durableId="1832986327">
    <w:abstractNumId w:val="13"/>
  </w:num>
  <w:num w:numId="21" w16cid:durableId="283730143">
    <w:abstractNumId w:val="5"/>
  </w:num>
  <w:num w:numId="22" w16cid:durableId="1159148911">
    <w:abstractNumId w:val="7"/>
  </w:num>
  <w:num w:numId="23" w16cid:durableId="8996073">
    <w:abstractNumId w:val="19"/>
  </w:num>
  <w:num w:numId="24" w16cid:durableId="930158225">
    <w:abstractNumId w:val="29"/>
  </w:num>
  <w:num w:numId="25" w16cid:durableId="1206336469">
    <w:abstractNumId w:val="11"/>
  </w:num>
  <w:num w:numId="26" w16cid:durableId="808135524">
    <w:abstractNumId w:val="32"/>
  </w:num>
  <w:num w:numId="27" w16cid:durableId="332532709">
    <w:abstractNumId w:val="2"/>
  </w:num>
  <w:num w:numId="28" w16cid:durableId="1605074281">
    <w:abstractNumId w:val="28"/>
  </w:num>
  <w:num w:numId="29" w16cid:durableId="726730040">
    <w:abstractNumId w:val="4"/>
  </w:num>
  <w:num w:numId="30" w16cid:durableId="1833135834">
    <w:abstractNumId w:val="24"/>
  </w:num>
  <w:num w:numId="31" w16cid:durableId="36904836">
    <w:abstractNumId w:val="26"/>
  </w:num>
  <w:num w:numId="32" w16cid:durableId="646278068">
    <w:abstractNumId w:val="14"/>
  </w:num>
  <w:num w:numId="33" w16cid:durableId="425733422">
    <w:abstractNumId w:val="6"/>
  </w:num>
  <w:num w:numId="34" w16cid:durableId="41093501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6D"/>
    <w:rsid w:val="00020C83"/>
    <w:rsid w:val="00091D6F"/>
    <w:rsid w:val="000974DD"/>
    <w:rsid w:val="000A4CE9"/>
    <w:rsid w:val="000C15B3"/>
    <w:rsid w:val="000D6D72"/>
    <w:rsid w:val="000E76A9"/>
    <w:rsid w:val="00101857"/>
    <w:rsid w:val="00104446"/>
    <w:rsid w:val="00107016"/>
    <w:rsid w:val="0011576D"/>
    <w:rsid w:val="001209C9"/>
    <w:rsid w:val="001319DF"/>
    <w:rsid w:val="00137935"/>
    <w:rsid w:val="0014217D"/>
    <w:rsid w:val="00152B21"/>
    <w:rsid w:val="00157437"/>
    <w:rsid w:val="001706A6"/>
    <w:rsid w:val="001974AA"/>
    <w:rsid w:val="00197B44"/>
    <w:rsid w:val="001A26CD"/>
    <w:rsid w:val="001B4934"/>
    <w:rsid w:val="001B6452"/>
    <w:rsid w:val="002435C2"/>
    <w:rsid w:val="00252D84"/>
    <w:rsid w:val="002649C5"/>
    <w:rsid w:val="002B1601"/>
    <w:rsid w:val="002B23BE"/>
    <w:rsid w:val="002B53DC"/>
    <w:rsid w:val="002D3CF7"/>
    <w:rsid w:val="003027DD"/>
    <w:rsid w:val="00313DDD"/>
    <w:rsid w:val="00323237"/>
    <w:rsid w:val="003315D0"/>
    <w:rsid w:val="003441BB"/>
    <w:rsid w:val="00347E8E"/>
    <w:rsid w:val="003B57CA"/>
    <w:rsid w:val="003C51FF"/>
    <w:rsid w:val="003C6B57"/>
    <w:rsid w:val="003E75D5"/>
    <w:rsid w:val="00401813"/>
    <w:rsid w:val="00414E6F"/>
    <w:rsid w:val="00415C59"/>
    <w:rsid w:val="004505F5"/>
    <w:rsid w:val="00454824"/>
    <w:rsid w:val="00457B67"/>
    <w:rsid w:val="004612D9"/>
    <w:rsid w:val="0046487A"/>
    <w:rsid w:val="00477BE6"/>
    <w:rsid w:val="004D47D0"/>
    <w:rsid w:val="004E3DA3"/>
    <w:rsid w:val="00524B03"/>
    <w:rsid w:val="00550686"/>
    <w:rsid w:val="00565E15"/>
    <w:rsid w:val="00584375"/>
    <w:rsid w:val="005A03AB"/>
    <w:rsid w:val="005A2684"/>
    <w:rsid w:val="005B2039"/>
    <w:rsid w:val="005F30ED"/>
    <w:rsid w:val="00622482"/>
    <w:rsid w:val="00643858"/>
    <w:rsid w:val="0069165F"/>
    <w:rsid w:val="006B1AA8"/>
    <w:rsid w:val="006B47B9"/>
    <w:rsid w:val="006D22EE"/>
    <w:rsid w:val="006D2843"/>
    <w:rsid w:val="006D7F4F"/>
    <w:rsid w:val="006E612A"/>
    <w:rsid w:val="00704B9D"/>
    <w:rsid w:val="007101DC"/>
    <w:rsid w:val="00717690"/>
    <w:rsid w:val="00731459"/>
    <w:rsid w:val="00744877"/>
    <w:rsid w:val="00744E7D"/>
    <w:rsid w:val="00777458"/>
    <w:rsid w:val="007A4B00"/>
    <w:rsid w:val="007A4D49"/>
    <w:rsid w:val="007C6A90"/>
    <w:rsid w:val="007F4FD3"/>
    <w:rsid w:val="00806B45"/>
    <w:rsid w:val="00831CFC"/>
    <w:rsid w:val="00870C3F"/>
    <w:rsid w:val="00872564"/>
    <w:rsid w:val="008A1D6F"/>
    <w:rsid w:val="008D2BD1"/>
    <w:rsid w:val="008E1CCF"/>
    <w:rsid w:val="008E4CAB"/>
    <w:rsid w:val="00913A33"/>
    <w:rsid w:val="00934BDF"/>
    <w:rsid w:val="00966BFD"/>
    <w:rsid w:val="00985861"/>
    <w:rsid w:val="009E7DEC"/>
    <w:rsid w:val="009F3646"/>
    <w:rsid w:val="00A055C2"/>
    <w:rsid w:val="00A153B0"/>
    <w:rsid w:val="00A40F00"/>
    <w:rsid w:val="00A53962"/>
    <w:rsid w:val="00A555EF"/>
    <w:rsid w:val="00A56B28"/>
    <w:rsid w:val="00A607C8"/>
    <w:rsid w:val="00A91479"/>
    <w:rsid w:val="00AB07ED"/>
    <w:rsid w:val="00AB7A95"/>
    <w:rsid w:val="00AC5706"/>
    <w:rsid w:val="00AE3246"/>
    <w:rsid w:val="00AF2379"/>
    <w:rsid w:val="00B13BE9"/>
    <w:rsid w:val="00B6290C"/>
    <w:rsid w:val="00BA3CDE"/>
    <w:rsid w:val="00BA796F"/>
    <w:rsid w:val="00BC51BF"/>
    <w:rsid w:val="00BF5FC7"/>
    <w:rsid w:val="00C42153"/>
    <w:rsid w:val="00C73D75"/>
    <w:rsid w:val="00C74C82"/>
    <w:rsid w:val="00C75F06"/>
    <w:rsid w:val="00CD045E"/>
    <w:rsid w:val="00CD54F5"/>
    <w:rsid w:val="00D37C6F"/>
    <w:rsid w:val="00D42AE6"/>
    <w:rsid w:val="00D527CD"/>
    <w:rsid w:val="00D74A60"/>
    <w:rsid w:val="00D773E7"/>
    <w:rsid w:val="00DA5131"/>
    <w:rsid w:val="00DC112F"/>
    <w:rsid w:val="00DC3DF9"/>
    <w:rsid w:val="00DC547A"/>
    <w:rsid w:val="00DC734B"/>
    <w:rsid w:val="00DE0BD3"/>
    <w:rsid w:val="00DE4B29"/>
    <w:rsid w:val="00DE730A"/>
    <w:rsid w:val="00DF4336"/>
    <w:rsid w:val="00E36763"/>
    <w:rsid w:val="00E367E5"/>
    <w:rsid w:val="00E43ADC"/>
    <w:rsid w:val="00E51B7E"/>
    <w:rsid w:val="00E73EC4"/>
    <w:rsid w:val="00E77864"/>
    <w:rsid w:val="00E87FFA"/>
    <w:rsid w:val="00EA1186"/>
    <w:rsid w:val="00EA5DD1"/>
    <w:rsid w:val="00EC0518"/>
    <w:rsid w:val="00EC523D"/>
    <w:rsid w:val="00EE48AD"/>
    <w:rsid w:val="00F04339"/>
    <w:rsid w:val="00F15ADC"/>
    <w:rsid w:val="00F16886"/>
    <w:rsid w:val="00F2681B"/>
    <w:rsid w:val="00F36B8A"/>
    <w:rsid w:val="00F42402"/>
    <w:rsid w:val="00F664AF"/>
    <w:rsid w:val="00F73D54"/>
    <w:rsid w:val="00F97DE5"/>
    <w:rsid w:val="00FA06BC"/>
    <w:rsid w:val="00FA1DCF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370BE"/>
  <w15:chartTrackingRefBased/>
  <w15:docId w15:val="{4DCE5DC6-9316-4F63-8032-3E779B50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D54"/>
  </w:style>
  <w:style w:type="paragraph" w:styleId="Heading1">
    <w:name w:val="heading 1"/>
    <w:basedOn w:val="Normal"/>
    <w:next w:val="Normal"/>
    <w:link w:val="Heading1Char"/>
    <w:uiPriority w:val="9"/>
    <w:qFormat/>
    <w:rsid w:val="00F15AD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ADC"/>
    <w:pPr>
      <w:keepNext/>
      <w:keepLines/>
      <w:spacing w:before="40" w:after="0"/>
      <w:outlineLvl w:val="1"/>
    </w:pPr>
    <w:rPr>
      <w:rFonts w:eastAsiaTheme="majorEastAsia" w:cstheme="majorBidi"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ADC"/>
    <w:pPr>
      <w:keepNext/>
      <w:keepLines/>
      <w:spacing w:before="40" w:after="0" w:line="276" w:lineRule="auto"/>
      <w:outlineLvl w:val="2"/>
    </w:pPr>
    <w:rPr>
      <w:rFonts w:eastAsiaTheme="majorEastAsia" w:cstheme="majorBidi"/>
      <w:color w:val="0070C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0686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16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ADC"/>
    <w:rPr>
      <w:rFonts w:asciiTheme="majorBidi" w:eastAsiaTheme="majorEastAsia" w:hAnsiTheme="majorBid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15ADC"/>
    <w:rPr>
      <w:rFonts w:asciiTheme="majorBidi" w:eastAsiaTheme="majorEastAsia" w:hAnsiTheme="majorBidi" w:cstheme="majorBidi"/>
      <w:color w:val="0070C0"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15ADC"/>
    <w:rPr>
      <w:rFonts w:asciiTheme="majorBidi" w:eastAsiaTheme="majorEastAsia" w:hAnsiTheme="majorBidi" w:cstheme="majorBidi"/>
      <w:color w:val="0070C0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50686"/>
    <w:rPr>
      <w:rFonts w:asciiTheme="majorHAnsi" w:eastAsiaTheme="majorEastAsia" w:hAnsiTheme="majorHAnsi" w:cstheme="majorBidi"/>
      <w:i/>
      <w:iCs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DA513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66BFD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966B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6BF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66BF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66BF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A03AB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5A0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3AB"/>
    <w:rPr>
      <w:rFonts w:asciiTheme="majorBidi" w:hAnsiTheme="majorBidi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qFormat/>
    <w:rsid w:val="005A0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3AB"/>
    <w:rPr>
      <w:rFonts w:asciiTheme="majorBidi" w:hAnsiTheme="majorBidi"/>
      <w:kern w:val="0"/>
      <w:sz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1688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5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7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57B6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B9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B9D"/>
    <w:rPr>
      <w:i/>
      <w:iCs/>
      <w:color w:val="4472C4" w:themeColor="accent1"/>
    </w:rPr>
  </w:style>
  <w:style w:type="paragraph" w:customStyle="1" w:styleId="msonormal0">
    <w:name w:val="msonormal"/>
    <w:basedOn w:val="Normal"/>
    <w:rsid w:val="00120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F4FD3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2B160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601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1601"/>
    <w:rPr>
      <w:rFonts w:asciiTheme="minorHAnsi" w:eastAsiaTheme="minorEastAsia" w:hAnsiTheme="minorHAnsi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5A26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03001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67917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7362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246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869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9EA28-B7D3-498D-BA15-B8C278AD0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6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Youssef</dc:creator>
  <cp:keywords/>
  <dc:description/>
  <cp:lastModifiedBy>Osama Youssef</cp:lastModifiedBy>
  <cp:revision>7</cp:revision>
  <cp:lastPrinted>2025-05-09T20:25:00Z</cp:lastPrinted>
  <dcterms:created xsi:type="dcterms:W3CDTF">2024-12-23T03:34:00Z</dcterms:created>
  <dcterms:modified xsi:type="dcterms:W3CDTF">2025-09-21T13:00:00Z</dcterms:modified>
</cp:coreProperties>
</file>