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541F2A">
      <w:pPr>
        <w:pStyle w:val="3"/>
        <w:shd w:val="clear" w:color="auto" w:fill="FFFFFF"/>
        <w:spacing w:before="75" w:after="165" w:line="495" w:lineRule="atLeast"/>
        <w:jc w:val="center"/>
        <w:rPr>
          <w:rFonts w:hint="default" w:ascii="Times New Roman" w:hAnsi="Times New Roman" w:cs="Times New Roman"/>
        </w:rPr>
      </w:pPr>
      <w:r>
        <w:drawing>
          <wp:inline distT="0" distB="0" distL="0" distR="0">
            <wp:extent cx="1112520" cy="1020445"/>
            <wp:effectExtent l="0" t="0" r="0" b="63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5"/>
                    <a:stretch>
                      <a:fillRect/>
                    </a:stretch>
                  </pic:blipFill>
                  <pic:spPr>
                    <a:xfrm>
                      <a:off x="0" y="0"/>
                      <a:ext cx="1112520" cy="1020445"/>
                    </a:xfrm>
                    <a:prstGeom prst="rect">
                      <a:avLst/>
                    </a:prstGeom>
                    <a:noFill/>
                    <a:ln>
                      <a:noFill/>
                    </a:ln>
                  </pic:spPr>
                </pic:pic>
              </a:graphicData>
            </a:graphic>
          </wp:inline>
        </w:drawing>
      </w:r>
      <w:r>
        <w:fldChar w:fldCharType="begin"/>
      </w:r>
      <w:r>
        <w:instrText xml:space="preserve"> HYPERLINK "https://www.najah.edu/" </w:instrText>
      </w:r>
      <w:r>
        <w:fldChar w:fldCharType="separate"/>
      </w:r>
      <w:r>
        <w:rPr>
          <w:rStyle w:val="19"/>
          <w:i/>
          <w:iCs/>
          <w:color w:val="000000"/>
          <w:sz w:val="44"/>
          <w:szCs w:val="44"/>
          <w:u w:val="none"/>
        </w:rPr>
        <w:t>An-Najah National University</w:t>
      </w:r>
      <w:r>
        <w:rPr>
          <w:rStyle w:val="19"/>
          <w:i/>
          <w:iCs/>
          <w:color w:val="000000"/>
          <w:sz w:val="44"/>
          <w:szCs w:val="44"/>
          <w:u w:val="none"/>
        </w:rPr>
        <w:fldChar w:fldCharType="end"/>
      </w:r>
      <w:r>
        <w:rPr>
          <w:rFonts w:ascii="Calibri" w:hAnsi="Calibri" w:eastAsia="Calibri" w:cs="Calibri"/>
          <w:color w:val="595959"/>
          <w:sz w:val="28"/>
          <w:szCs w:val="28"/>
        </w:rPr>
        <w:t xml:space="preserve"> </w:t>
      </w:r>
      <w:r>
        <w:rPr>
          <w:rFonts w:hint="default" w:ascii="Times New Roman" w:hAnsi="Times New Roman" w:eastAsia="Calibri" w:cs="Times New Roman"/>
          <w:color w:val="595959"/>
          <w:sz w:val="28"/>
          <w:szCs w:val="28"/>
        </w:rPr>
        <w:t>Administrator</w:t>
      </w:r>
    </w:p>
    <w:p w14:paraId="18245750">
      <w:pPr>
        <w:pBdr>
          <w:bottom w:val="single" w:color="1F4E79" w:sz="12" w:space="8"/>
        </w:pBdr>
        <w:spacing w:after="360"/>
        <w:jc w:val="center"/>
        <w:rPr>
          <w:rFonts w:hint="default" w:ascii="Times New Roman" w:hAnsi="Times New Roman" w:cs="Times New Roman"/>
        </w:rPr>
      </w:pPr>
      <w:r>
        <w:rPr>
          <w:rFonts w:hint="default" w:ascii="Times New Roman" w:hAnsi="Times New Roman" w:eastAsia="Calibri" w:cs="Times New Roman"/>
          <w:i/>
          <w:iCs/>
          <w:color w:val="595959"/>
          <w:sz w:val="26"/>
          <w:szCs w:val="26"/>
        </w:rPr>
        <w:t>Lecture 3 commands + using an AI agent inside a Ubuntu VM</w:t>
      </w:r>
    </w:p>
    <w:p w14:paraId="367E7A3B">
      <w:pPr>
        <w:pStyle w:val="2"/>
        <w:rPr>
          <w:rFonts w:hint="default" w:ascii="Times New Roman" w:hAnsi="Times New Roman" w:cs="Times New Roman"/>
        </w:rPr>
      </w:pPr>
      <w:r>
        <w:rPr>
          <w:rFonts w:hint="default" w:ascii="Times New Roman" w:hAnsi="Times New Roman" w:eastAsia="Calibri" w:cs="Times New Roman"/>
        </w:rPr>
        <w:t>1. Introduction</w:t>
      </w:r>
    </w:p>
    <w:p w14:paraId="1D9D0151">
      <w:pPr>
        <w:spacing w:after="120" w:line="300" w:lineRule="auto"/>
        <w:rPr>
          <w:rFonts w:hint="default" w:ascii="Times New Roman" w:hAnsi="Times New Roman" w:cs="Times New Roman"/>
        </w:rPr>
      </w:pPr>
      <w:r>
        <w:rPr>
          <w:rFonts w:hint="default" w:ascii="Times New Roman" w:hAnsi="Times New Roman" w:eastAsia="Calibri" w:cs="Times New Roman"/>
          <w:sz w:val="24"/>
          <w:szCs w:val="24"/>
        </w:rPr>
        <w:t>This report documents my work on the Network Administrator task. The task has two parts:</w:t>
      </w:r>
    </w:p>
    <w:p w14:paraId="6B188082">
      <w:pPr>
        <w:pStyle w:val="16"/>
        <w:numPr>
          <w:ilvl w:val="0"/>
          <w:numId w:val="1"/>
        </w:numPr>
        <w:spacing w:after="60" w:line="300" w:lineRule="auto"/>
        <w:rPr>
          <w:rFonts w:hint="default" w:ascii="Times New Roman" w:hAnsi="Times New Roman" w:cs="Times New Roman"/>
        </w:rPr>
      </w:pPr>
      <w:r>
        <w:rPr>
          <w:rFonts w:hint="default" w:ascii="Times New Roman" w:hAnsi="Times New Roman" w:eastAsia="Calibri" w:cs="Times New Roman"/>
          <w:sz w:val="24"/>
          <w:szCs w:val="24"/>
        </w:rPr>
        <w:t>Try all the commands from Lecture 3 on my device, memorize them, and take screenshots.</w:t>
      </w:r>
    </w:p>
    <w:p w14:paraId="3D39DB98">
      <w:pPr>
        <w:pStyle w:val="16"/>
        <w:numPr>
          <w:ilvl w:val="0"/>
          <w:numId w:val="1"/>
        </w:numPr>
        <w:spacing w:after="60" w:line="300" w:lineRule="auto"/>
        <w:rPr>
          <w:rFonts w:hint="default" w:ascii="Times New Roman" w:hAnsi="Times New Roman" w:cs="Times New Roman"/>
        </w:rPr>
      </w:pPr>
      <w:r>
        <w:rPr>
          <w:rFonts w:hint="default" w:ascii="Times New Roman" w:hAnsi="Times New Roman" w:eastAsia="Calibri" w:cs="Times New Roman"/>
          <w:sz w:val="24"/>
          <w:szCs w:val="24"/>
        </w:rPr>
        <w:t>Use an AI agent on my VM and make it write and execute commands by itself.</w:t>
      </w:r>
    </w:p>
    <w:p w14:paraId="0D524E3D">
      <w:pPr>
        <w:spacing w:after="120" w:line="300" w:lineRule="auto"/>
        <w:rPr>
          <w:rFonts w:hint="default" w:ascii="Times New Roman" w:hAnsi="Times New Roman" w:cs="Times New Roman"/>
        </w:rPr>
      </w:pPr>
      <w:r>
        <w:rPr>
          <w:rFonts w:hint="default" w:ascii="Times New Roman" w:hAnsi="Times New Roman" w:eastAsia="Calibri" w:cs="Times New Roman"/>
          <w:sz w:val="24"/>
          <w:szCs w:val="24"/>
        </w:rPr>
        <w:t>Everything was done on an Ubuntu 64-bit virtual machine running in VMware Workstation. For each screenshot I explain what was typed, what the output shows, and what I learned.</w:t>
      </w:r>
    </w:p>
    <w:p w14:paraId="4B814CE4">
      <w:pPr>
        <w:pStyle w:val="3"/>
        <w:rPr>
          <w:rFonts w:hint="default" w:ascii="Times New Roman" w:hAnsi="Times New Roman" w:cs="Times New Roman"/>
        </w:rPr>
      </w:pPr>
      <w:r>
        <w:rPr>
          <w:rFonts w:hint="default" w:ascii="Times New Roman" w:hAnsi="Times New Roman" w:eastAsia="Calibri" w:cs="Times New Roman"/>
        </w:rPr>
        <w:t>Quick summary of the commands used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29379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400" w:type="dxa"/>
            <w:tcBorders>
              <w:top w:val="single" w:color="BFBFBF" w:sz="4" w:space="0"/>
              <w:left w:val="single" w:color="BFBFBF" w:sz="4" w:space="0"/>
              <w:bottom w:val="single" w:color="BFBFBF" w:sz="4" w:space="0"/>
              <w:right w:val="single" w:color="BFBFBF" w:sz="4" w:space="0"/>
            </w:tcBorders>
            <w:shd w:val="clear" w:color="auto" w:fill="1F4E79"/>
            <w:tcMar>
              <w:top w:w="70" w:type="dxa"/>
              <w:left w:w="110" w:type="dxa"/>
              <w:bottom w:w="70" w:type="dxa"/>
              <w:right w:w="110" w:type="dxa"/>
            </w:tcMar>
          </w:tcPr>
          <w:p w14:paraId="52639F57">
            <w:pPr>
              <w:rPr>
                <w:rFonts w:hint="default" w:ascii="Times New Roman" w:hAnsi="Times New Roman" w:cs="Times New Roman"/>
              </w:rPr>
            </w:pPr>
            <w:r>
              <w:rPr>
                <w:rFonts w:hint="default" w:ascii="Times New Roman" w:hAnsi="Times New Roman" w:eastAsia="Calibri" w:cs="Times New Roman"/>
                <w:b/>
                <w:bCs/>
                <w:color w:val="FFFFFF"/>
                <w:sz w:val="22"/>
                <w:szCs w:val="22"/>
              </w:rPr>
              <w:t>Group</w:t>
            </w:r>
          </w:p>
        </w:tc>
        <w:tc>
          <w:tcPr>
            <w:tcW w:w="6960" w:type="dxa"/>
            <w:tcBorders>
              <w:top w:val="single" w:color="BFBFBF" w:sz="4" w:space="0"/>
              <w:left w:val="single" w:color="BFBFBF" w:sz="4" w:space="0"/>
              <w:bottom w:val="single" w:color="BFBFBF" w:sz="4" w:space="0"/>
              <w:right w:val="single" w:color="BFBFBF" w:sz="4" w:space="0"/>
            </w:tcBorders>
            <w:shd w:val="clear" w:color="auto" w:fill="1F4E79"/>
            <w:tcMar>
              <w:top w:w="70" w:type="dxa"/>
              <w:left w:w="110" w:type="dxa"/>
              <w:bottom w:w="70" w:type="dxa"/>
              <w:right w:w="110" w:type="dxa"/>
            </w:tcMar>
          </w:tcPr>
          <w:p w14:paraId="2B4B8283">
            <w:pPr>
              <w:rPr>
                <w:rFonts w:hint="default" w:ascii="Times New Roman" w:hAnsi="Times New Roman" w:cs="Times New Roman"/>
              </w:rPr>
            </w:pPr>
            <w:r>
              <w:rPr>
                <w:rFonts w:hint="default" w:ascii="Times New Roman" w:hAnsi="Times New Roman" w:eastAsia="Calibri" w:cs="Times New Roman"/>
                <w:b/>
                <w:bCs/>
                <w:color w:val="FFFFFF"/>
                <w:sz w:val="22"/>
                <w:szCs w:val="22"/>
              </w:rPr>
              <w:t>Commands</w:t>
            </w:r>
          </w:p>
        </w:tc>
      </w:tr>
      <w:tr w14:paraId="1ECED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4487B1B9">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Getting help</w:t>
            </w:r>
          </w:p>
        </w:tc>
        <w:tc>
          <w:tcPr>
            <w:tcW w:w="696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4EB4C0B9">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man, man -k, man intro</w:t>
            </w:r>
          </w:p>
        </w:tc>
      </w:tr>
      <w:tr w14:paraId="05611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3DD25CD0">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Navigation</w:t>
            </w:r>
          </w:p>
        </w:tc>
        <w:tc>
          <w:tcPr>
            <w:tcW w:w="696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3034182D">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pwd, cd, ls, ls -la, ls -ld</w:t>
            </w:r>
          </w:p>
        </w:tc>
      </w:tr>
      <w:tr w14:paraId="5017D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78BD55CC">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Files &amp; folders</w:t>
            </w:r>
          </w:p>
        </w:tc>
        <w:tc>
          <w:tcPr>
            <w:tcW w:w="696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09CDCD01">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mkdir, cp, cp -r, mv, rm, rm -r, rmdir, echo, cat</w:t>
            </w:r>
          </w:p>
        </w:tc>
      </w:tr>
      <w:tr w14:paraId="78849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3CACC63F">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Viewing files</w:t>
            </w:r>
          </w:p>
        </w:tc>
        <w:tc>
          <w:tcPr>
            <w:tcW w:w="696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0711C381">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more, less, head, tail, wc</w:t>
            </w:r>
          </w:p>
        </w:tc>
      </w:tr>
      <w:tr w14:paraId="5FE34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34EDCF8D">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Text processing</w:t>
            </w:r>
          </w:p>
        </w:tc>
        <w:tc>
          <w:tcPr>
            <w:tcW w:w="696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691D57E3">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sort, uniq, cut, grep, paste, tr</w:t>
            </w:r>
          </w:p>
        </w:tc>
      </w:tr>
      <w:tr w14:paraId="302F8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0D25BCDE">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Editing &amp; users</w:t>
            </w:r>
          </w:p>
        </w:tc>
        <w:tc>
          <w:tcPr>
            <w:tcW w:w="696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2EAA03E2">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vi, passwd</w:t>
            </w:r>
          </w:p>
        </w:tc>
      </w:tr>
      <w:tr w14:paraId="2657F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7D0F4952">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AI agent</w:t>
            </w:r>
          </w:p>
        </w:tc>
        <w:tc>
          <w:tcPr>
            <w:tcW w:w="696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318CBF95">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sgpt --shell (ShellGPT)</w:t>
            </w:r>
          </w:p>
        </w:tc>
      </w:tr>
    </w:tbl>
    <w:p w14:paraId="745FBB09">
      <w:pPr>
        <w:spacing w:after="160"/>
        <w:rPr>
          <w:rFonts w:hint="default" w:ascii="Times New Roman" w:hAnsi="Times New Roman" w:cs="Times New Roman"/>
        </w:rPr>
      </w:pPr>
    </w:p>
    <w:p w14:paraId="6BFFE96E">
      <w:pPr>
        <w:pStyle w:val="2"/>
        <w:rPr>
          <w:rFonts w:hint="default" w:ascii="Times New Roman" w:hAnsi="Times New Roman" w:cs="Times New Roman"/>
        </w:rPr>
      </w:pPr>
      <w:r>
        <w:rPr>
          <w:rFonts w:hint="default" w:ascii="Times New Roman" w:hAnsi="Times New Roman" w:eastAsia="Calibri" w:cs="Times New Roman"/>
        </w:rPr>
        <w:t>2. Getting Help with man</w:t>
      </w:r>
    </w:p>
    <w:p w14:paraId="2E244F57">
      <w:pPr>
        <w:spacing w:after="120" w:line="300" w:lineRule="auto"/>
        <w:rPr>
          <w:rFonts w:hint="default" w:ascii="Times New Roman" w:hAnsi="Times New Roman" w:cs="Times New Roman"/>
        </w:rPr>
      </w:pPr>
      <w:r>
        <w:rPr>
          <w:rFonts w:hint="default" w:ascii="Times New Roman" w:hAnsi="Times New Roman" w:eastAsia="Calibri" w:cs="Times New Roman"/>
          <w:sz w:val="24"/>
          <w:szCs w:val="24"/>
        </w:rPr>
        <w:t>Before memorizing commands, a network administrator must know how to find help directly on the system. The manual pages (man) are the built-in documentation.</w:t>
      </w:r>
    </w:p>
    <w:p w14:paraId="02997ADB">
      <w:pPr>
        <w:pStyle w:val="3"/>
        <w:rPr>
          <w:rFonts w:hint="default" w:ascii="Times New Roman" w:hAnsi="Times New Roman" w:cs="Times New Roman"/>
        </w:rPr>
      </w:pPr>
      <w:r>
        <w:rPr>
          <w:rFonts w:hint="default" w:ascii="Times New Roman" w:hAnsi="Times New Roman" w:eastAsia="Calibri" w:cs="Times New Roman"/>
        </w:rPr>
        <w:t>2.1 Manual page of ls</w:t>
      </w:r>
    </w:p>
    <w:p w14:paraId="7E57B20C">
      <w:pPr>
        <w:keepNext/>
        <w:spacing w:after="120" w:line="300" w:lineRule="auto"/>
        <w:rPr>
          <w:rFonts w:hint="default" w:ascii="Times New Roman" w:hAnsi="Times New Roman" w:cs="Times New Roman"/>
        </w:rPr>
      </w:pPr>
      <w:r>
        <w:rPr>
          <w:rFonts w:hint="default" w:ascii="Times New Roman" w:hAnsi="Times New Roman" w:eastAsia="Calibri" w:cs="Times New Roman"/>
          <w:sz w:val="24"/>
          <w:szCs w:val="24"/>
        </w:rPr>
        <w:t xml:space="preserve">Command: </w:t>
      </w:r>
      <w:r>
        <w:rPr>
          <w:rFonts w:hint="default" w:ascii="Times New Roman" w:hAnsi="Times New Roman" w:eastAsia="Consolas" w:cs="Times New Roman"/>
          <w:color w:val="C00000"/>
          <w:sz w:val="22"/>
          <w:szCs w:val="22"/>
        </w:rPr>
        <w:t>man ls</w:t>
      </w:r>
    </w:p>
    <w:p w14:paraId="1A442EF5">
      <w:pPr>
        <w:keepNext/>
        <w:pBdr>
          <w:top w:val="single" w:color="A6A6A6" w:sz="6" w:space="4"/>
          <w:left w:val="single" w:color="A6A6A6" w:sz="6" w:space="4"/>
          <w:bottom w:val="single" w:color="A6A6A6" w:sz="6" w:space="4"/>
          <w:right w:val="single" w:color="A6A6A6" w:sz="6" w:space="4"/>
        </w:pBdr>
        <w:spacing w:before="160" w:after="60"/>
        <w:jc w:val="center"/>
        <w:rPr>
          <w:rFonts w:hint="default" w:ascii="Times New Roman" w:hAnsi="Times New Roman" w:cs="Times New Roman"/>
        </w:rPr>
      </w:pPr>
      <w:r>
        <w:rPr>
          <w:rFonts w:hint="default" w:ascii="Times New Roman" w:hAnsi="Times New Roman" w:cs="Times New Roman"/>
        </w:rPr>
        <w:drawing>
          <wp:inline distT="0" distB="0" distL="0" distR="0">
            <wp:extent cx="4953000" cy="2524125"/>
            <wp:effectExtent l="0" t="0" r="0" b="0"/>
            <wp:docPr id="1" name="fig2" descr="Figure 1: The manual page of the ls command (ls(1))"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2" descr="Figure 1: The manual page of the ls command (ls(1))" title="Figure 2"/>
                    <pic:cNvPicPr>
                      <a:picLocks noChangeAspect="1" noChangeArrowheads="1"/>
                    </pic:cNvPicPr>
                  </pic:nvPicPr>
                  <pic:blipFill>
                    <a:blip r:embed="rId6"/>
                    <a:srcRect/>
                    <a:stretch>
                      <a:fillRect/>
                    </a:stretch>
                  </pic:blipFill>
                  <pic:spPr>
                    <a:xfrm>
                      <a:off x="0" y="0"/>
                      <a:ext cx="4953000" cy="2524125"/>
                    </a:xfrm>
                    <a:prstGeom prst="rect">
                      <a:avLst/>
                    </a:prstGeom>
                  </pic:spPr>
                </pic:pic>
              </a:graphicData>
            </a:graphic>
          </wp:inline>
        </w:drawing>
      </w:r>
    </w:p>
    <w:p w14:paraId="0829A83F">
      <w:pPr>
        <w:spacing w:after="160"/>
        <w:jc w:val="center"/>
        <w:rPr>
          <w:rFonts w:hint="default" w:ascii="Times New Roman" w:hAnsi="Times New Roman" w:cs="Times New Roman"/>
        </w:rPr>
      </w:pPr>
      <w:r>
        <w:rPr>
          <w:rFonts w:hint="default" w:ascii="Times New Roman" w:hAnsi="Times New Roman" w:eastAsia="Calibri" w:cs="Times New Roman"/>
          <w:i/>
          <w:iCs/>
          <w:color w:val="595959"/>
          <w:sz w:val="20"/>
          <w:szCs w:val="20"/>
        </w:rPr>
        <w:t>Figure 1: The manual page of the ls command (ls(1))</w:t>
      </w:r>
    </w:p>
    <w:p w14:paraId="26362168">
      <w:pPr>
        <w:spacing w:after="120" w:line="300" w:lineRule="auto"/>
        <w:rPr>
          <w:rFonts w:hint="default" w:ascii="Times New Roman" w:hAnsi="Times New Roman" w:cs="Times New Roman"/>
        </w:rPr>
      </w:pPr>
      <w:r>
        <w:rPr>
          <w:rFonts w:hint="default" w:ascii="Times New Roman" w:hAnsi="Times New Roman" w:eastAsia="Calibri" w:cs="Times New Roman"/>
          <w:sz w:val="24"/>
          <w:szCs w:val="24"/>
        </w:rPr>
        <w:t>The page opens with the standard sections: NAME (ls - list directory contents), SYNOPSIS (ls [OPTION]... [FILE]...), and DESCRIPTION, which lists every option. For example, -a shows hidden entries that start with a dot, and -A shows them without . and ... The bar at the bottom says to press h for help or q to quit.</w:t>
      </w:r>
    </w:p>
    <w:p w14:paraId="6F90C55D">
      <w:pPr>
        <w:pStyle w:val="3"/>
        <w:rPr>
          <w:rFonts w:hint="default" w:ascii="Times New Roman" w:hAnsi="Times New Roman" w:cs="Times New Roman"/>
        </w:rPr>
      </w:pPr>
      <w:bookmarkStart w:id="0" w:name="_GoBack"/>
      <w:bookmarkEnd w:id="0"/>
      <w:r>
        <w:rPr>
          <w:rFonts w:hint="default" w:ascii="Times New Roman" w:hAnsi="Times New Roman" w:eastAsia="Calibri" w:cs="Times New Roman"/>
        </w:rPr>
        <w:t>2.2 Searching manuals by keyword</w:t>
      </w:r>
    </w:p>
    <w:p w14:paraId="08485BCE">
      <w:pPr>
        <w:keepNext/>
        <w:spacing w:after="120" w:line="300" w:lineRule="auto"/>
        <w:rPr>
          <w:rFonts w:hint="default" w:ascii="Times New Roman" w:hAnsi="Times New Roman" w:cs="Times New Roman"/>
        </w:rPr>
      </w:pPr>
      <w:r>
        <w:rPr>
          <w:rFonts w:hint="default" w:ascii="Times New Roman" w:hAnsi="Times New Roman" w:eastAsia="Calibri" w:cs="Times New Roman"/>
          <w:sz w:val="24"/>
          <w:szCs w:val="24"/>
        </w:rPr>
        <w:t xml:space="preserve">Command: </w:t>
      </w:r>
      <w:r>
        <w:rPr>
          <w:rFonts w:hint="default" w:ascii="Times New Roman" w:hAnsi="Times New Roman" w:eastAsia="Consolas" w:cs="Times New Roman"/>
          <w:color w:val="C00000"/>
          <w:sz w:val="22"/>
          <w:szCs w:val="22"/>
        </w:rPr>
        <w:t>man -k network</w:t>
      </w:r>
    </w:p>
    <w:p w14:paraId="6C3DECD2">
      <w:pPr>
        <w:keepNext/>
        <w:pBdr>
          <w:top w:val="single" w:color="A6A6A6" w:sz="6" w:space="4"/>
          <w:left w:val="single" w:color="A6A6A6" w:sz="6" w:space="4"/>
          <w:bottom w:val="single" w:color="A6A6A6" w:sz="6" w:space="4"/>
          <w:right w:val="single" w:color="A6A6A6" w:sz="6" w:space="4"/>
        </w:pBdr>
        <w:spacing w:before="160" w:after="60"/>
        <w:jc w:val="center"/>
        <w:rPr>
          <w:rFonts w:hint="default" w:ascii="Times New Roman" w:hAnsi="Times New Roman" w:cs="Times New Roman"/>
        </w:rPr>
      </w:pPr>
      <w:r>
        <w:rPr>
          <w:rFonts w:hint="default" w:ascii="Times New Roman" w:hAnsi="Times New Roman" w:cs="Times New Roman"/>
        </w:rPr>
        <w:drawing>
          <wp:inline distT="0" distB="0" distL="0" distR="0">
            <wp:extent cx="4048125" cy="3810000"/>
            <wp:effectExtent l="0" t="0" r="0" b="0"/>
            <wp:docPr id="2" name="fig3" descr="Figure 2: Searching all manual pages for the keyword &quot;network&quot;"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3" descr="Figure 2: Searching all manual pages for the keyword &quot;network&quot;" title="Figure 3"/>
                    <pic:cNvPicPr>
                      <a:picLocks noChangeAspect="1" noChangeArrowheads="1"/>
                    </pic:cNvPicPr>
                  </pic:nvPicPr>
                  <pic:blipFill>
                    <a:blip r:embed="rId7"/>
                    <a:srcRect/>
                    <a:stretch>
                      <a:fillRect/>
                    </a:stretch>
                  </pic:blipFill>
                  <pic:spPr>
                    <a:xfrm>
                      <a:off x="0" y="0"/>
                      <a:ext cx="4048125" cy="3810000"/>
                    </a:xfrm>
                    <a:prstGeom prst="rect">
                      <a:avLst/>
                    </a:prstGeom>
                  </pic:spPr>
                </pic:pic>
              </a:graphicData>
            </a:graphic>
          </wp:inline>
        </w:drawing>
      </w:r>
    </w:p>
    <w:p w14:paraId="107E6727">
      <w:pPr>
        <w:spacing w:after="160"/>
        <w:jc w:val="center"/>
        <w:rPr>
          <w:rFonts w:hint="default" w:ascii="Times New Roman" w:hAnsi="Times New Roman" w:cs="Times New Roman"/>
        </w:rPr>
      </w:pPr>
      <w:r>
        <w:rPr>
          <w:rFonts w:hint="default" w:ascii="Times New Roman" w:hAnsi="Times New Roman" w:eastAsia="Calibri" w:cs="Times New Roman"/>
          <w:i/>
          <w:iCs/>
          <w:color w:val="595959"/>
          <w:sz w:val="20"/>
          <w:szCs w:val="20"/>
        </w:rPr>
        <w:t>Figure 2: Searching all manual pages for the keyword "network"</w:t>
      </w:r>
    </w:p>
    <w:p w14:paraId="0C64033A">
      <w:pPr>
        <w:spacing w:after="120" w:line="300" w:lineRule="auto"/>
        <w:rPr>
          <w:rFonts w:hint="default" w:ascii="Times New Roman" w:hAnsi="Times New Roman" w:cs="Times New Roman"/>
        </w:rPr>
      </w:pPr>
      <w:r>
        <w:rPr>
          <w:rFonts w:hint="default" w:ascii="Times New Roman" w:hAnsi="Times New Roman" w:eastAsia="Calibri" w:cs="Times New Roman"/>
          <w:sz w:val="24"/>
          <w:szCs w:val="24"/>
        </w:rPr>
        <w:t>The -k option searches the short descriptions of all manual pages. The output is a list of commands with their section number in brackets and a one-line description, such as dumpcap (1) - dump network traffic, or docker-network-ls (1) - list networks. This is very useful when I do not remember the exact command name.</w:t>
      </w:r>
    </w:p>
    <w:p w14:paraId="4777F18C">
      <w:pPr>
        <w:keepNext/>
        <w:spacing w:after="120" w:line="300" w:lineRule="auto"/>
        <w:rPr>
          <w:rFonts w:hint="default" w:ascii="Times New Roman" w:hAnsi="Times New Roman" w:cs="Times New Roman"/>
        </w:rPr>
      </w:pPr>
      <w:r>
        <w:rPr>
          <w:rFonts w:hint="default" w:ascii="Times New Roman" w:hAnsi="Times New Roman" w:eastAsia="Calibri" w:cs="Times New Roman"/>
          <w:sz w:val="24"/>
          <w:szCs w:val="24"/>
        </w:rPr>
        <w:t xml:space="preserve">Command: </w:t>
      </w:r>
      <w:r>
        <w:rPr>
          <w:rFonts w:hint="default" w:ascii="Times New Roman" w:hAnsi="Times New Roman" w:eastAsia="Consolas" w:cs="Times New Roman"/>
          <w:color w:val="C00000"/>
          <w:sz w:val="22"/>
          <w:szCs w:val="22"/>
        </w:rPr>
        <w:t>man -k "network interface" | head -10</w:t>
      </w:r>
    </w:p>
    <w:p w14:paraId="1A5905C9">
      <w:pPr>
        <w:keepNext/>
        <w:pBdr>
          <w:top w:val="single" w:color="A6A6A6" w:sz="6" w:space="4"/>
          <w:left w:val="single" w:color="A6A6A6" w:sz="6" w:space="4"/>
          <w:bottom w:val="single" w:color="A6A6A6" w:sz="6" w:space="4"/>
          <w:right w:val="single" w:color="A6A6A6" w:sz="6" w:space="4"/>
        </w:pBdr>
        <w:spacing w:before="160" w:after="60"/>
        <w:jc w:val="center"/>
        <w:rPr>
          <w:rFonts w:hint="default" w:ascii="Times New Roman" w:hAnsi="Times New Roman" w:cs="Times New Roman"/>
        </w:rPr>
      </w:pPr>
      <w:r>
        <w:rPr>
          <w:rFonts w:hint="default" w:ascii="Times New Roman" w:hAnsi="Times New Roman" w:cs="Times New Roman"/>
        </w:rPr>
        <w:drawing>
          <wp:inline distT="0" distB="0" distL="0" distR="0">
            <wp:extent cx="4953000" cy="857250"/>
            <wp:effectExtent l="0" t="0" r="0" b="0"/>
            <wp:docPr id="3" name="fig4" descr="Figure 3: Narrowing the search with a longer phrase and head"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4" descr="Figure 3: Narrowing the search with a longer phrase and head" title="Figure 4"/>
                    <pic:cNvPicPr>
                      <a:picLocks noChangeAspect="1" noChangeArrowheads="1"/>
                    </pic:cNvPicPr>
                  </pic:nvPicPr>
                  <pic:blipFill>
                    <a:blip r:embed="rId8"/>
                    <a:srcRect/>
                    <a:stretch>
                      <a:fillRect/>
                    </a:stretch>
                  </pic:blipFill>
                  <pic:spPr>
                    <a:xfrm>
                      <a:off x="0" y="0"/>
                      <a:ext cx="4953000" cy="857250"/>
                    </a:xfrm>
                    <a:prstGeom prst="rect">
                      <a:avLst/>
                    </a:prstGeom>
                  </pic:spPr>
                </pic:pic>
              </a:graphicData>
            </a:graphic>
          </wp:inline>
        </w:drawing>
      </w:r>
    </w:p>
    <w:p w14:paraId="62BFAA51">
      <w:pPr>
        <w:spacing w:after="160"/>
        <w:jc w:val="center"/>
        <w:rPr>
          <w:rFonts w:hint="default" w:ascii="Times New Roman" w:hAnsi="Times New Roman" w:cs="Times New Roman"/>
        </w:rPr>
      </w:pPr>
      <w:r>
        <w:rPr>
          <w:rFonts w:hint="default" w:ascii="Times New Roman" w:hAnsi="Times New Roman" w:eastAsia="Calibri" w:cs="Times New Roman"/>
          <w:i/>
          <w:iCs/>
          <w:color w:val="595959"/>
          <w:sz w:val="20"/>
          <w:szCs w:val="20"/>
        </w:rPr>
        <w:t>Figure 3: Narrowing the search with a longer phrase and head</w:t>
      </w:r>
    </w:p>
    <w:p w14:paraId="0262039E">
      <w:pPr>
        <w:spacing w:after="120" w:line="300" w:lineRule="auto"/>
        <w:rPr>
          <w:rFonts w:hint="default" w:ascii="Times New Roman" w:hAnsi="Times New Roman" w:cs="Times New Roman"/>
        </w:rPr>
      </w:pPr>
      <w:r>
        <w:rPr>
          <w:rFonts w:hint="default" w:ascii="Times New Roman" w:hAnsi="Times New Roman" w:eastAsia="Calibri" w:cs="Times New Roman"/>
          <w:sz w:val="24"/>
          <w:szCs w:val="24"/>
        </w:rPr>
        <w:t>Here I used a phrase in quotes to narrow the search, then a pipe (|) to send the result to head -10, which shows only the first lines. Now the results are about network interfaces only, for example iwconfig (configure a wireless network interface).</w:t>
      </w:r>
    </w:p>
    <w:p w14:paraId="6FB8CD61">
      <w:pPr>
        <w:pStyle w:val="3"/>
        <w:rPr>
          <w:rFonts w:hint="default" w:ascii="Times New Roman" w:hAnsi="Times New Roman" w:cs="Times New Roman"/>
        </w:rPr>
      </w:pPr>
      <w:r>
        <w:rPr>
          <w:rFonts w:hint="default" w:ascii="Times New Roman" w:hAnsi="Times New Roman" w:eastAsia="Calibri" w:cs="Times New Roman"/>
        </w:rPr>
        <w:t>2.3 The intro page</w:t>
      </w:r>
    </w:p>
    <w:p w14:paraId="0E563848">
      <w:pPr>
        <w:keepNext/>
        <w:spacing w:after="120" w:line="300" w:lineRule="auto"/>
        <w:rPr>
          <w:rFonts w:hint="default" w:ascii="Times New Roman" w:hAnsi="Times New Roman" w:cs="Times New Roman"/>
        </w:rPr>
      </w:pPr>
      <w:r>
        <w:rPr>
          <w:rFonts w:hint="default" w:ascii="Times New Roman" w:hAnsi="Times New Roman" w:eastAsia="Calibri" w:cs="Times New Roman"/>
          <w:sz w:val="24"/>
          <w:szCs w:val="24"/>
        </w:rPr>
        <w:t xml:space="preserve">Command: </w:t>
      </w:r>
      <w:r>
        <w:rPr>
          <w:rFonts w:hint="default" w:ascii="Times New Roman" w:hAnsi="Times New Roman" w:eastAsia="Consolas" w:cs="Times New Roman"/>
          <w:color w:val="C00000"/>
          <w:sz w:val="22"/>
          <w:szCs w:val="22"/>
        </w:rPr>
        <w:t>man intro</w:t>
      </w:r>
    </w:p>
    <w:p w14:paraId="4FB97F48">
      <w:pPr>
        <w:keepNext/>
        <w:pBdr>
          <w:top w:val="single" w:color="A6A6A6" w:sz="6" w:space="4"/>
          <w:left w:val="single" w:color="A6A6A6" w:sz="6" w:space="4"/>
          <w:bottom w:val="single" w:color="A6A6A6" w:sz="6" w:space="4"/>
          <w:right w:val="single" w:color="A6A6A6" w:sz="6" w:space="4"/>
        </w:pBdr>
        <w:spacing w:before="160" w:after="60"/>
        <w:jc w:val="center"/>
        <w:rPr>
          <w:rFonts w:hint="default" w:ascii="Times New Roman" w:hAnsi="Times New Roman" w:cs="Times New Roman"/>
        </w:rPr>
      </w:pPr>
      <w:r>
        <w:rPr>
          <w:rFonts w:hint="default" w:ascii="Times New Roman" w:hAnsi="Times New Roman" w:cs="Times New Roman"/>
        </w:rPr>
        <w:drawing>
          <wp:inline distT="0" distB="0" distL="0" distR="0">
            <wp:extent cx="4953000" cy="2990850"/>
            <wp:effectExtent l="0" t="0" r="0" b="0"/>
            <wp:docPr id="4" name="fig5" descr="Figure 4: The intro(1) page, an introduction to user command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5" descr="Figure 4: The intro(1) page, an introduction to user commands" title="Figure 5"/>
                    <pic:cNvPicPr>
                      <a:picLocks noChangeAspect="1" noChangeArrowheads="1"/>
                    </pic:cNvPicPr>
                  </pic:nvPicPr>
                  <pic:blipFill>
                    <a:blip r:embed="rId9"/>
                    <a:srcRect/>
                    <a:stretch>
                      <a:fillRect/>
                    </a:stretch>
                  </pic:blipFill>
                  <pic:spPr>
                    <a:xfrm>
                      <a:off x="0" y="0"/>
                      <a:ext cx="4953000" cy="2990850"/>
                    </a:xfrm>
                    <a:prstGeom prst="rect">
                      <a:avLst/>
                    </a:prstGeom>
                  </pic:spPr>
                </pic:pic>
              </a:graphicData>
            </a:graphic>
          </wp:inline>
        </w:drawing>
      </w:r>
    </w:p>
    <w:p w14:paraId="4F454754">
      <w:pPr>
        <w:spacing w:after="160"/>
        <w:jc w:val="center"/>
        <w:rPr>
          <w:rFonts w:hint="default" w:ascii="Times New Roman" w:hAnsi="Times New Roman" w:cs="Times New Roman"/>
        </w:rPr>
      </w:pPr>
      <w:r>
        <w:rPr>
          <w:rFonts w:hint="default" w:ascii="Times New Roman" w:hAnsi="Times New Roman" w:eastAsia="Calibri" w:cs="Times New Roman"/>
          <w:i/>
          <w:iCs/>
          <w:color w:val="595959"/>
          <w:sz w:val="20"/>
          <w:szCs w:val="20"/>
        </w:rPr>
        <w:t>Figure 4: The intro(1) page, an introduction to user commands</w:t>
      </w:r>
    </w:p>
    <w:p w14:paraId="0AA581D6">
      <w:pPr>
        <w:spacing w:after="120" w:line="300" w:lineRule="auto"/>
        <w:rPr>
          <w:rFonts w:hint="default" w:ascii="Times New Roman" w:hAnsi="Times New Roman" w:cs="Times New Roman"/>
        </w:rPr>
      </w:pPr>
      <w:r>
        <w:rPr>
          <w:rFonts w:hint="default" w:ascii="Times New Roman" w:hAnsi="Times New Roman" w:eastAsia="Calibri" w:cs="Times New Roman"/>
          <w:sz w:val="24"/>
          <w:szCs w:val="24"/>
        </w:rPr>
        <w:t>This page explains that Linux is a flavour of UNIX and that the traditional environment is the CLI (command line interface), which is faster and more powerful than a GUI but requires knowing the commands. It also explains what a shell is: a program that reads the commands we type. The standard shell is sh, and others include bash, zsh, and dash.</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3380"/>
        <w:gridCol w:w="3380"/>
      </w:tblGrid>
      <w:tr w14:paraId="0BDB3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BFBFBF" w:sz="4" w:space="0"/>
              <w:left w:val="single" w:color="BFBFBF" w:sz="4" w:space="0"/>
              <w:bottom w:val="single" w:color="BFBFBF" w:sz="4" w:space="0"/>
              <w:right w:val="single" w:color="BFBFBF" w:sz="4" w:space="0"/>
            </w:tcBorders>
            <w:shd w:val="clear" w:color="auto" w:fill="1F4E79"/>
            <w:tcMar>
              <w:top w:w="70" w:type="dxa"/>
              <w:left w:w="110" w:type="dxa"/>
              <w:bottom w:w="70" w:type="dxa"/>
              <w:right w:w="110" w:type="dxa"/>
            </w:tcMar>
          </w:tcPr>
          <w:p w14:paraId="10BA77FC">
            <w:pPr>
              <w:rPr>
                <w:rFonts w:hint="default" w:ascii="Times New Roman" w:hAnsi="Times New Roman" w:cs="Times New Roman"/>
              </w:rPr>
            </w:pPr>
            <w:r>
              <w:rPr>
                <w:rFonts w:hint="default" w:ascii="Times New Roman" w:hAnsi="Times New Roman" w:eastAsia="Calibri" w:cs="Times New Roman"/>
                <w:b/>
                <w:bCs/>
                <w:color w:val="FFFFFF"/>
                <w:sz w:val="22"/>
                <w:szCs w:val="22"/>
              </w:rPr>
              <w:t>Command</w:t>
            </w:r>
          </w:p>
        </w:tc>
        <w:tc>
          <w:tcPr>
            <w:tcW w:w="3380" w:type="dxa"/>
            <w:tcBorders>
              <w:top w:val="single" w:color="BFBFBF" w:sz="4" w:space="0"/>
              <w:left w:val="single" w:color="BFBFBF" w:sz="4" w:space="0"/>
              <w:bottom w:val="single" w:color="BFBFBF" w:sz="4" w:space="0"/>
              <w:right w:val="single" w:color="BFBFBF" w:sz="4" w:space="0"/>
            </w:tcBorders>
            <w:shd w:val="clear" w:color="auto" w:fill="1F4E79"/>
            <w:tcMar>
              <w:top w:w="70" w:type="dxa"/>
              <w:left w:w="110" w:type="dxa"/>
              <w:bottom w:w="70" w:type="dxa"/>
              <w:right w:w="110" w:type="dxa"/>
            </w:tcMar>
          </w:tcPr>
          <w:p w14:paraId="433CAFC0">
            <w:pPr>
              <w:rPr>
                <w:rFonts w:hint="default" w:ascii="Times New Roman" w:hAnsi="Times New Roman" w:cs="Times New Roman"/>
              </w:rPr>
            </w:pPr>
            <w:r>
              <w:rPr>
                <w:rFonts w:hint="default" w:ascii="Times New Roman" w:hAnsi="Times New Roman" w:eastAsia="Calibri" w:cs="Times New Roman"/>
                <w:b/>
                <w:bCs/>
                <w:color w:val="FFFFFF"/>
                <w:sz w:val="22"/>
                <w:szCs w:val="22"/>
              </w:rPr>
              <w:t>What it does</w:t>
            </w:r>
          </w:p>
        </w:tc>
        <w:tc>
          <w:tcPr>
            <w:tcW w:w="3380" w:type="dxa"/>
            <w:tcBorders>
              <w:top w:val="single" w:color="BFBFBF" w:sz="4" w:space="0"/>
              <w:left w:val="single" w:color="BFBFBF" w:sz="4" w:space="0"/>
              <w:bottom w:val="single" w:color="BFBFBF" w:sz="4" w:space="0"/>
              <w:right w:val="single" w:color="BFBFBF" w:sz="4" w:space="0"/>
            </w:tcBorders>
            <w:shd w:val="clear" w:color="auto" w:fill="1F4E79"/>
            <w:tcMar>
              <w:top w:w="70" w:type="dxa"/>
              <w:left w:w="110" w:type="dxa"/>
              <w:bottom w:w="70" w:type="dxa"/>
              <w:right w:w="110" w:type="dxa"/>
            </w:tcMar>
          </w:tcPr>
          <w:p w14:paraId="374560F8">
            <w:pPr>
              <w:rPr>
                <w:rFonts w:hint="default" w:ascii="Times New Roman" w:hAnsi="Times New Roman" w:cs="Times New Roman"/>
              </w:rPr>
            </w:pPr>
            <w:r>
              <w:rPr>
                <w:rFonts w:hint="default" w:ascii="Times New Roman" w:hAnsi="Times New Roman" w:eastAsia="Calibri" w:cs="Times New Roman"/>
                <w:b/>
                <w:bCs/>
                <w:color w:val="FFFFFF"/>
                <w:sz w:val="22"/>
                <w:szCs w:val="22"/>
              </w:rPr>
              <w:t>Example from my lab</w:t>
            </w:r>
          </w:p>
        </w:tc>
      </w:tr>
      <w:tr w14:paraId="16625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2C325EE4">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man &lt;cmd&gt;</w:t>
            </w:r>
          </w:p>
        </w:tc>
        <w:tc>
          <w:tcPr>
            <w:tcW w:w="338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65C35475">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Opens the full manual of one command</w:t>
            </w:r>
          </w:p>
        </w:tc>
        <w:tc>
          <w:tcPr>
            <w:tcW w:w="338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33046D43">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man ls</w:t>
            </w:r>
          </w:p>
        </w:tc>
      </w:tr>
      <w:tr w14:paraId="16D88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34EDC41D">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man -k &lt;word&gt;</w:t>
            </w:r>
          </w:p>
        </w:tc>
        <w:tc>
          <w:tcPr>
            <w:tcW w:w="338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79FE4A12">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Searches all manuals for a keyword</w:t>
            </w:r>
          </w:p>
        </w:tc>
        <w:tc>
          <w:tcPr>
            <w:tcW w:w="338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5061B7DA">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man -k network</w:t>
            </w:r>
          </w:p>
        </w:tc>
      </w:tr>
      <w:tr w14:paraId="64281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5D28795B">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man intro</w:t>
            </w:r>
          </w:p>
        </w:tc>
        <w:tc>
          <w:tcPr>
            <w:tcW w:w="338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35CB21A5">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Introduction to Linux user commands</w:t>
            </w:r>
          </w:p>
        </w:tc>
        <w:tc>
          <w:tcPr>
            <w:tcW w:w="338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3DD27B92">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man intro</w:t>
            </w:r>
          </w:p>
        </w:tc>
      </w:tr>
    </w:tbl>
    <w:p w14:paraId="315C6D71">
      <w:pPr>
        <w:spacing w:after="160"/>
        <w:rPr>
          <w:rFonts w:hint="default" w:ascii="Times New Roman" w:hAnsi="Times New Roman" w:cs="Times New Roman"/>
        </w:rPr>
      </w:pPr>
    </w:p>
    <w:p w14:paraId="77D96C67">
      <w:pPr>
        <w:pStyle w:val="2"/>
        <w:rPr>
          <w:rFonts w:hint="default" w:ascii="Times New Roman" w:hAnsi="Times New Roman" w:cs="Times New Roman"/>
        </w:rPr>
      </w:pPr>
      <w:r>
        <w:rPr>
          <w:rFonts w:hint="default" w:ascii="Times New Roman" w:hAnsi="Times New Roman" w:eastAsia="Calibri" w:cs="Times New Roman"/>
        </w:rPr>
        <w:t>3. Navigating the File System</w:t>
      </w:r>
    </w:p>
    <w:p w14:paraId="7553CBF0">
      <w:pPr>
        <w:pStyle w:val="3"/>
        <w:rPr>
          <w:rFonts w:hint="default" w:ascii="Times New Roman" w:hAnsi="Times New Roman" w:cs="Times New Roman"/>
        </w:rPr>
      </w:pPr>
      <w:r>
        <w:rPr>
          <w:rFonts w:hint="default" w:ascii="Times New Roman" w:hAnsi="Times New Roman" w:eastAsia="Calibri" w:cs="Times New Roman"/>
        </w:rPr>
        <w:t>3.1 First steps: mkdir, cd, pwd, ls -la</w:t>
      </w:r>
    </w:p>
    <w:p w14:paraId="6E0E6FF2">
      <w:pPr>
        <w:keepNext/>
        <w:spacing w:after="120" w:line="300" w:lineRule="auto"/>
        <w:rPr>
          <w:rFonts w:hint="default" w:ascii="Times New Roman" w:hAnsi="Times New Roman" w:cs="Times New Roman"/>
        </w:rPr>
      </w:pPr>
      <w:r>
        <w:rPr>
          <w:rFonts w:hint="default" w:ascii="Times New Roman" w:hAnsi="Times New Roman" w:eastAsia="Calibri" w:cs="Times New Roman"/>
          <w:sz w:val="24"/>
          <w:szCs w:val="24"/>
        </w:rPr>
        <w:t xml:space="preserve">Commands: </w:t>
      </w:r>
      <w:r>
        <w:rPr>
          <w:rFonts w:hint="default" w:ascii="Times New Roman" w:hAnsi="Times New Roman" w:eastAsia="Consolas" w:cs="Times New Roman"/>
          <w:color w:val="C00000"/>
          <w:sz w:val="22"/>
          <w:szCs w:val="22"/>
        </w:rPr>
        <w:t>mkdir ~/labadmin</w:t>
      </w:r>
      <w:r>
        <w:rPr>
          <w:rFonts w:hint="default" w:ascii="Times New Roman" w:hAnsi="Times New Roman" w:eastAsia="Calibri" w:cs="Times New Roman"/>
          <w:sz w:val="24"/>
          <w:szCs w:val="24"/>
        </w:rPr>
        <w:t xml:space="preserve">, </w:t>
      </w:r>
      <w:r>
        <w:rPr>
          <w:rFonts w:hint="default" w:ascii="Times New Roman" w:hAnsi="Times New Roman" w:eastAsia="Consolas" w:cs="Times New Roman"/>
          <w:color w:val="C00000"/>
          <w:sz w:val="22"/>
          <w:szCs w:val="22"/>
        </w:rPr>
        <w:t>cd ~/labadmin</w:t>
      </w:r>
      <w:r>
        <w:rPr>
          <w:rFonts w:hint="default" w:ascii="Times New Roman" w:hAnsi="Times New Roman" w:eastAsia="Calibri" w:cs="Times New Roman"/>
          <w:sz w:val="24"/>
          <w:szCs w:val="24"/>
        </w:rPr>
        <w:t xml:space="preserve">, </w:t>
      </w:r>
      <w:r>
        <w:rPr>
          <w:rFonts w:hint="default" w:ascii="Times New Roman" w:hAnsi="Times New Roman" w:eastAsia="Consolas" w:cs="Times New Roman"/>
          <w:color w:val="C00000"/>
          <w:sz w:val="22"/>
          <w:szCs w:val="22"/>
        </w:rPr>
        <w:t>pwd</w:t>
      </w:r>
      <w:r>
        <w:rPr>
          <w:rFonts w:hint="default" w:ascii="Times New Roman" w:hAnsi="Times New Roman" w:eastAsia="Calibri" w:cs="Times New Roman"/>
          <w:sz w:val="24"/>
          <w:szCs w:val="24"/>
        </w:rPr>
        <w:t xml:space="preserve">, </w:t>
      </w:r>
      <w:r>
        <w:rPr>
          <w:rFonts w:hint="default" w:ascii="Times New Roman" w:hAnsi="Times New Roman" w:eastAsia="Consolas" w:cs="Times New Roman"/>
          <w:color w:val="C00000"/>
          <w:sz w:val="22"/>
          <w:szCs w:val="22"/>
        </w:rPr>
        <w:t>ls -la</w:t>
      </w:r>
    </w:p>
    <w:p w14:paraId="231A84C7">
      <w:pPr>
        <w:keepNext/>
        <w:pBdr>
          <w:top w:val="single" w:color="A6A6A6" w:sz="6" w:space="4"/>
          <w:left w:val="single" w:color="A6A6A6" w:sz="6" w:space="4"/>
          <w:bottom w:val="single" w:color="A6A6A6" w:sz="6" w:space="4"/>
          <w:right w:val="single" w:color="A6A6A6" w:sz="6" w:space="4"/>
        </w:pBdr>
        <w:spacing w:before="160" w:after="60"/>
        <w:jc w:val="center"/>
        <w:rPr>
          <w:rFonts w:hint="default" w:ascii="Times New Roman" w:hAnsi="Times New Roman" w:cs="Times New Roman"/>
        </w:rPr>
      </w:pPr>
      <w:r>
        <w:rPr>
          <w:rFonts w:hint="default" w:ascii="Times New Roman" w:hAnsi="Times New Roman" w:cs="Times New Roman"/>
        </w:rPr>
        <w:drawing>
          <wp:inline distT="0" distB="0" distL="0" distR="0">
            <wp:extent cx="4953000" cy="1476375"/>
            <wp:effectExtent l="0" t="0" r="0" b="0"/>
            <wp:docPr id="5" name="fig1" descr="Figure 5: Creating the lab folder and listing it"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1" descr="Figure 5: Creating the lab folder and listing it" title="Figure 1"/>
                    <pic:cNvPicPr>
                      <a:picLocks noChangeAspect="1" noChangeArrowheads="1"/>
                    </pic:cNvPicPr>
                  </pic:nvPicPr>
                  <pic:blipFill>
                    <a:blip r:embed="rId10"/>
                    <a:srcRect/>
                    <a:stretch>
                      <a:fillRect/>
                    </a:stretch>
                  </pic:blipFill>
                  <pic:spPr>
                    <a:xfrm>
                      <a:off x="0" y="0"/>
                      <a:ext cx="4953000" cy="1476375"/>
                    </a:xfrm>
                    <a:prstGeom prst="rect">
                      <a:avLst/>
                    </a:prstGeom>
                  </pic:spPr>
                </pic:pic>
              </a:graphicData>
            </a:graphic>
          </wp:inline>
        </w:drawing>
      </w:r>
    </w:p>
    <w:p w14:paraId="4ECC180A">
      <w:pPr>
        <w:spacing w:after="160"/>
        <w:jc w:val="center"/>
        <w:rPr>
          <w:rFonts w:hint="default" w:ascii="Times New Roman" w:hAnsi="Times New Roman" w:cs="Times New Roman"/>
        </w:rPr>
      </w:pPr>
      <w:r>
        <w:rPr>
          <w:rFonts w:hint="default" w:ascii="Times New Roman" w:hAnsi="Times New Roman" w:eastAsia="Calibri" w:cs="Times New Roman"/>
          <w:i/>
          <w:iCs/>
          <w:color w:val="595959"/>
          <w:sz w:val="20"/>
          <w:szCs w:val="20"/>
        </w:rPr>
        <w:t>Figure 5: Creating the lab folder and listing it</w:t>
      </w:r>
    </w:p>
    <w:p w14:paraId="42B1066E">
      <w:pPr>
        <w:pStyle w:val="16"/>
        <w:numPr>
          <w:ilvl w:val="0"/>
          <w:numId w:val="1"/>
        </w:numPr>
        <w:spacing w:after="60" w:line="300" w:lineRule="auto"/>
        <w:rPr>
          <w:rFonts w:hint="default" w:ascii="Times New Roman" w:hAnsi="Times New Roman" w:cs="Times New Roman"/>
        </w:rPr>
      </w:pPr>
      <w:r>
        <w:rPr>
          <w:rFonts w:hint="default" w:ascii="Times New Roman" w:hAnsi="Times New Roman" w:eastAsia="Consolas" w:cs="Times New Roman"/>
          <w:color w:val="C00000"/>
          <w:sz w:val="22"/>
          <w:szCs w:val="22"/>
        </w:rPr>
        <w:t>mkdir ~/labadmin</w:t>
      </w:r>
      <w:r>
        <w:rPr>
          <w:rFonts w:hint="default" w:ascii="Times New Roman" w:hAnsi="Times New Roman" w:eastAsia="Calibri" w:cs="Times New Roman"/>
          <w:sz w:val="24"/>
          <w:szCs w:val="24"/>
        </w:rPr>
        <w:t xml:space="preserve"> creates a new folder called labadmin inside my home directory (~).</w:t>
      </w:r>
    </w:p>
    <w:p w14:paraId="5F9F4969">
      <w:pPr>
        <w:pStyle w:val="16"/>
        <w:numPr>
          <w:ilvl w:val="0"/>
          <w:numId w:val="1"/>
        </w:numPr>
        <w:spacing w:after="60" w:line="300" w:lineRule="auto"/>
        <w:rPr>
          <w:rFonts w:hint="default" w:ascii="Times New Roman" w:hAnsi="Times New Roman" w:cs="Times New Roman"/>
        </w:rPr>
      </w:pPr>
      <w:r>
        <w:rPr>
          <w:rFonts w:hint="default" w:ascii="Times New Roman" w:hAnsi="Times New Roman" w:eastAsia="Consolas" w:cs="Times New Roman"/>
          <w:color w:val="C00000"/>
          <w:sz w:val="22"/>
          <w:szCs w:val="22"/>
        </w:rPr>
        <w:t>cd ~/labadmin</w:t>
      </w:r>
      <w:r>
        <w:rPr>
          <w:rFonts w:hint="default" w:ascii="Times New Roman" w:hAnsi="Times New Roman" w:eastAsia="Calibri" w:cs="Times New Roman"/>
          <w:sz w:val="24"/>
          <w:szCs w:val="24"/>
        </w:rPr>
        <w:t xml:space="preserve"> moves into it, and </w:t>
      </w:r>
      <w:r>
        <w:rPr>
          <w:rFonts w:hint="default" w:ascii="Times New Roman" w:hAnsi="Times New Roman" w:eastAsia="Consolas" w:cs="Times New Roman"/>
          <w:color w:val="C00000"/>
          <w:sz w:val="22"/>
          <w:szCs w:val="22"/>
        </w:rPr>
        <w:t>pwd</w:t>
      </w:r>
      <w:r>
        <w:rPr>
          <w:rFonts w:hint="default" w:ascii="Times New Roman" w:hAnsi="Times New Roman" w:eastAsia="Calibri" w:cs="Times New Roman"/>
          <w:sz w:val="24"/>
          <w:szCs w:val="24"/>
        </w:rPr>
        <w:t xml:space="preserve"> confirms the location: /home/wasan/labadmin.</w:t>
      </w:r>
    </w:p>
    <w:p w14:paraId="0CA03B6D">
      <w:pPr>
        <w:pStyle w:val="16"/>
        <w:numPr>
          <w:ilvl w:val="0"/>
          <w:numId w:val="1"/>
        </w:numPr>
        <w:spacing w:after="60" w:line="300" w:lineRule="auto"/>
        <w:rPr>
          <w:rFonts w:hint="default" w:ascii="Times New Roman" w:hAnsi="Times New Roman" w:cs="Times New Roman"/>
        </w:rPr>
      </w:pPr>
      <w:r>
        <w:rPr>
          <w:rFonts w:hint="default" w:ascii="Times New Roman" w:hAnsi="Times New Roman" w:eastAsia="Consolas" w:cs="Times New Roman"/>
          <w:color w:val="C00000"/>
          <w:sz w:val="22"/>
          <w:szCs w:val="22"/>
        </w:rPr>
        <w:t>ls -la</w:t>
      </w:r>
      <w:r>
        <w:rPr>
          <w:rFonts w:hint="default" w:ascii="Times New Roman" w:hAnsi="Times New Roman" w:eastAsia="Calibri" w:cs="Times New Roman"/>
          <w:sz w:val="24"/>
          <w:szCs w:val="24"/>
        </w:rPr>
        <w:t xml:space="preserve"> shows a long list including hidden files. The folder is empty, so only . (this folder) and .. (parent folder) appear.</w:t>
      </w:r>
    </w:p>
    <w:p w14:paraId="7C556BFA">
      <w:pPr>
        <w:pStyle w:val="3"/>
        <w:rPr>
          <w:rFonts w:hint="default" w:ascii="Times New Roman" w:hAnsi="Times New Roman" w:cs="Times New Roman"/>
        </w:rPr>
      </w:pPr>
      <w:r>
        <w:rPr>
          <w:rFonts w:hint="default" w:ascii="Times New Roman" w:hAnsi="Times New Roman" w:eastAsia="Calibri" w:cs="Times New Roman"/>
        </w:rPr>
        <w:t>3.2 Moving around with cd</w:t>
      </w:r>
    </w:p>
    <w:p w14:paraId="0B3D9900">
      <w:pPr>
        <w:keepNext/>
        <w:spacing w:after="120" w:line="300" w:lineRule="auto"/>
        <w:rPr>
          <w:rFonts w:hint="default" w:ascii="Times New Roman" w:hAnsi="Times New Roman" w:cs="Times New Roman"/>
        </w:rPr>
      </w:pPr>
      <w:r>
        <w:rPr>
          <w:rFonts w:hint="default" w:ascii="Times New Roman" w:hAnsi="Times New Roman" w:eastAsia="Calibri" w:cs="Times New Roman"/>
          <w:sz w:val="24"/>
          <w:szCs w:val="24"/>
        </w:rPr>
        <w:t xml:space="preserve">Commands: </w:t>
      </w:r>
      <w:r>
        <w:rPr>
          <w:rFonts w:hint="default" w:ascii="Times New Roman" w:hAnsi="Times New Roman" w:eastAsia="Consolas" w:cs="Times New Roman"/>
          <w:color w:val="C00000"/>
          <w:sz w:val="22"/>
          <w:szCs w:val="22"/>
        </w:rPr>
        <w:t>cd /usr/local/bin</w:t>
      </w:r>
      <w:r>
        <w:rPr>
          <w:rFonts w:hint="default" w:ascii="Times New Roman" w:hAnsi="Times New Roman" w:eastAsia="Calibri" w:cs="Times New Roman"/>
          <w:sz w:val="24"/>
          <w:szCs w:val="24"/>
        </w:rPr>
        <w:t xml:space="preserve">, </w:t>
      </w:r>
      <w:r>
        <w:rPr>
          <w:rFonts w:hint="default" w:ascii="Times New Roman" w:hAnsi="Times New Roman" w:eastAsia="Consolas" w:cs="Times New Roman"/>
          <w:color w:val="C00000"/>
          <w:sz w:val="22"/>
          <w:szCs w:val="22"/>
        </w:rPr>
        <w:t>cd ~</w:t>
      </w:r>
      <w:r>
        <w:rPr>
          <w:rFonts w:hint="default" w:ascii="Times New Roman" w:hAnsi="Times New Roman" w:eastAsia="Calibri" w:cs="Times New Roman"/>
          <w:sz w:val="24"/>
          <w:szCs w:val="24"/>
        </w:rPr>
        <w:t xml:space="preserve">, </w:t>
      </w:r>
      <w:r>
        <w:rPr>
          <w:rFonts w:hint="default" w:ascii="Times New Roman" w:hAnsi="Times New Roman" w:eastAsia="Consolas" w:cs="Times New Roman"/>
          <w:color w:val="C00000"/>
          <w:sz w:val="22"/>
          <w:szCs w:val="22"/>
        </w:rPr>
        <w:t>cd ..</w:t>
      </w:r>
      <w:r>
        <w:rPr>
          <w:rFonts w:hint="default" w:ascii="Times New Roman" w:hAnsi="Times New Roman" w:eastAsia="Calibri" w:cs="Times New Roman"/>
          <w:sz w:val="24"/>
          <w:szCs w:val="24"/>
        </w:rPr>
        <w:t xml:space="preserve">, </w:t>
      </w:r>
      <w:r>
        <w:rPr>
          <w:rFonts w:hint="default" w:ascii="Times New Roman" w:hAnsi="Times New Roman" w:eastAsia="Consolas" w:cs="Times New Roman"/>
          <w:color w:val="C00000"/>
          <w:sz w:val="22"/>
          <w:szCs w:val="22"/>
        </w:rPr>
        <w:t>cd ~/..</w:t>
      </w:r>
      <w:r>
        <w:rPr>
          <w:rFonts w:hint="default" w:ascii="Times New Roman" w:hAnsi="Times New Roman" w:eastAsia="Calibri" w:cs="Times New Roman"/>
          <w:sz w:val="24"/>
          <w:szCs w:val="24"/>
        </w:rPr>
        <w:t xml:space="preserve">, </w:t>
      </w:r>
      <w:r>
        <w:rPr>
          <w:rFonts w:hint="default" w:ascii="Times New Roman" w:hAnsi="Times New Roman" w:eastAsia="Consolas" w:cs="Times New Roman"/>
          <w:color w:val="C00000"/>
          <w:sz w:val="22"/>
          <w:szCs w:val="22"/>
        </w:rPr>
        <w:t>cd ~/labadmin</w:t>
      </w:r>
    </w:p>
    <w:p w14:paraId="6F714DAA">
      <w:pPr>
        <w:keepNext/>
        <w:pBdr>
          <w:top w:val="single" w:color="A6A6A6" w:sz="6" w:space="4"/>
          <w:left w:val="single" w:color="A6A6A6" w:sz="6" w:space="4"/>
          <w:bottom w:val="single" w:color="A6A6A6" w:sz="6" w:space="4"/>
          <w:right w:val="single" w:color="A6A6A6" w:sz="6" w:space="4"/>
        </w:pBdr>
        <w:spacing w:before="160" w:after="60"/>
        <w:jc w:val="center"/>
        <w:rPr>
          <w:rFonts w:hint="default" w:ascii="Times New Roman" w:hAnsi="Times New Roman" w:cs="Times New Roman"/>
        </w:rPr>
      </w:pPr>
      <w:r>
        <w:rPr>
          <w:rFonts w:hint="default" w:ascii="Times New Roman" w:hAnsi="Times New Roman" w:cs="Times New Roman"/>
        </w:rPr>
        <w:drawing>
          <wp:inline distT="0" distB="0" distL="0" distR="0">
            <wp:extent cx="4953000" cy="3028950"/>
            <wp:effectExtent l="0" t="0" r="0" b="0"/>
            <wp:docPr id="6" name="fig11" descr="Figure 6: Different ways to change directory"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11" descr="Figure 6: Different ways to change directory" title="Figure 11"/>
                    <pic:cNvPicPr>
                      <a:picLocks noChangeAspect="1" noChangeArrowheads="1"/>
                    </pic:cNvPicPr>
                  </pic:nvPicPr>
                  <pic:blipFill>
                    <a:blip r:embed="rId11"/>
                    <a:srcRect/>
                    <a:stretch>
                      <a:fillRect/>
                    </a:stretch>
                  </pic:blipFill>
                  <pic:spPr>
                    <a:xfrm>
                      <a:off x="0" y="0"/>
                      <a:ext cx="4953000" cy="3028950"/>
                    </a:xfrm>
                    <a:prstGeom prst="rect">
                      <a:avLst/>
                    </a:prstGeom>
                  </pic:spPr>
                </pic:pic>
              </a:graphicData>
            </a:graphic>
          </wp:inline>
        </w:drawing>
      </w:r>
    </w:p>
    <w:p w14:paraId="1519A06B">
      <w:pPr>
        <w:spacing w:after="160"/>
        <w:jc w:val="center"/>
        <w:rPr>
          <w:rFonts w:hint="default" w:ascii="Times New Roman" w:hAnsi="Times New Roman" w:cs="Times New Roman"/>
        </w:rPr>
      </w:pPr>
      <w:r>
        <w:rPr>
          <w:rFonts w:hint="default" w:ascii="Times New Roman" w:hAnsi="Times New Roman" w:eastAsia="Calibri" w:cs="Times New Roman"/>
          <w:i/>
          <w:iCs/>
          <w:color w:val="595959"/>
          <w:sz w:val="20"/>
          <w:szCs w:val="20"/>
        </w:rPr>
        <w:t>Figure 6: Different ways to change directory</w:t>
      </w:r>
    </w:p>
    <w:p w14:paraId="2F7555F6">
      <w:pPr>
        <w:spacing w:after="120" w:line="300" w:lineRule="auto"/>
        <w:rPr>
          <w:rFonts w:hint="default" w:ascii="Times New Roman" w:hAnsi="Times New Roman" w:cs="Times New Roman"/>
        </w:rPr>
      </w:pPr>
      <w:r>
        <w:rPr>
          <w:rFonts w:hint="default" w:ascii="Times New Roman" w:hAnsi="Times New Roman" w:eastAsia="Calibri" w:cs="Times New Roman"/>
          <w:sz w:val="24"/>
          <w:szCs w:val="24"/>
        </w:rPr>
        <w:t>This screenshot tests absolute and relative paths. An absolute path (cd /usr/local/bin) starts from the root /. After cd ~ I went back to /home/wasan. Then cd .. went one level up to /home. Using ~/.. does the same thing, because ~ is /home/wasan and .. is its parent.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3300"/>
        <w:gridCol w:w="3760"/>
      </w:tblGrid>
      <w:tr w14:paraId="30E5A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tcBorders>
              <w:top w:val="single" w:color="BFBFBF" w:sz="4" w:space="0"/>
              <w:left w:val="single" w:color="BFBFBF" w:sz="4" w:space="0"/>
              <w:bottom w:val="single" w:color="BFBFBF" w:sz="4" w:space="0"/>
              <w:right w:val="single" w:color="BFBFBF" w:sz="4" w:space="0"/>
            </w:tcBorders>
            <w:shd w:val="clear" w:color="auto" w:fill="1F4E79"/>
            <w:tcMar>
              <w:top w:w="70" w:type="dxa"/>
              <w:left w:w="110" w:type="dxa"/>
              <w:bottom w:w="70" w:type="dxa"/>
              <w:right w:w="110" w:type="dxa"/>
            </w:tcMar>
          </w:tcPr>
          <w:p w14:paraId="21D44877">
            <w:pPr>
              <w:rPr>
                <w:rFonts w:hint="default" w:ascii="Times New Roman" w:hAnsi="Times New Roman" w:cs="Times New Roman"/>
              </w:rPr>
            </w:pPr>
            <w:r>
              <w:rPr>
                <w:rFonts w:hint="default" w:ascii="Times New Roman" w:hAnsi="Times New Roman" w:eastAsia="Calibri" w:cs="Times New Roman"/>
                <w:b/>
                <w:bCs/>
                <w:color w:val="FFFFFF"/>
                <w:sz w:val="22"/>
                <w:szCs w:val="22"/>
              </w:rPr>
              <w:t>Shortcut</w:t>
            </w:r>
          </w:p>
        </w:tc>
        <w:tc>
          <w:tcPr>
            <w:tcW w:w="3300" w:type="dxa"/>
            <w:tcBorders>
              <w:top w:val="single" w:color="BFBFBF" w:sz="4" w:space="0"/>
              <w:left w:val="single" w:color="BFBFBF" w:sz="4" w:space="0"/>
              <w:bottom w:val="single" w:color="BFBFBF" w:sz="4" w:space="0"/>
              <w:right w:val="single" w:color="BFBFBF" w:sz="4" w:space="0"/>
            </w:tcBorders>
            <w:shd w:val="clear" w:color="auto" w:fill="1F4E79"/>
            <w:tcMar>
              <w:top w:w="70" w:type="dxa"/>
              <w:left w:w="110" w:type="dxa"/>
              <w:bottom w:w="70" w:type="dxa"/>
              <w:right w:w="110" w:type="dxa"/>
            </w:tcMar>
          </w:tcPr>
          <w:p w14:paraId="5C754047">
            <w:pPr>
              <w:rPr>
                <w:rFonts w:hint="default" w:ascii="Times New Roman" w:hAnsi="Times New Roman" w:cs="Times New Roman"/>
              </w:rPr>
            </w:pPr>
            <w:r>
              <w:rPr>
                <w:rFonts w:hint="default" w:ascii="Times New Roman" w:hAnsi="Times New Roman" w:eastAsia="Calibri" w:cs="Times New Roman"/>
                <w:b/>
                <w:bCs/>
                <w:color w:val="FFFFFF"/>
                <w:sz w:val="22"/>
                <w:szCs w:val="22"/>
              </w:rPr>
              <w:t>Meaning</w:t>
            </w:r>
          </w:p>
        </w:tc>
        <w:tc>
          <w:tcPr>
            <w:tcW w:w="3760" w:type="dxa"/>
            <w:tcBorders>
              <w:top w:val="single" w:color="BFBFBF" w:sz="4" w:space="0"/>
              <w:left w:val="single" w:color="BFBFBF" w:sz="4" w:space="0"/>
              <w:bottom w:val="single" w:color="BFBFBF" w:sz="4" w:space="0"/>
              <w:right w:val="single" w:color="BFBFBF" w:sz="4" w:space="0"/>
            </w:tcBorders>
            <w:shd w:val="clear" w:color="auto" w:fill="1F4E79"/>
            <w:tcMar>
              <w:top w:w="70" w:type="dxa"/>
              <w:left w:w="110" w:type="dxa"/>
              <w:bottom w:w="70" w:type="dxa"/>
              <w:right w:w="110" w:type="dxa"/>
            </w:tcMar>
          </w:tcPr>
          <w:p w14:paraId="58B517BA">
            <w:pPr>
              <w:rPr>
                <w:rFonts w:hint="default" w:ascii="Times New Roman" w:hAnsi="Times New Roman" w:cs="Times New Roman"/>
              </w:rPr>
            </w:pPr>
            <w:r>
              <w:rPr>
                <w:rFonts w:hint="default" w:ascii="Times New Roman" w:hAnsi="Times New Roman" w:eastAsia="Calibri" w:cs="Times New Roman"/>
                <w:b/>
                <w:bCs/>
                <w:color w:val="FFFFFF"/>
                <w:sz w:val="22"/>
                <w:szCs w:val="22"/>
              </w:rPr>
              <w:t>Result in my lab</w:t>
            </w:r>
          </w:p>
        </w:tc>
      </w:tr>
      <w:tr w14:paraId="6ACBB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02C0510A">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w:t>
            </w:r>
          </w:p>
        </w:tc>
        <w:tc>
          <w:tcPr>
            <w:tcW w:w="33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4057DF65">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Root of the file system</w:t>
            </w:r>
          </w:p>
        </w:tc>
        <w:tc>
          <w:tcPr>
            <w:tcW w:w="376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48335379">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cd /usr/local/bin</w:t>
            </w:r>
          </w:p>
        </w:tc>
      </w:tr>
      <w:tr w14:paraId="23B63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17F5CBA3">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w:t>
            </w:r>
          </w:p>
        </w:tc>
        <w:tc>
          <w:tcPr>
            <w:tcW w:w="33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4D47A703">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My home directory</w:t>
            </w:r>
          </w:p>
        </w:tc>
        <w:tc>
          <w:tcPr>
            <w:tcW w:w="376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16E85D11">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/home/wasan</w:t>
            </w:r>
          </w:p>
        </w:tc>
      </w:tr>
      <w:tr w14:paraId="3E288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5D2FAD34">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w:t>
            </w:r>
          </w:p>
        </w:tc>
        <w:tc>
          <w:tcPr>
            <w:tcW w:w="33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652527F6">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The current directory</w:t>
            </w:r>
          </w:p>
        </w:tc>
        <w:tc>
          <w:tcPr>
            <w:tcW w:w="376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0BB35FB4">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Shown in ls -la</w:t>
            </w:r>
          </w:p>
        </w:tc>
      </w:tr>
      <w:tr w14:paraId="1A7FD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6BD73479">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w:t>
            </w:r>
          </w:p>
        </w:tc>
        <w:tc>
          <w:tcPr>
            <w:tcW w:w="33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129391C5">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The parent directory</w:t>
            </w:r>
          </w:p>
        </w:tc>
        <w:tc>
          <w:tcPr>
            <w:tcW w:w="376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235287DB">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/home/wasan to /home</w:t>
            </w:r>
          </w:p>
        </w:tc>
      </w:tr>
    </w:tbl>
    <w:p w14:paraId="4412E517">
      <w:pPr>
        <w:spacing w:after="160"/>
        <w:rPr>
          <w:rFonts w:hint="default" w:ascii="Times New Roman" w:hAnsi="Times New Roman" w:cs="Times New Roman"/>
        </w:rPr>
      </w:pPr>
    </w:p>
    <w:p w14:paraId="623C6C86">
      <w:pPr>
        <w:pStyle w:val="3"/>
        <w:rPr>
          <w:rFonts w:hint="default" w:ascii="Times New Roman" w:hAnsi="Times New Roman" w:cs="Times New Roman"/>
        </w:rPr>
      </w:pPr>
      <w:r>
        <w:rPr>
          <w:rFonts w:hint="default" w:ascii="Times New Roman" w:hAnsi="Times New Roman" w:eastAsia="Calibri" w:cs="Times New Roman"/>
        </w:rPr>
        <w:t>3.3 Exploring the root directory</w:t>
      </w:r>
    </w:p>
    <w:p w14:paraId="5A45ACD8">
      <w:pPr>
        <w:keepNext/>
        <w:spacing w:after="120" w:line="300" w:lineRule="auto"/>
        <w:rPr>
          <w:rFonts w:hint="default" w:ascii="Times New Roman" w:hAnsi="Times New Roman" w:cs="Times New Roman"/>
        </w:rPr>
      </w:pPr>
      <w:r>
        <w:rPr>
          <w:rFonts w:hint="default" w:ascii="Times New Roman" w:hAnsi="Times New Roman" w:eastAsia="Calibri" w:cs="Times New Roman"/>
          <w:sz w:val="24"/>
          <w:szCs w:val="24"/>
        </w:rPr>
        <w:t xml:space="preserve">Commands: </w:t>
      </w:r>
      <w:r>
        <w:rPr>
          <w:rFonts w:hint="default" w:ascii="Times New Roman" w:hAnsi="Times New Roman" w:eastAsia="Consolas" w:cs="Times New Roman"/>
          <w:color w:val="C00000"/>
          <w:sz w:val="22"/>
          <w:szCs w:val="22"/>
        </w:rPr>
        <w:t>ls /</w:t>
      </w:r>
      <w:r>
        <w:rPr>
          <w:rFonts w:hint="default" w:ascii="Times New Roman" w:hAnsi="Times New Roman" w:eastAsia="Calibri" w:cs="Times New Roman"/>
          <w:sz w:val="24"/>
          <w:szCs w:val="24"/>
        </w:rPr>
        <w:t xml:space="preserve">, </w:t>
      </w:r>
      <w:r>
        <w:rPr>
          <w:rFonts w:hint="default" w:ascii="Times New Roman" w:hAnsi="Times New Roman" w:eastAsia="Consolas" w:cs="Times New Roman"/>
          <w:color w:val="C00000"/>
          <w:sz w:val="22"/>
          <w:szCs w:val="22"/>
        </w:rPr>
        <w:t>ls -ld /bin /sbin</w:t>
      </w:r>
      <w:r>
        <w:rPr>
          <w:rFonts w:hint="default" w:ascii="Times New Roman" w:hAnsi="Times New Roman" w:eastAsia="Calibri" w:cs="Times New Roman"/>
          <w:sz w:val="24"/>
          <w:szCs w:val="24"/>
        </w:rPr>
        <w:t xml:space="preserve">, </w:t>
      </w:r>
      <w:r>
        <w:rPr>
          <w:rFonts w:hint="default" w:ascii="Times New Roman" w:hAnsi="Times New Roman" w:eastAsia="Consolas" w:cs="Times New Roman"/>
          <w:color w:val="C00000"/>
          <w:sz w:val="22"/>
          <w:szCs w:val="22"/>
        </w:rPr>
        <w:t>ls /usr/bin | head -5</w:t>
      </w:r>
    </w:p>
    <w:p w14:paraId="426DDE74">
      <w:pPr>
        <w:keepNext/>
        <w:pBdr>
          <w:top w:val="single" w:color="A6A6A6" w:sz="6" w:space="4"/>
          <w:left w:val="single" w:color="A6A6A6" w:sz="6" w:space="4"/>
          <w:bottom w:val="single" w:color="A6A6A6" w:sz="6" w:space="4"/>
          <w:right w:val="single" w:color="A6A6A6" w:sz="6" w:space="4"/>
        </w:pBdr>
        <w:spacing w:before="160" w:after="60"/>
        <w:jc w:val="center"/>
        <w:rPr>
          <w:rFonts w:hint="default" w:ascii="Times New Roman" w:hAnsi="Times New Roman" w:cs="Times New Roman"/>
        </w:rPr>
      </w:pPr>
      <w:r>
        <w:rPr>
          <w:rFonts w:hint="default" w:ascii="Times New Roman" w:hAnsi="Times New Roman" w:cs="Times New Roman"/>
        </w:rPr>
        <w:drawing>
          <wp:inline distT="0" distB="0" distL="0" distR="0">
            <wp:extent cx="4953000" cy="1990725"/>
            <wp:effectExtent l="0" t="0" r="0" b="0"/>
            <wp:docPr id="7" name="fig12" descr="Figure 7: The root directory and symbolic links"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12" descr="Figure 7: The root directory and symbolic links" title="Figure 12"/>
                    <pic:cNvPicPr>
                      <a:picLocks noChangeAspect="1" noChangeArrowheads="1"/>
                    </pic:cNvPicPr>
                  </pic:nvPicPr>
                  <pic:blipFill>
                    <a:blip r:embed="rId12"/>
                    <a:srcRect/>
                    <a:stretch>
                      <a:fillRect/>
                    </a:stretch>
                  </pic:blipFill>
                  <pic:spPr>
                    <a:xfrm>
                      <a:off x="0" y="0"/>
                      <a:ext cx="4953000" cy="1990725"/>
                    </a:xfrm>
                    <a:prstGeom prst="rect">
                      <a:avLst/>
                    </a:prstGeom>
                  </pic:spPr>
                </pic:pic>
              </a:graphicData>
            </a:graphic>
          </wp:inline>
        </w:drawing>
      </w:r>
    </w:p>
    <w:p w14:paraId="39F8A84C">
      <w:pPr>
        <w:spacing w:after="160"/>
        <w:jc w:val="center"/>
        <w:rPr>
          <w:rFonts w:hint="default" w:ascii="Times New Roman" w:hAnsi="Times New Roman" w:cs="Times New Roman"/>
        </w:rPr>
      </w:pPr>
      <w:r>
        <w:rPr>
          <w:rFonts w:hint="default" w:ascii="Times New Roman" w:hAnsi="Times New Roman" w:eastAsia="Calibri" w:cs="Times New Roman"/>
          <w:i/>
          <w:iCs/>
          <w:color w:val="595959"/>
          <w:sz w:val="20"/>
          <w:szCs w:val="20"/>
        </w:rPr>
        <w:t>Figure 7: The root directory and symbolic links</w:t>
      </w:r>
    </w:p>
    <w:p w14:paraId="3BF36D58">
      <w:pPr>
        <w:spacing w:after="120" w:line="300" w:lineRule="auto"/>
        <w:rPr>
          <w:rFonts w:hint="default" w:ascii="Times New Roman" w:hAnsi="Times New Roman" w:cs="Times New Roman"/>
        </w:rPr>
      </w:pPr>
      <w:r>
        <w:rPr>
          <w:rFonts w:hint="default" w:ascii="Times New Roman" w:hAnsi="Times New Roman" w:eastAsia="Calibri" w:cs="Times New Roman"/>
          <w:sz w:val="24"/>
          <w:szCs w:val="24"/>
        </w:rPr>
        <w:t>ls / shows the main folders of the system such as bin, etc, home, usr, var, and tmp. The command ls -ld shows details of the folders themselves (not their content). The first letter l in lrwxrwxrwx means a symbolic link. So /bin points to usr/bin and /sbin points to usr/sbin, which is how modern Ubuntu is organized. The last command lists a few programs inside /usr/bin, where most commands live.</w:t>
      </w:r>
    </w:p>
    <w:p w14:paraId="5456F8EF">
      <w:pPr>
        <w:pStyle w:val="2"/>
        <w:rPr>
          <w:rFonts w:hint="default" w:ascii="Times New Roman" w:hAnsi="Times New Roman" w:cs="Times New Roman"/>
        </w:rPr>
      </w:pPr>
      <w:r>
        <w:rPr>
          <w:rFonts w:hint="default" w:ascii="Times New Roman" w:hAnsi="Times New Roman" w:eastAsia="Calibri" w:cs="Times New Roman"/>
        </w:rPr>
        <w:t>4. Working with Files and Directories</w:t>
      </w:r>
    </w:p>
    <w:p w14:paraId="513DC41A">
      <w:pPr>
        <w:pStyle w:val="3"/>
        <w:rPr>
          <w:rFonts w:hint="default" w:ascii="Times New Roman" w:hAnsi="Times New Roman" w:cs="Times New Roman"/>
        </w:rPr>
      </w:pPr>
      <w:r>
        <w:rPr>
          <w:rFonts w:hint="default" w:ascii="Times New Roman" w:hAnsi="Times New Roman" w:eastAsia="Calibri" w:cs="Times New Roman"/>
        </w:rPr>
        <w:t>4.1 Create, copy, and move</w:t>
      </w:r>
    </w:p>
    <w:p w14:paraId="41816F0E">
      <w:pPr>
        <w:keepNext/>
        <w:spacing w:after="120" w:line="300" w:lineRule="auto"/>
        <w:rPr>
          <w:rFonts w:hint="default" w:ascii="Times New Roman" w:hAnsi="Times New Roman" w:cs="Times New Roman"/>
        </w:rPr>
      </w:pPr>
      <w:r>
        <w:rPr>
          <w:rFonts w:hint="default" w:ascii="Times New Roman" w:hAnsi="Times New Roman" w:eastAsia="Calibri" w:cs="Times New Roman"/>
          <w:sz w:val="24"/>
          <w:szCs w:val="24"/>
        </w:rPr>
        <w:t xml:space="preserve">Commands: </w:t>
      </w:r>
      <w:r>
        <w:rPr>
          <w:rFonts w:hint="default" w:ascii="Times New Roman" w:hAnsi="Times New Roman" w:eastAsia="Consolas" w:cs="Times New Roman"/>
          <w:color w:val="C00000"/>
          <w:sz w:val="22"/>
          <w:szCs w:val="22"/>
        </w:rPr>
        <w:t>mkdir dir1 dir2</w:t>
      </w:r>
      <w:r>
        <w:rPr>
          <w:rFonts w:hint="default" w:ascii="Times New Roman" w:hAnsi="Times New Roman" w:eastAsia="Calibri" w:cs="Times New Roman"/>
          <w:sz w:val="24"/>
          <w:szCs w:val="24"/>
        </w:rPr>
        <w:t xml:space="preserve">, </w:t>
      </w:r>
      <w:r>
        <w:rPr>
          <w:rFonts w:hint="default" w:ascii="Times New Roman" w:hAnsi="Times New Roman" w:eastAsia="Consolas" w:cs="Times New Roman"/>
          <w:color w:val="C00000"/>
          <w:sz w:val="22"/>
          <w:szCs w:val="22"/>
        </w:rPr>
        <w:t>echo "hello" &gt; file1</w:t>
      </w:r>
      <w:r>
        <w:rPr>
          <w:rFonts w:hint="default" w:ascii="Times New Roman" w:hAnsi="Times New Roman" w:eastAsia="Calibri" w:cs="Times New Roman"/>
          <w:sz w:val="24"/>
          <w:szCs w:val="24"/>
        </w:rPr>
        <w:t xml:space="preserve">, </w:t>
      </w:r>
      <w:r>
        <w:rPr>
          <w:rFonts w:hint="default" w:ascii="Times New Roman" w:hAnsi="Times New Roman" w:eastAsia="Consolas" w:cs="Times New Roman"/>
          <w:color w:val="C00000"/>
          <w:sz w:val="22"/>
          <w:szCs w:val="22"/>
        </w:rPr>
        <w:t>cp</w:t>
      </w:r>
      <w:r>
        <w:rPr>
          <w:rFonts w:hint="default" w:ascii="Times New Roman" w:hAnsi="Times New Roman" w:eastAsia="Calibri" w:cs="Times New Roman"/>
          <w:sz w:val="24"/>
          <w:szCs w:val="24"/>
        </w:rPr>
        <w:t xml:space="preserve">, </w:t>
      </w:r>
      <w:r>
        <w:rPr>
          <w:rFonts w:hint="default" w:ascii="Times New Roman" w:hAnsi="Times New Roman" w:eastAsia="Consolas" w:cs="Times New Roman"/>
          <w:color w:val="C00000"/>
          <w:sz w:val="22"/>
          <w:szCs w:val="22"/>
        </w:rPr>
        <w:t>cp -r</w:t>
      </w:r>
      <w:r>
        <w:rPr>
          <w:rFonts w:hint="default" w:ascii="Times New Roman" w:hAnsi="Times New Roman" w:eastAsia="Calibri" w:cs="Times New Roman"/>
          <w:sz w:val="24"/>
          <w:szCs w:val="24"/>
        </w:rPr>
        <w:t xml:space="preserve">, </w:t>
      </w:r>
      <w:r>
        <w:rPr>
          <w:rFonts w:hint="default" w:ascii="Times New Roman" w:hAnsi="Times New Roman" w:eastAsia="Consolas" w:cs="Times New Roman"/>
          <w:color w:val="C00000"/>
          <w:sz w:val="22"/>
          <w:szCs w:val="22"/>
        </w:rPr>
        <w:t>mv</w:t>
      </w:r>
      <w:r>
        <w:rPr>
          <w:rFonts w:hint="default" w:ascii="Times New Roman" w:hAnsi="Times New Roman" w:eastAsia="Calibri" w:cs="Times New Roman"/>
          <w:sz w:val="24"/>
          <w:szCs w:val="24"/>
        </w:rPr>
        <w:t xml:space="preserve">, </w:t>
      </w:r>
      <w:r>
        <w:rPr>
          <w:rFonts w:hint="default" w:ascii="Times New Roman" w:hAnsi="Times New Roman" w:eastAsia="Consolas" w:cs="Times New Roman"/>
          <w:color w:val="C00000"/>
          <w:sz w:val="22"/>
          <w:szCs w:val="22"/>
        </w:rPr>
        <w:t>cat</w:t>
      </w:r>
      <w:r>
        <w:rPr>
          <w:rFonts w:hint="default" w:ascii="Times New Roman" w:hAnsi="Times New Roman" w:eastAsia="Calibri" w:cs="Times New Roman"/>
          <w:sz w:val="24"/>
          <w:szCs w:val="24"/>
        </w:rPr>
        <w:t xml:space="preserve">, </w:t>
      </w:r>
      <w:r>
        <w:rPr>
          <w:rFonts w:hint="default" w:ascii="Times New Roman" w:hAnsi="Times New Roman" w:eastAsia="Consolas" w:cs="Times New Roman"/>
          <w:color w:val="C00000"/>
          <w:sz w:val="22"/>
          <w:szCs w:val="22"/>
        </w:rPr>
        <w:t>ls</w:t>
      </w:r>
    </w:p>
    <w:p w14:paraId="5D30597E">
      <w:pPr>
        <w:keepNext/>
        <w:pBdr>
          <w:top w:val="single" w:color="A6A6A6" w:sz="6" w:space="4"/>
          <w:left w:val="single" w:color="A6A6A6" w:sz="6" w:space="4"/>
          <w:bottom w:val="single" w:color="A6A6A6" w:sz="6" w:space="4"/>
          <w:right w:val="single" w:color="A6A6A6" w:sz="6" w:space="4"/>
        </w:pBdr>
        <w:spacing w:before="160" w:after="60"/>
        <w:jc w:val="center"/>
        <w:rPr>
          <w:rFonts w:hint="default" w:ascii="Times New Roman" w:hAnsi="Times New Roman" w:cs="Times New Roman"/>
        </w:rPr>
      </w:pPr>
      <w:r>
        <w:rPr>
          <w:rFonts w:hint="default" w:ascii="Times New Roman" w:hAnsi="Times New Roman" w:cs="Times New Roman"/>
        </w:rPr>
        <w:drawing>
          <wp:inline distT="0" distB="0" distL="0" distR="0">
            <wp:extent cx="4191000" cy="3467100"/>
            <wp:effectExtent l="0" t="0" r="0" b="0"/>
            <wp:docPr id="8" name="fig6" descr="Figure 8: Creating, copying and moving files"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6" descr="Figure 8: Creating, copying and moving files" title="Figure 6"/>
                    <pic:cNvPicPr>
                      <a:picLocks noChangeAspect="1" noChangeArrowheads="1"/>
                    </pic:cNvPicPr>
                  </pic:nvPicPr>
                  <pic:blipFill>
                    <a:blip r:embed="rId13"/>
                    <a:srcRect/>
                    <a:stretch>
                      <a:fillRect/>
                    </a:stretch>
                  </pic:blipFill>
                  <pic:spPr>
                    <a:xfrm>
                      <a:off x="0" y="0"/>
                      <a:ext cx="4191000" cy="3467100"/>
                    </a:xfrm>
                    <a:prstGeom prst="rect">
                      <a:avLst/>
                    </a:prstGeom>
                  </pic:spPr>
                </pic:pic>
              </a:graphicData>
            </a:graphic>
          </wp:inline>
        </w:drawing>
      </w:r>
    </w:p>
    <w:p w14:paraId="7785F130">
      <w:pPr>
        <w:spacing w:after="160"/>
        <w:jc w:val="center"/>
        <w:rPr>
          <w:rFonts w:hint="default" w:ascii="Times New Roman" w:hAnsi="Times New Roman" w:cs="Times New Roman"/>
        </w:rPr>
      </w:pPr>
      <w:r>
        <w:rPr>
          <w:rFonts w:hint="default" w:ascii="Times New Roman" w:hAnsi="Times New Roman" w:eastAsia="Calibri" w:cs="Times New Roman"/>
          <w:i/>
          <w:iCs/>
          <w:color w:val="595959"/>
          <w:sz w:val="20"/>
          <w:szCs w:val="20"/>
        </w:rPr>
        <w:t>Figure 8: Creating, copying and moving files</w:t>
      </w:r>
    </w:p>
    <w:p w14:paraId="6516065A">
      <w:pPr>
        <w:spacing w:after="120" w:line="300" w:lineRule="auto"/>
        <w:rPr>
          <w:rFonts w:hint="default" w:ascii="Times New Roman" w:hAnsi="Times New Roman" w:cs="Times New Roman"/>
        </w:rPr>
      </w:pPr>
      <w:r>
        <w:rPr>
          <w:rFonts w:hint="default" w:ascii="Times New Roman" w:hAnsi="Times New Roman" w:eastAsia="Calibri" w:cs="Times New Roman"/>
          <w:sz w:val="24"/>
          <w:szCs w:val="24"/>
        </w:rPr>
        <w:t>Step by step:</w:t>
      </w:r>
    </w:p>
    <w:p w14:paraId="70E2C6F5">
      <w:pPr>
        <w:pStyle w:val="16"/>
        <w:numPr>
          <w:ilvl w:val="0"/>
          <w:numId w:val="1"/>
        </w:numPr>
        <w:spacing w:after="60" w:line="300" w:lineRule="auto"/>
        <w:rPr>
          <w:rFonts w:hint="default" w:ascii="Times New Roman" w:hAnsi="Times New Roman" w:cs="Times New Roman"/>
        </w:rPr>
      </w:pPr>
      <w:r>
        <w:rPr>
          <w:rFonts w:hint="default" w:ascii="Times New Roman" w:hAnsi="Times New Roman" w:eastAsia="Consolas" w:cs="Times New Roman"/>
          <w:color w:val="C00000"/>
          <w:sz w:val="22"/>
          <w:szCs w:val="22"/>
        </w:rPr>
        <w:t>mkdir dir1 dir2</w:t>
      </w:r>
      <w:r>
        <w:rPr>
          <w:rFonts w:hint="default" w:ascii="Times New Roman" w:hAnsi="Times New Roman" w:eastAsia="Calibri" w:cs="Times New Roman"/>
          <w:sz w:val="24"/>
          <w:szCs w:val="24"/>
        </w:rPr>
        <w:t xml:space="preserve"> creates two folders at once.</w:t>
      </w:r>
    </w:p>
    <w:p w14:paraId="6527901E">
      <w:pPr>
        <w:pStyle w:val="16"/>
        <w:numPr>
          <w:ilvl w:val="0"/>
          <w:numId w:val="1"/>
        </w:numPr>
        <w:spacing w:after="60" w:line="300" w:lineRule="auto"/>
        <w:rPr>
          <w:rFonts w:hint="default" w:ascii="Times New Roman" w:hAnsi="Times New Roman" w:cs="Times New Roman"/>
        </w:rPr>
      </w:pPr>
      <w:r>
        <w:rPr>
          <w:rFonts w:hint="default" w:ascii="Times New Roman" w:hAnsi="Times New Roman" w:eastAsia="Consolas" w:cs="Times New Roman"/>
          <w:color w:val="C00000"/>
          <w:sz w:val="22"/>
          <w:szCs w:val="22"/>
        </w:rPr>
        <w:t>echo "hello" &gt; file1</w:t>
      </w:r>
      <w:r>
        <w:rPr>
          <w:rFonts w:hint="default" w:ascii="Times New Roman" w:hAnsi="Times New Roman" w:eastAsia="Calibri" w:cs="Times New Roman"/>
          <w:sz w:val="24"/>
          <w:szCs w:val="24"/>
        </w:rPr>
        <w:t xml:space="preserve"> writes the word hello into a new file called file1 (the &gt; symbol redirects output into a file).</w:t>
      </w:r>
    </w:p>
    <w:p w14:paraId="6ADDE4C4">
      <w:pPr>
        <w:pStyle w:val="16"/>
        <w:numPr>
          <w:ilvl w:val="0"/>
          <w:numId w:val="1"/>
        </w:numPr>
        <w:spacing w:after="60" w:line="300" w:lineRule="auto"/>
        <w:rPr>
          <w:rFonts w:hint="default" w:ascii="Times New Roman" w:hAnsi="Times New Roman" w:cs="Times New Roman"/>
        </w:rPr>
      </w:pPr>
      <w:r>
        <w:rPr>
          <w:rFonts w:hint="default" w:ascii="Times New Roman" w:hAnsi="Times New Roman" w:eastAsia="Consolas" w:cs="Times New Roman"/>
          <w:color w:val="C00000"/>
          <w:sz w:val="22"/>
          <w:szCs w:val="22"/>
        </w:rPr>
        <w:t>cp file1 file2</w:t>
      </w:r>
      <w:r>
        <w:rPr>
          <w:rFonts w:hint="default" w:ascii="Times New Roman" w:hAnsi="Times New Roman" w:eastAsia="Calibri" w:cs="Times New Roman"/>
          <w:sz w:val="24"/>
          <w:szCs w:val="24"/>
        </w:rPr>
        <w:t xml:space="preserve"> and </w:t>
      </w:r>
      <w:r>
        <w:rPr>
          <w:rFonts w:hint="default" w:ascii="Times New Roman" w:hAnsi="Times New Roman" w:eastAsia="Consolas" w:cs="Times New Roman"/>
          <w:color w:val="C00000"/>
          <w:sz w:val="22"/>
          <w:szCs w:val="22"/>
        </w:rPr>
        <w:t>cp file1 dir1</w:t>
      </w:r>
      <w:r>
        <w:rPr>
          <w:rFonts w:hint="default" w:ascii="Times New Roman" w:hAnsi="Times New Roman" w:eastAsia="Calibri" w:cs="Times New Roman"/>
          <w:sz w:val="24"/>
          <w:szCs w:val="24"/>
        </w:rPr>
        <w:t xml:space="preserve"> copy the file (once under a new name, once into dir1).</w:t>
      </w:r>
    </w:p>
    <w:p w14:paraId="232FFBC8">
      <w:pPr>
        <w:pStyle w:val="16"/>
        <w:numPr>
          <w:ilvl w:val="0"/>
          <w:numId w:val="1"/>
        </w:numPr>
        <w:spacing w:after="60" w:line="300" w:lineRule="auto"/>
        <w:rPr>
          <w:rFonts w:hint="default" w:ascii="Times New Roman" w:hAnsi="Times New Roman" w:cs="Times New Roman"/>
        </w:rPr>
      </w:pPr>
      <w:r>
        <w:rPr>
          <w:rFonts w:hint="default" w:ascii="Times New Roman" w:hAnsi="Times New Roman" w:eastAsia="Consolas" w:cs="Times New Roman"/>
          <w:color w:val="C00000"/>
          <w:sz w:val="22"/>
          <w:szCs w:val="22"/>
        </w:rPr>
        <w:t>cp -r dir1 dir3</w:t>
      </w:r>
      <w:r>
        <w:rPr>
          <w:rFonts w:hint="default" w:ascii="Times New Roman" w:hAnsi="Times New Roman" w:eastAsia="Calibri" w:cs="Times New Roman"/>
          <w:sz w:val="24"/>
          <w:szCs w:val="24"/>
        </w:rPr>
        <w:t xml:space="preserve"> copies a whole folder. The -r option (recursive) is required for directories.</w:t>
      </w:r>
    </w:p>
    <w:p w14:paraId="6A1158F3">
      <w:pPr>
        <w:pStyle w:val="16"/>
        <w:numPr>
          <w:ilvl w:val="0"/>
          <w:numId w:val="1"/>
        </w:numPr>
        <w:spacing w:after="60" w:line="300" w:lineRule="auto"/>
        <w:rPr>
          <w:rFonts w:hint="default" w:ascii="Times New Roman" w:hAnsi="Times New Roman" w:cs="Times New Roman"/>
        </w:rPr>
      </w:pPr>
      <w:r>
        <w:rPr>
          <w:rFonts w:hint="default" w:ascii="Times New Roman" w:hAnsi="Times New Roman" w:eastAsia="Consolas" w:cs="Times New Roman"/>
          <w:color w:val="C00000"/>
          <w:sz w:val="22"/>
          <w:szCs w:val="22"/>
        </w:rPr>
        <w:t>mv file2 file3</w:t>
      </w:r>
      <w:r>
        <w:rPr>
          <w:rFonts w:hint="default" w:ascii="Times New Roman" w:hAnsi="Times New Roman" w:eastAsia="Calibri" w:cs="Times New Roman"/>
          <w:sz w:val="24"/>
          <w:szCs w:val="24"/>
        </w:rPr>
        <w:t xml:space="preserve"> renames file2 to file3, then </w:t>
      </w:r>
      <w:r>
        <w:rPr>
          <w:rFonts w:hint="default" w:ascii="Times New Roman" w:hAnsi="Times New Roman" w:eastAsia="Consolas" w:cs="Times New Roman"/>
          <w:color w:val="C00000"/>
          <w:sz w:val="22"/>
          <w:szCs w:val="22"/>
        </w:rPr>
        <w:t>mv file3 dir2</w:t>
      </w:r>
      <w:r>
        <w:rPr>
          <w:rFonts w:hint="default" w:ascii="Times New Roman" w:hAnsi="Times New Roman" w:eastAsia="Calibri" w:cs="Times New Roman"/>
          <w:sz w:val="24"/>
          <w:szCs w:val="24"/>
        </w:rPr>
        <w:t xml:space="preserve"> moves it into dir2.</w:t>
      </w:r>
    </w:p>
    <w:p w14:paraId="40E5A701">
      <w:pPr>
        <w:pStyle w:val="16"/>
        <w:numPr>
          <w:ilvl w:val="0"/>
          <w:numId w:val="1"/>
        </w:numPr>
        <w:spacing w:after="60" w:line="300" w:lineRule="auto"/>
        <w:rPr>
          <w:rFonts w:hint="default" w:ascii="Times New Roman" w:hAnsi="Times New Roman" w:cs="Times New Roman"/>
        </w:rPr>
      </w:pPr>
      <w:r>
        <w:rPr>
          <w:rFonts w:hint="default" w:ascii="Times New Roman" w:hAnsi="Times New Roman" w:eastAsia="Consolas" w:cs="Times New Roman"/>
          <w:color w:val="C00000"/>
          <w:sz w:val="22"/>
          <w:szCs w:val="22"/>
        </w:rPr>
        <w:t>cat file1</w:t>
      </w:r>
      <w:r>
        <w:rPr>
          <w:rFonts w:hint="default" w:ascii="Times New Roman" w:hAnsi="Times New Roman" w:eastAsia="Calibri" w:cs="Times New Roman"/>
          <w:sz w:val="24"/>
          <w:szCs w:val="24"/>
        </w:rPr>
        <w:t xml:space="preserve"> prints the content (hello), and </w:t>
      </w:r>
      <w:r>
        <w:rPr>
          <w:rFonts w:hint="default" w:ascii="Times New Roman" w:hAnsi="Times New Roman" w:eastAsia="Consolas" w:cs="Times New Roman"/>
          <w:color w:val="C00000"/>
          <w:sz w:val="22"/>
          <w:szCs w:val="22"/>
        </w:rPr>
        <w:t>ls dir1 dir2 dir3</w:t>
      </w:r>
      <w:r>
        <w:rPr>
          <w:rFonts w:hint="default" w:ascii="Times New Roman" w:hAnsi="Times New Roman" w:eastAsia="Calibri" w:cs="Times New Roman"/>
          <w:sz w:val="24"/>
          <w:szCs w:val="24"/>
        </w:rPr>
        <w:t xml:space="preserve"> shows what is inside each folder: file1, file3, and file1.</w:t>
      </w:r>
    </w:p>
    <w:p w14:paraId="2CD30C51">
      <w:pPr>
        <w:pStyle w:val="16"/>
        <w:numPr>
          <w:numId w:val="0"/>
        </w:numPr>
        <w:spacing w:after="60" w:line="300" w:lineRule="auto"/>
        <w:ind w:left="360" w:leftChars="0"/>
        <w:rPr>
          <w:rFonts w:hint="default" w:ascii="Times New Roman" w:hAnsi="Times New Roman" w:cs="Times New Roman"/>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3930"/>
        <w:gridCol w:w="3930"/>
      </w:tblGrid>
      <w:tr w14:paraId="56672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BFBFBF" w:sz="4" w:space="0"/>
              <w:left w:val="single" w:color="BFBFBF" w:sz="4" w:space="0"/>
              <w:bottom w:val="single" w:color="BFBFBF" w:sz="4" w:space="0"/>
              <w:right w:val="single" w:color="BFBFBF" w:sz="4" w:space="0"/>
            </w:tcBorders>
            <w:shd w:val="clear" w:color="auto" w:fill="1F4E79"/>
            <w:tcMar>
              <w:top w:w="70" w:type="dxa"/>
              <w:left w:w="110" w:type="dxa"/>
              <w:bottom w:w="70" w:type="dxa"/>
              <w:right w:w="110" w:type="dxa"/>
            </w:tcMar>
          </w:tcPr>
          <w:p w14:paraId="4C60D544">
            <w:pPr>
              <w:rPr>
                <w:rFonts w:hint="default" w:ascii="Times New Roman" w:hAnsi="Times New Roman" w:cs="Times New Roman"/>
              </w:rPr>
            </w:pPr>
          </w:p>
        </w:tc>
        <w:tc>
          <w:tcPr>
            <w:tcW w:w="3930" w:type="dxa"/>
            <w:tcBorders>
              <w:top w:val="single" w:color="BFBFBF" w:sz="4" w:space="0"/>
              <w:left w:val="single" w:color="BFBFBF" w:sz="4" w:space="0"/>
              <w:bottom w:val="single" w:color="BFBFBF" w:sz="4" w:space="0"/>
              <w:right w:val="single" w:color="BFBFBF" w:sz="4" w:space="0"/>
            </w:tcBorders>
            <w:shd w:val="clear" w:color="auto" w:fill="1F4E79"/>
            <w:tcMar>
              <w:top w:w="70" w:type="dxa"/>
              <w:left w:w="110" w:type="dxa"/>
              <w:bottom w:w="70" w:type="dxa"/>
              <w:right w:w="110" w:type="dxa"/>
            </w:tcMar>
          </w:tcPr>
          <w:p w14:paraId="21F2C389">
            <w:pPr>
              <w:rPr>
                <w:rFonts w:hint="default" w:ascii="Times New Roman" w:hAnsi="Times New Roman" w:cs="Times New Roman"/>
              </w:rPr>
            </w:pPr>
            <w:r>
              <w:rPr>
                <w:rFonts w:hint="default" w:ascii="Times New Roman" w:hAnsi="Times New Roman" w:eastAsia="Calibri" w:cs="Times New Roman"/>
                <w:b/>
                <w:bCs/>
                <w:color w:val="FFFFFF"/>
                <w:sz w:val="22"/>
                <w:szCs w:val="22"/>
              </w:rPr>
              <w:t>cp (copy)</w:t>
            </w:r>
          </w:p>
        </w:tc>
        <w:tc>
          <w:tcPr>
            <w:tcW w:w="3930" w:type="dxa"/>
            <w:tcBorders>
              <w:top w:val="single" w:color="BFBFBF" w:sz="4" w:space="0"/>
              <w:left w:val="single" w:color="BFBFBF" w:sz="4" w:space="0"/>
              <w:bottom w:val="single" w:color="BFBFBF" w:sz="4" w:space="0"/>
              <w:right w:val="single" w:color="BFBFBF" w:sz="4" w:space="0"/>
            </w:tcBorders>
            <w:shd w:val="clear" w:color="auto" w:fill="1F4E79"/>
            <w:tcMar>
              <w:top w:w="70" w:type="dxa"/>
              <w:left w:w="110" w:type="dxa"/>
              <w:bottom w:w="70" w:type="dxa"/>
              <w:right w:w="110" w:type="dxa"/>
            </w:tcMar>
          </w:tcPr>
          <w:p w14:paraId="3596F0DD">
            <w:pPr>
              <w:rPr>
                <w:rFonts w:hint="default" w:ascii="Times New Roman" w:hAnsi="Times New Roman" w:cs="Times New Roman"/>
              </w:rPr>
            </w:pPr>
            <w:r>
              <w:rPr>
                <w:rFonts w:hint="default" w:ascii="Times New Roman" w:hAnsi="Times New Roman" w:eastAsia="Calibri" w:cs="Times New Roman"/>
                <w:b/>
                <w:bCs/>
                <w:color w:val="FFFFFF"/>
                <w:sz w:val="22"/>
                <w:szCs w:val="22"/>
              </w:rPr>
              <w:t>mv (move)</w:t>
            </w:r>
          </w:p>
        </w:tc>
      </w:tr>
      <w:tr w14:paraId="32E04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501E33D0">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Original file</w:t>
            </w:r>
          </w:p>
        </w:tc>
        <w:tc>
          <w:tcPr>
            <w:tcW w:w="393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3FA069CC">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Stays in place</w:t>
            </w:r>
          </w:p>
        </w:tc>
        <w:tc>
          <w:tcPr>
            <w:tcW w:w="393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665701B6">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Disappears from old location</w:t>
            </w:r>
          </w:p>
        </w:tc>
      </w:tr>
      <w:tr w14:paraId="5D9F5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748FBB30">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Result</w:t>
            </w:r>
          </w:p>
        </w:tc>
        <w:tc>
          <w:tcPr>
            <w:tcW w:w="393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7C52A8B0">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Two copies exist</w:t>
            </w:r>
          </w:p>
        </w:tc>
        <w:tc>
          <w:tcPr>
            <w:tcW w:w="393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7C93F3FC">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Only one file exists</w:t>
            </w:r>
          </w:p>
        </w:tc>
      </w:tr>
      <w:tr w14:paraId="7A763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5939E367">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Rename?</w:t>
            </w:r>
          </w:p>
        </w:tc>
        <w:tc>
          <w:tcPr>
            <w:tcW w:w="393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3D6CFBC1">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Yes, by giving a new name</w:t>
            </w:r>
          </w:p>
        </w:tc>
        <w:tc>
          <w:tcPr>
            <w:tcW w:w="393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45E0CABA">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Yes, same folder + new name</w:t>
            </w:r>
          </w:p>
        </w:tc>
      </w:tr>
      <w:tr w14:paraId="6D0D7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374C8CAF">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Folders</w:t>
            </w:r>
          </w:p>
        </w:tc>
        <w:tc>
          <w:tcPr>
            <w:tcW w:w="393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342AB0A4">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Needs -r</w:t>
            </w:r>
          </w:p>
        </w:tc>
        <w:tc>
          <w:tcPr>
            <w:tcW w:w="393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0F987059">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Works without any option</w:t>
            </w:r>
          </w:p>
        </w:tc>
      </w:tr>
      <w:tr w14:paraId="7283D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590DA4C1">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My example</w:t>
            </w:r>
          </w:p>
        </w:tc>
        <w:tc>
          <w:tcPr>
            <w:tcW w:w="393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05723834">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cp file1 file2</w:t>
            </w:r>
          </w:p>
        </w:tc>
        <w:tc>
          <w:tcPr>
            <w:tcW w:w="393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52DCDAF4">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mv file2 file3</w:t>
            </w:r>
          </w:p>
        </w:tc>
      </w:tr>
    </w:tbl>
    <w:p w14:paraId="41AF9721">
      <w:pPr>
        <w:spacing w:after="160"/>
        <w:rPr>
          <w:rFonts w:hint="default" w:ascii="Times New Roman" w:hAnsi="Times New Roman" w:cs="Times New Roman"/>
        </w:rPr>
      </w:pPr>
    </w:p>
    <w:p w14:paraId="398550EE">
      <w:pPr>
        <w:pStyle w:val="3"/>
        <w:rPr>
          <w:rFonts w:hint="default" w:ascii="Times New Roman" w:hAnsi="Times New Roman" w:cs="Times New Roman"/>
        </w:rPr>
      </w:pPr>
      <w:r>
        <w:rPr>
          <w:rFonts w:hint="default" w:ascii="Times New Roman" w:hAnsi="Times New Roman" w:eastAsia="Calibri" w:cs="Times New Roman"/>
        </w:rPr>
        <w:t>4.2 Deleting files and folders</w:t>
      </w:r>
    </w:p>
    <w:p w14:paraId="13E0FB52">
      <w:pPr>
        <w:keepNext/>
        <w:spacing w:after="120" w:line="300" w:lineRule="auto"/>
        <w:rPr>
          <w:rFonts w:hint="default" w:ascii="Times New Roman" w:hAnsi="Times New Roman" w:cs="Times New Roman"/>
        </w:rPr>
      </w:pPr>
      <w:r>
        <w:rPr>
          <w:rFonts w:hint="default" w:ascii="Times New Roman" w:hAnsi="Times New Roman" w:eastAsia="Calibri" w:cs="Times New Roman"/>
          <w:sz w:val="24"/>
          <w:szCs w:val="24"/>
        </w:rPr>
        <w:t xml:space="preserve">Commands: </w:t>
      </w:r>
      <w:r>
        <w:rPr>
          <w:rFonts w:hint="default" w:ascii="Times New Roman" w:hAnsi="Times New Roman" w:eastAsia="Consolas" w:cs="Times New Roman"/>
          <w:color w:val="C00000"/>
          <w:sz w:val="22"/>
          <w:szCs w:val="22"/>
        </w:rPr>
        <w:t>rm dir1/file1</w:t>
      </w:r>
      <w:r>
        <w:rPr>
          <w:rFonts w:hint="default" w:ascii="Times New Roman" w:hAnsi="Times New Roman" w:eastAsia="Calibri" w:cs="Times New Roman"/>
          <w:sz w:val="24"/>
          <w:szCs w:val="24"/>
        </w:rPr>
        <w:t xml:space="preserve">, </w:t>
      </w:r>
      <w:r>
        <w:rPr>
          <w:rFonts w:hint="default" w:ascii="Times New Roman" w:hAnsi="Times New Roman" w:eastAsia="Consolas" w:cs="Times New Roman"/>
          <w:color w:val="C00000"/>
          <w:sz w:val="22"/>
          <w:szCs w:val="22"/>
        </w:rPr>
        <w:t>rmdir dir1</w:t>
      </w:r>
      <w:r>
        <w:rPr>
          <w:rFonts w:hint="default" w:ascii="Times New Roman" w:hAnsi="Times New Roman" w:eastAsia="Calibri" w:cs="Times New Roman"/>
          <w:sz w:val="24"/>
          <w:szCs w:val="24"/>
        </w:rPr>
        <w:t xml:space="preserve">, </w:t>
      </w:r>
      <w:r>
        <w:rPr>
          <w:rFonts w:hint="default" w:ascii="Times New Roman" w:hAnsi="Times New Roman" w:eastAsia="Consolas" w:cs="Times New Roman"/>
          <w:color w:val="C00000"/>
          <w:sz w:val="22"/>
          <w:szCs w:val="22"/>
        </w:rPr>
        <w:t>rmdir dir3</w:t>
      </w:r>
    </w:p>
    <w:p w14:paraId="540F127C">
      <w:pPr>
        <w:keepNext/>
        <w:pBdr>
          <w:top w:val="single" w:color="A6A6A6" w:sz="6" w:space="4"/>
          <w:left w:val="single" w:color="A6A6A6" w:sz="6" w:space="4"/>
          <w:bottom w:val="single" w:color="A6A6A6" w:sz="6" w:space="4"/>
          <w:right w:val="single" w:color="A6A6A6" w:sz="6" w:space="4"/>
        </w:pBdr>
        <w:spacing w:before="160" w:after="60"/>
        <w:jc w:val="center"/>
        <w:rPr>
          <w:rFonts w:hint="default" w:ascii="Times New Roman" w:hAnsi="Times New Roman" w:cs="Times New Roman"/>
        </w:rPr>
      </w:pPr>
      <w:r>
        <w:rPr>
          <w:rFonts w:hint="default" w:ascii="Times New Roman" w:hAnsi="Times New Roman" w:cs="Times New Roman"/>
        </w:rPr>
        <w:drawing>
          <wp:inline distT="0" distB="0" distL="0" distR="0">
            <wp:extent cx="4953000" cy="762000"/>
            <wp:effectExtent l="0" t="0" r="0" b="0"/>
            <wp:docPr id="9" name="fig7" descr="Figure 9: rmdir works only on empty directories"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7" descr="Figure 9: rmdir works only on empty directories" title="Figure 7"/>
                    <pic:cNvPicPr>
                      <a:picLocks noChangeAspect="1" noChangeArrowheads="1"/>
                    </pic:cNvPicPr>
                  </pic:nvPicPr>
                  <pic:blipFill>
                    <a:blip r:embed="rId14"/>
                    <a:srcRect/>
                    <a:stretch>
                      <a:fillRect/>
                    </a:stretch>
                  </pic:blipFill>
                  <pic:spPr>
                    <a:xfrm>
                      <a:off x="0" y="0"/>
                      <a:ext cx="4953000" cy="762000"/>
                    </a:xfrm>
                    <a:prstGeom prst="rect">
                      <a:avLst/>
                    </a:prstGeom>
                  </pic:spPr>
                </pic:pic>
              </a:graphicData>
            </a:graphic>
          </wp:inline>
        </w:drawing>
      </w:r>
    </w:p>
    <w:p w14:paraId="561C5B63">
      <w:pPr>
        <w:spacing w:after="160"/>
        <w:jc w:val="center"/>
        <w:rPr>
          <w:rFonts w:hint="default" w:ascii="Times New Roman" w:hAnsi="Times New Roman" w:cs="Times New Roman"/>
        </w:rPr>
      </w:pPr>
      <w:r>
        <w:rPr>
          <w:rFonts w:hint="default" w:ascii="Times New Roman" w:hAnsi="Times New Roman" w:eastAsia="Calibri" w:cs="Times New Roman"/>
          <w:i/>
          <w:iCs/>
          <w:color w:val="595959"/>
          <w:sz w:val="20"/>
          <w:szCs w:val="20"/>
        </w:rPr>
        <w:t>Figure 9: rmdir works only on empty directories</w:t>
      </w:r>
    </w:p>
    <w:p w14:paraId="4B6CD7C4">
      <w:pPr>
        <w:spacing w:after="120" w:line="300" w:lineRule="auto"/>
        <w:rPr>
          <w:rFonts w:hint="default" w:ascii="Times New Roman" w:hAnsi="Times New Roman" w:cs="Times New Roman"/>
        </w:rPr>
      </w:pPr>
      <w:r>
        <w:rPr>
          <w:rFonts w:hint="default" w:ascii="Times New Roman" w:hAnsi="Times New Roman" w:eastAsia="Calibri" w:cs="Times New Roman"/>
          <w:sz w:val="24"/>
          <w:szCs w:val="24"/>
        </w:rPr>
        <w:t>I first deleted the file inside dir1 with rm, then rmdir dir1 succeeded because the folder was now empty. But rmdir dir3 failed with the message "Directory not empty", because dir3 still contained a file.</w:t>
      </w:r>
    </w:p>
    <w:p w14:paraId="7C3CEF75">
      <w:pPr>
        <w:keepNext/>
        <w:spacing w:after="120" w:line="300" w:lineRule="auto"/>
        <w:rPr>
          <w:rFonts w:hint="default" w:ascii="Times New Roman" w:hAnsi="Times New Roman" w:cs="Times New Roman"/>
        </w:rPr>
      </w:pPr>
      <w:r>
        <w:rPr>
          <w:rFonts w:hint="default" w:ascii="Times New Roman" w:hAnsi="Times New Roman" w:eastAsia="Calibri" w:cs="Times New Roman"/>
          <w:sz w:val="24"/>
          <w:szCs w:val="24"/>
        </w:rPr>
        <w:t xml:space="preserve">Commands: </w:t>
      </w:r>
      <w:r>
        <w:rPr>
          <w:rFonts w:hint="default" w:ascii="Times New Roman" w:hAnsi="Times New Roman" w:eastAsia="Consolas" w:cs="Times New Roman"/>
          <w:color w:val="C00000"/>
          <w:sz w:val="22"/>
          <w:szCs w:val="22"/>
        </w:rPr>
        <w:t>rm -r dir3</w:t>
      </w:r>
      <w:r>
        <w:rPr>
          <w:rFonts w:hint="default" w:ascii="Times New Roman" w:hAnsi="Times New Roman" w:eastAsia="Calibri" w:cs="Times New Roman"/>
          <w:sz w:val="24"/>
          <w:szCs w:val="24"/>
        </w:rPr>
        <w:t xml:space="preserve">, </w:t>
      </w:r>
      <w:r>
        <w:rPr>
          <w:rFonts w:hint="default" w:ascii="Times New Roman" w:hAnsi="Times New Roman" w:eastAsia="Consolas" w:cs="Times New Roman"/>
          <w:color w:val="C00000"/>
          <w:sz w:val="22"/>
          <w:szCs w:val="22"/>
        </w:rPr>
        <w:t>ls -la</w:t>
      </w:r>
    </w:p>
    <w:p w14:paraId="0620B06D">
      <w:pPr>
        <w:keepNext/>
        <w:pBdr>
          <w:top w:val="single" w:color="A6A6A6" w:sz="6" w:space="4"/>
          <w:left w:val="single" w:color="A6A6A6" w:sz="6" w:space="4"/>
          <w:bottom w:val="single" w:color="A6A6A6" w:sz="6" w:space="4"/>
          <w:right w:val="single" w:color="A6A6A6" w:sz="6" w:space="4"/>
        </w:pBdr>
        <w:spacing w:before="160" w:after="60"/>
        <w:jc w:val="center"/>
        <w:rPr>
          <w:rFonts w:hint="default" w:ascii="Times New Roman" w:hAnsi="Times New Roman" w:cs="Times New Roman"/>
        </w:rPr>
      </w:pPr>
      <w:r>
        <w:rPr>
          <w:rFonts w:hint="default" w:ascii="Times New Roman" w:hAnsi="Times New Roman" w:cs="Times New Roman"/>
        </w:rPr>
        <w:drawing>
          <wp:inline distT="0" distB="0" distL="0" distR="0">
            <wp:extent cx="4953000" cy="1228725"/>
            <wp:effectExtent l="0" t="0" r="0" b="0"/>
            <wp:docPr id="10" name="fig8" descr="Figure 10: Removing a non-empty folder with rm -r"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8" descr="Figure 10: Removing a non-empty folder with rm -r" title="Figure 8"/>
                    <pic:cNvPicPr>
                      <a:picLocks noChangeAspect="1" noChangeArrowheads="1"/>
                    </pic:cNvPicPr>
                  </pic:nvPicPr>
                  <pic:blipFill>
                    <a:blip r:embed="rId15"/>
                    <a:srcRect/>
                    <a:stretch>
                      <a:fillRect/>
                    </a:stretch>
                  </pic:blipFill>
                  <pic:spPr>
                    <a:xfrm>
                      <a:off x="0" y="0"/>
                      <a:ext cx="4953000" cy="1228725"/>
                    </a:xfrm>
                    <a:prstGeom prst="rect">
                      <a:avLst/>
                    </a:prstGeom>
                  </pic:spPr>
                </pic:pic>
              </a:graphicData>
            </a:graphic>
          </wp:inline>
        </w:drawing>
      </w:r>
    </w:p>
    <w:p w14:paraId="1E6CAD49">
      <w:pPr>
        <w:spacing w:after="160"/>
        <w:jc w:val="center"/>
        <w:rPr>
          <w:rFonts w:hint="default" w:ascii="Times New Roman" w:hAnsi="Times New Roman" w:cs="Times New Roman"/>
        </w:rPr>
      </w:pPr>
      <w:r>
        <w:rPr>
          <w:rFonts w:hint="default" w:ascii="Times New Roman" w:hAnsi="Times New Roman" w:eastAsia="Calibri" w:cs="Times New Roman"/>
          <w:i/>
          <w:iCs/>
          <w:color w:val="595959"/>
          <w:sz w:val="20"/>
          <w:szCs w:val="20"/>
        </w:rPr>
        <w:t>Figure 10: Removing a non-empty folder with rm -r</w:t>
      </w:r>
    </w:p>
    <w:p w14:paraId="048428AA">
      <w:pPr>
        <w:spacing w:after="120" w:line="300" w:lineRule="auto"/>
        <w:rPr>
          <w:rFonts w:hint="default" w:ascii="Times New Roman" w:hAnsi="Times New Roman" w:cs="Times New Roman"/>
        </w:rPr>
      </w:pPr>
      <w:r>
        <w:rPr>
          <w:rFonts w:hint="default" w:ascii="Times New Roman" w:hAnsi="Times New Roman" w:eastAsia="Calibri" w:cs="Times New Roman"/>
          <w:sz w:val="24"/>
          <w:szCs w:val="24"/>
        </w:rPr>
        <w:t>To remove a folder with content, I used rm -r (recursive). The final ls -la shows that only dir2 and file1 are left. Be careful: rm -r deletes everything inside without asking and there is no recycle bin.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3780"/>
        <w:gridCol w:w="3780"/>
      </w:tblGrid>
      <w:tr w14:paraId="62421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BFBFBF" w:sz="4" w:space="0"/>
              <w:left w:val="single" w:color="BFBFBF" w:sz="4" w:space="0"/>
              <w:bottom w:val="single" w:color="BFBFBF" w:sz="4" w:space="0"/>
              <w:right w:val="single" w:color="BFBFBF" w:sz="4" w:space="0"/>
            </w:tcBorders>
            <w:shd w:val="clear" w:color="auto" w:fill="1F4E79"/>
            <w:tcMar>
              <w:top w:w="70" w:type="dxa"/>
              <w:left w:w="110" w:type="dxa"/>
              <w:bottom w:w="70" w:type="dxa"/>
              <w:right w:w="110" w:type="dxa"/>
            </w:tcMar>
          </w:tcPr>
          <w:p w14:paraId="7DB2CF4A">
            <w:pPr>
              <w:rPr>
                <w:rFonts w:hint="default" w:ascii="Times New Roman" w:hAnsi="Times New Roman" w:cs="Times New Roman"/>
              </w:rPr>
            </w:pPr>
          </w:p>
        </w:tc>
        <w:tc>
          <w:tcPr>
            <w:tcW w:w="3780" w:type="dxa"/>
            <w:tcBorders>
              <w:top w:val="single" w:color="BFBFBF" w:sz="4" w:space="0"/>
              <w:left w:val="single" w:color="BFBFBF" w:sz="4" w:space="0"/>
              <w:bottom w:val="single" w:color="BFBFBF" w:sz="4" w:space="0"/>
              <w:right w:val="single" w:color="BFBFBF" w:sz="4" w:space="0"/>
            </w:tcBorders>
            <w:shd w:val="clear" w:color="auto" w:fill="1F4E79"/>
            <w:tcMar>
              <w:top w:w="70" w:type="dxa"/>
              <w:left w:w="110" w:type="dxa"/>
              <w:bottom w:w="70" w:type="dxa"/>
              <w:right w:w="110" w:type="dxa"/>
            </w:tcMar>
          </w:tcPr>
          <w:p w14:paraId="51AE920F">
            <w:pPr>
              <w:rPr>
                <w:rFonts w:hint="default" w:ascii="Times New Roman" w:hAnsi="Times New Roman" w:cs="Times New Roman"/>
              </w:rPr>
            </w:pPr>
            <w:r>
              <w:rPr>
                <w:rFonts w:hint="default" w:ascii="Times New Roman" w:hAnsi="Times New Roman" w:eastAsia="Calibri" w:cs="Times New Roman"/>
                <w:b/>
                <w:bCs/>
                <w:color w:val="FFFFFF"/>
                <w:sz w:val="22"/>
                <w:szCs w:val="22"/>
              </w:rPr>
              <w:t>rmdir</w:t>
            </w:r>
          </w:p>
        </w:tc>
        <w:tc>
          <w:tcPr>
            <w:tcW w:w="3780" w:type="dxa"/>
            <w:tcBorders>
              <w:top w:val="single" w:color="BFBFBF" w:sz="4" w:space="0"/>
              <w:left w:val="single" w:color="BFBFBF" w:sz="4" w:space="0"/>
              <w:bottom w:val="single" w:color="BFBFBF" w:sz="4" w:space="0"/>
              <w:right w:val="single" w:color="BFBFBF" w:sz="4" w:space="0"/>
            </w:tcBorders>
            <w:shd w:val="clear" w:color="auto" w:fill="1F4E79"/>
            <w:tcMar>
              <w:top w:w="70" w:type="dxa"/>
              <w:left w:w="110" w:type="dxa"/>
              <w:bottom w:w="70" w:type="dxa"/>
              <w:right w:w="110" w:type="dxa"/>
            </w:tcMar>
          </w:tcPr>
          <w:p w14:paraId="4641757A">
            <w:pPr>
              <w:rPr>
                <w:rFonts w:hint="default" w:ascii="Times New Roman" w:hAnsi="Times New Roman" w:cs="Times New Roman"/>
              </w:rPr>
            </w:pPr>
            <w:r>
              <w:rPr>
                <w:rFonts w:hint="default" w:ascii="Times New Roman" w:hAnsi="Times New Roman" w:eastAsia="Calibri" w:cs="Times New Roman"/>
                <w:b/>
                <w:bCs/>
                <w:color w:val="FFFFFF"/>
                <w:sz w:val="22"/>
                <w:szCs w:val="22"/>
              </w:rPr>
              <w:t>rm -r</w:t>
            </w:r>
          </w:p>
        </w:tc>
      </w:tr>
      <w:tr w14:paraId="48E04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05A389E2">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Works on</w:t>
            </w:r>
          </w:p>
        </w:tc>
        <w:tc>
          <w:tcPr>
            <w:tcW w:w="378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082D6996">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Empty folders only</w:t>
            </w:r>
          </w:p>
        </w:tc>
        <w:tc>
          <w:tcPr>
            <w:tcW w:w="378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500AD37B">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Folders with content</w:t>
            </w:r>
          </w:p>
        </w:tc>
      </w:tr>
      <w:tr w14:paraId="739E9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3A8276DC">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Safety</w:t>
            </w:r>
          </w:p>
        </w:tc>
        <w:tc>
          <w:tcPr>
            <w:tcW w:w="378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697AEF0D">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Safe (refuses if not empty)</w:t>
            </w:r>
          </w:p>
        </w:tc>
        <w:tc>
          <w:tcPr>
            <w:tcW w:w="378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487E83FC">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Dangerous (deletes all)</w:t>
            </w:r>
          </w:p>
        </w:tc>
      </w:tr>
      <w:tr w14:paraId="61CDB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2A073C66">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My result</w:t>
            </w:r>
          </w:p>
        </w:tc>
        <w:tc>
          <w:tcPr>
            <w:tcW w:w="378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68EF6723">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dir1 deleted, dir3 failed</w:t>
            </w:r>
          </w:p>
        </w:tc>
        <w:tc>
          <w:tcPr>
            <w:tcW w:w="378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5E16BBE2">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dir3 deleted</w:t>
            </w:r>
          </w:p>
        </w:tc>
      </w:tr>
    </w:tbl>
    <w:p w14:paraId="42E0DB52">
      <w:pPr>
        <w:spacing w:after="160"/>
        <w:rPr>
          <w:rFonts w:hint="default" w:ascii="Times New Roman" w:hAnsi="Times New Roman" w:cs="Times New Roman"/>
        </w:rPr>
      </w:pPr>
    </w:p>
    <w:p w14:paraId="54EE6F94">
      <w:pPr>
        <w:pStyle w:val="2"/>
        <w:rPr>
          <w:rFonts w:hint="default" w:ascii="Times New Roman" w:hAnsi="Times New Roman" w:cs="Times New Roman"/>
        </w:rPr>
      </w:pPr>
      <w:r>
        <w:rPr>
          <w:rFonts w:hint="default" w:ascii="Times New Roman" w:hAnsi="Times New Roman" w:eastAsia="Calibri" w:cs="Times New Roman"/>
        </w:rPr>
        <w:t>5. Viewing File Content</w:t>
      </w:r>
    </w:p>
    <w:p w14:paraId="17364DED">
      <w:pPr>
        <w:pStyle w:val="3"/>
        <w:rPr>
          <w:rFonts w:hint="default" w:ascii="Times New Roman" w:hAnsi="Times New Roman" w:cs="Times New Roman"/>
        </w:rPr>
      </w:pPr>
      <w:r>
        <w:rPr>
          <w:rFonts w:hint="default" w:ascii="Times New Roman" w:hAnsi="Times New Roman" w:eastAsia="Calibri" w:cs="Times New Roman"/>
        </w:rPr>
        <w:t>5.1 more and less</w:t>
      </w:r>
    </w:p>
    <w:p w14:paraId="23AEAF42">
      <w:pPr>
        <w:keepNext/>
        <w:spacing w:after="120" w:line="300" w:lineRule="auto"/>
        <w:rPr>
          <w:rFonts w:hint="default" w:ascii="Times New Roman" w:hAnsi="Times New Roman" w:cs="Times New Roman"/>
        </w:rPr>
      </w:pPr>
      <w:r>
        <w:rPr>
          <w:rFonts w:hint="default" w:ascii="Times New Roman" w:hAnsi="Times New Roman" w:eastAsia="Calibri" w:cs="Times New Roman"/>
          <w:sz w:val="24"/>
          <w:szCs w:val="24"/>
        </w:rPr>
        <w:t xml:space="preserve">Commands: </w:t>
      </w:r>
      <w:r>
        <w:rPr>
          <w:rFonts w:hint="default" w:ascii="Times New Roman" w:hAnsi="Times New Roman" w:eastAsia="Consolas" w:cs="Times New Roman"/>
          <w:color w:val="C00000"/>
          <w:sz w:val="22"/>
          <w:szCs w:val="22"/>
        </w:rPr>
        <w:t>more /etc/services</w:t>
      </w:r>
      <w:r>
        <w:rPr>
          <w:rFonts w:hint="default" w:ascii="Times New Roman" w:hAnsi="Times New Roman" w:eastAsia="Calibri" w:cs="Times New Roman"/>
          <w:sz w:val="24"/>
          <w:szCs w:val="24"/>
        </w:rPr>
        <w:t xml:space="preserve"> and </w:t>
      </w:r>
      <w:r>
        <w:rPr>
          <w:rFonts w:hint="default" w:ascii="Times New Roman" w:hAnsi="Times New Roman" w:eastAsia="Consolas" w:cs="Times New Roman"/>
          <w:color w:val="C00000"/>
          <w:sz w:val="22"/>
          <w:szCs w:val="22"/>
        </w:rPr>
        <w:t>less /etc/services</w:t>
      </w:r>
    </w:p>
    <w:p w14:paraId="4B69F720">
      <w:pPr>
        <w:keepNext/>
        <w:pBdr>
          <w:top w:val="single" w:color="A6A6A6" w:sz="6" w:space="4"/>
          <w:left w:val="single" w:color="A6A6A6" w:sz="6" w:space="4"/>
          <w:bottom w:val="single" w:color="A6A6A6" w:sz="6" w:space="4"/>
          <w:right w:val="single" w:color="A6A6A6" w:sz="6" w:space="4"/>
        </w:pBdr>
        <w:spacing w:before="160" w:after="60"/>
        <w:jc w:val="center"/>
        <w:rPr>
          <w:rFonts w:hint="default" w:ascii="Times New Roman" w:hAnsi="Times New Roman" w:cs="Times New Roman"/>
        </w:rPr>
      </w:pPr>
      <w:r>
        <w:rPr>
          <w:rFonts w:hint="default" w:ascii="Times New Roman" w:hAnsi="Times New Roman" w:cs="Times New Roman"/>
        </w:rPr>
        <w:drawing>
          <wp:inline distT="0" distB="0" distL="0" distR="0">
            <wp:extent cx="4191000" cy="3438525"/>
            <wp:effectExtent l="0" t="0" r="0" b="0"/>
            <wp:docPr id="11" name="fig9" descr="Figure 11: Reading /etc/services with more (8% shown)"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9" descr="Figure 11: Reading /etc/services with more (8% shown)" title="Figure 9"/>
                    <pic:cNvPicPr>
                      <a:picLocks noChangeAspect="1" noChangeArrowheads="1"/>
                    </pic:cNvPicPr>
                  </pic:nvPicPr>
                  <pic:blipFill>
                    <a:blip r:embed="rId16"/>
                    <a:srcRect/>
                    <a:stretch>
                      <a:fillRect/>
                    </a:stretch>
                  </pic:blipFill>
                  <pic:spPr>
                    <a:xfrm>
                      <a:off x="0" y="0"/>
                      <a:ext cx="4191000" cy="3438525"/>
                    </a:xfrm>
                    <a:prstGeom prst="rect">
                      <a:avLst/>
                    </a:prstGeom>
                  </pic:spPr>
                </pic:pic>
              </a:graphicData>
            </a:graphic>
          </wp:inline>
        </w:drawing>
      </w:r>
    </w:p>
    <w:p w14:paraId="392FE19B">
      <w:pPr>
        <w:spacing w:after="160"/>
        <w:jc w:val="center"/>
        <w:rPr>
          <w:rFonts w:hint="default" w:ascii="Times New Roman" w:hAnsi="Times New Roman" w:cs="Times New Roman"/>
        </w:rPr>
      </w:pPr>
      <w:r>
        <w:rPr>
          <w:rFonts w:hint="default" w:ascii="Times New Roman" w:hAnsi="Times New Roman" w:eastAsia="Calibri" w:cs="Times New Roman"/>
          <w:i/>
          <w:iCs/>
          <w:color w:val="595959"/>
          <w:sz w:val="20"/>
          <w:szCs w:val="20"/>
        </w:rPr>
        <w:t>Figure 11: Reading /etc/services with more (8% shown)</w:t>
      </w:r>
    </w:p>
    <w:p w14:paraId="7CBD53A7">
      <w:pPr>
        <w:keepNext/>
        <w:pBdr>
          <w:top w:val="single" w:color="A6A6A6" w:sz="6" w:space="4"/>
          <w:left w:val="single" w:color="A6A6A6" w:sz="6" w:space="4"/>
          <w:bottom w:val="single" w:color="A6A6A6" w:sz="6" w:space="4"/>
          <w:right w:val="single" w:color="A6A6A6" w:sz="6" w:space="4"/>
        </w:pBdr>
        <w:spacing w:before="160" w:after="60"/>
        <w:jc w:val="center"/>
        <w:rPr>
          <w:rFonts w:hint="default" w:ascii="Times New Roman" w:hAnsi="Times New Roman" w:cs="Times New Roman"/>
        </w:rPr>
      </w:pPr>
      <w:r>
        <w:rPr>
          <w:rFonts w:hint="default" w:ascii="Times New Roman" w:hAnsi="Times New Roman" w:cs="Times New Roman"/>
        </w:rPr>
        <w:drawing>
          <wp:inline distT="0" distB="0" distL="0" distR="0">
            <wp:extent cx="3819525" cy="3619500"/>
            <wp:effectExtent l="0" t="0" r="0" b="0"/>
            <wp:docPr id="12" name="fig10" descr="Figure 12: Reading /etc/services with less"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10" descr="Figure 12: Reading /etc/services with less" title="Figure 10"/>
                    <pic:cNvPicPr>
                      <a:picLocks noChangeAspect="1" noChangeArrowheads="1"/>
                    </pic:cNvPicPr>
                  </pic:nvPicPr>
                  <pic:blipFill>
                    <a:blip r:embed="rId17"/>
                    <a:srcRect/>
                    <a:stretch>
                      <a:fillRect/>
                    </a:stretch>
                  </pic:blipFill>
                  <pic:spPr>
                    <a:xfrm>
                      <a:off x="0" y="0"/>
                      <a:ext cx="3819525" cy="3619500"/>
                    </a:xfrm>
                    <a:prstGeom prst="rect">
                      <a:avLst/>
                    </a:prstGeom>
                  </pic:spPr>
                </pic:pic>
              </a:graphicData>
            </a:graphic>
          </wp:inline>
        </w:drawing>
      </w:r>
    </w:p>
    <w:p w14:paraId="3F4BF69F">
      <w:pPr>
        <w:spacing w:after="160"/>
        <w:jc w:val="center"/>
        <w:rPr>
          <w:rFonts w:hint="default" w:ascii="Times New Roman" w:hAnsi="Times New Roman" w:cs="Times New Roman"/>
        </w:rPr>
      </w:pPr>
      <w:r>
        <w:rPr>
          <w:rFonts w:hint="default" w:ascii="Times New Roman" w:hAnsi="Times New Roman" w:eastAsia="Calibri" w:cs="Times New Roman"/>
          <w:i/>
          <w:iCs/>
          <w:color w:val="595959"/>
          <w:sz w:val="20"/>
          <w:szCs w:val="20"/>
        </w:rPr>
        <w:t>Figure 12: Reading /etc/services with less</w:t>
      </w:r>
    </w:p>
    <w:p w14:paraId="58669D9B">
      <w:pPr>
        <w:spacing w:after="120" w:line="300" w:lineRule="auto"/>
        <w:rPr>
          <w:rFonts w:hint="default" w:ascii="Times New Roman" w:hAnsi="Times New Roman" w:cs="Times New Roman"/>
        </w:rPr>
      </w:pPr>
      <w:r>
        <w:rPr>
          <w:rFonts w:hint="default" w:ascii="Times New Roman" w:hAnsi="Times New Roman" w:eastAsia="Calibri" w:cs="Times New Roman"/>
          <w:sz w:val="24"/>
          <w:szCs w:val="24"/>
        </w:rPr>
        <w:t>The file /etc/services maps service names to port numbers. For a network administrator this is very important: for example ssh is 22/tcp, telnet is 23/tcp, smtp is 25/tcp, domain (DNS) is 53, ftp is 21/tcp, and tftp is 69/udp. The file is long, so I opened it page by page. In the first screenshot, more shows --More--(8%) at the bottom. In the second, less shows a prompt at the bottom line where I can search inside the file.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3780"/>
        <w:gridCol w:w="3780"/>
      </w:tblGrid>
      <w:tr w14:paraId="61A52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BFBFBF" w:sz="4" w:space="0"/>
              <w:left w:val="single" w:color="BFBFBF" w:sz="4" w:space="0"/>
              <w:bottom w:val="single" w:color="BFBFBF" w:sz="4" w:space="0"/>
              <w:right w:val="single" w:color="BFBFBF" w:sz="4" w:space="0"/>
            </w:tcBorders>
            <w:shd w:val="clear" w:color="auto" w:fill="1F4E79"/>
            <w:tcMar>
              <w:top w:w="70" w:type="dxa"/>
              <w:left w:w="110" w:type="dxa"/>
              <w:bottom w:w="70" w:type="dxa"/>
              <w:right w:w="110" w:type="dxa"/>
            </w:tcMar>
          </w:tcPr>
          <w:p w14:paraId="2B1D5F21">
            <w:pPr>
              <w:rPr>
                <w:rFonts w:hint="default" w:ascii="Times New Roman" w:hAnsi="Times New Roman" w:cs="Times New Roman"/>
              </w:rPr>
            </w:pPr>
          </w:p>
        </w:tc>
        <w:tc>
          <w:tcPr>
            <w:tcW w:w="3780" w:type="dxa"/>
            <w:tcBorders>
              <w:top w:val="single" w:color="BFBFBF" w:sz="4" w:space="0"/>
              <w:left w:val="single" w:color="BFBFBF" w:sz="4" w:space="0"/>
              <w:bottom w:val="single" w:color="BFBFBF" w:sz="4" w:space="0"/>
              <w:right w:val="single" w:color="BFBFBF" w:sz="4" w:space="0"/>
            </w:tcBorders>
            <w:shd w:val="clear" w:color="auto" w:fill="1F4E79"/>
            <w:tcMar>
              <w:top w:w="70" w:type="dxa"/>
              <w:left w:w="110" w:type="dxa"/>
              <w:bottom w:w="70" w:type="dxa"/>
              <w:right w:w="110" w:type="dxa"/>
            </w:tcMar>
          </w:tcPr>
          <w:p w14:paraId="24DC53E3">
            <w:pPr>
              <w:rPr>
                <w:rFonts w:hint="default" w:ascii="Times New Roman" w:hAnsi="Times New Roman" w:cs="Times New Roman"/>
              </w:rPr>
            </w:pPr>
            <w:r>
              <w:rPr>
                <w:rFonts w:hint="default" w:ascii="Times New Roman" w:hAnsi="Times New Roman" w:eastAsia="Calibri" w:cs="Times New Roman"/>
                <w:b/>
                <w:bCs/>
                <w:color w:val="FFFFFF"/>
                <w:sz w:val="22"/>
                <w:szCs w:val="22"/>
              </w:rPr>
              <w:t>more</w:t>
            </w:r>
          </w:p>
        </w:tc>
        <w:tc>
          <w:tcPr>
            <w:tcW w:w="3780" w:type="dxa"/>
            <w:tcBorders>
              <w:top w:val="single" w:color="BFBFBF" w:sz="4" w:space="0"/>
              <w:left w:val="single" w:color="BFBFBF" w:sz="4" w:space="0"/>
              <w:bottom w:val="single" w:color="BFBFBF" w:sz="4" w:space="0"/>
              <w:right w:val="single" w:color="BFBFBF" w:sz="4" w:space="0"/>
            </w:tcBorders>
            <w:shd w:val="clear" w:color="auto" w:fill="1F4E79"/>
            <w:tcMar>
              <w:top w:w="70" w:type="dxa"/>
              <w:left w:w="110" w:type="dxa"/>
              <w:bottom w:w="70" w:type="dxa"/>
              <w:right w:w="110" w:type="dxa"/>
            </w:tcMar>
          </w:tcPr>
          <w:p w14:paraId="14673810">
            <w:pPr>
              <w:rPr>
                <w:rFonts w:hint="default" w:ascii="Times New Roman" w:hAnsi="Times New Roman" w:cs="Times New Roman"/>
              </w:rPr>
            </w:pPr>
            <w:r>
              <w:rPr>
                <w:rFonts w:hint="default" w:ascii="Times New Roman" w:hAnsi="Times New Roman" w:eastAsia="Calibri" w:cs="Times New Roman"/>
                <w:b/>
                <w:bCs/>
                <w:color w:val="FFFFFF"/>
                <w:sz w:val="22"/>
                <w:szCs w:val="22"/>
              </w:rPr>
              <w:t>less</w:t>
            </w:r>
          </w:p>
        </w:tc>
      </w:tr>
      <w:tr w14:paraId="1A251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550B2D92">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Scrolling</w:t>
            </w:r>
          </w:p>
        </w:tc>
        <w:tc>
          <w:tcPr>
            <w:tcW w:w="378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0D167053">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Mostly forward</w:t>
            </w:r>
          </w:p>
        </w:tc>
        <w:tc>
          <w:tcPr>
            <w:tcW w:w="378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387EB852">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Forward and backward</w:t>
            </w:r>
          </w:p>
        </w:tc>
      </w:tr>
      <w:tr w14:paraId="08123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65F2B1B4">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Status line</w:t>
            </w:r>
          </w:p>
        </w:tc>
        <w:tc>
          <w:tcPr>
            <w:tcW w:w="378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334244CA">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--More--(8%)</w:t>
            </w:r>
          </w:p>
        </w:tc>
        <w:tc>
          <w:tcPr>
            <w:tcW w:w="378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45AADA9F">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File name or search prompt</w:t>
            </w:r>
          </w:p>
        </w:tc>
      </w:tr>
      <w:tr w14:paraId="12BB8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60454FC9">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Search</w:t>
            </w:r>
          </w:p>
        </w:tc>
        <w:tc>
          <w:tcPr>
            <w:tcW w:w="378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593EA8CD">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Limited</w:t>
            </w:r>
          </w:p>
        </w:tc>
        <w:tc>
          <w:tcPr>
            <w:tcW w:w="378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526E1973">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Easy with /word</w:t>
            </w:r>
          </w:p>
        </w:tc>
      </w:tr>
      <w:tr w14:paraId="15362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4670A23B">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Quit</w:t>
            </w:r>
          </w:p>
        </w:tc>
        <w:tc>
          <w:tcPr>
            <w:tcW w:w="378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1F94465F">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q</w:t>
            </w:r>
          </w:p>
        </w:tc>
        <w:tc>
          <w:tcPr>
            <w:tcW w:w="378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554E7FC0">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q</w:t>
            </w:r>
          </w:p>
        </w:tc>
      </w:tr>
    </w:tbl>
    <w:p w14:paraId="1BB09A08">
      <w:pPr>
        <w:spacing w:after="160"/>
        <w:rPr>
          <w:rFonts w:hint="default" w:ascii="Times New Roman" w:hAnsi="Times New Roman" w:cs="Times New Roman"/>
        </w:rPr>
      </w:pPr>
    </w:p>
    <w:p w14:paraId="44E20E78">
      <w:pPr>
        <w:pStyle w:val="3"/>
        <w:rPr>
          <w:rFonts w:hint="default" w:ascii="Times New Roman" w:hAnsi="Times New Roman" w:cs="Times New Roman"/>
        </w:rPr>
      </w:pPr>
      <w:r>
        <w:rPr>
          <w:rFonts w:hint="default" w:ascii="Times New Roman" w:hAnsi="Times New Roman" w:eastAsia="Calibri" w:cs="Times New Roman"/>
        </w:rPr>
        <w:t>5.2 head, tail, wc, and sort on /etc/passwd</w:t>
      </w:r>
    </w:p>
    <w:p w14:paraId="7A2F479C">
      <w:pPr>
        <w:keepNext/>
        <w:spacing w:after="120" w:line="300" w:lineRule="auto"/>
        <w:rPr>
          <w:rFonts w:hint="default" w:ascii="Times New Roman" w:hAnsi="Times New Roman" w:cs="Times New Roman"/>
        </w:rPr>
      </w:pPr>
      <w:r>
        <w:rPr>
          <w:rFonts w:hint="default" w:ascii="Times New Roman" w:hAnsi="Times New Roman" w:eastAsia="Calibri" w:cs="Times New Roman"/>
          <w:sz w:val="24"/>
          <w:szCs w:val="24"/>
        </w:rPr>
        <w:t xml:space="preserve">Commands: </w:t>
      </w:r>
      <w:r>
        <w:rPr>
          <w:rFonts w:hint="default" w:ascii="Times New Roman" w:hAnsi="Times New Roman" w:eastAsia="Consolas" w:cs="Times New Roman"/>
          <w:color w:val="C00000"/>
          <w:sz w:val="22"/>
          <w:szCs w:val="22"/>
        </w:rPr>
        <w:t>head -5</w:t>
      </w:r>
      <w:r>
        <w:rPr>
          <w:rFonts w:hint="default" w:ascii="Times New Roman" w:hAnsi="Times New Roman" w:eastAsia="Calibri" w:cs="Times New Roman"/>
          <w:sz w:val="24"/>
          <w:szCs w:val="24"/>
        </w:rPr>
        <w:t xml:space="preserve">, </w:t>
      </w:r>
      <w:r>
        <w:rPr>
          <w:rFonts w:hint="default" w:ascii="Times New Roman" w:hAnsi="Times New Roman" w:eastAsia="Consolas" w:cs="Times New Roman"/>
          <w:color w:val="C00000"/>
          <w:sz w:val="22"/>
          <w:szCs w:val="22"/>
        </w:rPr>
        <w:t>tail -5</w:t>
      </w:r>
      <w:r>
        <w:rPr>
          <w:rFonts w:hint="default" w:ascii="Times New Roman" w:hAnsi="Times New Roman" w:eastAsia="Calibri" w:cs="Times New Roman"/>
          <w:sz w:val="24"/>
          <w:szCs w:val="24"/>
        </w:rPr>
        <w:t xml:space="preserve">, </w:t>
      </w:r>
      <w:r>
        <w:rPr>
          <w:rFonts w:hint="default" w:ascii="Times New Roman" w:hAnsi="Times New Roman" w:eastAsia="Consolas" w:cs="Times New Roman"/>
          <w:color w:val="C00000"/>
          <w:sz w:val="22"/>
          <w:szCs w:val="22"/>
        </w:rPr>
        <w:t>wc -l</w:t>
      </w:r>
      <w:r>
        <w:rPr>
          <w:rFonts w:hint="default" w:ascii="Times New Roman" w:hAnsi="Times New Roman" w:eastAsia="Calibri" w:cs="Times New Roman"/>
          <w:sz w:val="24"/>
          <w:szCs w:val="24"/>
        </w:rPr>
        <w:t xml:space="preserve">, </w:t>
      </w:r>
      <w:r>
        <w:rPr>
          <w:rFonts w:hint="default" w:ascii="Times New Roman" w:hAnsi="Times New Roman" w:eastAsia="Consolas" w:cs="Times New Roman"/>
          <w:color w:val="C00000"/>
          <w:sz w:val="22"/>
          <w:szCs w:val="22"/>
        </w:rPr>
        <w:t>sort</w:t>
      </w:r>
      <w:r>
        <w:rPr>
          <w:rFonts w:hint="default" w:ascii="Times New Roman" w:hAnsi="Times New Roman" w:eastAsia="Calibri" w:cs="Times New Roman"/>
          <w:sz w:val="24"/>
          <w:szCs w:val="24"/>
        </w:rPr>
        <w:t xml:space="preserve">, </w:t>
      </w:r>
      <w:r>
        <w:rPr>
          <w:rFonts w:hint="default" w:ascii="Times New Roman" w:hAnsi="Times New Roman" w:eastAsia="Consolas" w:cs="Times New Roman"/>
          <w:color w:val="C00000"/>
          <w:sz w:val="22"/>
          <w:szCs w:val="22"/>
        </w:rPr>
        <w:t>sort -r</w:t>
      </w:r>
      <w:r>
        <w:rPr>
          <w:rFonts w:hint="default" w:ascii="Times New Roman" w:hAnsi="Times New Roman" w:eastAsia="Calibri" w:cs="Times New Roman"/>
          <w:sz w:val="24"/>
          <w:szCs w:val="24"/>
        </w:rPr>
        <w:t xml:space="preserve">, </w:t>
      </w:r>
      <w:r>
        <w:rPr>
          <w:rFonts w:hint="default" w:ascii="Times New Roman" w:hAnsi="Times New Roman" w:eastAsia="Consolas" w:cs="Times New Roman"/>
          <w:color w:val="C00000"/>
          <w:sz w:val="22"/>
          <w:szCs w:val="22"/>
        </w:rPr>
        <w:t>sort -t: -n -k3</w:t>
      </w:r>
    </w:p>
    <w:p w14:paraId="4696977B">
      <w:pPr>
        <w:keepNext/>
        <w:pBdr>
          <w:top w:val="single" w:color="A6A6A6" w:sz="6" w:space="4"/>
          <w:left w:val="single" w:color="A6A6A6" w:sz="6" w:space="4"/>
          <w:bottom w:val="single" w:color="A6A6A6" w:sz="6" w:space="4"/>
          <w:right w:val="single" w:color="A6A6A6" w:sz="6" w:space="4"/>
        </w:pBdr>
        <w:spacing w:before="160" w:after="60"/>
        <w:jc w:val="center"/>
        <w:rPr>
          <w:rFonts w:hint="default" w:ascii="Times New Roman" w:hAnsi="Times New Roman" w:cs="Times New Roman"/>
        </w:rPr>
      </w:pPr>
      <w:r>
        <w:rPr>
          <w:rFonts w:hint="default" w:ascii="Times New Roman" w:hAnsi="Times New Roman" w:cs="Times New Roman"/>
        </w:rPr>
        <w:drawing>
          <wp:inline distT="0" distB="0" distL="0" distR="0">
            <wp:extent cx="4762500" cy="3314700"/>
            <wp:effectExtent l="0" t="0" r="0" b="0"/>
            <wp:docPr id="13" name="fig13" descr="Figure 13: head, tail, wc and sort on /etc/passwd"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13" descr="Figure 13: head, tail, wc and sort on /etc/passwd" title="Figure 13"/>
                    <pic:cNvPicPr>
                      <a:picLocks noChangeAspect="1" noChangeArrowheads="1"/>
                    </pic:cNvPicPr>
                  </pic:nvPicPr>
                  <pic:blipFill>
                    <a:blip r:embed="rId18"/>
                    <a:srcRect/>
                    <a:stretch>
                      <a:fillRect/>
                    </a:stretch>
                  </pic:blipFill>
                  <pic:spPr>
                    <a:xfrm>
                      <a:off x="0" y="0"/>
                      <a:ext cx="4762500" cy="3314700"/>
                    </a:xfrm>
                    <a:prstGeom prst="rect">
                      <a:avLst/>
                    </a:prstGeom>
                  </pic:spPr>
                </pic:pic>
              </a:graphicData>
            </a:graphic>
          </wp:inline>
        </w:drawing>
      </w:r>
    </w:p>
    <w:p w14:paraId="7487D9BB">
      <w:pPr>
        <w:spacing w:after="160"/>
        <w:jc w:val="center"/>
        <w:rPr>
          <w:rFonts w:hint="default" w:ascii="Times New Roman" w:hAnsi="Times New Roman" w:cs="Times New Roman"/>
        </w:rPr>
      </w:pPr>
      <w:r>
        <w:rPr>
          <w:rFonts w:hint="default" w:ascii="Times New Roman" w:hAnsi="Times New Roman" w:eastAsia="Calibri" w:cs="Times New Roman"/>
          <w:i/>
          <w:iCs/>
          <w:color w:val="595959"/>
          <w:sz w:val="20"/>
          <w:szCs w:val="20"/>
        </w:rPr>
        <w:t>Figure 13: head, tail, wc and sort on /etc/passwd</w:t>
      </w:r>
    </w:p>
    <w:p w14:paraId="4E8CAB03">
      <w:pPr>
        <w:pStyle w:val="16"/>
        <w:numPr>
          <w:ilvl w:val="0"/>
          <w:numId w:val="1"/>
        </w:numPr>
        <w:spacing w:after="60" w:line="300" w:lineRule="auto"/>
        <w:rPr>
          <w:rFonts w:hint="default" w:ascii="Times New Roman" w:hAnsi="Times New Roman" w:cs="Times New Roman"/>
        </w:rPr>
      </w:pPr>
      <w:r>
        <w:rPr>
          <w:rFonts w:hint="default" w:ascii="Times New Roman" w:hAnsi="Times New Roman" w:eastAsia="Consolas" w:cs="Times New Roman"/>
          <w:color w:val="C00000"/>
          <w:sz w:val="22"/>
          <w:szCs w:val="22"/>
        </w:rPr>
        <w:t>head -5 /etc/passwd</w:t>
      </w:r>
      <w:r>
        <w:rPr>
          <w:rFonts w:hint="default" w:ascii="Times New Roman" w:hAnsi="Times New Roman" w:eastAsia="Calibri" w:cs="Times New Roman"/>
          <w:sz w:val="24"/>
          <w:szCs w:val="24"/>
        </w:rPr>
        <w:t xml:space="preserve"> shows the first 5 lines (root, daemon, bin, sys, sync).</w:t>
      </w:r>
    </w:p>
    <w:p w14:paraId="393F4F80">
      <w:pPr>
        <w:pStyle w:val="16"/>
        <w:numPr>
          <w:ilvl w:val="0"/>
          <w:numId w:val="1"/>
        </w:numPr>
        <w:spacing w:after="60" w:line="300" w:lineRule="auto"/>
        <w:rPr>
          <w:rFonts w:hint="default" w:ascii="Times New Roman" w:hAnsi="Times New Roman" w:cs="Times New Roman"/>
        </w:rPr>
      </w:pPr>
      <w:r>
        <w:rPr>
          <w:rFonts w:hint="default" w:ascii="Times New Roman" w:hAnsi="Times New Roman" w:eastAsia="Consolas" w:cs="Times New Roman"/>
          <w:color w:val="C00000"/>
          <w:sz w:val="22"/>
          <w:szCs w:val="22"/>
        </w:rPr>
        <w:t>tail -5 /etc/passwd</w:t>
      </w:r>
      <w:r>
        <w:rPr>
          <w:rFonts w:hint="default" w:ascii="Times New Roman" w:hAnsi="Times New Roman" w:eastAsia="Calibri" w:cs="Times New Roman"/>
          <w:sz w:val="24"/>
          <w:szCs w:val="24"/>
        </w:rPr>
        <w:t xml:space="preserve"> shows the last 5 lines, including my user wasan.</w:t>
      </w:r>
    </w:p>
    <w:p w14:paraId="4DAB93C4">
      <w:pPr>
        <w:pStyle w:val="16"/>
        <w:numPr>
          <w:ilvl w:val="0"/>
          <w:numId w:val="1"/>
        </w:numPr>
        <w:spacing w:after="60" w:line="300" w:lineRule="auto"/>
        <w:rPr>
          <w:rFonts w:hint="default" w:ascii="Times New Roman" w:hAnsi="Times New Roman" w:cs="Times New Roman"/>
        </w:rPr>
      </w:pPr>
      <w:r>
        <w:rPr>
          <w:rFonts w:hint="default" w:ascii="Times New Roman" w:hAnsi="Times New Roman" w:eastAsia="Consolas" w:cs="Times New Roman"/>
          <w:color w:val="C00000"/>
          <w:sz w:val="22"/>
          <w:szCs w:val="22"/>
        </w:rPr>
        <w:t>wc -l /etc/passwd</w:t>
      </w:r>
      <w:r>
        <w:rPr>
          <w:rFonts w:hint="default" w:ascii="Times New Roman" w:hAnsi="Times New Roman" w:eastAsia="Calibri" w:cs="Times New Roman"/>
          <w:sz w:val="24"/>
          <w:szCs w:val="24"/>
        </w:rPr>
        <w:t xml:space="preserve"> counts the lines: 49, so the system has 49 accounts.</w:t>
      </w:r>
    </w:p>
    <w:p w14:paraId="404B3DC5">
      <w:pPr>
        <w:pStyle w:val="16"/>
        <w:numPr>
          <w:ilvl w:val="0"/>
          <w:numId w:val="1"/>
        </w:numPr>
        <w:spacing w:after="60" w:line="300" w:lineRule="auto"/>
        <w:rPr>
          <w:rFonts w:hint="default" w:ascii="Times New Roman" w:hAnsi="Times New Roman" w:cs="Times New Roman"/>
        </w:rPr>
      </w:pPr>
      <w:r>
        <w:rPr>
          <w:rFonts w:hint="default" w:ascii="Times New Roman" w:hAnsi="Times New Roman" w:eastAsia="Consolas" w:cs="Times New Roman"/>
          <w:color w:val="C00000"/>
          <w:sz w:val="22"/>
          <w:szCs w:val="22"/>
        </w:rPr>
        <w:t>sort /etc/passwd | head -5</w:t>
      </w:r>
      <w:r>
        <w:rPr>
          <w:rFonts w:hint="default" w:ascii="Times New Roman" w:hAnsi="Times New Roman" w:eastAsia="Calibri" w:cs="Times New Roman"/>
          <w:sz w:val="24"/>
          <w:szCs w:val="24"/>
        </w:rPr>
        <w:t xml:space="preserve"> sorts alphabetically; </w:t>
      </w:r>
      <w:r>
        <w:rPr>
          <w:rFonts w:hint="default" w:ascii="Times New Roman" w:hAnsi="Times New Roman" w:eastAsia="Consolas" w:cs="Times New Roman"/>
          <w:color w:val="C00000"/>
          <w:sz w:val="22"/>
          <w:szCs w:val="22"/>
        </w:rPr>
        <w:t>sort -r</w:t>
      </w:r>
      <w:r>
        <w:rPr>
          <w:rFonts w:hint="default" w:ascii="Times New Roman" w:hAnsi="Times New Roman" w:eastAsia="Calibri" w:cs="Times New Roman"/>
          <w:sz w:val="24"/>
          <w:szCs w:val="24"/>
        </w:rPr>
        <w:t xml:space="preserve"> sorts in reverse order.</w:t>
      </w:r>
    </w:p>
    <w:p w14:paraId="7A757456">
      <w:pPr>
        <w:pStyle w:val="16"/>
        <w:numPr>
          <w:ilvl w:val="0"/>
          <w:numId w:val="1"/>
        </w:numPr>
        <w:spacing w:after="60" w:line="300" w:lineRule="auto"/>
        <w:rPr>
          <w:rFonts w:hint="default" w:ascii="Times New Roman" w:hAnsi="Times New Roman" w:cs="Times New Roman"/>
        </w:rPr>
      </w:pPr>
      <w:r>
        <w:rPr>
          <w:rFonts w:hint="default" w:ascii="Times New Roman" w:hAnsi="Times New Roman" w:eastAsia="Consolas" w:cs="Times New Roman"/>
          <w:color w:val="C00000"/>
          <w:sz w:val="22"/>
          <w:szCs w:val="22"/>
        </w:rPr>
        <w:t>sort -t: -n -k3</w:t>
      </w:r>
      <w:r>
        <w:rPr>
          <w:rFonts w:hint="default" w:ascii="Times New Roman" w:hAnsi="Times New Roman" w:eastAsia="Calibri" w:cs="Times New Roman"/>
          <w:sz w:val="24"/>
          <w:szCs w:val="24"/>
        </w:rPr>
        <w:t xml:space="preserve"> sorts numerically by the 3rd field (the user ID), using : as the separator. That is why root (0) comes first, then daemon (1), bin (2), sys (3), sync (4).</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3780"/>
        <w:gridCol w:w="3780"/>
      </w:tblGrid>
      <w:tr w14:paraId="5C252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BFBFBF" w:sz="4" w:space="0"/>
              <w:left w:val="single" w:color="BFBFBF" w:sz="4" w:space="0"/>
              <w:bottom w:val="single" w:color="BFBFBF" w:sz="4" w:space="0"/>
              <w:right w:val="single" w:color="BFBFBF" w:sz="4" w:space="0"/>
            </w:tcBorders>
            <w:shd w:val="clear" w:color="auto" w:fill="1F4E79"/>
            <w:tcMar>
              <w:top w:w="70" w:type="dxa"/>
              <w:left w:w="110" w:type="dxa"/>
              <w:bottom w:w="70" w:type="dxa"/>
              <w:right w:w="110" w:type="dxa"/>
            </w:tcMar>
          </w:tcPr>
          <w:p w14:paraId="5D769821">
            <w:pPr>
              <w:rPr>
                <w:rFonts w:hint="default" w:ascii="Times New Roman" w:hAnsi="Times New Roman" w:cs="Times New Roman"/>
              </w:rPr>
            </w:pPr>
          </w:p>
        </w:tc>
        <w:tc>
          <w:tcPr>
            <w:tcW w:w="3780" w:type="dxa"/>
            <w:tcBorders>
              <w:top w:val="single" w:color="BFBFBF" w:sz="4" w:space="0"/>
              <w:left w:val="single" w:color="BFBFBF" w:sz="4" w:space="0"/>
              <w:bottom w:val="single" w:color="BFBFBF" w:sz="4" w:space="0"/>
              <w:right w:val="single" w:color="BFBFBF" w:sz="4" w:space="0"/>
            </w:tcBorders>
            <w:shd w:val="clear" w:color="auto" w:fill="1F4E79"/>
            <w:tcMar>
              <w:top w:w="70" w:type="dxa"/>
              <w:left w:w="110" w:type="dxa"/>
              <w:bottom w:w="70" w:type="dxa"/>
              <w:right w:w="110" w:type="dxa"/>
            </w:tcMar>
          </w:tcPr>
          <w:p w14:paraId="3979A312">
            <w:pPr>
              <w:rPr>
                <w:rFonts w:hint="default" w:ascii="Times New Roman" w:hAnsi="Times New Roman" w:cs="Times New Roman"/>
              </w:rPr>
            </w:pPr>
            <w:r>
              <w:rPr>
                <w:rFonts w:hint="default" w:ascii="Times New Roman" w:hAnsi="Times New Roman" w:eastAsia="Calibri" w:cs="Times New Roman"/>
                <w:b/>
                <w:bCs/>
                <w:color w:val="FFFFFF"/>
                <w:sz w:val="22"/>
                <w:szCs w:val="22"/>
              </w:rPr>
              <w:t>head</w:t>
            </w:r>
          </w:p>
        </w:tc>
        <w:tc>
          <w:tcPr>
            <w:tcW w:w="3780" w:type="dxa"/>
            <w:tcBorders>
              <w:top w:val="single" w:color="BFBFBF" w:sz="4" w:space="0"/>
              <w:left w:val="single" w:color="BFBFBF" w:sz="4" w:space="0"/>
              <w:bottom w:val="single" w:color="BFBFBF" w:sz="4" w:space="0"/>
              <w:right w:val="single" w:color="BFBFBF" w:sz="4" w:space="0"/>
            </w:tcBorders>
            <w:shd w:val="clear" w:color="auto" w:fill="1F4E79"/>
            <w:tcMar>
              <w:top w:w="70" w:type="dxa"/>
              <w:left w:w="110" w:type="dxa"/>
              <w:bottom w:w="70" w:type="dxa"/>
              <w:right w:w="110" w:type="dxa"/>
            </w:tcMar>
          </w:tcPr>
          <w:p w14:paraId="7252211A">
            <w:pPr>
              <w:rPr>
                <w:rFonts w:hint="default" w:ascii="Times New Roman" w:hAnsi="Times New Roman" w:cs="Times New Roman"/>
              </w:rPr>
            </w:pPr>
            <w:r>
              <w:rPr>
                <w:rFonts w:hint="default" w:ascii="Times New Roman" w:hAnsi="Times New Roman" w:eastAsia="Calibri" w:cs="Times New Roman"/>
                <w:b/>
                <w:bCs/>
                <w:color w:val="FFFFFF"/>
                <w:sz w:val="22"/>
                <w:szCs w:val="22"/>
              </w:rPr>
              <w:t>tail</w:t>
            </w:r>
          </w:p>
        </w:tc>
      </w:tr>
      <w:tr w14:paraId="0D9B9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337FB96E">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Shows</w:t>
            </w:r>
          </w:p>
        </w:tc>
        <w:tc>
          <w:tcPr>
            <w:tcW w:w="378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1359E282">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First lines of a file</w:t>
            </w:r>
          </w:p>
        </w:tc>
        <w:tc>
          <w:tcPr>
            <w:tcW w:w="378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44CE40A6">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Last lines of a file</w:t>
            </w:r>
          </w:p>
        </w:tc>
      </w:tr>
      <w:tr w14:paraId="43D80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4A8AADAB">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Default</w:t>
            </w:r>
          </w:p>
        </w:tc>
        <w:tc>
          <w:tcPr>
            <w:tcW w:w="378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44E037D8">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10 lines</w:t>
            </w:r>
          </w:p>
        </w:tc>
        <w:tc>
          <w:tcPr>
            <w:tcW w:w="378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2A96B739">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10 lines</w:t>
            </w:r>
          </w:p>
        </w:tc>
      </w:tr>
      <w:tr w14:paraId="47559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243FAEC3">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Use case</w:t>
            </w:r>
          </w:p>
        </w:tc>
        <w:tc>
          <w:tcPr>
            <w:tcW w:w="378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2815E6DD">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Quick look at the start</w:t>
            </w:r>
          </w:p>
        </w:tc>
        <w:tc>
          <w:tcPr>
            <w:tcW w:w="378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0E66853C">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Reading newest log entries</w:t>
            </w:r>
          </w:p>
        </w:tc>
      </w:tr>
      <w:tr w14:paraId="6C12B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4C7778A0">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My example</w:t>
            </w:r>
          </w:p>
        </w:tc>
        <w:tc>
          <w:tcPr>
            <w:tcW w:w="378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681CF26F">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head -5 /etc/passwd</w:t>
            </w:r>
          </w:p>
        </w:tc>
        <w:tc>
          <w:tcPr>
            <w:tcW w:w="378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673AA544">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tail -5 /etc/passwd</w:t>
            </w:r>
          </w:p>
        </w:tc>
      </w:tr>
    </w:tbl>
    <w:p w14:paraId="4EBD4EF7">
      <w:pPr>
        <w:spacing w:after="160"/>
        <w:rPr>
          <w:rFonts w:hint="default" w:ascii="Times New Roman" w:hAnsi="Times New Roman" w:cs="Times New Roman"/>
        </w:rPr>
      </w:pPr>
    </w:p>
    <w:p w14:paraId="756F03B0">
      <w:pPr>
        <w:pStyle w:val="3"/>
        <w:rPr>
          <w:rFonts w:hint="default" w:ascii="Times New Roman" w:hAnsi="Times New Roman" w:cs="Times New Roman"/>
        </w:rPr>
      </w:pPr>
      <w:r>
        <w:rPr>
          <w:rFonts w:hint="default" w:ascii="Times New Roman" w:hAnsi="Times New Roman" w:eastAsia="Calibri" w:cs="Times New Roman"/>
        </w:rPr>
        <w:t>5.3 Understanding the /etc/passwd format</w:t>
      </w:r>
    </w:p>
    <w:p w14:paraId="0293FD8E">
      <w:pPr>
        <w:spacing w:after="120" w:line="300" w:lineRule="auto"/>
        <w:rPr>
          <w:rFonts w:hint="default" w:ascii="Times New Roman" w:hAnsi="Times New Roman" w:cs="Times New Roman"/>
        </w:rPr>
      </w:pPr>
      <w:r>
        <w:rPr>
          <w:rFonts w:hint="default" w:ascii="Times New Roman" w:hAnsi="Times New Roman" w:eastAsia="Calibri" w:cs="Times New Roman"/>
          <w:sz w:val="24"/>
          <w:szCs w:val="24"/>
        </w:rPr>
        <w:t>Each line of /etc/passwd has 7 fields separated by colons. Using the line wasan:x:1000:1000:wasan,,,:/home/wasan:/bin/bash as an example: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2600"/>
        <w:gridCol w:w="5860"/>
      </w:tblGrid>
      <w:tr w14:paraId="60661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900" w:type="dxa"/>
            <w:tcBorders>
              <w:top w:val="single" w:color="BFBFBF" w:sz="4" w:space="0"/>
              <w:left w:val="single" w:color="BFBFBF" w:sz="4" w:space="0"/>
              <w:bottom w:val="single" w:color="BFBFBF" w:sz="4" w:space="0"/>
              <w:right w:val="single" w:color="BFBFBF" w:sz="4" w:space="0"/>
            </w:tcBorders>
            <w:shd w:val="clear" w:color="auto" w:fill="1F4E79"/>
            <w:tcMar>
              <w:top w:w="70" w:type="dxa"/>
              <w:left w:w="110" w:type="dxa"/>
              <w:bottom w:w="70" w:type="dxa"/>
              <w:right w:w="110" w:type="dxa"/>
            </w:tcMar>
          </w:tcPr>
          <w:p w14:paraId="2A2C46FD">
            <w:pPr>
              <w:rPr>
                <w:rFonts w:hint="default" w:ascii="Times New Roman" w:hAnsi="Times New Roman" w:cs="Times New Roman"/>
              </w:rPr>
            </w:pPr>
            <w:r>
              <w:rPr>
                <w:rFonts w:hint="default" w:ascii="Times New Roman" w:hAnsi="Times New Roman" w:eastAsia="Calibri" w:cs="Times New Roman"/>
                <w:b/>
                <w:bCs/>
                <w:color w:val="FFFFFF"/>
                <w:sz w:val="22"/>
                <w:szCs w:val="22"/>
              </w:rPr>
              <w:t>Field</w:t>
            </w:r>
          </w:p>
        </w:tc>
        <w:tc>
          <w:tcPr>
            <w:tcW w:w="2600" w:type="dxa"/>
            <w:tcBorders>
              <w:top w:val="single" w:color="BFBFBF" w:sz="4" w:space="0"/>
              <w:left w:val="single" w:color="BFBFBF" w:sz="4" w:space="0"/>
              <w:bottom w:val="single" w:color="BFBFBF" w:sz="4" w:space="0"/>
              <w:right w:val="single" w:color="BFBFBF" w:sz="4" w:space="0"/>
            </w:tcBorders>
            <w:shd w:val="clear" w:color="auto" w:fill="1F4E79"/>
            <w:tcMar>
              <w:top w:w="70" w:type="dxa"/>
              <w:left w:w="110" w:type="dxa"/>
              <w:bottom w:w="70" w:type="dxa"/>
              <w:right w:w="110" w:type="dxa"/>
            </w:tcMar>
          </w:tcPr>
          <w:p w14:paraId="365D2427">
            <w:pPr>
              <w:rPr>
                <w:rFonts w:hint="default" w:ascii="Times New Roman" w:hAnsi="Times New Roman" w:cs="Times New Roman"/>
              </w:rPr>
            </w:pPr>
            <w:r>
              <w:rPr>
                <w:rFonts w:hint="default" w:ascii="Times New Roman" w:hAnsi="Times New Roman" w:eastAsia="Calibri" w:cs="Times New Roman"/>
                <w:b/>
                <w:bCs/>
                <w:color w:val="FFFFFF"/>
                <w:sz w:val="22"/>
                <w:szCs w:val="22"/>
              </w:rPr>
              <w:t>Name</w:t>
            </w:r>
          </w:p>
        </w:tc>
        <w:tc>
          <w:tcPr>
            <w:tcW w:w="5860" w:type="dxa"/>
            <w:tcBorders>
              <w:top w:val="single" w:color="BFBFBF" w:sz="4" w:space="0"/>
              <w:left w:val="single" w:color="BFBFBF" w:sz="4" w:space="0"/>
              <w:bottom w:val="single" w:color="BFBFBF" w:sz="4" w:space="0"/>
              <w:right w:val="single" w:color="BFBFBF" w:sz="4" w:space="0"/>
            </w:tcBorders>
            <w:shd w:val="clear" w:color="auto" w:fill="1F4E79"/>
            <w:tcMar>
              <w:top w:w="70" w:type="dxa"/>
              <w:left w:w="110" w:type="dxa"/>
              <w:bottom w:w="70" w:type="dxa"/>
              <w:right w:w="110" w:type="dxa"/>
            </w:tcMar>
          </w:tcPr>
          <w:p w14:paraId="355104E0">
            <w:pPr>
              <w:rPr>
                <w:rFonts w:hint="default" w:ascii="Times New Roman" w:hAnsi="Times New Roman" w:cs="Times New Roman"/>
              </w:rPr>
            </w:pPr>
            <w:r>
              <w:rPr>
                <w:rFonts w:hint="default" w:ascii="Times New Roman" w:hAnsi="Times New Roman" w:eastAsia="Calibri" w:cs="Times New Roman"/>
                <w:b/>
                <w:bCs/>
                <w:color w:val="FFFFFF"/>
                <w:sz w:val="22"/>
                <w:szCs w:val="22"/>
              </w:rPr>
              <w:t>Value in my example</w:t>
            </w:r>
          </w:p>
        </w:tc>
      </w:tr>
      <w:tr w14:paraId="6C2B4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4BD91EDB">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1</w:t>
            </w:r>
          </w:p>
        </w:tc>
        <w:tc>
          <w:tcPr>
            <w:tcW w:w="26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024B3F3D">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Username</w:t>
            </w:r>
          </w:p>
        </w:tc>
        <w:tc>
          <w:tcPr>
            <w:tcW w:w="586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35094643">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wasan</w:t>
            </w:r>
          </w:p>
        </w:tc>
      </w:tr>
      <w:tr w14:paraId="6AE54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09C005BA">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2</w:t>
            </w:r>
          </w:p>
        </w:tc>
        <w:tc>
          <w:tcPr>
            <w:tcW w:w="26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7A239E1B">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Password</w:t>
            </w:r>
          </w:p>
        </w:tc>
        <w:tc>
          <w:tcPr>
            <w:tcW w:w="586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65A124EB">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x (the real hash is stored in /etc/shadow)</w:t>
            </w:r>
          </w:p>
        </w:tc>
      </w:tr>
      <w:tr w14:paraId="3D035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67A54D59">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3</w:t>
            </w:r>
          </w:p>
        </w:tc>
        <w:tc>
          <w:tcPr>
            <w:tcW w:w="26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0F891BF4">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User ID (UID)</w:t>
            </w:r>
          </w:p>
        </w:tc>
        <w:tc>
          <w:tcPr>
            <w:tcW w:w="586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7F755B14">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1000 (root is 0)</w:t>
            </w:r>
          </w:p>
        </w:tc>
      </w:tr>
      <w:tr w14:paraId="40B45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6484CA7A">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4</w:t>
            </w:r>
          </w:p>
        </w:tc>
        <w:tc>
          <w:tcPr>
            <w:tcW w:w="26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6F5FAA19">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Group ID (GID)</w:t>
            </w:r>
          </w:p>
        </w:tc>
        <w:tc>
          <w:tcPr>
            <w:tcW w:w="586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673C98DB">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1000</w:t>
            </w:r>
          </w:p>
        </w:tc>
      </w:tr>
      <w:tr w14:paraId="1D050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7C248411">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5</w:t>
            </w:r>
          </w:p>
        </w:tc>
        <w:tc>
          <w:tcPr>
            <w:tcW w:w="26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6F80DAD6">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Comment / full name</w:t>
            </w:r>
          </w:p>
        </w:tc>
        <w:tc>
          <w:tcPr>
            <w:tcW w:w="586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39577C39">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wasan,,,</w:t>
            </w:r>
          </w:p>
        </w:tc>
      </w:tr>
      <w:tr w14:paraId="4DF0D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02D58E9F">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6</w:t>
            </w:r>
          </w:p>
        </w:tc>
        <w:tc>
          <w:tcPr>
            <w:tcW w:w="26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4B1290F3">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Home directory</w:t>
            </w:r>
          </w:p>
        </w:tc>
        <w:tc>
          <w:tcPr>
            <w:tcW w:w="586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7502268E">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/home/wasan</w:t>
            </w:r>
          </w:p>
        </w:tc>
      </w:tr>
      <w:tr w14:paraId="5B05A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0A613202">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7</w:t>
            </w:r>
          </w:p>
        </w:tc>
        <w:tc>
          <w:tcPr>
            <w:tcW w:w="26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76AFD8B8">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Login shell</w:t>
            </w:r>
          </w:p>
        </w:tc>
        <w:tc>
          <w:tcPr>
            <w:tcW w:w="586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2FEFA0D9">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/bin/bash (nologin means no interactive login)</w:t>
            </w:r>
          </w:p>
        </w:tc>
      </w:tr>
    </w:tbl>
    <w:p w14:paraId="12755852">
      <w:pPr>
        <w:spacing w:after="160"/>
        <w:rPr>
          <w:rFonts w:hint="default" w:ascii="Times New Roman" w:hAnsi="Times New Roman" w:cs="Times New Roman"/>
        </w:rPr>
      </w:pPr>
    </w:p>
    <w:p w14:paraId="21CC0038">
      <w:pPr>
        <w:pStyle w:val="2"/>
        <w:rPr>
          <w:rFonts w:hint="default" w:ascii="Times New Roman" w:hAnsi="Times New Roman" w:cs="Times New Roman"/>
        </w:rPr>
      </w:pPr>
      <w:r>
        <w:rPr>
          <w:rFonts w:hint="default" w:ascii="Times New Roman" w:hAnsi="Times New Roman" w:eastAsia="Calibri" w:cs="Times New Roman"/>
        </w:rPr>
        <w:t>6. Text Processing Tools</w:t>
      </w:r>
    </w:p>
    <w:p w14:paraId="2FAFBA90">
      <w:pPr>
        <w:keepNext/>
        <w:spacing w:after="120" w:line="300" w:lineRule="auto"/>
        <w:rPr>
          <w:rFonts w:hint="default" w:ascii="Times New Roman" w:hAnsi="Times New Roman" w:cs="Times New Roman"/>
        </w:rPr>
      </w:pPr>
      <w:r>
        <w:rPr>
          <w:rFonts w:hint="default" w:ascii="Times New Roman" w:hAnsi="Times New Roman" w:eastAsia="Calibri" w:cs="Times New Roman"/>
          <w:sz w:val="24"/>
          <w:szCs w:val="24"/>
        </w:rPr>
        <w:t xml:space="preserve">Commands: </w:t>
      </w:r>
      <w:r>
        <w:rPr>
          <w:rFonts w:hint="default" w:ascii="Times New Roman" w:hAnsi="Times New Roman" w:eastAsia="Consolas" w:cs="Times New Roman"/>
          <w:color w:val="C00000"/>
          <w:sz w:val="22"/>
          <w:szCs w:val="22"/>
        </w:rPr>
        <w:t>cut</w:t>
      </w:r>
      <w:r>
        <w:rPr>
          <w:rFonts w:hint="default" w:ascii="Times New Roman" w:hAnsi="Times New Roman" w:eastAsia="Calibri" w:cs="Times New Roman"/>
          <w:sz w:val="24"/>
          <w:szCs w:val="24"/>
        </w:rPr>
        <w:t xml:space="preserve">, </w:t>
      </w:r>
      <w:r>
        <w:rPr>
          <w:rFonts w:hint="default" w:ascii="Times New Roman" w:hAnsi="Times New Roman" w:eastAsia="Consolas" w:cs="Times New Roman"/>
          <w:color w:val="C00000"/>
          <w:sz w:val="22"/>
          <w:szCs w:val="22"/>
        </w:rPr>
        <w:t>uniq</w:t>
      </w:r>
      <w:r>
        <w:rPr>
          <w:rFonts w:hint="default" w:ascii="Times New Roman" w:hAnsi="Times New Roman" w:eastAsia="Calibri" w:cs="Times New Roman"/>
          <w:sz w:val="24"/>
          <w:szCs w:val="24"/>
        </w:rPr>
        <w:t xml:space="preserve">, </w:t>
      </w:r>
      <w:r>
        <w:rPr>
          <w:rFonts w:hint="default" w:ascii="Times New Roman" w:hAnsi="Times New Roman" w:eastAsia="Consolas" w:cs="Times New Roman"/>
          <w:color w:val="C00000"/>
          <w:sz w:val="22"/>
          <w:szCs w:val="22"/>
        </w:rPr>
        <w:t>grep</w:t>
      </w:r>
      <w:r>
        <w:rPr>
          <w:rFonts w:hint="default" w:ascii="Times New Roman" w:hAnsi="Times New Roman" w:eastAsia="Calibri" w:cs="Times New Roman"/>
          <w:sz w:val="24"/>
          <w:szCs w:val="24"/>
        </w:rPr>
        <w:t xml:space="preserve">, </w:t>
      </w:r>
      <w:r>
        <w:rPr>
          <w:rFonts w:hint="default" w:ascii="Times New Roman" w:hAnsi="Times New Roman" w:eastAsia="Consolas" w:cs="Times New Roman"/>
          <w:color w:val="C00000"/>
          <w:sz w:val="22"/>
          <w:szCs w:val="22"/>
        </w:rPr>
        <w:t>paste</w:t>
      </w:r>
      <w:r>
        <w:rPr>
          <w:rFonts w:hint="default" w:ascii="Times New Roman" w:hAnsi="Times New Roman" w:eastAsia="Calibri" w:cs="Times New Roman"/>
          <w:sz w:val="24"/>
          <w:szCs w:val="24"/>
        </w:rPr>
        <w:t xml:space="preserve">, </w:t>
      </w:r>
      <w:r>
        <w:rPr>
          <w:rFonts w:hint="default" w:ascii="Times New Roman" w:hAnsi="Times New Roman" w:eastAsia="Consolas" w:cs="Times New Roman"/>
          <w:color w:val="C00000"/>
          <w:sz w:val="22"/>
          <w:szCs w:val="22"/>
        </w:rPr>
        <w:t>tr</w:t>
      </w:r>
    </w:p>
    <w:p w14:paraId="2789A358">
      <w:pPr>
        <w:keepNext/>
        <w:pBdr>
          <w:top w:val="single" w:color="A6A6A6" w:sz="6" w:space="4"/>
          <w:left w:val="single" w:color="A6A6A6" w:sz="6" w:space="4"/>
          <w:bottom w:val="single" w:color="A6A6A6" w:sz="6" w:space="4"/>
          <w:right w:val="single" w:color="A6A6A6" w:sz="6" w:space="4"/>
        </w:pBdr>
        <w:spacing w:before="160" w:after="60"/>
        <w:jc w:val="center"/>
        <w:rPr>
          <w:rFonts w:hint="default" w:ascii="Times New Roman" w:hAnsi="Times New Roman" w:cs="Times New Roman"/>
        </w:rPr>
      </w:pPr>
      <w:r>
        <w:rPr>
          <w:rFonts w:hint="default" w:ascii="Times New Roman" w:hAnsi="Times New Roman" w:cs="Times New Roman"/>
        </w:rPr>
        <w:drawing>
          <wp:inline distT="0" distB="0" distL="0" distR="0">
            <wp:extent cx="4762500" cy="2600325"/>
            <wp:effectExtent l="0" t="0" r="0" b="0"/>
            <wp:docPr id="14" name="fig15" descr="Figure 14: cut, sort | uniq, grep, paste and tr"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15" descr="Figure 14: cut, sort | uniq, grep, paste and tr" title="Figure 15"/>
                    <pic:cNvPicPr>
                      <a:picLocks noChangeAspect="1" noChangeArrowheads="1"/>
                    </pic:cNvPicPr>
                  </pic:nvPicPr>
                  <pic:blipFill>
                    <a:blip r:embed="rId19"/>
                    <a:srcRect/>
                    <a:stretch>
                      <a:fillRect/>
                    </a:stretch>
                  </pic:blipFill>
                  <pic:spPr>
                    <a:xfrm>
                      <a:off x="0" y="0"/>
                      <a:ext cx="4762500" cy="2600325"/>
                    </a:xfrm>
                    <a:prstGeom prst="rect">
                      <a:avLst/>
                    </a:prstGeom>
                  </pic:spPr>
                </pic:pic>
              </a:graphicData>
            </a:graphic>
          </wp:inline>
        </w:drawing>
      </w:r>
    </w:p>
    <w:p w14:paraId="1ACD51F3">
      <w:pPr>
        <w:spacing w:after="160"/>
        <w:jc w:val="center"/>
        <w:rPr>
          <w:rFonts w:hint="default" w:ascii="Times New Roman" w:hAnsi="Times New Roman" w:cs="Times New Roman"/>
        </w:rPr>
      </w:pPr>
      <w:r>
        <w:rPr>
          <w:rFonts w:hint="default" w:ascii="Times New Roman" w:hAnsi="Times New Roman" w:eastAsia="Calibri" w:cs="Times New Roman"/>
          <w:i/>
          <w:iCs/>
          <w:color w:val="595959"/>
          <w:sz w:val="20"/>
          <w:szCs w:val="20"/>
        </w:rPr>
        <w:t>Figure 14: cut, sort | uniq, grep, paste and tr</w:t>
      </w:r>
    </w:p>
    <w:p w14:paraId="59AA6890">
      <w:pPr>
        <w:pStyle w:val="16"/>
        <w:numPr>
          <w:ilvl w:val="0"/>
          <w:numId w:val="1"/>
        </w:numPr>
        <w:spacing w:after="60" w:line="300" w:lineRule="auto"/>
        <w:rPr>
          <w:rFonts w:hint="default" w:ascii="Times New Roman" w:hAnsi="Times New Roman" w:cs="Times New Roman"/>
        </w:rPr>
      </w:pPr>
      <w:r>
        <w:rPr>
          <w:rFonts w:hint="default" w:ascii="Times New Roman" w:hAnsi="Times New Roman" w:eastAsia="Consolas" w:cs="Times New Roman"/>
          <w:color w:val="C00000"/>
          <w:sz w:val="22"/>
          <w:szCs w:val="22"/>
        </w:rPr>
        <w:t>cut -d: -f1 /etc/passwd | head -5</w:t>
      </w:r>
      <w:r>
        <w:rPr>
          <w:rFonts w:hint="default" w:ascii="Times New Roman" w:hAnsi="Times New Roman" w:eastAsia="Calibri" w:cs="Times New Roman"/>
          <w:sz w:val="24"/>
          <w:szCs w:val="24"/>
        </w:rPr>
        <w:t xml:space="preserve"> takes only the first field (the usernames) using : as the delimiter (-d) and field number 1 (-f1).</w:t>
      </w:r>
    </w:p>
    <w:p w14:paraId="1CF5AC19">
      <w:pPr>
        <w:pStyle w:val="16"/>
        <w:numPr>
          <w:ilvl w:val="0"/>
          <w:numId w:val="1"/>
        </w:numPr>
        <w:spacing w:after="60" w:line="300" w:lineRule="auto"/>
        <w:rPr>
          <w:rFonts w:hint="default" w:ascii="Times New Roman" w:hAnsi="Times New Roman" w:cs="Times New Roman"/>
        </w:rPr>
      </w:pPr>
      <w:r>
        <w:rPr>
          <w:rFonts w:hint="default" w:ascii="Times New Roman" w:hAnsi="Times New Roman" w:eastAsia="Consolas" w:cs="Times New Roman"/>
          <w:color w:val="C00000"/>
          <w:sz w:val="22"/>
          <w:szCs w:val="22"/>
        </w:rPr>
        <w:t>cut ... | sort | uniq | head -5</w:t>
      </w:r>
      <w:r>
        <w:rPr>
          <w:rFonts w:hint="default" w:ascii="Times New Roman" w:hAnsi="Times New Roman" w:eastAsia="Calibri" w:cs="Times New Roman"/>
          <w:sz w:val="24"/>
          <w:szCs w:val="24"/>
        </w:rPr>
        <w:t xml:space="preserve"> sorts the usernames and removes duplicates. uniq only removes duplicates that are next to each other, so sort must come first.</w:t>
      </w:r>
    </w:p>
    <w:p w14:paraId="4BEBD8AE">
      <w:pPr>
        <w:pStyle w:val="16"/>
        <w:numPr>
          <w:ilvl w:val="0"/>
          <w:numId w:val="1"/>
        </w:numPr>
        <w:spacing w:after="60" w:line="300" w:lineRule="auto"/>
        <w:rPr>
          <w:rFonts w:hint="default" w:ascii="Times New Roman" w:hAnsi="Times New Roman" w:cs="Times New Roman"/>
        </w:rPr>
      </w:pPr>
      <w:r>
        <w:rPr>
          <w:rFonts w:hint="default" w:ascii="Times New Roman" w:hAnsi="Times New Roman" w:eastAsia="Consolas" w:cs="Times New Roman"/>
          <w:color w:val="C00000"/>
          <w:sz w:val="22"/>
          <w:szCs w:val="22"/>
        </w:rPr>
        <w:t>grep bash /etc/passwd</w:t>
      </w:r>
      <w:r>
        <w:rPr>
          <w:rFonts w:hint="default" w:ascii="Times New Roman" w:hAnsi="Times New Roman" w:eastAsia="Calibri" w:cs="Times New Roman"/>
          <w:sz w:val="24"/>
          <w:szCs w:val="24"/>
        </w:rPr>
        <w:t xml:space="preserve"> prints only the lines that contain the word bash, here the accounts root and wasan, which are the users who can log in with a shell.</w:t>
      </w:r>
    </w:p>
    <w:p w14:paraId="51CFA049">
      <w:pPr>
        <w:pStyle w:val="16"/>
        <w:numPr>
          <w:ilvl w:val="0"/>
          <w:numId w:val="1"/>
        </w:numPr>
        <w:spacing w:after="60" w:line="300" w:lineRule="auto"/>
        <w:rPr>
          <w:rFonts w:hint="default" w:ascii="Times New Roman" w:hAnsi="Times New Roman" w:cs="Times New Roman"/>
        </w:rPr>
      </w:pPr>
      <w:r>
        <w:rPr>
          <w:rFonts w:hint="default" w:ascii="Times New Roman" w:hAnsi="Times New Roman" w:eastAsia="Calibri" w:cs="Times New Roman"/>
          <w:sz w:val="24"/>
          <w:szCs w:val="24"/>
        </w:rPr>
        <w:t xml:space="preserve">I saved the usernames into a.txt and the shells (field 7) into b.txt with the &gt; symbol, then </w:t>
      </w:r>
      <w:r>
        <w:rPr>
          <w:rFonts w:hint="default" w:ascii="Times New Roman" w:hAnsi="Times New Roman" w:eastAsia="Consolas" w:cs="Times New Roman"/>
          <w:color w:val="C00000"/>
          <w:sz w:val="22"/>
          <w:szCs w:val="22"/>
        </w:rPr>
        <w:t>paste a.txt b.txt</w:t>
      </w:r>
      <w:r>
        <w:rPr>
          <w:rFonts w:hint="default" w:ascii="Times New Roman" w:hAnsi="Times New Roman" w:eastAsia="Calibri" w:cs="Times New Roman"/>
          <w:sz w:val="24"/>
          <w:szCs w:val="24"/>
        </w:rPr>
        <w:t xml:space="preserve"> joined them side by side as two columns.</w:t>
      </w:r>
    </w:p>
    <w:p w14:paraId="4542EE5C">
      <w:pPr>
        <w:pStyle w:val="16"/>
        <w:numPr>
          <w:ilvl w:val="0"/>
          <w:numId w:val="1"/>
        </w:numPr>
        <w:spacing w:after="60" w:line="300" w:lineRule="auto"/>
        <w:rPr>
          <w:rFonts w:hint="default" w:ascii="Times New Roman" w:hAnsi="Times New Roman" w:cs="Times New Roman"/>
        </w:rPr>
      </w:pPr>
      <w:r>
        <w:rPr>
          <w:rFonts w:hint="default" w:ascii="Times New Roman" w:hAnsi="Times New Roman" w:eastAsia="Consolas" w:cs="Times New Roman"/>
          <w:color w:val="C00000"/>
          <w:sz w:val="22"/>
          <w:szCs w:val="22"/>
        </w:rPr>
        <w:t>echo "hello world" | tr o 0</w:t>
      </w:r>
      <w:r>
        <w:rPr>
          <w:rFonts w:hint="default" w:ascii="Times New Roman" w:hAnsi="Times New Roman" w:eastAsia="Calibri" w:cs="Times New Roman"/>
          <w:sz w:val="24"/>
          <w:szCs w:val="24"/>
        </w:rPr>
        <w:t xml:space="preserve"> replaces every letter o with the digit 0 and prints hell0 w0rld.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3000"/>
        <w:gridCol w:w="4860"/>
      </w:tblGrid>
      <w:tr w14:paraId="20FB4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BFBFBF" w:sz="4" w:space="0"/>
              <w:left w:val="single" w:color="BFBFBF" w:sz="4" w:space="0"/>
              <w:bottom w:val="single" w:color="BFBFBF" w:sz="4" w:space="0"/>
              <w:right w:val="single" w:color="BFBFBF" w:sz="4" w:space="0"/>
            </w:tcBorders>
            <w:shd w:val="clear" w:color="auto" w:fill="1F4E79"/>
            <w:tcMar>
              <w:top w:w="70" w:type="dxa"/>
              <w:left w:w="110" w:type="dxa"/>
              <w:bottom w:w="70" w:type="dxa"/>
              <w:right w:w="110" w:type="dxa"/>
            </w:tcMar>
          </w:tcPr>
          <w:p w14:paraId="651862EA">
            <w:pPr>
              <w:rPr>
                <w:rFonts w:hint="default" w:ascii="Times New Roman" w:hAnsi="Times New Roman" w:cs="Times New Roman"/>
              </w:rPr>
            </w:pPr>
            <w:r>
              <w:rPr>
                <w:rFonts w:hint="default" w:ascii="Times New Roman" w:hAnsi="Times New Roman" w:eastAsia="Calibri" w:cs="Times New Roman"/>
                <w:b/>
                <w:bCs/>
                <w:color w:val="FFFFFF"/>
                <w:sz w:val="22"/>
                <w:szCs w:val="22"/>
              </w:rPr>
              <w:t>Tool</w:t>
            </w:r>
          </w:p>
        </w:tc>
        <w:tc>
          <w:tcPr>
            <w:tcW w:w="3000" w:type="dxa"/>
            <w:tcBorders>
              <w:top w:val="single" w:color="BFBFBF" w:sz="4" w:space="0"/>
              <w:left w:val="single" w:color="BFBFBF" w:sz="4" w:space="0"/>
              <w:bottom w:val="single" w:color="BFBFBF" w:sz="4" w:space="0"/>
              <w:right w:val="single" w:color="BFBFBF" w:sz="4" w:space="0"/>
            </w:tcBorders>
            <w:shd w:val="clear" w:color="auto" w:fill="1F4E79"/>
            <w:tcMar>
              <w:top w:w="70" w:type="dxa"/>
              <w:left w:w="110" w:type="dxa"/>
              <w:bottom w:w="70" w:type="dxa"/>
              <w:right w:w="110" w:type="dxa"/>
            </w:tcMar>
          </w:tcPr>
          <w:p w14:paraId="1D1BEA2C">
            <w:pPr>
              <w:rPr>
                <w:rFonts w:hint="default" w:ascii="Times New Roman" w:hAnsi="Times New Roman" w:cs="Times New Roman"/>
              </w:rPr>
            </w:pPr>
            <w:r>
              <w:rPr>
                <w:rFonts w:hint="default" w:ascii="Times New Roman" w:hAnsi="Times New Roman" w:eastAsia="Calibri" w:cs="Times New Roman"/>
                <w:b/>
                <w:bCs/>
                <w:color w:val="FFFFFF"/>
                <w:sz w:val="22"/>
                <w:szCs w:val="22"/>
              </w:rPr>
              <w:t>Purpose</w:t>
            </w:r>
          </w:p>
        </w:tc>
        <w:tc>
          <w:tcPr>
            <w:tcW w:w="4860" w:type="dxa"/>
            <w:tcBorders>
              <w:top w:val="single" w:color="BFBFBF" w:sz="4" w:space="0"/>
              <w:left w:val="single" w:color="BFBFBF" w:sz="4" w:space="0"/>
              <w:bottom w:val="single" w:color="BFBFBF" w:sz="4" w:space="0"/>
              <w:right w:val="single" w:color="BFBFBF" w:sz="4" w:space="0"/>
            </w:tcBorders>
            <w:shd w:val="clear" w:color="auto" w:fill="1F4E79"/>
            <w:tcMar>
              <w:top w:w="70" w:type="dxa"/>
              <w:left w:w="110" w:type="dxa"/>
              <w:bottom w:w="70" w:type="dxa"/>
              <w:right w:w="110" w:type="dxa"/>
            </w:tcMar>
          </w:tcPr>
          <w:p w14:paraId="45CDFC31">
            <w:pPr>
              <w:rPr>
                <w:rFonts w:hint="default" w:ascii="Times New Roman" w:hAnsi="Times New Roman" w:cs="Times New Roman"/>
              </w:rPr>
            </w:pPr>
            <w:r>
              <w:rPr>
                <w:rFonts w:hint="default" w:ascii="Times New Roman" w:hAnsi="Times New Roman" w:eastAsia="Calibri" w:cs="Times New Roman"/>
                <w:b/>
                <w:bCs/>
                <w:color w:val="FFFFFF"/>
                <w:sz w:val="22"/>
                <w:szCs w:val="22"/>
              </w:rPr>
              <w:t>Example</w:t>
            </w:r>
          </w:p>
        </w:tc>
      </w:tr>
      <w:tr w14:paraId="03811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10E8FF69">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cut</w:t>
            </w:r>
          </w:p>
        </w:tc>
        <w:tc>
          <w:tcPr>
            <w:tcW w:w="30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632B7813">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Extract columns/fields</w:t>
            </w:r>
          </w:p>
        </w:tc>
        <w:tc>
          <w:tcPr>
            <w:tcW w:w="486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52D2EAFC">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cut -d: -f1 /etc/passwd</w:t>
            </w:r>
          </w:p>
        </w:tc>
      </w:tr>
      <w:tr w14:paraId="38F07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4F7B90D1">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sort</w:t>
            </w:r>
          </w:p>
        </w:tc>
        <w:tc>
          <w:tcPr>
            <w:tcW w:w="30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2553D019">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Sort lines</w:t>
            </w:r>
          </w:p>
        </w:tc>
        <w:tc>
          <w:tcPr>
            <w:tcW w:w="486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56747345">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sort -r file</w:t>
            </w:r>
          </w:p>
        </w:tc>
      </w:tr>
      <w:tr w14:paraId="6CA87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43168622">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uniq</w:t>
            </w:r>
          </w:p>
        </w:tc>
        <w:tc>
          <w:tcPr>
            <w:tcW w:w="30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0F8C6734">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Remove adjacent duplicates</w:t>
            </w:r>
          </w:p>
        </w:tc>
        <w:tc>
          <w:tcPr>
            <w:tcW w:w="486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43B8628E">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sort | uniq</w:t>
            </w:r>
          </w:p>
        </w:tc>
      </w:tr>
      <w:tr w14:paraId="51B96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48513957">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grep</w:t>
            </w:r>
          </w:p>
        </w:tc>
        <w:tc>
          <w:tcPr>
            <w:tcW w:w="30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6A2ADA3D">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Search for a pattern</w:t>
            </w:r>
          </w:p>
        </w:tc>
        <w:tc>
          <w:tcPr>
            <w:tcW w:w="486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489875D8">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grep bash /etc/passwd</w:t>
            </w:r>
          </w:p>
        </w:tc>
      </w:tr>
      <w:tr w14:paraId="38ADA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1CD3E3A8">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paste</w:t>
            </w:r>
          </w:p>
        </w:tc>
        <w:tc>
          <w:tcPr>
            <w:tcW w:w="30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34088A7A">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Merge files side by side</w:t>
            </w:r>
          </w:p>
        </w:tc>
        <w:tc>
          <w:tcPr>
            <w:tcW w:w="486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7A4026AC">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paste a.txt b.txt</w:t>
            </w:r>
          </w:p>
        </w:tc>
      </w:tr>
      <w:tr w14:paraId="70907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5636F7D4">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tr</w:t>
            </w:r>
          </w:p>
        </w:tc>
        <w:tc>
          <w:tcPr>
            <w:tcW w:w="30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65030F0F">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Translate characters</w:t>
            </w:r>
          </w:p>
        </w:tc>
        <w:tc>
          <w:tcPr>
            <w:tcW w:w="486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11C834D1">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tr o 0</w:t>
            </w:r>
          </w:p>
        </w:tc>
      </w:tr>
    </w:tbl>
    <w:p w14:paraId="3464BDC7">
      <w:pPr>
        <w:spacing w:after="160"/>
        <w:rPr>
          <w:rFonts w:hint="default" w:ascii="Times New Roman" w:hAnsi="Times New Roman" w:cs="Times New Roman"/>
        </w:rPr>
      </w:pPr>
    </w:p>
    <w:p w14:paraId="56F9E3C3">
      <w:pPr>
        <w:pStyle w:val="2"/>
        <w:rPr>
          <w:rFonts w:hint="default" w:ascii="Times New Roman" w:hAnsi="Times New Roman" w:cs="Times New Roman"/>
        </w:rPr>
      </w:pPr>
      <w:r>
        <w:rPr>
          <w:rFonts w:hint="default" w:ascii="Times New Roman" w:hAnsi="Times New Roman" w:eastAsia="Calibri" w:cs="Times New Roman"/>
        </w:rPr>
        <w:t>7. User Password and the vi Editor</w:t>
      </w:r>
    </w:p>
    <w:p w14:paraId="0050E2A5">
      <w:pPr>
        <w:pStyle w:val="3"/>
        <w:rPr>
          <w:rFonts w:hint="default" w:ascii="Times New Roman" w:hAnsi="Times New Roman" w:cs="Times New Roman"/>
        </w:rPr>
      </w:pPr>
      <w:r>
        <w:rPr>
          <w:rFonts w:hint="default" w:ascii="Times New Roman" w:hAnsi="Times New Roman" w:eastAsia="Calibri" w:cs="Times New Roman"/>
        </w:rPr>
        <w:t>7.1 Changing a password</w:t>
      </w:r>
    </w:p>
    <w:p w14:paraId="480EACC8">
      <w:pPr>
        <w:keepNext/>
        <w:spacing w:after="120" w:line="300" w:lineRule="auto"/>
        <w:rPr>
          <w:rFonts w:hint="default" w:ascii="Times New Roman" w:hAnsi="Times New Roman" w:cs="Times New Roman"/>
        </w:rPr>
      </w:pPr>
      <w:r>
        <w:rPr>
          <w:rFonts w:hint="default" w:ascii="Times New Roman" w:hAnsi="Times New Roman" w:eastAsia="Calibri" w:cs="Times New Roman"/>
          <w:sz w:val="24"/>
          <w:szCs w:val="24"/>
        </w:rPr>
        <w:t xml:space="preserve">Command: </w:t>
      </w:r>
      <w:r>
        <w:rPr>
          <w:rFonts w:hint="default" w:ascii="Times New Roman" w:hAnsi="Times New Roman" w:eastAsia="Consolas" w:cs="Times New Roman"/>
          <w:color w:val="C00000"/>
          <w:sz w:val="22"/>
          <w:szCs w:val="22"/>
        </w:rPr>
        <w:t>passwd</w:t>
      </w:r>
    </w:p>
    <w:p w14:paraId="61DFC575">
      <w:pPr>
        <w:keepNext/>
        <w:pBdr>
          <w:top w:val="single" w:color="A6A6A6" w:sz="6" w:space="4"/>
          <w:left w:val="single" w:color="A6A6A6" w:sz="6" w:space="4"/>
          <w:bottom w:val="single" w:color="A6A6A6" w:sz="6" w:space="4"/>
          <w:right w:val="single" w:color="A6A6A6" w:sz="6" w:space="4"/>
        </w:pBdr>
        <w:spacing w:before="160" w:after="60"/>
        <w:jc w:val="center"/>
        <w:rPr>
          <w:rFonts w:hint="default" w:ascii="Times New Roman" w:hAnsi="Times New Roman" w:cs="Times New Roman"/>
        </w:rPr>
      </w:pPr>
      <w:r>
        <w:rPr>
          <w:rFonts w:hint="default" w:ascii="Times New Roman" w:hAnsi="Times New Roman" w:cs="Times New Roman"/>
        </w:rPr>
        <w:drawing>
          <wp:inline distT="0" distB="0" distL="0" distR="0">
            <wp:extent cx="4124325" cy="771525"/>
            <wp:effectExtent l="0" t="0" r="0" b="0"/>
            <wp:docPr id="15" name="fig14" descr="Figure 15: The passwd command asks for the old and new password"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14" descr="Figure 15: The passwd command asks for the old and new password" title="Figure 14"/>
                    <pic:cNvPicPr>
                      <a:picLocks noChangeAspect="1" noChangeArrowheads="1"/>
                    </pic:cNvPicPr>
                  </pic:nvPicPr>
                  <pic:blipFill>
                    <a:blip r:embed="rId20"/>
                    <a:srcRect/>
                    <a:stretch>
                      <a:fillRect/>
                    </a:stretch>
                  </pic:blipFill>
                  <pic:spPr>
                    <a:xfrm>
                      <a:off x="0" y="0"/>
                      <a:ext cx="4124325" cy="771525"/>
                    </a:xfrm>
                    <a:prstGeom prst="rect">
                      <a:avLst/>
                    </a:prstGeom>
                  </pic:spPr>
                </pic:pic>
              </a:graphicData>
            </a:graphic>
          </wp:inline>
        </w:drawing>
      </w:r>
    </w:p>
    <w:p w14:paraId="30D934A4">
      <w:pPr>
        <w:spacing w:after="160"/>
        <w:jc w:val="center"/>
        <w:rPr>
          <w:rFonts w:hint="default" w:ascii="Times New Roman" w:hAnsi="Times New Roman" w:cs="Times New Roman"/>
        </w:rPr>
      </w:pPr>
      <w:r>
        <w:rPr>
          <w:rFonts w:hint="default" w:ascii="Times New Roman" w:hAnsi="Times New Roman" w:eastAsia="Calibri" w:cs="Times New Roman"/>
          <w:i/>
          <w:iCs/>
          <w:color w:val="595959"/>
          <w:sz w:val="20"/>
          <w:szCs w:val="20"/>
        </w:rPr>
        <w:t>Figure 15: The passwd command asks for the old and new password</w:t>
      </w:r>
    </w:p>
    <w:p w14:paraId="43748932">
      <w:pPr>
        <w:spacing w:after="120" w:line="300" w:lineRule="auto"/>
        <w:rPr>
          <w:rFonts w:hint="default" w:ascii="Times New Roman" w:hAnsi="Times New Roman" w:cs="Times New Roman"/>
        </w:rPr>
      </w:pPr>
      <w:r>
        <w:rPr>
          <w:rFonts w:hint="default" w:ascii="Times New Roman" w:hAnsi="Times New Roman" w:eastAsia="Calibri" w:cs="Times New Roman"/>
          <w:sz w:val="24"/>
          <w:szCs w:val="24"/>
        </w:rPr>
        <w:t>The passwd command changes the password of the current user. It first asks for the current password, then for the new one. Nothing is shown while typing, for security. I stopped here without changing it.</w:t>
      </w:r>
    </w:p>
    <w:p w14:paraId="676E5DDF">
      <w:pPr>
        <w:pStyle w:val="3"/>
        <w:rPr>
          <w:rFonts w:hint="default" w:ascii="Times New Roman" w:hAnsi="Times New Roman" w:cs="Times New Roman"/>
        </w:rPr>
      </w:pPr>
      <w:r>
        <w:rPr>
          <w:rFonts w:hint="default" w:ascii="Times New Roman" w:hAnsi="Times New Roman" w:eastAsia="Calibri" w:cs="Times New Roman"/>
        </w:rPr>
        <w:t>7.2 Editing a file with vi</w:t>
      </w:r>
    </w:p>
    <w:p w14:paraId="6B441463">
      <w:pPr>
        <w:keepNext/>
        <w:spacing w:after="120" w:line="300" w:lineRule="auto"/>
        <w:rPr>
          <w:rFonts w:hint="default" w:ascii="Times New Roman" w:hAnsi="Times New Roman" w:cs="Times New Roman"/>
        </w:rPr>
      </w:pPr>
      <w:r>
        <w:rPr>
          <w:rFonts w:hint="default" w:ascii="Times New Roman" w:hAnsi="Times New Roman" w:eastAsia="Calibri" w:cs="Times New Roman"/>
          <w:sz w:val="24"/>
          <w:szCs w:val="24"/>
        </w:rPr>
        <w:t xml:space="preserve">Commands: </w:t>
      </w:r>
      <w:r>
        <w:rPr>
          <w:rFonts w:hint="default" w:ascii="Times New Roman" w:hAnsi="Times New Roman" w:eastAsia="Consolas" w:cs="Times New Roman"/>
          <w:color w:val="C00000"/>
          <w:sz w:val="22"/>
          <w:szCs w:val="22"/>
        </w:rPr>
        <w:t>vi -N test.txt</w:t>
      </w:r>
      <w:r>
        <w:rPr>
          <w:rFonts w:hint="default" w:ascii="Times New Roman" w:hAnsi="Times New Roman" w:eastAsia="Calibri" w:cs="Times New Roman"/>
          <w:sz w:val="24"/>
          <w:szCs w:val="24"/>
        </w:rPr>
        <w:t xml:space="preserve"> then </w:t>
      </w:r>
      <w:r>
        <w:rPr>
          <w:rFonts w:hint="default" w:ascii="Times New Roman" w:hAnsi="Times New Roman" w:eastAsia="Consolas" w:cs="Times New Roman"/>
          <w:color w:val="C00000"/>
          <w:sz w:val="22"/>
          <w:szCs w:val="22"/>
        </w:rPr>
        <w:t>cat test.txt</w:t>
      </w:r>
    </w:p>
    <w:p w14:paraId="75577168">
      <w:pPr>
        <w:keepNext/>
        <w:pBdr>
          <w:top w:val="single" w:color="A6A6A6" w:sz="6" w:space="4"/>
          <w:left w:val="single" w:color="A6A6A6" w:sz="6" w:space="4"/>
          <w:bottom w:val="single" w:color="A6A6A6" w:sz="6" w:space="4"/>
          <w:right w:val="single" w:color="A6A6A6" w:sz="6" w:space="4"/>
        </w:pBdr>
        <w:spacing w:before="160" w:after="60"/>
        <w:jc w:val="center"/>
        <w:rPr>
          <w:rFonts w:hint="default" w:ascii="Times New Roman" w:hAnsi="Times New Roman" w:cs="Times New Roman"/>
        </w:rPr>
      </w:pPr>
      <w:r>
        <w:rPr>
          <w:rFonts w:hint="default" w:ascii="Times New Roman" w:hAnsi="Times New Roman" w:cs="Times New Roman"/>
        </w:rPr>
        <w:drawing>
          <wp:inline distT="0" distB="0" distL="0" distR="0">
            <wp:extent cx="3228975" cy="3238500"/>
            <wp:effectExtent l="0" t="0" r="0" b="0"/>
            <wp:docPr id="16" name="fig17" descr="Figure 16: Inside vi, after typing the text and entering :q"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17" descr="Figure 16: Inside vi, after typing the text and entering :q" title="Figure 17"/>
                    <pic:cNvPicPr>
                      <a:picLocks noChangeAspect="1" noChangeArrowheads="1"/>
                    </pic:cNvPicPr>
                  </pic:nvPicPr>
                  <pic:blipFill>
                    <a:blip r:embed="rId21"/>
                    <a:srcRect/>
                    <a:stretch>
                      <a:fillRect/>
                    </a:stretch>
                  </pic:blipFill>
                  <pic:spPr>
                    <a:xfrm>
                      <a:off x="0" y="0"/>
                      <a:ext cx="3228975" cy="3238500"/>
                    </a:xfrm>
                    <a:prstGeom prst="rect">
                      <a:avLst/>
                    </a:prstGeom>
                  </pic:spPr>
                </pic:pic>
              </a:graphicData>
            </a:graphic>
          </wp:inline>
        </w:drawing>
      </w:r>
    </w:p>
    <w:p w14:paraId="3E30D319">
      <w:pPr>
        <w:spacing w:after="160"/>
        <w:jc w:val="center"/>
        <w:rPr>
          <w:rFonts w:hint="default" w:ascii="Times New Roman" w:hAnsi="Times New Roman" w:cs="Times New Roman"/>
        </w:rPr>
      </w:pPr>
      <w:r>
        <w:rPr>
          <w:rFonts w:hint="default" w:ascii="Times New Roman" w:hAnsi="Times New Roman" w:eastAsia="Calibri" w:cs="Times New Roman"/>
          <w:i/>
          <w:iCs/>
          <w:color w:val="595959"/>
          <w:sz w:val="20"/>
          <w:szCs w:val="20"/>
        </w:rPr>
        <w:t>Figure 16: Inside vi, after typing the text and entering :q</w:t>
      </w:r>
    </w:p>
    <w:p w14:paraId="6745F8C8">
      <w:pPr>
        <w:keepNext/>
        <w:pBdr>
          <w:top w:val="single" w:color="A6A6A6" w:sz="6" w:space="4"/>
          <w:left w:val="single" w:color="A6A6A6" w:sz="6" w:space="4"/>
          <w:bottom w:val="single" w:color="A6A6A6" w:sz="6" w:space="4"/>
          <w:right w:val="single" w:color="A6A6A6" w:sz="6" w:space="4"/>
        </w:pBdr>
        <w:spacing w:before="160" w:after="60"/>
        <w:jc w:val="center"/>
        <w:rPr>
          <w:rFonts w:hint="default" w:ascii="Times New Roman" w:hAnsi="Times New Roman" w:cs="Times New Roman"/>
        </w:rPr>
      </w:pPr>
      <w:r>
        <w:rPr>
          <w:rFonts w:hint="default" w:ascii="Times New Roman" w:hAnsi="Times New Roman" w:cs="Times New Roman"/>
        </w:rPr>
        <w:drawing>
          <wp:inline distT="0" distB="0" distL="0" distR="0">
            <wp:extent cx="4629150" cy="609600"/>
            <wp:effectExtent l="0" t="0" r="0" b="0"/>
            <wp:docPr id="17" name="fig16" descr="Figure 17: The saved file shows the text I wrote in vi"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g16" descr="Figure 17: The saved file shows the text I wrote in vi" title="Figure 16"/>
                    <pic:cNvPicPr>
                      <a:picLocks noChangeAspect="1" noChangeArrowheads="1"/>
                    </pic:cNvPicPr>
                  </pic:nvPicPr>
                  <pic:blipFill>
                    <a:blip r:embed="rId22"/>
                    <a:srcRect/>
                    <a:stretch>
                      <a:fillRect/>
                    </a:stretch>
                  </pic:blipFill>
                  <pic:spPr>
                    <a:xfrm>
                      <a:off x="0" y="0"/>
                      <a:ext cx="4629150" cy="609600"/>
                    </a:xfrm>
                    <a:prstGeom prst="rect">
                      <a:avLst/>
                    </a:prstGeom>
                  </pic:spPr>
                </pic:pic>
              </a:graphicData>
            </a:graphic>
          </wp:inline>
        </w:drawing>
      </w:r>
    </w:p>
    <w:p w14:paraId="06EE94B3">
      <w:pPr>
        <w:spacing w:after="160"/>
        <w:jc w:val="center"/>
        <w:rPr>
          <w:rFonts w:hint="default" w:ascii="Times New Roman" w:hAnsi="Times New Roman" w:cs="Times New Roman"/>
        </w:rPr>
      </w:pPr>
      <w:r>
        <w:rPr>
          <w:rFonts w:hint="default" w:ascii="Times New Roman" w:hAnsi="Times New Roman" w:eastAsia="Calibri" w:cs="Times New Roman"/>
          <w:i/>
          <w:iCs/>
          <w:color w:val="595959"/>
          <w:sz w:val="20"/>
          <w:szCs w:val="20"/>
        </w:rPr>
        <w:t>Figure 17: The saved file shows the text I wrote in vi</w:t>
      </w:r>
    </w:p>
    <w:p w14:paraId="327C1BB8">
      <w:pPr>
        <w:spacing w:after="120" w:line="300" w:lineRule="auto"/>
        <w:rPr>
          <w:rFonts w:hint="default" w:ascii="Times New Roman" w:hAnsi="Times New Roman" w:cs="Times New Roman"/>
        </w:rPr>
      </w:pPr>
      <w:r>
        <w:rPr>
          <w:rFonts w:hint="default" w:ascii="Times New Roman" w:hAnsi="Times New Roman" w:eastAsia="Calibri" w:cs="Times New Roman"/>
          <w:sz w:val="24"/>
          <w:szCs w:val="24"/>
        </w:rPr>
        <w:t>vi -N opens the file in "nocompatible" mode (a more modern behaviour). Inside vi I pressed i to enter insert mode and typed Hello from vi. The tilde (~) symbols mark empty lines after the end of the file. The command line at the bottom shows :q, the quit command. After exiting, cat test.txt displays Hello from vi, which proves that the file was saved.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7636E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BFBFBF" w:sz="4" w:space="0"/>
              <w:left w:val="single" w:color="BFBFBF" w:sz="4" w:space="0"/>
              <w:bottom w:val="single" w:color="BFBFBF" w:sz="4" w:space="0"/>
              <w:right w:val="single" w:color="BFBFBF" w:sz="4" w:space="0"/>
            </w:tcBorders>
            <w:shd w:val="clear" w:color="auto" w:fill="1F4E79"/>
            <w:tcMar>
              <w:top w:w="70" w:type="dxa"/>
              <w:left w:w="110" w:type="dxa"/>
              <w:bottom w:w="70" w:type="dxa"/>
              <w:right w:w="110" w:type="dxa"/>
            </w:tcMar>
          </w:tcPr>
          <w:p w14:paraId="6C3DB110">
            <w:pPr>
              <w:rPr>
                <w:rFonts w:hint="default" w:ascii="Times New Roman" w:hAnsi="Times New Roman" w:cs="Times New Roman"/>
              </w:rPr>
            </w:pPr>
            <w:r>
              <w:rPr>
                <w:rFonts w:hint="default" w:ascii="Times New Roman" w:hAnsi="Times New Roman" w:eastAsia="Calibri" w:cs="Times New Roman"/>
                <w:b/>
                <w:bCs/>
                <w:color w:val="FFFFFF"/>
                <w:sz w:val="22"/>
                <w:szCs w:val="22"/>
              </w:rPr>
              <w:t>Key / command</w:t>
            </w:r>
          </w:p>
        </w:tc>
        <w:tc>
          <w:tcPr>
            <w:tcW w:w="7160" w:type="dxa"/>
            <w:tcBorders>
              <w:top w:val="single" w:color="BFBFBF" w:sz="4" w:space="0"/>
              <w:left w:val="single" w:color="BFBFBF" w:sz="4" w:space="0"/>
              <w:bottom w:val="single" w:color="BFBFBF" w:sz="4" w:space="0"/>
              <w:right w:val="single" w:color="BFBFBF" w:sz="4" w:space="0"/>
            </w:tcBorders>
            <w:shd w:val="clear" w:color="auto" w:fill="1F4E79"/>
            <w:tcMar>
              <w:top w:w="70" w:type="dxa"/>
              <w:left w:w="110" w:type="dxa"/>
              <w:bottom w:w="70" w:type="dxa"/>
              <w:right w:w="110" w:type="dxa"/>
            </w:tcMar>
          </w:tcPr>
          <w:p w14:paraId="1A78E239">
            <w:pPr>
              <w:rPr>
                <w:rFonts w:hint="default" w:ascii="Times New Roman" w:hAnsi="Times New Roman" w:cs="Times New Roman"/>
              </w:rPr>
            </w:pPr>
            <w:r>
              <w:rPr>
                <w:rFonts w:hint="default" w:ascii="Times New Roman" w:hAnsi="Times New Roman" w:eastAsia="Calibri" w:cs="Times New Roman"/>
                <w:b/>
                <w:bCs/>
                <w:color w:val="FFFFFF"/>
                <w:sz w:val="22"/>
                <w:szCs w:val="22"/>
              </w:rPr>
              <w:t>Meaning in vi</w:t>
            </w:r>
          </w:p>
        </w:tc>
      </w:tr>
      <w:tr w14:paraId="4E385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4032BFA1">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i</w:t>
            </w:r>
          </w:p>
        </w:tc>
        <w:tc>
          <w:tcPr>
            <w:tcW w:w="716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061E4E75">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Enter insert mode (start typing)</w:t>
            </w:r>
          </w:p>
        </w:tc>
      </w:tr>
      <w:tr w14:paraId="37460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5B8CDB05">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Esc</w:t>
            </w:r>
          </w:p>
        </w:tc>
        <w:tc>
          <w:tcPr>
            <w:tcW w:w="716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70FD9173">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Go back to command mode</w:t>
            </w:r>
          </w:p>
        </w:tc>
      </w:tr>
      <w:tr w14:paraId="0A730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20C5A68F">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:w</w:t>
            </w:r>
          </w:p>
        </w:tc>
        <w:tc>
          <w:tcPr>
            <w:tcW w:w="716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1D7802DD">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Write (save) the file</w:t>
            </w:r>
          </w:p>
        </w:tc>
      </w:tr>
      <w:tr w14:paraId="39FA1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21BB7AB9">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:q</w:t>
            </w:r>
          </w:p>
        </w:tc>
        <w:tc>
          <w:tcPr>
            <w:tcW w:w="716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6B85831B">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Quit</w:t>
            </w:r>
          </w:p>
        </w:tc>
      </w:tr>
      <w:tr w14:paraId="5056F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2F7681A9">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:wq</w:t>
            </w:r>
          </w:p>
        </w:tc>
        <w:tc>
          <w:tcPr>
            <w:tcW w:w="716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0BCC944D">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Save and quit</w:t>
            </w:r>
          </w:p>
        </w:tc>
      </w:tr>
      <w:tr w14:paraId="02245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72D84860">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:q!</w:t>
            </w:r>
          </w:p>
        </w:tc>
        <w:tc>
          <w:tcPr>
            <w:tcW w:w="716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7BD72DC6">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Quit without saving</w:t>
            </w:r>
          </w:p>
        </w:tc>
      </w:tr>
    </w:tbl>
    <w:p w14:paraId="40D4E578">
      <w:pPr>
        <w:spacing w:after="160"/>
        <w:rPr>
          <w:rFonts w:hint="default" w:ascii="Times New Roman" w:hAnsi="Times New Roman" w:cs="Times New Roman"/>
        </w:rPr>
      </w:pPr>
    </w:p>
    <w:p w14:paraId="138387E4">
      <w:pPr>
        <w:pStyle w:val="2"/>
        <w:rPr>
          <w:rFonts w:hint="default" w:ascii="Times New Roman" w:hAnsi="Times New Roman" w:cs="Times New Roman"/>
        </w:rPr>
      </w:pPr>
      <w:r>
        <w:rPr>
          <w:rFonts w:hint="default" w:ascii="Times New Roman" w:hAnsi="Times New Roman" w:eastAsia="Calibri" w:cs="Times New Roman"/>
        </w:rPr>
        <w:t>8. Using an AI Agent on the VM</w:t>
      </w:r>
    </w:p>
    <w:p w14:paraId="17507DC6">
      <w:pPr>
        <w:spacing w:after="120" w:line="300" w:lineRule="auto"/>
        <w:rPr>
          <w:rFonts w:hint="default" w:ascii="Times New Roman" w:hAnsi="Times New Roman" w:cs="Times New Roman"/>
        </w:rPr>
      </w:pPr>
      <w:r>
        <w:rPr>
          <w:rFonts w:hint="default" w:ascii="Times New Roman" w:hAnsi="Times New Roman" w:eastAsia="Calibri" w:cs="Times New Roman"/>
          <w:sz w:val="24"/>
          <w:szCs w:val="24"/>
        </w:rPr>
        <w:t>For the second part of the task, I used an AI agent in the terminal. The tool is ShellGPT, started with the command sgpt --shell. I describe what I want in plain English, and the agent writes the Linux command by itself. Then it asks me what to do:</w:t>
      </w:r>
    </w:p>
    <w:p w14:paraId="3CE1E057">
      <w:pPr>
        <w:pStyle w:val="16"/>
        <w:numPr>
          <w:ilvl w:val="0"/>
          <w:numId w:val="1"/>
        </w:numPr>
        <w:spacing w:after="60" w:line="300" w:lineRule="auto"/>
        <w:rPr>
          <w:rFonts w:hint="default" w:ascii="Times New Roman" w:hAnsi="Times New Roman" w:cs="Times New Roman"/>
        </w:rPr>
      </w:pPr>
      <w:r>
        <w:rPr>
          <w:rFonts w:hint="default" w:ascii="Times New Roman" w:hAnsi="Times New Roman" w:eastAsia="Calibri" w:cs="Times New Roman"/>
          <w:sz w:val="24"/>
          <w:szCs w:val="24"/>
        </w:rPr>
        <w:t>[E]xecute: run the command now</w:t>
      </w:r>
    </w:p>
    <w:p w14:paraId="26578B00">
      <w:pPr>
        <w:pStyle w:val="16"/>
        <w:numPr>
          <w:ilvl w:val="0"/>
          <w:numId w:val="1"/>
        </w:numPr>
        <w:spacing w:after="60" w:line="300" w:lineRule="auto"/>
        <w:rPr>
          <w:rFonts w:hint="default" w:ascii="Times New Roman" w:hAnsi="Times New Roman" w:cs="Times New Roman"/>
        </w:rPr>
      </w:pPr>
      <w:r>
        <w:rPr>
          <w:rFonts w:hint="default" w:ascii="Times New Roman" w:hAnsi="Times New Roman" w:eastAsia="Calibri" w:cs="Times New Roman"/>
          <w:sz w:val="24"/>
          <w:szCs w:val="24"/>
        </w:rPr>
        <w:t>[M]odify: edit the command first</w:t>
      </w:r>
    </w:p>
    <w:p w14:paraId="2835F6C1">
      <w:pPr>
        <w:pStyle w:val="16"/>
        <w:numPr>
          <w:ilvl w:val="0"/>
          <w:numId w:val="1"/>
        </w:numPr>
        <w:spacing w:after="60" w:line="300" w:lineRule="auto"/>
        <w:rPr>
          <w:rFonts w:hint="default" w:ascii="Times New Roman" w:hAnsi="Times New Roman" w:cs="Times New Roman"/>
        </w:rPr>
      </w:pPr>
      <w:r>
        <w:rPr>
          <w:rFonts w:hint="default" w:ascii="Times New Roman" w:hAnsi="Times New Roman" w:eastAsia="Calibri" w:cs="Times New Roman"/>
          <w:sz w:val="24"/>
          <w:szCs w:val="24"/>
        </w:rPr>
        <w:t>[D]escribe: explain what the command does</w:t>
      </w:r>
    </w:p>
    <w:p w14:paraId="7E695D8F">
      <w:pPr>
        <w:pStyle w:val="16"/>
        <w:numPr>
          <w:ilvl w:val="0"/>
          <w:numId w:val="1"/>
        </w:numPr>
        <w:spacing w:after="60" w:line="300" w:lineRule="auto"/>
        <w:rPr>
          <w:rFonts w:hint="default" w:ascii="Times New Roman" w:hAnsi="Times New Roman" w:cs="Times New Roman"/>
        </w:rPr>
      </w:pPr>
      <w:r>
        <w:rPr>
          <w:rFonts w:hint="default" w:ascii="Times New Roman" w:hAnsi="Times New Roman" w:eastAsia="Calibri" w:cs="Times New Roman"/>
          <w:sz w:val="24"/>
          <w:szCs w:val="24"/>
        </w:rPr>
        <w:t>[A]bort: cancel</w:t>
      </w:r>
    </w:p>
    <w:p w14:paraId="4F877F6D">
      <w:pPr>
        <w:spacing w:after="120" w:line="300" w:lineRule="auto"/>
        <w:rPr>
          <w:rFonts w:hint="default" w:ascii="Times New Roman" w:hAnsi="Times New Roman" w:cs="Times New Roman"/>
        </w:rPr>
      </w:pPr>
      <w:r>
        <w:rPr>
          <w:rFonts w:hint="default" w:ascii="Times New Roman" w:hAnsi="Times New Roman" w:eastAsia="Calibri" w:cs="Times New Roman"/>
          <w:sz w:val="24"/>
          <w:szCs w:val="24"/>
        </w:rPr>
        <w:t>Note: the screenshots were taken as user wasan4 on a second VM (hostname ubuntu, running in VMware Workstation).</w:t>
      </w:r>
    </w:p>
    <w:p w14:paraId="006AD49A">
      <w:pPr>
        <w:pStyle w:val="3"/>
        <w:rPr>
          <w:rFonts w:hint="default" w:ascii="Times New Roman" w:hAnsi="Times New Roman" w:cs="Times New Roman"/>
        </w:rPr>
      </w:pPr>
      <w:r>
        <w:rPr>
          <w:rFonts w:hint="default" w:ascii="Times New Roman" w:hAnsi="Times New Roman" w:eastAsia="Calibri" w:cs="Times New Roman"/>
        </w:rPr>
        <w:t>8.1 Experiment 1: Show network interfaces</w:t>
      </w:r>
    </w:p>
    <w:p w14:paraId="765CAEA9">
      <w:pPr>
        <w:keepNext/>
        <w:spacing w:after="120" w:line="300" w:lineRule="auto"/>
        <w:rPr>
          <w:rFonts w:hint="default" w:ascii="Times New Roman" w:hAnsi="Times New Roman" w:cs="Times New Roman"/>
        </w:rPr>
      </w:pPr>
      <w:r>
        <w:rPr>
          <w:rFonts w:hint="default" w:ascii="Times New Roman" w:hAnsi="Times New Roman" w:eastAsia="Calibri" w:cs="Times New Roman"/>
          <w:sz w:val="24"/>
          <w:szCs w:val="24"/>
        </w:rPr>
        <w:t xml:space="preserve">Prompt: </w:t>
      </w:r>
      <w:r>
        <w:rPr>
          <w:rFonts w:hint="default" w:ascii="Times New Roman" w:hAnsi="Times New Roman" w:eastAsia="Consolas" w:cs="Times New Roman"/>
          <w:color w:val="C00000"/>
          <w:sz w:val="22"/>
          <w:szCs w:val="22"/>
        </w:rPr>
        <w:t>sgpt --shell "Show network interfaces using ip"</w:t>
      </w:r>
    </w:p>
    <w:p w14:paraId="1BC12D37">
      <w:pPr>
        <w:keepNext/>
        <w:pBdr>
          <w:top w:val="single" w:color="A6A6A6" w:sz="6" w:space="4"/>
          <w:left w:val="single" w:color="A6A6A6" w:sz="6" w:space="4"/>
          <w:bottom w:val="single" w:color="A6A6A6" w:sz="6" w:space="4"/>
          <w:right w:val="single" w:color="A6A6A6" w:sz="6" w:space="4"/>
        </w:pBdr>
        <w:spacing w:before="160" w:after="60"/>
        <w:jc w:val="center"/>
        <w:rPr>
          <w:rFonts w:hint="default" w:ascii="Times New Roman" w:hAnsi="Times New Roman" w:cs="Times New Roman"/>
        </w:rPr>
      </w:pPr>
      <w:r>
        <w:rPr>
          <w:rFonts w:hint="default" w:ascii="Times New Roman" w:hAnsi="Times New Roman" w:cs="Times New Roman"/>
        </w:rPr>
        <w:drawing>
          <wp:inline distT="0" distB="0" distL="0" distR="0">
            <wp:extent cx="4953000" cy="2085975"/>
            <wp:effectExtent l="0" t="0" r="0" b="0"/>
            <wp:docPr id="18" name="fig19" descr="Figure 18: The AI agent generated and ran ip link show"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ig19" descr="Figure 18: The AI agent generated and ran ip link show" title="Figure 19"/>
                    <pic:cNvPicPr>
                      <a:picLocks noChangeAspect="1" noChangeArrowheads="1"/>
                    </pic:cNvPicPr>
                  </pic:nvPicPr>
                  <pic:blipFill>
                    <a:blip r:embed="rId23"/>
                    <a:srcRect/>
                    <a:stretch>
                      <a:fillRect/>
                    </a:stretch>
                  </pic:blipFill>
                  <pic:spPr>
                    <a:xfrm>
                      <a:off x="0" y="0"/>
                      <a:ext cx="4953000" cy="2085975"/>
                    </a:xfrm>
                    <a:prstGeom prst="rect">
                      <a:avLst/>
                    </a:prstGeom>
                  </pic:spPr>
                </pic:pic>
              </a:graphicData>
            </a:graphic>
          </wp:inline>
        </w:drawing>
      </w:r>
    </w:p>
    <w:p w14:paraId="7A9F8899">
      <w:pPr>
        <w:spacing w:after="160"/>
        <w:jc w:val="center"/>
        <w:rPr>
          <w:rFonts w:hint="default" w:ascii="Times New Roman" w:hAnsi="Times New Roman" w:cs="Times New Roman"/>
        </w:rPr>
      </w:pPr>
      <w:r>
        <w:rPr>
          <w:rFonts w:hint="default" w:ascii="Times New Roman" w:hAnsi="Times New Roman" w:eastAsia="Calibri" w:cs="Times New Roman"/>
          <w:i/>
          <w:iCs/>
          <w:color w:val="595959"/>
          <w:sz w:val="20"/>
          <w:szCs w:val="20"/>
        </w:rPr>
        <w:t>Figure 18: The AI agent generated and ran ip link show</w:t>
      </w:r>
    </w:p>
    <w:p w14:paraId="46D92C71">
      <w:pPr>
        <w:spacing w:after="120" w:line="300" w:lineRule="auto"/>
        <w:rPr>
          <w:rFonts w:hint="default" w:ascii="Times New Roman" w:hAnsi="Times New Roman" w:cs="Times New Roman"/>
        </w:rPr>
      </w:pPr>
      <w:r>
        <w:rPr>
          <w:rFonts w:hint="default" w:ascii="Times New Roman" w:hAnsi="Times New Roman" w:eastAsia="Calibri" w:cs="Times New Roman"/>
          <w:sz w:val="24"/>
          <w:szCs w:val="24"/>
        </w:rPr>
        <w:t>The agent generated ip link show and I chose E to execute it. The output lists two interfaces: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2600"/>
        <w:gridCol w:w="5060"/>
      </w:tblGrid>
      <w:tr w14:paraId="008E8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tcBorders>
              <w:top w:val="single" w:color="BFBFBF" w:sz="4" w:space="0"/>
              <w:left w:val="single" w:color="BFBFBF" w:sz="4" w:space="0"/>
              <w:bottom w:val="single" w:color="BFBFBF" w:sz="4" w:space="0"/>
              <w:right w:val="single" w:color="BFBFBF" w:sz="4" w:space="0"/>
            </w:tcBorders>
            <w:shd w:val="clear" w:color="auto" w:fill="1F4E79"/>
            <w:tcMar>
              <w:top w:w="70" w:type="dxa"/>
              <w:left w:w="110" w:type="dxa"/>
              <w:bottom w:w="70" w:type="dxa"/>
              <w:right w:w="110" w:type="dxa"/>
            </w:tcMar>
          </w:tcPr>
          <w:p w14:paraId="73533A0D">
            <w:pPr>
              <w:rPr>
                <w:rFonts w:hint="default" w:ascii="Times New Roman" w:hAnsi="Times New Roman" w:cs="Times New Roman"/>
              </w:rPr>
            </w:pPr>
            <w:r>
              <w:rPr>
                <w:rFonts w:hint="default" w:ascii="Times New Roman" w:hAnsi="Times New Roman" w:eastAsia="Calibri" w:cs="Times New Roman"/>
                <w:b/>
                <w:bCs/>
                <w:color w:val="FFFFFF"/>
                <w:sz w:val="22"/>
                <w:szCs w:val="22"/>
              </w:rPr>
              <w:t>Interface</w:t>
            </w:r>
          </w:p>
        </w:tc>
        <w:tc>
          <w:tcPr>
            <w:tcW w:w="2600" w:type="dxa"/>
            <w:tcBorders>
              <w:top w:val="single" w:color="BFBFBF" w:sz="4" w:space="0"/>
              <w:left w:val="single" w:color="BFBFBF" w:sz="4" w:space="0"/>
              <w:bottom w:val="single" w:color="BFBFBF" w:sz="4" w:space="0"/>
              <w:right w:val="single" w:color="BFBFBF" w:sz="4" w:space="0"/>
            </w:tcBorders>
            <w:shd w:val="clear" w:color="auto" w:fill="1F4E79"/>
            <w:tcMar>
              <w:top w:w="70" w:type="dxa"/>
              <w:left w:w="110" w:type="dxa"/>
              <w:bottom w:w="70" w:type="dxa"/>
              <w:right w:w="110" w:type="dxa"/>
            </w:tcMar>
          </w:tcPr>
          <w:p w14:paraId="2CD33273">
            <w:pPr>
              <w:rPr>
                <w:rFonts w:hint="default" w:ascii="Times New Roman" w:hAnsi="Times New Roman" w:cs="Times New Roman"/>
              </w:rPr>
            </w:pPr>
            <w:r>
              <w:rPr>
                <w:rFonts w:hint="default" w:ascii="Times New Roman" w:hAnsi="Times New Roman" w:eastAsia="Calibri" w:cs="Times New Roman"/>
                <w:b/>
                <w:bCs/>
                <w:color w:val="FFFFFF"/>
                <w:sz w:val="22"/>
                <w:szCs w:val="22"/>
              </w:rPr>
              <w:t>Type</w:t>
            </w:r>
          </w:p>
        </w:tc>
        <w:tc>
          <w:tcPr>
            <w:tcW w:w="5060" w:type="dxa"/>
            <w:tcBorders>
              <w:top w:val="single" w:color="BFBFBF" w:sz="4" w:space="0"/>
              <w:left w:val="single" w:color="BFBFBF" w:sz="4" w:space="0"/>
              <w:bottom w:val="single" w:color="BFBFBF" w:sz="4" w:space="0"/>
              <w:right w:val="single" w:color="BFBFBF" w:sz="4" w:space="0"/>
            </w:tcBorders>
            <w:shd w:val="clear" w:color="auto" w:fill="1F4E79"/>
            <w:tcMar>
              <w:top w:w="70" w:type="dxa"/>
              <w:left w:w="110" w:type="dxa"/>
              <w:bottom w:w="70" w:type="dxa"/>
              <w:right w:w="110" w:type="dxa"/>
            </w:tcMar>
          </w:tcPr>
          <w:p w14:paraId="08ADF75A">
            <w:pPr>
              <w:rPr>
                <w:rFonts w:hint="default" w:ascii="Times New Roman" w:hAnsi="Times New Roman" w:cs="Times New Roman"/>
              </w:rPr>
            </w:pPr>
            <w:r>
              <w:rPr>
                <w:rFonts w:hint="default" w:ascii="Times New Roman" w:hAnsi="Times New Roman" w:eastAsia="Calibri" w:cs="Times New Roman"/>
                <w:b/>
                <w:bCs/>
                <w:color w:val="FFFFFF"/>
                <w:sz w:val="22"/>
                <w:szCs w:val="22"/>
              </w:rPr>
              <w:t>Details</w:t>
            </w:r>
          </w:p>
        </w:tc>
      </w:tr>
      <w:tr w14:paraId="1F0FA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1890FE11">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lo</w:t>
            </w:r>
          </w:p>
        </w:tc>
        <w:tc>
          <w:tcPr>
            <w:tcW w:w="26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77A96B39">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Loopback</w:t>
            </w:r>
          </w:p>
        </w:tc>
        <w:tc>
          <w:tcPr>
            <w:tcW w:w="506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0A5BB7E9">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State UNKNOWN, MTU 65536, MAC 00:00:00:00:00:00. A virtual interface used by the machine to talk to itself.</w:t>
            </w:r>
          </w:p>
        </w:tc>
      </w:tr>
      <w:tr w14:paraId="06FF7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7EB86152">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ens33</w:t>
            </w:r>
          </w:p>
        </w:tc>
        <w:tc>
          <w:tcPr>
            <w:tcW w:w="26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0C00EF89">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Ethernet (VMware NIC)</w:t>
            </w:r>
          </w:p>
        </w:tc>
        <w:tc>
          <w:tcPr>
            <w:tcW w:w="506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21FCF047">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State UP, MTU 1500, MAC 00:0c:29:09:c9:74, altname enp2s1.</w:t>
            </w:r>
          </w:p>
        </w:tc>
      </w:tr>
    </w:tbl>
    <w:p w14:paraId="74C4365E">
      <w:pPr>
        <w:spacing w:after="160"/>
        <w:rPr>
          <w:rFonts w:hint="default" w:ascii="Times New Roman" w:hAnsi="Times New Roman" w:cs="Times New Roman"/>
        </w:rPr>
      </w:pPr>
    </w:p>
    <w:p w14:paraId="77BB7814">
      <w:pPr>
        <w:pStyle w:val="3"/>
        <w:rPr>
          <w:rFonts w:hint="default" w:ascii="Times New Roman" w:hAnsi="Times New Roman" w:cs="Times New Roman"/>
        </w:rPr>
      </w:pPr>
      <w:r>
        <w:rPr>
          <w:rFonts w:hint="default" w:ascii="Times New Roman" w:hAnsi="Times New Roman" w:eastAsia="Calibri" w:cs="Times New Roman"/>
        </w:rPr>
        <w:t>8.2 Experiment 2: Discover live hosts with nmap</w:t>
      </w:r>
    </w:p>
    <w:p w14:paraId="69C2117B">
      <w:pPr>
        <w:keepNext/>
        <w:spacing w:after="120" w:line="300" w:lineRule="auto"/>
        <w:rPr>
          <w:rFonts w:hint="default" w:ascii="Times New Roman" w:hAnsi="Times New Roman" w:cs="Times New Roman"/>
        </w:rPr>
      </w:pPr>
      <w:r>
        <w:rPr>
          <w:rFonts w:hint="default" w:ascii="Times New Roman" w:hAnsi="Times New Roman" w:eastAsia="Calibri" w:cs="Times New Roman"/>
          <w:sz w:val="24"/>
          <w:szCs w:val="24"/>
        </w:rPr>
        <w:t xml:space="preserve">Prompt: </w:t>
      </w:r>
      <w:r>
        <w:rPr>
          <w:rFonts w:hint="default" w:ascii="Times New Roman" w:hAnsi="Times New Roman" w:eastAsia="Consolas" w:cs="Times New Roman"/>
          <w:color w:val="C00000"/>
          <w:sz w:val="22"/>
          <w:szCs w:val="22"/>
        </w:rPr>
        <w:t>sgpt --shell "Use nmap to discover live hosts on my local network. First identify my subnet, then generate a ping scan command."</w:t>
      </w:r>
    </w:p>
    <w:p w14:paraId="334FCE55">
      <w:pPr>
        <w:keepNext/>
        <w:pBdr>
          <w:top w:val="single" w:color="A6A6A6" w:sz="6" w:space="4"/>
          <w:left w:val="single" w:color="A6A6A6" w:sz="6" w:space="4"/>
          <w:bottom w:val="single" w:color="A6A6A6" w:sz="6" w:space="4"/>
          <w:right w:val="single" w:color="A6A6A6" w:sz="6" w:space="4"/>
        </w:pBdr>
        <w:spacing w:before="160" w:after="60"/>
        <w:jc w:val="center"/>
        <w:rPr>
          <w:rFonts w:hint="default" w:ascii="Times New Roman" w:hAnsi="Times New Roman" w:cs="Times New Roman"/>
        </w:rPr>
      </w:pPr>
      <w:r>
        <w:rPr>
          <w:rFonts w:hint="default" w:ascii="Times New Roman" w:hAnsi="Times New Roman" w:cs="Times New Roman"/>
        </w:rPr>
        <w:drawing>
          <wp:inline distT="0" distB="0" distL="0" distR="0">
            <wp:extent cx="5143500" cy="771525"/>
            <wp:effectExtent l="0" t="0" r="0" b="0"/>
            <wp:docPr id="19" name="fig20" descr="Figure 19: The AI agent generated an nmap ping scan"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ig20" descr="Figure 19: The AI agent generated an nmap ping scan" title="Figure 20"/>
                    <pic:cNvPicPr>
                      <a:picLocks noChangeAspect="1" noChangeArrowheads="1"/>
                    </pic:cNvPicPr>
                  </pic:nvPicPr>
                  <pic:blipFill>
                    <a:blip r:embed="rId24"/>
                    <a:srcRect/>
                    <a:stretch>
                      <a:fillRect/>
                    </a:stretch>
                  </pic:blipFill>
                  <pic:spPr>
                    <a:xfrm>
                      <a:off x="0" y="0"/>
                      <a:ext cx="5143500" cy="771525"/>
                    </a:xfrm>
                    <a:prstGeom prst="rect">
                      <a:avLst/>
                    </a:prstGeom>
                  </pic:spPr>
                </pic:pic>
              </a:graphicData>
            </a:graphic>
          </wp:inline>
        </w:drawing>
      </w:r>
    </w:p>
    <w:p w14:paraId="54BBC5FD">
      <w:pPr>
        <w:spacing w:after="160"/>
        <w:jc w:val="center"/>
        <w:rPr>
          <w:rFonts w:hint="default" w:ascii="Times New Roman" w:hAnsi="Times New Roman" w:cs="Times New Roman"/>
        </w:rPr>
      </w:pPr>
      <w:r>
        <w:rPr>
          <w:rFonts w:hint="default" w:ascii="Times New Roman" w:hAnsi="Times New Roman" w:eastAsia="Calibri" w:cs="Times New Roman"/>
          <w:i/>
          <w:iCs/>
          <w:color w:val="595959"/>
          <w:sz w:val="20"/>
          <w:szCs w:val="20"/>
        </w:rPr>
        <w:t>Figure 19: The AI agent generated an nmap ping scan</w:t>
      </w:r>
    </w:p>
    <w:p w14:paraId="2D9F80AE">
      <w:pPr>
        <w:spacing w:after="120" w:line="300" w:lineRule="auto"/>
        <w:rPr>
          <w:rFonts w:hint="default" w:ascii="Times New Roman" w:hAnsi="Times New Roman" w:cs="Times New Roman"/>
        </w:rPr>
      </w:pPr>
      <w:r>
        <w:rPr>
          <w:rFonts w:hint="default" w:ascii="Times New Roman" w:hAnsi="Times New Roman" w:eastAsia="Calibri" w:cs="Times New Roman"/>
          <w:sz w:val="24"/>
          <w:szCs w:val="24"/>
        </w:rPr>
        <w:t>This was a more creative task. The agent understood the request and produced the command nmap -sP 192.168.1.0/24. The option -sP (ping scan) only checks which hosts are alive, without scanning ports. The scan covered 256 IP addresses and found 4 hosts up in 12.02 seconds: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0E64A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BFBFBF" w:sz="4" w:space="0"/>
              <w:left w:val="single" w:color="BFBFBF" w:sz="4" w:space="0"/>
              <w:bottom w:val="single" w:color="BFBFBF" w:sz="4" w:space="0"/>
              <w:right w:val="single" w:color="BFBFBF" w:sz="4" w:space="0"/>
            </w:tcBorders>
            <w:shd w:val="clear" w:color="auto" w:fill="1F4E79"/>
            <w:tcMar>
              <w:top w:w="70" w:type="dxa"/>
              <w:left w:w="110" w:type="dxa"/>
              <w:bottom w:w="70" w:type="dxa"/>
              <w:right w:w="110" w:type="dxa"/>
            </w:tcMar>
          </w:tcPr>
          <w:p w14:paraId="1F6352DE">
            <w:pPr>
              <w:rPr>
                <w:rFonts w:hint="default" w:ascii="Times New Roman" w:hAnsi="Times New Roman" w:cs="Times New Roman"/>
              </w:rPr>
            </w:pPr>
            <w:r>
              <w:rPr>
                <w:rFonts w:hint="default" w:ascii="Times New Roman" w:hAnsi="Times New Roman" w:eastAsia="Calibri" w:cs="Times New Roman"/>
                <w:b/>
                <w:bCs/>
                <w:color w:val="FFFFFF"/>
                <w:sz w:val="22"/>
                <w:szCs w:val="22"/>
              </w:rPr>
              <w:t>IP address</w:t>
            </w:r>
          </w:p>
        </w:tc>
        <w:tc>
          <w:tcPr>
            <w:tcW w:w="6360" w:type="dxa"/>
            <w:tcBorders>
              <w:top w:val="single" w:color="BFBFBF" w:sz="4" w:space="0"/>
              <w:left w:val="single" w:color="BFBFBF" w:sz="4" w:space="0"/>
              <w:bottom w:val="single" w:color="BFBFBF" w:sz="4" w:space="0"/>
              <w:right w:val="single" w:color="BFBFBF" w:sz="4" w:space="0"/>
            </w:tcBorders>
            <w:shd w:val="clear" w:color="auto" w:fill="1F4E79"/>
            <w:tcMar>
              <w:top w:w="70" w:type="dxa"/>
              <w:left w:w="110" w:type="dxa"/>
              <w:bottom w:w="70" w:type="dxa"/>
              <w:right w:w="110" w:type="dxa"/>
            </w:tcMar>
          </w:tcPr>
          <w:p w14:paraId="1736651E">
            <w:pPr>
              <w:rPr>
                <w:rFonts w:hint="default" w:ascii="Times New Roman" w:hAnsi="Times New Roman" w:cs="Times New Roman"/>
              </w:rPr>
            </w:pPr>
            <w:r>
              <w:rPr>
                <w:rFonts w:hint="default" w:ascii="Times New Roman" w:hAnsi="Times New Roman" w:eastAsia="Calibri" w:cs="Times New Roman"/>
                <w:b/>
                <w:bCs/>
                <w:color w:val="FFFFFF"/>
                <w:sz w:val="22"/>
                <w:szCs w:val="22"/>
              </w:rPr>
              <w:t>Meaning</w:t>
            </w:r>
          </w:p>
        </w:tc>
      </w:tr>
      <w:tr w14:paraId="2B887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28D3EF1A">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192.168.1.1 (gateway)</w:t>
            </w:r>
          </w:p>
        </w:tc>
        <w:tc>
          <w:tcPr>
            <w:tcW w:w="636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2430EA8D">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The router, the default gateway of the network</w:t>
            </w:r>
          </w:p>
        </w:tc>
      </w:tr>
      <w:tr w14:paraId="56900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121D565C">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192.168.1.2</w:t>
            </w:r>
          </w:p>
        </w:tc>
        <w:tc>
          <w:tcPr>
            <w:tcW w:w="636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5103BDF7">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Another device on the network</w:t>
            </w:r>
          </w:p>
        </w:tc>
      </w:tr>
      <w:tr w14:paraId="7CAD5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13E26694">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192.168.1.8</w:t>
            </w:r>
          </w:p>
        </w:tc>
        <w:tc>
          <w:tcPr>
            <w:tcW w:w="636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63DCD6B6">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Another device on the network</w:t>
            </w:r>
          </w:p>
        </w:tc>
      </w:tr>
      <w:tr w14:paraId="3B005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54350AF7">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192.168.1.26 (ubuntu)</w:t>
            </w:r>
          </w:p>
        </w:tc>
        <w:tc>
          <w:tcPr>
            <w:tcW w:w="636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35EDEC1B">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My own VM (latency 0.0019s, the lowest, because it is local)</w:t>
            </w:r>
          </w:p>
        </w:tc>
      </w:tr>
    </w:tbl>
    <w:p w14:paraId="5AE1AE47">
      <w:pPr>
        <w:spacing w:after="160"/>
        <w:rPr>
          <w:rFonts w:hint="default" w:ascii="Times New Roman" w:hAnsi="Times New Roman" w:cs="Times New Roman"/>
        </w:rPr>
      </w:pPr>
    </w:p>
    <w:p w14:paraId="2FF35493">
      <w:pPr>
        <w:spacing w:after="120" w:line="300" w:lineRule="auto"/>
        <w:rPr>
          <w:rFonts w:hint="default" w:ascii="Times New Roman" w:hAnsi="Times New Roman" w:cs="Times New Roman"/>
        </w:rPr>
      </w:pPr>
      <w:r>
        <w:rPr>
          <w:rFonts w:hint="default" w:ascii="Times New Roman" w:hAnsi="Times New Roman" w:eastAsia="Calibri" w:cs="Times New Roman"/>
          <w:sz w:val="24"/>
          <w:szCs w:val="24"/>
        </w:rPr>
        <w:t>Important: scanning should only be done on networks I own or have permission to test.</w:t>
      </w:r>
    </w:p>
    <w:p w14:paraId="725AE654">
      <w:pPr>
        <w:pStyle w:val="3"/>
        <w:rPr>
          <w:rFonts w:hint="default" w:ascii="Times New Roman" w:hAnsi="Times New Roman" w:cs="Times New Roman"/>
        </w:rPr>
      </w:pPr>
      <w:r>
        <w:rPr>
          <w:rFonts w:hint="default" w:ascii="Times New Roman" w:hAnsi="Times New Roman" w:eastAsia="Calibri" w:cs="Times New Roman"/>
        </w:rPr>
        <w:t>8.3 Manual commands vs. AI agent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3530"/>
        <w:gridCol w:w="3530"/>
      </w:tblGrid>
      <w:tr w14:paraId="32F05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tcBorders>
              <w:top w:val="single" w:color="BFBFBF" w:sz="4" w:space="0"/>
              <w:left w:val="single" w:color="BFBFBF" w:sz="4" w:space="0"/>
              <w:bottom w:val="single" w:color="BFBFBF" w:sz="4" w:space="0"/>
              <w:right w:val="single" w:color="BFBFBF" w:sz="4" w:space="0"/>
            </w:tcBorders>
            <w:shd w:val="clear" w:color="auto" w:fill="1F4E79"/>
            <w:tcMar>
              <w:top w:w="70" w:type="dxa"/>
              <w:left w:w="110" w:type="dxa"/>
              <w:bottom w:w="70" w:type="dxa"/>
              <w:right w:w="110" w:type="dxa"/>
            </w:tcMar>
          </w:tcPr>
          <w:p w14:paraId="2EE7AEB3">
            <w:pPr>
              <w:rPr>
                <w:rFonts w:hint="default" w:ascii="Times New Roman" w:hAnsi="Times New Roman" w:cs="Times New Roman"/>
              </w:rPr>
            </w:pPr>
          </w:p>
        </w:tc>
        <w:tc>
          <w:tcPr>
            <w:tcW w:w="3530" w:type="dxa"/>
            <w:tcBorders>
              <w:top w:val="single" w:color="BFBFBF" w:sz="4" w:space="0"/>
              <w:left w:val="single" w:color="BFBFBF" w:sz="4" w:space="0"/>
              <w:bottom w:val="single" w:color="BFBFBF" w:sz="4" w:space="0"/>
              <w:right w:val="single" w:color="BFBFBF" w:sz="4" w:space="0"/>
            </w:tcBorders>
            <w:shd w:val="clear" w:color="auto" w:fill="1F4E79"/>
            <w:tcMar>
              <w:top w:w="70" w:type="dxa"/>
              <w:left w:w="110" w:type="dxa"/>
              <w:bottom w:w="70" w:type="dxa"/>
              <w:right w:w="110" w:type="dxa"/>
            </w:tcMar>
          </w:tcPr>
          <w:p w14:paraId="2C95EB96">
            <w:pPr>
              <w:rPr>
                <w:rFonts w:hint="default" w:ascii="Times New Roman" w:hAnsi="Times New Roman" w:cs="Times New Roman"/>
              </w:rPr>
            </w:pPr>
            <w:r>
              <w:rPr>
                <w:rFonts w:hint="default" w:ascii="Times New Roman" w:hAnsi="Times New Roman" w:eastAsia="Calibri" w:cs="Times New Roman"/>
                <w:b/>
                <w:bCs/>
                <w:color w:val="FFFFFF"/>
                <w:sz w:val="22"/>
                <w:szCs w:val="22"/>
              </w:rPr>
              <w:t>Typing commands myself</w:t>
            </w:r>
          </w:p>
        </w:tc>
        <w:tc>
          <w:tcPr>
            <w:tcW w:w="3530" w:type="dxa"/>
            <w:tcBorders>
              <w:top w:val="single" w:color="BFBFBF" w:sz="4" w:space="0"/>
              <w:left w:val="single" w:color="BFBFBF" w:sz="4" w:space="0"/>
              <w:bottom w:val="single" w:color="BFBFBF" w:sz="4" w:space="0"/>
              <w:right w:val="single" w:color="BFBFBF" w:sz="4" w:space="0"/>
            </w:tcBorders>
            <w:shd w:val="clear" w:color="auto" w:fill="1F4E79"/>
            <w:tcMar>
              <w:top w:w="70" w:type="dxa"/>
              <w:left w:w="110" w:type="dxa"/>
              <w:bottom w:w="70" w:type="dxa"/>
              <w:right w:w="110" w:type="dxa"/>
            </w:tcMar>
          </w:tcPr>
          <w:p w14:paraId="5B3F45ED">
            <w:pPr>
              <w:rPr>
                <w:rFonts w:hint="default" w:ascii="Times New Roman" w:hAnsi="Times New Roman" w:cs="Times New Roman"/>
              </w:rPr>
            </w:pPr>
            <w:r>
              <w:rPr>
                <w:rFonts w:hint="default" w:ascii="Times New Roman" w:hAnsi="Times New Roman" w:eastAsia="Calibri" w:cs="Times New Roman"/>
                <w:b/>
                <w:bCs/>
                <w:color w:val="FFFFFF"/>
                <w:sz w:val="22"/>
                <w:szCs w:val="22"/>
              </w:rPr>
              <w:t>Using the AI agent</w:t>
            </w:r>
          </w:p>
        </w:tc>
      </w:tr>
      <w:tr w14:paraId="1C3C4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2E5D7729">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Input</w:t>
            </w:r>
          </w:p>
        </w:tc>
        <w:tc>
          <w:tcPr>
            <w:tcW w:w="353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46CE1B09">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Exact command and options</w:t>
            </w:r>
          </w:p>
        </w:tc>
        <w:tc>
          <w:tcPr>
            <w:tcW w:w="353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004202D8">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A sentence in plain English</w:t>
            </w:r>
          </w:p>
        </w:tc>
      </w:tr>
      <w:tr w14:paraId="13EDD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241DD2A0">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Speed</w:t>
            </w:r>
          </w:p>
        </w:tc>
        <w:tc>
          <w:tcPr>
            <w:tcW w:w="353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5FBC1FC4">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Fast if I remember the command</w:t>
            </w:r>
          </w:p>
        </w:tc>
        <w:tc>
          <w:tcPr>
            <w:tcW w:w="353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22544357">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Fast even for complex tasks</w:t>
            </w:r>
          </w:p>
        </w:tc>
      </w:tr>
      <w:tr w14:paraId="62DBB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6107B690">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Learning</w:t>
            </w:r>
          </w:p>
        </w:tc>
        <w:tc>
          <w:tcPr>
            <w:tcW w:w="353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6EDA985F">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Builds memory of the syntax</w:t>
            </w:r>
          </w:p>
        </w:tc>
        <w:tc>
          <w:tcPr>
            <w:tcW w:w="353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3D540EA2">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Can teach through [D]escribe</w:t>
            </w:r>
          </w:p>
        </w:tc>
      </w:tr>
      <w:tr w14:paraId="3A72F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37652E7B">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Risk</w:t>
            </w:r>
          </w:p>
        </w:tc>
        <w:tc>
          <w:tcPr>
            <w:tcW w:w="353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39375B1A">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My own typing mistakes</w:t>
            </w:r>
          </w:p>
        </w:tc>
        <w:tc>
          <w:tcPr>
            <w:tcW w:w="353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37E6D149">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Wrong or unsafe command if I execute blindly</w:t>
            </w:r>
          </w:p>
        </w:tc>
      </w:tr>
      <w:tr w14:paraId="5AE27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71291271">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Control</w:t>
            </w:r>
          </w:p>
        </w:tc>
        <w:tc>
          <w:tcPr>
            <w:tcW w:w="353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0F4CA640">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Full</w:t>
            </w:r>
          </w:p>
        </w:tc>
        <w:tc>
          <w:tcPr>
            <w:tcW w:w="353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42E6B7E4">
            <w:pPr>
              <w:rPr>
                <w:rFonts w:hint="default" w:ascii="Times New Roman" w:hAnsi="Times New Roman" w:cs="Times New Roman"/>
              </w:rPr>
            </w:pPr>
            <w:r>
              <w:rPr>
                <w:rFonts w:hint="default" w:ascii="Times New Roman" w:hAnsi="Times New Roman" w:eastAsia="Calibri" w:cs="Times New Roman"/>
                <w:b w:val="0"/>
                <w:bCs w:val="0"/>
                <w:color w:val="000000"/>
                <w:sz w:val="22"/>
                <w:szCs w:val="22"/>
              </w:rPr>
              <w:t>I must review before pressing E</w:t>
            </w:r>
          </w:p>
        </w:tc>
      </w:tr>
    </w:tbl>
    <w:p w14:paraId="3A9DE8EC">
      <w:pPr>
        <w:spacing w:after="160"/>
        <w:rPr>
          <w:rFonts w:hint="default" w:ascii="Times New Roman" w:hAnsi="Times New Roman" w:cs="Times New Roman"/>
        </w:rPr>
      </w:pPr>
    </w:p>
    <w:p w14:paraId="0D7085FD">
      <w:pPr>
        <w:pStyle w:val="2"/>
        <w:rPr>
          <w:rFonts w:hint="default" w:ascii="Times New Roman" w:hAnsi="Times New Roman" w:cs="Times New Roman"/>
        </w:rPr>
      </w:pPr>
      <w:r>
        <w:rPr>
          <w:rFonts w:hint="default" w:ascii="Times New Roman" w:hAnsi="Times New Roman" w:eastAsia="Calibri" w:cs="Times New Roman"/>
        </w:rPr>
        <w:t>9. Conclusion</w:t>
      </w:r>
    </w:p>
    <w:p w14:paraId="64288870">
      <w:pPr>
        <w:spacing w:after="120" w:line="300" w:lineRule="auto"/>
        <w:rPr>
          <w:rFonts w:hint="default" w:ascii="Times New Roman" w:hAnsi="Times New Roman" w:cs="Times New Roman"/>
          <w:b w:val="0"/>
          <w:bCs w:val="0"/>
        </w:rPr>
      </w:pPr>
      <w:r>
        <w:rPr>
          <w:rFonts w:hint="default" w:ascii="Times New Roman" w:hAnsi="Times New Roman" w:eastAsia="Calibri" w:cs="Times New Roman"/>
          <w:b w:val="0"/>
          <w:bCs w:val="0"/>
          <w:sz w:val="24"/>
          <w:szCs w:val="24"/>
        </w:rPr>
        <w:t>In this lab I practiced the main Linux commands from Lecture 3: getting help with man, navigating with cd, pwd and ls, managing files with mkdir, cp, mv, rm and rmdir, reading files with more, less, head and tail, processing text with sort, cut, grep, paste, tr and uniq, and editing with vi. I also saw that the system keeps important information in files such as /etc/passwd and /etc/services.</w:t>
      </w:r>
    </w:p>
    <w:p w14:paraId="57001E0C">
      <w:pPr>
        <w:spacing w:after="120" w:line="300" w:lineRule="auto"/>
        <w:rPr>
          <w:rFonts w:hint="default" w:ascii="Times New Roman" w:hAnsi="Times New Roman" w:cs="Times New Roman"/>
          <w:b w:val="0"/>
          <w:bCs w:val="0"/>
        </w:rPr>
      </w:pPr>
      <w:r>
        <w:rPr>
          <w:rFonts w:hint="default" w:ascii="Times New Roman" w:hAnsi="Times New Roman" w:eastAsia="Calibri" w:cs="Times New Roman"/>
          <w:b w:val="0"/>
          <w:bCs w:val="0"/>
          <w:sz w:val="24"/>
          <w:szCs w:val="24"/>
        </w:rPr>
        <w:t>In the second part, the AI agent (ShellGPT) was able to turn English sentences into real commands, such as ip link show and nmap -sP 192.168.1.0/24, and execute them. It is a powerful helper, but a good administrator must understand each command and always check it before running it.</w:t>
      </w:r>
    </w:p>
    <w:sectPr>
      <w:footerReference r:id="rId3"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Tahoma">
    <w:panose1 w:val="020B0604030504040204"/>
    <w:charset w:val="00"/>
    <w:family w:val="swiss"/>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C3BC6F">
    <w:pPr>
      <w:jc w:val="center"/>
    </w:pPr>
    <w:r>
      <w:rPr>
        <w:rFonts w:ascii="Calibri" w:hAnsi="Calibri" w:eastAsia="Calibri" w:cs="Calibri"/>
        <w:color w:val="7F7F7F"/>
        <w:sz w:val="18"/>
        <w:szCs w:val="18"/>
      </w:rPr>
      <w:t xml:space="preserve">Network Administrator Lab Report  |  Page </w:t>
    </w:r>
    <w:r>
      <w:rPr>
        <w:rFonts w:ascii="Calibri" w:hAnsi="Calibri" w:eastAsia="Calibri" w:cs="Calibri"/>
        <w:color w:val="7F7F7F"/>
        <w:sz w:val="18"/>
        <w:szCs w:val="18"/>
      </w:rPr>
      <w:fldChar w:fldCharType="begin"/>
    </w:r>
    <w:r>
      <w:rPr>
        <w:rFonts w:ascii="Calibri" w:hAnsi="Calibri" w:eastAsia="Calibri" w:cs="Calibri"/>
        <w:color w:val="7F7F7F"/>
        <w:sz w:val="18"/>
        <w:szCs w:val="18"/>
      </w:rPr>
      <w:instrText xml:space="preserve">PAGE</w:instrText>
    </w:r>
    <w:r>
      <w:rPr>
        <w:rFonts w:ascii="Calibri" w:hAnsi="Calibri" w:eastAsia="Calibri" w:cs="Calibri"/>
        <w:color w:val="7F7F7F"/>
        <w:sz w:val="18"/>
        <w:szCs w:val="18"/>
      </w:rPr>
      <w:fldChar w:fldCharType="separate"/>
    </w:r>
    <w:r>
      <w:rPr>
        <w:rFonts w:ascii="Calibri" w:hAnsi="Calibri" w:eastAsia="Calibri" w:cs="Calibri"/>
        <w:color w:val="7F7F7F"/>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ompat>
    <w:compatSetting w:name="compatibilityMode" w:uri="http://schemas.microsoft.com/office/word" w:val="15"/>
  </w:compat>
  <w:rsids>
    <w:rsidRoot w:val="00000000"/>
    <w:rsid w:val="77505ED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4"/>
      <w:szCs w:val="24"/>
    </w:rPr>
  </w:style>
  <w:style w:type="paragraph" w:styleId="2">
    <w:name w:val="heading 1"/>
    <w:next w:val="1"/>
    <w:qFormat/>
    <w:uiPriority w:val="0"/>
    <w:pPr>
      <w:keepNext/>
      <w:pBdr>
        <w:bottom w:val="single" w:color="1F4E79" w:sz="6" w:space="4"/>
      </w:pBdr>
      <w:spacing w:before="360" w:after="160"/>
      <w:outlineLvl w:val="0"/>
    </w:pPr>
    <w:rPr>
      <w:rFonts w:ascii="Calibri" w:hAnsi="Calibri" w:eastAsia="Calibri" w:cs="Calibri"/>
      <w:b/>
      <w:bCs/>
      <w:color w:val="1F4E79"/>
      <w:sz w:val="36"/>
      <w:szCs w:val="36"/>
    </w:rPr>
  </w:style>
  <w:style w:type="paragraph" w:styleId="3">
    <w:name w:val="heading 2"/>
    <w:basedOn w:val="1"/>
    <w:next w:val="1"/>
    <w:qFormat/>
    <w:uiPriority w:val="0"/>
    <w:pPr>
      <w:keepNext/>
      <w:spacing w:before="240" w:after="100"/>
      <w:outlineLvl w:val="1"/>
    </w:pPr>
    <w:rPr>
      <w:rFonts w:ascii="Calibri" w:hAnsi="Calibri" w:eastAsia="Calibri" w:cs="Calibri"/>
      <w:b/>
      <w:bCs/>
      <w:color w:val="2E75B6"/>
      <w:sz w:val="28"/>
      <w:szCs w:val="28"/>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4"/>
      <w:szCs w:val="24"/>
    </w:rPr>
  </w:style>
  <w:style w:type="paragraph" w:styleId="6">
    <w:name w:val="heading 5"/>
    <w:next w:val="1"/>
    <w:qFormat/>
    <w:uiPriority w:val="0"/>
    <w:rPr>
      <w:rFonts w:ascii="Calibri" w:hAnsi="Calibri" w:eastAsia="Calibri" w:cs="Calibri"/>
      <w:color w:val="2E74B5"/>
      <w:sz w:val="24"/>
      <w:szCs w:val="24"/>
    </w:rPr>
  </w:style>
  <w:style w:type="paragraph" w:styleId="7">
    <w:name w:val="heading 6"/>
    <w:next w:val="1"/>
    <w:qFormat/>
    <w:uiPriority w:val="0"/>
    <w:rPr>
      <w:rFonts w:ascii="Calibri" w:hAnsi="Calibri" w:eastAsia="Calibri" w:cs="Calibri"/>
      <w:color w:val="1F4D78"/>
      <w:sz w:val="24"/>
      <w:szCs w:val="24"/>
    </w:rPr>
  </w:style>
  <w:style w:type="character" w:default="1" w:styleId="8">
    <w:name w:val="Default Paragraph Font"/>
    <w:semiHidden/>
    <w:unhideWhenUsed/>
    <w:qFormat/>
    <w:uiPriority w:val="1"/>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 w:type="character" w:customStyle="1" w:styleId="19">
    <w:name w:val="15"/>
    <w:basedOn w:val="8"/>
    <w:qFormat/>
    <w:uiPriority w:val="0"/>
    <w:rPr>
      <w:rFonts w:hint="default" w:ascii="Tahoma" w:hAnsi="Tahoma" w:cs="Tahoma"/>
      <w:color w:val="0563C1"/>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17</Pages>
  <Words>670</Words>
  <Characters>3155</Characters>
  <TotalTime>1</TotalTime>
  <ScaleCrop>false</ScaleCrop>
  <LinksUpToDate>false</LinksUpToDate>
  <CharactersWithSpaces>3760</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2026-10-13T13:08:00Z</dcterms:created>
  <dc:creator>Student</dc:creator>
  <cp:lastModifiedBy>Wasan Maher</cp:lastModifiedBy>
  <dcterms:modified xsi:type="dcterms:W3CDTF">2026-10-13T13:22:16Z</dcterms:modified>
  <dc:title>Network Administrator Lab Report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eyJoZGlkIjoiYTA5OWMxOGQwMTE1NTQxMGYzZmI2Zjk1ZGQ1NTYxOWIiLCJ1c2VySWQiOiI3NDM5Mzk0OTEyNTM0In0=</vt:lpwstr>
  </property>
  <property fmtid="{D5CDD505-2E9C-101B-9397-08002B2CF9AE}" pid="3" name="KSOProductBuildVer">
    <vt:lpwstr>1033-12.1.0.28485</vt:lpwstr>
  </property>
  <property fmtid="{D5CDD505-2E9C-101B-9397-08002B2CF9AE}" pid="4" name="ICV">
    <vt:lpwstr>72B53C81123746E3939DF7BDE0CF33AD_13</vt:lpwstr>
  </property>
</Properties>
</file>