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5708A" w14:textId="4A9976E2" w:rsidR="00B54549" w:rsidRDefault="00AE56DC">
      <w:r>
        <w:rPr>
          <w:rFonts w:ascii="Calibri-Italic" w:hAnsi="Calibri-Italic" w:cs="Calibri-Italic"/>
          <w:i/>
          <w:iCs/>
          <w:color w:val="FF0000"/>
          <w:sz w:val="64"/>
          <w:szCs w:val="64"/>
        </w:rPr>
        <w:t>Eerie eyes seen near lake.</w:t>
      </w:r>
    </w:p>
    <w:sectPr w:rsidR="00B54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19"/>
    <w:rsid w:val="001A0F19"/>
    <w:rsid w:val="00AE56DC"/>
    <w:rsid w:val="00B5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60177-FA2D-4D5C-869E-87E451D5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22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Qutait</dc:creator>
  <cp:keywords/>
  <dc:description/>
  <cp:lastModifiedBy>Osama Qutait</cp:lastModifiedBy>
  <cp:revision>2</cp:revision>
  <dcterms:created xsi:type="dcterms:W3CDTF">2023-01-12T18:21:00Z</dcterms:created>
  <dcterms:modified xsi:type="dcterms:W3CDTF">2023-01-12T18:22:00Z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1b233c479c0868541233e4706665192acb953c0db0bd359cd93fb19e7d176e55</vt:lpwstr>
  </property>
</Properties>
</file>