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7C17" w14:textId="77777777" w:rsidR="002909E8" w:rsidRPr="00E6524A" w:rsidRDefault="00000000" w:rsidP="00E6524A">
      <w:pPr>
        <w:widowControl/>
        <w:spacing w:after="120"/>
        <w:jc w:val="both"/>
        <w:bidi w:val="0"/>
      </w:pPr>
      <w:r w:rsidRPr="00E6524A">
        <w:rPr>
          <w:b/>
          <w:bCs/>
          <w:color w:val="000000"/>
          <w:sz w:val="28"/>
          <w:szCs w:val="28"/>
          <w:rtl w:val="0"/>
        </w:rPr>
        <w:t>Supplementary File 1</w:t>
      </w:r>
    </w:p>
    <w:p w14:paraId="6D215618" w14:textId="77777777" w:rsidR="002909E8" w:rsidRPr="00E6524A" w:rsidRDefault="00000000" w:rsidP="00E6524A">
      <w:pPr>
        <w:pStyle w:val="Title"/>
        <w:widowControl/>
        <w:spacing w:after="120"/>
        <w:jc w:val="both"/>
        <w:bidi w:val="0"/>
      </w:pPr>
      <w:r w:rsidRPr="00E6524A">
        <w:rPr>
          <w:b/>
          <w:bCs/>
          <w:color w:val="000000"/>
          <w:sz w:val="24"/>
          <w:szCs w:val="24"/>
          <w:rtl w:val="0"/>
        </w:rPr>
        <w:t>Photovoice protocol, photographic prompts and data-collection guides</w:t>
      </w:r>
    </w:p>
    <w:p w14:paraId="32F0CB75" w14:textId="77777777" w:rsidR="002909E8" w:rsidRPr="00E6524A" w:rsidRDefault="00000000" w:rsidP="00E6524A">
      <w:pPr>
        <w:widowControl/>
        <w:spacing w:after="240"/>
        <w:jc w:val="both"/>
        <w:bidi w:val="0"/>
      </w:pPr>
      <w:r>
        <w:rPr>
          <w:i/>
          <w:iCs/>
          <w:color w:val="000000"/>
          <w:rtl w:val="0"/>
        </w:rPr>
        <w:t>Who Holds the Holders? Leadership and Collective Resilience Among Neonatal Intensive Care Nurses: A Participatory Photovoice Study</w:t>
      </w:r>
    </w:p>
    <w:p w14:paraId="319DFEA4" w14:textId="77777777" w:rsidR="002909E8" w:rsidRPr="00E6524A" w:rsidRDefault="00000000" w:rsidP="00E6524A">
      <w:pPr>
        <w:pStyle w:val="Heading1"/>
        <w:widowControl/>
        <w:jc w:val="both"/>
        <w:bidi w:val="0"/>
      </w:pPr>
      <w:r w:rsidRPr="00E6524A">
        <w:rPr>
          <w:color w:val="000000"/>
          <w:rtl w:val="0"/>
        </w:rPr>
        <w:t>Contents</w:t>
      </w:r>
    </w:p>
    <w:p w14:paraId="153EB2F8"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S1.1 Overview of study phases</w:t>
      </w:r>
    </w:p>
    <w:p w14:paraId="2164A252"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S1.2 Alignment of research questions, framework and data sources</w:t>
      </w:r>
    </w:p>
    <w:p w14:paraId="2CB3EF8B"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S1.3 Orientation session guide</w:t>
      </w:r>
    </w:p>
    <w:p w14:paraId="0DF9737A"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S1.4 Photo-ethics guidance for participants</w:t>
      </w:r>
    </w:p>
    <w:p w14:paraId="35CFC9D7"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S1.5 Photographic prompts</w:t>
      </w:r>
    </w:p>
    <w:p w14:paraId="7F7F119F"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S1.6 Photograph submission and caption form</w:t>
      </w:r>
    </w:p>
    <w:p w14:paraId="48D3FCC5"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S1.7 Photo-elicited in-depth interview guide</w:t>
      </w:r>
    </w:p>
    <w:p w14:paraId="0794DCB9"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S1.8 Photovoice group session guides</w:t>
      </w:r>
    </w:p>
    <w:p w14:paraId="74E45FCC"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S1.9 Leader dialogue session guide</w:t>
      </w:r>
    </w:p>
    <w:p w14:paraId="783C16F5"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S1.10 Distress and safety protocol</w:t>
      </w:r>
    </w:p>
    <w:p w14:paraId="3449ACF7"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S1.11 Analytic field note template</w:t>
      </w:r>
    </w:p>
    <w:p w14:paraId="097D523B"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S1.12 Maximum-variation sampling matrix</w:t>
      </w:r>
    </w:p>
    <w:p w14:paraId="27C85463"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S1.13 Language and translation of study materials</w:t>
      </w:r>
    </w:p>
    <w:p w14:paraId="4B5A2139" w14:textId="77777777" w:rsidR="002909E8" w:rsidRPr="00E6524A" w:rsidRDefault="00000000" w:rsidP="00E6524A">
      <w:pPr>
        <w:pStyle w:val="Heading1"/>
        <w:widowControl/>
        <w:jc w:val="both"/>
        <w:bidi w:val="0"/>
      </w:pPr>
      <w:r w:rsidRPr="00E6524A">
        <w:rPr>
          <w:color w:val="000000"/>
          <w:rtl w:val="0"/>
        </w:rPr>
        <w:t>S1.1 Overview of study phases</w:t>
      </w:r>
    </w:p>
    <w:p w14:paraId="5BB95794" w14:textId="77777777" w:rsidR="002909E8" w:rsidRPr="00E6524A" w:rsidRDefault="00000000" w:rsidP="00E6524A">
      <w:pPr>
        <w:widowControl/>
        <w:spacing w:after="120" w:line="276" w:lineRule="auto"/>
        <w:jc w:val="both"/>
        <w:bidi w:val="0"/>
      </w:pPr>
      <w:r>
        <w:rPr>
          <w:color w:val="000000"/>
          <w:rtl w:val="0"/>
        </w:rPr>
        <w:t>Data were generated in four linked phases between November 2025 and May 2026. All sessions were conducted by video call. The sections below summarise the protocol and guides used during data generation. Agendas indicate intended time allocations; actual group sessions lasted 70–95 minutes. Table S1.1 summarises the phases and data sources.</w:t>
      </w:r>
    </w:p>
    <w:p w14:paraId="7061BABB" w14:textId="77777777" w:rsidR="002909E8" w:rsidRPr="00E6524A" w:rsidRDefault="00000000" w:rsidP="00E6524A">
      <w:pPr>
        <w:keepNext/>
        <w:widowControl/>
        <w:spacing w:after="120" w:line="276" w:lineRule="auto"/>
        <w:jc w:val="both"/>
        <w:bidi w:val="0"/>
      </w:pPr>
      <w:r w:rsidRPr="00E6524A">
        <w:rPr>
          <w:b/>
          <w:bCs/>
          <w:color w:val="000000"/>
          <w:rtl w:val="0"/>
        </w:rPr>
        <w:t>Table S1.1.</w:t>
      </w:r>
      <w:r w:rsidRPr="00E6524A">
        <w:rPr>
          <w:color w:val="000000"/>
          <w:rtl w:val="0"/>
        </w:rPr>
        <w:t xml:space="preserve"> Study phases, format and data generated</w:t>
      </w:r>
    </w:p>
    <w:tbl>
      <w:tblPr>
        <w:tblW w:w="9026" w:type="dxa"/>
        <w:jc w:val="center"/>
        <w:tblCellMar>
          <w:left w:w="10" w:type="dxa"/>
          <w:right w:w="10" w:type="dxa"/>
        </w:tblCellMar>
        <w:tblLook w:val="04A0" w:firstRow="1" w:lastRow="0" w:firstColumn="1" w:lastColumn="0" w:noHBand="0" w:noVBand="1"/>
      </w:tblPr>
      <w:tblGrid>
        <w:gridCol w:w="1500"/>
        <w:gridCol w:w="2600"/>
        <w:gridCol w:w="2426"/>
        <w:gridCol w:w="2500"/>
      </w:tblGrid>
      <w:tr w:rsidR="002909E8" w:rsidRPr="00E6524A" w14:paraId="7A69E443" w14:textId="77777777">
        <w:tblPrEx>
          <w:tblCellMar>
            <w:top w:w="0" w:type="dxa"/>
            <w:bottom w:w="0" w:type="dxa"/>
          </w:tblCellMar>
        </w:tblPrEx>
        <w:trPr>
          <w:tblHeader/>
          <w:cantSplit/>
          <w:tblHeader/>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0457C56"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Phase</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4BFD85E"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Purpose</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EDC61FE" w14:textId="77777777" w:rsidR="002909E8" w:rsidRPr="00E6524A" w:rsidRDefault="00000000" w:rsidP="00E6524A">
            <w:pPr>
              <w:widowControl/>
              <w:spacing w:after="40"/>
              <w:jc w:val="left"/>
              <w:rPr>
                <w:rFonts w:hint="cs"/>
                <w:rtl/>
              </w:rPr>
              <w:bidi w:val="0"/>
            </w:pPr>
            <w:r w:rsidRPr="00E6524A">
              <w:rPr>
                <w:rFonts w:ascii="Times New Roman" w:hAnsi="Times New Roman"/>
                <w:b/>
                <w:bCs/>
                <w:i w:val="0"/>
                <w:color w:val="000000"/>
                <w:sz w:val="20"/>
                <w:szCs w:val="20"/>
                <w:rtl w:val="0"/>
              </w:rPr>
              <w:t>Format</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7A830EE"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Data generated</w:t>
            </w:r>
          </w:p>
        </w:tc>
      </w:tr>
      <w:tr w:rsidR="002909E8" w:rsidRPr="00E6524A" w14:paraId="14B5BE50"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B66DB52"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1. Orientation</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3F8B1BB" w14:textId="77777777" w:rsidR="002909E8" w:rsidRPr="00E6524A" w:rsidRDefault="00000000" w:rsidP="00E6524A">
            <w:pPr>
              <w:widowControl/>
              <w:spacing w:after="40"/>
              <w:jc w:val="left"/>
              <w:bidi w:val="0"/>
            </w:pPr>
            <w:proofErr w:type="gramStart"/>
            <w:r w:rsidRPr="00E6524A">
              <w:rPr>
                <w:rFonts w:ascii="Times New Roman" w:hAnsi="Times New Roman"/>
                <w:b w:val="0"/>
                <w:i w:val="0"/>
                <w:color w:val="000000"/>
                <w:sz w:val="20"/>
                <w:szCs w:val="20"/>
                <w:rtl w:val="0"/>
              </w:rPr>
              <w:t>Introduce</w:t>
            </w:r>
            <w:proofErr w:type="gramEnd"/>
            <w:r w:rsidRPr="00E6524A">
              <w:rPr>
                <w:rFonts w:ascii="Times New Roman" w:hAnsi="Times New Roman"/>
                <w:b w:val="0"/>
                <w:i w:val="0"/>
                <w:color w:val="000000"/>
                <w:sz w:val="20"/>
                <w:szCs w:val="20"/>
                <w:rtl w:val="0"/>
              </w:rPr>
              <w:t xml:space="preserve"> aims and photovoice; train in photo ethics; reaffirm consent</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6C71DB7"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Small-group video call, approximately 45 minutes</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FCBB399"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Attendance record; field notes</w:t>
            </w:r>
          </w:p>
        </w:tc>
      </w:tr>
      <w:tr w:rsidR="002909E8" w:rsidRPr="00E6524A" w14:paraId="78C92E1A"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B52D2B7"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2. Photography</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36A6D2D"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Participants document what holds their team together, where holding breaks down and what they need from leaders</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4EB481E"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Three weeks; participants use their own devices</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13A6889"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Up to six captioned photographs per participant</w:t>
            </w:r>
          </w:p>
        </w:tc>
      </w:tr>
      <w:tr w:rsidR="002909E8" w:rsidRPr="00E6524A" w14:paraId="4CBE5938"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8FA8F95"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3. Photo-elicited interview</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F6335F3"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Explore the meanings of photographs and experiences of team support and leadership in depth</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C19778E"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Individual video call in Arabic or English, approximately 45–90 minutes</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80C58FB"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Audio recording; transcript; field notes</w:t>
            </w:r>
          </w:p>
        </w:tc>
      </w:tr>
      <w:tr w:rsidR="002909E8" w:rsidRPr="00E6524A" w14:paraId="730717C8"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D71907C"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4a. Group dialogue</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8C0C867"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Share and compare photographs; select key images; identify shared issues; member reflections</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6D4EBB7"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Four unit-based groups, each meeting twice (70–95 minutes per session)</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1638C38"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Audio recordings; selected photographs; chat log; field notes</w:t>
            </w:r>
          </w:p>
        </w:tc>
      </w:tr>
      <w:tr w:rsidR="002909E8" w:rsidRPr="00E6524A" w14:paraId="353263CF"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22852E2"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4b. Leader dialogue</w:t>
            </w:r>
          </w:p>
        </w:tc>
        <w:tc>
          <w:tcPr>
            <w:tcW w:w="26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000926E"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 xml:space="preserve">Present nurses’ photographs and interpretations to nurse </w:t>
            </w:r>
            <w:r w:rsidRPr="00E6524A">
              <w:rPr>
                <w:rFonts w:ascii="Times New Roman" w:hAnsi="Times New Roman"/>
                <w:b w:val="0"/>
                <w:i w:val="0"/>
                <w:color w:val="000000"/>
                <w:sz w:val="20"/>
                <w:szCs w:val="20"/>
                <w:rtl w:val="0"/>
              </w:rPr>
              <w:lastRenderedPageBreak/>
              <w:t>leaders; jointly identify changes</w:t>
            </w:r>
          </w:p>
        </w:tc>
        <w:tc>
          <w:tcPr>
            <w:tcW w:w="24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0FE2FDA" w14:textId="77777777" w:rsidR="002909E8" w:rsidRPr="00E6524A" w:rsidRDefault="00000000" w:rsidP="00E6524A">
            <w:pPr>
              <w:widowControl/>
              <w:spacing w:after="40"/>
              <w:jc w:val="left"/>
              <w:bidi w:val="0"/>
            </w:pPr>
            <w:r>
              <w:rPr>
                <w:rFonts w:ascii="Times New Roman" w:hAnsi="Times New Roman"/>
                <w:b w:val="0"/>
                <w:i w:val="0"/>
                <w:color w:val="000000"/>
                <w:sz w:val="20"/>
                <w:szCs w:val="20"/>
                <w:rtl w:val="0"/>
              </w:rPr>
              <w:t>Single video-call session, 105 minutes; 12 nurses, three nominated per unit (four charge nurses and eight staff nurses), and six nurse leaders (four nurse managers and two nursing directors).</w:t>
            </w:r>
          </w:p>
        </w:tc>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27E5FEA"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Audio recording; agreed priorities; field notes</w:t>
            </w:r>
          </w:p>
        </w:tc>
      </w:tr>
    </w:tbl>
    <w:p w14:paraId="692BCC55" w14:textId="77777777" w:rsidR="002909E8" w:rsidRPr="00E6524A" w:rsidRDefault="00000000" w:rsidP="00E6524A">
      <w:pPr>
        <w:pStyle w:val="Heading1"/>
        <w:widowControl/>
        <w:jc w:val="both"/>
        <w:bidi w:val="0"/>
      </w:pPr>
      <w:r w:rsidRPr="00E6524A">
        <w:rPr>
          <w:color w:val="000000"/>
          <w:rtl w:val="0"/>
        </w:rPr>
        <w:t>S1.2 Alignment of research questions, framework and data sources</w:t>
      </w:r>
    </w:p>
    <w:p w14:paraId="504AD00D" w14:textId="77777777" w:rsidR="002909E8" w:rsidRPr="00E6524A" w:rsidRDefault="00000000" w:rsidP="00E6524A">
      <w:pPr>
        <w:widowControl/>
        <w:spacing w:after="120" w:line="276" w:lineRule="auto"/>
        <w:jc w:val="both"/>
        <w:bidi w:val="0"/>
      </w:pPr>
      <w:r>
        <w:rPr>
          <w:color w:val="000000"/>
          <w:rtl w:val="0"/>
        </w:rPr>
        <w:t>Nested holding was a sensitising concept. The guides initially foregrounded leaders supporting teams, teams supporting individual nurses, and nurses supporting infants and families. The prompts explicitly used holding language and therefore shaped data generation. The concept was not a fixed coding frame; accounts that challenged or extended it were retained. The mapping below indicates the relationships foregrounded by the guides, rather than predetermined analytic categories.</w:t>
      </w:r>
    </w:p>
    <w:p w14:paraId="611C6BEC" w14:textId="77777777" w:rsidR="002909E8" w:rsidRPr="00E6524A" w:rsidRDefault="00000000" w:rsidP="00E6524A">
      <w:pPr>
        <w:keepNext/>
        <w:widowControl/>
        <w:spacing w:after="120" w:line="276" w:lineRule="auto"/>
        <w:jc w:val="both"/>
        <w:bidi w:val="0"/>
      </w:pPr>
      <w:r>
        <w:rPr>
          <w:b/>
          <w:bCs/>
          <w:color w:val="000000"/>
          <w:rtl w:val="0"/>
        </w:rPr>
        <w:t>Table S1.2. Alignment of research questions, sensitising relationships, prompts and guide sections</w:t>
      </w:r>
    </w:p>
    <w:tbl>
      <w:tblPr>
        <w:tblW w:w="9026" w:type="dxa"/>
        <w:jc w:val="center"/>
        <w:tblCellMar>
          <w:left w:w="10" w:type="dxa"/>
          <w:right w:w="10" w:type="dxa"/>
        </w:tblCellMar>
        <w:tblLook w:val="04A0" w:firstRow="1" w:lastRow="0" w:firstColumn="1" w:lastColumn="0" w:noHBand="0" w:noVBand="1"/>
      </w:tblPr>
      <w:tblGrid>
        <w:gridCol w:w="2500"/>
        <w:gridCol w:w="1900"/>
        <w:gridCol w:w="2326"/>
        <w:gridCol w:w="2300"/>
      </w:tblGrid>
      <w:tr w:rsidR="002909E8" w:rsidRPr="00E6524A" w14:paraId="0C5AFA24" w14:textId="77777777">
        <w:tblPrEx>
          <w:tblCellMar>
            <w:top w:w="0" w:type="dxa"/>
            <w:bottom w:w="0" w:type="dxa"/>
          </w:tblCellMar>
        </w:tblPrEx>
        <w:trPr>
          <w:tblHeader/>
          <w:cantSplit/>
          <w:tblHeader/>
        </w:trPr>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A65177A"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Research question</w:t>
            </w:r>
          </w:p>
        </w:tc>
        <w:tc>
          <w:tcPr>
            <w:tcW w:w="1900"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i w:val="0"/>
                <w:color w:val="000000"/>
                <w:sz w:val="20"/>
                <w:rtl w:val="0"/>
              </w:rPr>
              <w:t>Relationships foregrounded by the guide</w:t>
            </w:r>
          </w:p>
        </w:tc>
        <w:tc>
          <w:tcPr>
            <w:tcW w:w="23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2D7C3FC"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Prompts (S1.5)</w:t>
            </w:r>
          </w:p>
        </w:tc>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A8646E7"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Guide sections</w:t>
            </w:r>
          </w:p>
        </w:tc>
      </w:tr>
      <w:tr w:rsidR="002909E8" w:rsidRPr="00E6524A" w14:paraId="6D610F86" w14:textId="77777777">
        <w:tblPrEx>
          <w:tblCellMar>
            <w:top w:w="0" w:type="dxa"/>
            <w:bottom w:w="0" w:type="dxa"/>
          </w:tblCellMar>
        </w:tblPrEx>
        <w:trPr>
          <w:cantSplit/>
        </w:trPr>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93AF20D"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RQ1. How do NICU nurses depict and describe what holds their team together in the face of adversity?</w:t>
            </w:r>
          </w:p>
        </w:tc>
        <w:tc>
          <w:tcPr>
            <w:tcW w:w="1900"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Peer and team support; nurses’ care for infants and families</w:t>
            </w:r>
          </w:p>
        </w:tc>
        <w:tc>
          <w:tcPr>
            <w:tcW w:w="23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DB4E96E"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Prompt 1</w:t>
            </w:r>
          </w:p>
        </w:tc>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06C14A7"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Interview domains A–C, E, F; group session 1</w:t>
            </w:r>
          </w:p>
        </w:tc>
      </w:tr>
      <w:tr w:rsidR="002909E8" w:rsidRPr="00E6524A" w14:paraId="2035AC09" w14:textId="77777777">
        <w:tblPrEx>
          <w:tblCellMar>
            <w:top w:w="0" w:type="dxa"/>
            <w:bottom w:w="0" w:type="dxa"/>
          </w:tblCellMar>
        </w:tblPrEx>
        <w:trPr>
          <w:cantSplit/>
        </w:trPr>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F9D851C"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RQ2. How do leadership practices strengthen, strain or rupture this holding?</w:t>
            </w:r>
          </w:p>
        </w:tc>
        <w:tc>
          <w:tcPr>
            <w:tcW w:w="1900"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Leadership, team support and organisational conditions</w:t>
            </w:r>
          </w:p>
        </w:tc>
        <w:tc>
          <w:tcPr>
            <w:tcW w:w="23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14C891A"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Prompts 2 and 3</w:t>
            </w:r>
          </w:p>
        </w:tc>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034AF4C"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Interview domains B, D, G; group session 2</w:t>
            </w:r>
          </w:p>
        </w:tc>
      </w:tr>
      <w:tr w:rsidR="002909E8" w:rsidRPr="00E6524A" w14:paraId="23495F04" w14:textId="77777777">
        <w:tblPrEx>
          <w:tblCellMar>
            <w:top w:w="0" w:type="dxa"/>
            <w:bottom w:w="0" w:type="dxa"/>
          </w:tblCellMar>
        </w:tblPrEx>
        <w:trPr>
          <w:cantSplit/>
        </w:trPr>
        <w:tc>
          <w:tcPr>
            <w:tcW w:w="2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6159C4D"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RQ3. What changes do nurses, in dialogue with nurse leaders, identify to strengthen the NICU as a holding environment?</w:t>
            </w:r>
          </w:p>
        </w:tc>
        <w:tc>
          <w:tcPr>
            <w:tcW w:w="1900"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Support across roles and organisational levels</w:t>
            </w:r>
          </w:p>
        </w:tc>
        <w:tc>
          <w:tcPr>
            <w:tcW w:w="23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1FCE34D"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Prompt 3</w:t>
            </w:r>
          </w:p>
        </w:tc>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DA8E442"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Interview domain H; group session 2; leader dialogue session</w:t>
            </w:r>
          </w:p>
        </w:tc>
      </w:tr>
    </w:tbl>
    <w:p w14:paraId="50CEE848" w14:textId="77777777" w:rsidR="002909E8" w:rsidRPr="00E6524A" w:rsidRDefault="00000000" w:rsidP="00E6524A">
      <w:pPr>
        <w:pStyle w:val="Heading1"/>
        <w:widowControl/>
        <w:jc w:val="both"/>
        <w:bidi w:val="0"/>
      </w:pPr>
      <w:r w:rsidRPr="00E6524A">
        <w:rPr>
          <w:color w:val="000000"/>
          <w:rtl w:val="0"/>
        </w:rPr>
        <w:t>S1.3 Orientation session guide</w:t>
      </w:r>
    </w:p>
    <w:p w14:paraId="2CB1E51A" w14:textId="77777777" w:rsidR="002909E8" w:rsidRPr="00E6524A" w:rsidRDefault="00000000" w:rsidP="00E6524A">
      <w:pPr>
        <w:widowControl/>
        <w:spacing w:after="120" w:line="276" w:lineRule="auto"/>
        <w:jc w:val="both"/>
        <w:bidi w:val="0"/>
      </w:pPr>
      <w:r w:rsidRPr="00E6524A">
        <w:rPr>
          <w:b/>
          <w:bCs/>
          <w:color w:val="000000"/>
          <w:rtl w:val="0"/>
        </w:rPr>
        <w:t>Format:</w:t>
      </w:r>
      <w:r w:rsidRPr="00E6524A">
        <w:rPr>
          <w:color w:val="000000"/>
          <w:rtl w:val="0"/>
        </w:rPr>
        <w:t xml:space="preserve"> small-group video call (three to five participants), approximately 45 minutes, facilitated by a member of the research team. Participants may keep cameras off during the session.</w:t>
      </w:r>
    </w:p>
    <w:p w14:paraId="3FAEF335" w14:textId="77777777" w:rsidR="002909E8" w:rsidRPr="00E6524A" w:rsidRDefault="00000000" w:rsidP="00E6524A">
      <w:pPr>
        <w:keepNext/>
        <w:widowControl/>
        <w:spacing w:after="120" w:line="276" w:lineRule="auto"/>
        <w:jc w:val="both"/>
        <w:bidi w:val="0"/>
      </w:pPr>
      <w:r w:rsidRPr="00E6524A">
        <w:rPr>
          <w:b/>
          <w:bCs/>
          <w:color w:val="000000"/>
          <w:rtl w:val="0"/>
        </w:rPr>
        <w:t>Table S1.3.</w:t>
      </w:r>
      <w:r w:rsidRPr="00E6524A">
        <w:rPr>
          <w:color w:val="000000"/>
          <w:rtl w:val="0"/>
        </w:rPr>
        <w:t xml:space="preserve"> Orientation session agenda</w:t>
      </w:r>
    </w:p>
    <w:tbl>
      <w:tblPr>
        <w:tblW w:w="9026" w:type="dxa"/>
        <w:jc w:val="center"/>
        <w:tblCellMar>
          <w:left w:w="10" w:type="dxa"/>
          <w:right w:w="10" w:type="dxa"/>
        </w:tblCellMar>
        <w:tblLook w:val="04A0" w:firstRow="1" w:lastRow="0" w:firstColumn="1" w:lastColumn="0" w:noHBand="0" w:noVBand="1"/>
      </w:tblPr>
      <w:tblGrid>
        <w:gridCol w:w="1300"/>
        <w:gridCol w:w="7726"/>
      </w:tblGrid>
      <w:tr w:rsidR="002909E8" w:rsidRPr="00E6524A" w14:paraId="391C2CEF" w14:textId="77777777">
        <w:tblPrEx>
          <w:tblCellMar>
            <w:top w:w="0" w:type="dxa"/>
            <w:bottom w:w="0" w:type="dxa"/>
          </w:tblCellMar>
        </w:tblPrEx>
        <w:trPr>
          <w:tblHeader/>
          <w:cantSplit/>
          <w:tblHeader/>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5B50D26"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Time</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DC63CEC"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Content</w:t>
            </w:r>
          </w:p>
        </w:tc>
      </w:tr>
      <w:tr w:rsidR="002909E8" w:rsidRPr="00E6524A" w14:paraId="37807F4A" w14:textId="77777777">
        <w:tblPrEx>
          <w:tblCellMar>
            <w:top w:w="0" w:type="dxa"/>
            <w:bottom w:w="0" w:type="dxa"/>
          </w:tblCellMar>
        </w:tblPrEx>
        <w:trPr>
          <w:cantSplit/>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8F4A8C4"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0–5 min</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Welcome and introductions; explain voluntary participation and direct contact with the research team. Distinguish confidential interview material from participant-approved sharing with leaders and identifiable attendance at the final dialogue.</w:t>
            </w:r>
          </w:p>
        </w:tc>
      </w:tr>
      <w:tr w:rsidR="002909E8" w:rsidRPr="00E6524A" w14:paraId="2EFA69C5" w14:textId="77777777">
        <w:tblPrEx>
          <w:tblCellMar>
            <w:top w:w="0" w:type="dxa"/>
            <w:bottom w:w="0" w:type="dxa"/>
          </w:tblCellMar>
        </w:tblPrEx>
        <w:trPr>
          <w:cantSplit/>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7A01299"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5–15 min</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Study aims in plain language; photovoice and the importance of participants’ interpretations; four linked phases, including group and leader dialogue, and the time commitment.</w:t>
            </w:r>
          </w:p>
        </w:tc>
      </w:tr>
      <w:tr w:rsidR="002909E8" w:rsidRPr="00E6524A" w14:paraId="2DCA27AE" w14:textId="77777777">
        <w:tblPrEx>
          <w:tblCellMar>
            <w:top w:w="0" w:type="dxa"/>
            <w:bottom w:w="0" w:type="dxa"/>
          </w:tblCellMar>
        </w:tblPrEx>
        <w:trPr>
          <w:cantSplit/>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7B8732C"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15–30 min</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A273932"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Photo ethics (S1.4): what may and may not be photographed; using objects, spaces, symbols and metaphor; hospital photography policy; worked examples of acceptable and unacceptable images.</w:t>
            </w:r>
          </w:p>
        </w:tc>
      </w:tr>
      <w:tr w:rsidR="002909E8" w:rsidRPr="00E6524A" w14:paraId="6F3ACCCD" w14:textId="77777777">
        <w:tblPrEx>
          <w:tblCellMar>
            <w:top w:w="0" w:type="dxa"/>
            <w:bottom w:w="0" w:type="dxa"/>
          </w:tblCellMar>
        </w:tblPrEx>
        <w:trPr>
          <w:cantSplit/>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F6102FF"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30–38 min</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7BCC0BD"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The three photographic prompts (S1.5); how to caption and submit photographs securely (S1.6); deadline for submission.</w:t>
            </w:r>
          </w:p>
        </w:tc>
      </w:tr>
      <w:tr w:rsidR="002909E8" w:rsidRPr="00E6524A" w14:paraId="05823434" w14:textId="77777777">
        <w:tblPrEx>
          <w:tblCellMar>
            <w:top w:w="0" w:type="dxa"/>
            <w:bottom w:w="0" w:type="dxa"/>
          </w:tblCellMar>
        </w:tblPrEx>
        <w:trPr>
          <w:cantSplit/>
        </w:trPr>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DCFD2E1"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38–45 min</w:t>
            </w:r>
          </w:p>
        </w:tc>
        <w:tc>
          <w:tcPr>
            <w:tcW w:w="7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8D9C5B2"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Questions; reaffirmation of layered consent (participation, audio recording, publication of photographs); how to contact the team; support available (S1.10).</w:t>
            </w:r>
          </w:p>
        </w:tc>
      </w:tr>
    </w:tbl>
    <w:p w14:paraId="6F197000" w14:textId="77777777" w:rsidR="002909E8" w:rsidRPr="00E6524A" w:rsidRDefault="00000000" w:rsidP="00E6524A">
      <w:pPr>
        <w:pStyle w:val="Heading1"/>
        <w:widowControl/>
        <w:jc w:val="both"/>
        <w:bidi w:val="0"/>
      </w:pPr>
      <w:r w:rsidRPr="00E6524A">
        <w:rPr>
          <w:color w:val="000000"/>
          <w:rtl w:val="0"/>
        </w:rPr>
        <w:t>S1.4 Photo-ethics guidance for participants</w:t>
      </w:r>
    </w:p>
    <w:p w14:paraId="3DEAAA49" w14:textId="77777777" w:rsidR="002909E8" w:rsidRPr="00E6524A" w:rsidRDefault="00000000" w:rsidP="00E6524A">
      <w:pPr>
        <w:widowControl/>
        <w:spacing w:after="120" w:line="276" w:lineRule="auto"/>
        <w:jc w:val="both"/>
        <w:bidi w:val="0"/>
      </w:pPr>
      <w:r w:rsidRPr="00E6524A">
        <w:rPr>
          <w:color w:val="000000"/>
          <w:rtl w:val="0"/>
        </w:rPr>
        <w:lastRenderedPageBreak/>
        <w:t>This guidance follows established photovoice ethics and was explained during orientation and provided in writing.</w:t>
      </w:r>
    </w:p>
    <w:p w14:paraId="6E9376C7" w14:textId="77777777" w:rsidR="002909E8" w:rsidRPr="00E6524A" w:rsidRDefault="00000000" w:rsidP="00E6524A">
      <w:pPr>
        <w:keepNext/>
        <w:widowControl/>
        <w:spacing w:after="120" w:line="276" w:lineRule="auto"/>
        <w:jc w:val="both"/>
        <w:bidi w:val="0"/>
      </w:pPr>
      <w:r w:rsidRPr="00E6524A">
        <w:rPr>
          <w:b/>
          <w:bCs/>
          <w:color w:val="000000"/>
          <w:rtl w:val="0"/>
        </w:rPr>
        <w:t>Table S1.4.</w:t>
      </w:r>
      <w:r w:rsidRPr="00E6524A">
        <w:rPr>
          <w:color w:val="000000"/>
          <w:rtl w:val="0"/>
        </w:rPr>
        <w:t xml:space="preserve"> Photo-ethics guidance: what may and may not be photographed</w:t>
      </w:r>
    </w:p>
    <w:tbl>
      <w:tblPr>
        <w:tblW w:w="9026" w:type="dxa"/>
        <w:jc w:val="center"/>
        <w:tblCellMar>
          <w:left w:w="10" w:type="dxa"/>
          <w:right w:w="10" w:type="dxa"/>
        </w:tblCellMar>
        <w:tblLook w:val="04A0" w:firstRow="1" w:lastRow="0" w:firstColumn="1" w:lastColumn="0" w:noHBand="0" w:noVBand="1"/>
      </w:tblPr>
      <w:tblGrid>
        <w:gridCol w:w="4513"/>
        <w:gridCol w:w="4513"/>
      </w:tblGrid>
      <w:tr w:rsidR="002909E8" w:rsidRPr="00E6524A" w14:paraId="0EB65EBF" w14:textId="77777777">
        <w:tblPrEx>
          <w:tblCellMar>
            <w:top w:w="0" w:type="dxa"/>
            <w:bottom w:w="0" w:type="dxa"/>
          </w:tblCellMar>
        </w:tblPrEx>
        <w:trPr>
          <w:tblHeader/>
          <w:cantSplit/>
          <w:tblHeader/>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A409C57"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You may photograph</w:t>
            </w: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BBA8CC0"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Please do not photograph</w:t>
            </w:r>
          </w:p>
        </w:tc>
      </w:tr>
      <w:tr w:rsidR="002909E8" w:rsidRPr="00E6524A" w14:paraId="2BFBFF7C" w14:textId="77777777">
        <w:tblPrEx>
          <w:tblCellMar>
            <w:top w:w="0" w:type="dxa"/>
            <w:bottom w:w="0" w:type="dxa"/>
          </w:tblCellMar>
        </w:tblPrEx>
        <w:trPr>
          <w:cantSplit/>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55D7352"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Objects, equipment or spaces that are not linked to a patient (for example, an empty chair in the staff room, a medication trolley, a corridor at night)</w:t>
            </w: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D1DD186"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Infants, parents, family members or visitors, even partially</w:t>
            </w:r>
          </w:p>
        </w:tc>
      </w:tr>
      <w:tr w:rsidR="002909E8" w:rsidRPr="00E6524A" w14:paraId="3D943891" w14:textId="77777777">
        <w:tblPrEx>
          <w:tblCellMar>
            <w:top w:w="0" w:type="dxa"/>
            <w:bottom w:w="0" w:type="dxa"/>
          </w:tblCellMar>
        </w:tblPrEx>
        <w:trPr>
          <w:cantSplit/>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pPr>
              <w:widowControl/>
              <w:jc w:val="left"/>
              <w:bidi w:val="0"/>
            </w:pPr>
            <w:r>
              <w:rPr>
                <w:rFonts w:ascii="Times New Roman" w:hAnsi="Times New Roman"/>
                <w:b w:val="0"/>
                <w:i w:val="0"/>
                <w:color w:val="000000"/>
                <w:sz w:val="20"/>
                <w:rtl w:val="0"/>
              </w:rPr>
              <w:t>Symbols or metaphors for your experience, taken at work or elsewhere (for example, a bridge or a closed door)</w:t>
            </w: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4E984B0"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Colleagues or any other person, including hands, name badges, tattoos or reflections that could identify someone</w:t>
            </w:r>
          </w:p>
        </w:tc>
      </w:tr>
      <w:tr w:rsidR="002909E8" w:rsidRPr="00E6524A" w14:paraId="260E1FBA" w14:textId="77777777">
        <w:tblPrEx>
          <w:tblCellMar>
            <w:top w:w="0" w:type="dxa"/>
            <w:bottom w:w="0" w:type="dxa"/>
          </w:tblCellMar>
        </w:tblPrEx>
        <w:trPr>
          <w:cantSplit/>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A4AEA6A"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Notes or drawings that you create yourself, provided they contain no names</w:t>
            </w: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70FD93F"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Patient records, whiteboards, labels, monitors or screens displaying any information</w:t>
            </w:r>
          </w:p>
        </w:tc>
      </w:tr>
      <w:tr w:rsidR="002909E8" w:rsidRPr="00E6524A" w14:paraId="7B8B2A3B" w14:textId="77777777">
        <w:tblPrEx>
          <w:tblCellMar>
            <w:top w:w="0" w:type="dxa"/>
            <w:bottom w:w="0" w:type="dxa"/>
          </w:tblCellMar>
        </w:tblPrEx>
        <w:trPr>
          <w:cantSplit/>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6E3F43F"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Places outside the hospital that represent how you cope or recover</w:t>
            </w: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21DC7E9"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Hospital logos, signs or features that could identify the hospital or unit</w:t>
            </w:r>
          </w:p>
        </w:tc>
      </w:tr>
      <w:tr w:rsidR="002909E8" w:rsidRPr="00E6524A" w14:paraId="10A02149" w14:textId="77777777">
        <w:tblPrEx>
          <w:tblCellMar>
            <w:top w:w="0" w:type="dxa"/>
            <w:bottom w:w="0" w:type="dxa"/>
          </w:tblCellMar>
        </w:tblPrEx>
        <w:trPr>
          <w:cantSplit/>
        </w:trPr>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4E00B8D" w14:textId="77777777" w:rsidR="002909E8" w:rsidRPr="00E6524A" w:rsidRDefault="002909E8" w:rsidP="00E6524A">
            <w:pPr>
              <w:widowControl/>
              <w:spacing w:after="40"/>
              <w:jc w:val="left"/>
              <w:bidi w:val="0"/>
            </w:pPr>
          </w:p>
        </w:tc>
        <w:tc>
          <w:tcPr>
            <w:tcW w:w="4513"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227EC46"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Any area or situation where photography is not permitted by hospital policy</w:t>
            </w:r>
          </w:p>
        </w:tc>
      </w:tr>
    </w:tbl>
    <w:p w14:paraId="6A29978D" w14:textId="77777777" w:rsidR="002909E8" w:rsidRPr="00E6524A" w:rsidRDefault="00000000" w:rsidP="00E6524A">
      <w:pPr>
        <w:widowControl/>
        <w:spacing w:after="120" w:line="276" w:lineRule="auto"/>
        <w:jc w:val="both"/>
        <w:bidi w:val="0"/>
      </w:pPr>
      <w:r>
        <w:rPr>
          <w:color w:val="000000"/>
          <w:rtl w:val="0"/>
        </w:rPr>
        <w:t>If a photograph accidentally includes a person or identifying information, please delete it and do not submit it. The research team will screen all photographs and exclude or crop any that could identify a person or place. Permission for public reproduction was separate from permission for research use and sharing selected images within the closed leader dialogue. All participants declined photograph publication. No photographs or other figures are reproduced in the manuscript or supplementary files, and participant photographs will not be deposited in a public repository.</w:t>
      </w:r>
    </w:p>
    <w:p w14:paraId="58A7F89A" w14:textId="77777777" w:rsidR="002909E8" w:rsidRPr="00E6524A" w:rsidRDefault="00000000" w:rsidP="00E6524A">
      <w:pPr>
        <w:pStyle w:val="Heading1"/>
        <w:widowControl/>
        <w:jc w:val="both"/>
        <w:bidi w:val="0"/>
      </w:pPr>
      <w:r w:rsidRPr="00E6524A">
        <w:rPr>
          <w:color w:val="000000"/>
          <w:rtl w:val="0"/>
        </w:rPr>
        <w:t>S1.5 Photographic prompts</w:t>
      </w:r>
    </w:p>
    <w:p w14:paraId="3EF919DE" w14:textId="77777777" w:rsidR="002909E8" w:rsidRPr="00E6524A" w:rsidRDefault="00000000" w:rsidP="00E6524A">
      <w:pPr>
        <w:widowControl/>
        <w:spacing w:after="120" w:line="276" w:lineRule="auto"/>
        <w:jc w:val="both"/>
        <w:bidi w:val="0"/>
      </w:pPr>
      <w:r w:rsidRPr="00E6524A">
        <w:rPr>
          <w:color w:val="000000"/>
          <w:rtl w:val="0"/>
        </w:rPr>
        <w:t>Participants were invited to take photographs in response to the following prompts over three weeks and to submit up to six photographs in total, across one or more prompts.</w:t>
      </w:r>
    </w:p>
    <w:p w14:paraId="75621F07" w14:textId="77777777" w:rsidR="002909E8" w:rsidRPr="00E6524A" w:rsidRDefault="00000000" w:rsidP="00E6524A">
      <w:pPr>
        <w:pStyle w:val="ListParagraph"/>
        <w:widowControl/>
        <w:numPr>
          <w:ilvl w:val="0"/>
          <w:numId w:val="3"/>
        </w:numPr>
        <w:spacing w:after="60" w:line="264" w:lineRule="auto"/>
        <w:jc w:val="both"/>
        <w:bidi w:val="0"/>
      </w:pPr>
      <w:r w:rsidRPr="00E6524A">
        <w:rPr>
          <w:b/>
          <w:bCs/>
          <w:color w:val="000000"/>
          <w:rtl w:val="0"/>
        </w:rPr>
        <w:t>What holds your team together on a difficult shift?</w:t>
      </w:r>
      <w:r w:rsidRPr="00E6524A">
        <w:rPr>
          <w:color w:val="000000"/>
          <w:rtl w:val="0"/>
        </w:rPr>
        <w:t xml:space="preserve"> Think of the people, moments, places, objects or habits that help your team keep going when the unit is under pressure or after something distressing has happened.</w:t>
      </w:r>
    </w:p>
    <w:p w14:paraId="504D5763" w14:textId="77777777" w:rsidR="002909E8" w:rsidRPr="00E6524A" w:rsidRDefault="00000000" w:rsidP="00E6524A">
      <w:pPr>
        <w:pStyle w:val="ListParagraph"/>
        <w:widowControl/>
        <w:numPr>
          <w:ilvl w:val="0"/>
          <w:numId w:val="3"/>
        </w:numPr>
        <w:spacing w:after="60" w:line="264" w:lineRule="auto"/>
        <w:jc w:val="both"/>
        <w:bidi w:val="0"/>
      </w:pPr>
      <w:r w:rsidRPr="00E6524A">
        <w:rPr>
          <w:b/>
          <w:bCs/>
          <w:color w:val="000000"/>
          <w:rtl w:val="0"/>
        </w:rPr>
        <w:t>Where or when does that holding break down?</w:t>
      </w:r>
      <w:r w:rsidRPr="00E6524A">
        <w:rPr>
          <w:color w:val="000000"/>
          <w:rtl w:val="0"/>
        </w:rPr>
        <w:t xml:space="preserve"> Think of times when you or your colleagues felt alone, unsupported or unable to keep going, and what was missing.</w:t>
      </w:r>
    </w:p>
    <w:p w14:paraId="421E56F1" w14:textId="77777777" w:rsidR="002909E8" w:rsidRPr="00E6524A" w:rsidRDefault="00000000" w:rsidP="00E6524A">
      <w:pPr>
        <w:pStyle w:val="ListParagraph"/>
        <w:widowControl/>
        <w:numPr>
          <w:ilvl w:val="0"/>
          <w:numId w:val="3"/>
        </w:numPr>
        <w:spacing w:after="60" w:line="264" w:lineRule="auto"/>
        <w:jc w:val="both"/>
        <w:bidi w:val="0"/>
      </w:pPr>
      <w:r w:rsidRPr="00E6524A">
        <w:rPr>
          <w:b/>
          <w:bCs/>
          <w:color w:val="000000"/>
          <w:rtl w:val="0"/>
        </w:rPr>
        <w:t>What do you need your leaders to hold?</w:t>
      </w:r>
      <w:r w:rsidRPr="00E6524A">
        <w:rPr>
          <w:color w:val="000000"/>
          <w:rtl w:val="0"/>
        </w:rPr>
        <w:t xml:space="preserve"> Think of what charge nurses, nurse managers or senior leaders do, or could do, that helps your team stay together.</w:t>
      </w:r>
    </w:p>
    <w:p w14:paraId="20FA3D8F" w14:textId="77777777" w:rsidR="002909E8" w:rsidRPr="00E6524A" w:rsidRDefault="00000000" w:rsidP="00E6524A">
      <w:pPr>
        <w:pStyle w:val="Heading1"/>
        <w:widowControl/>
        <w:jc w:val="both"/>
        <w:bidi w:val="0"/>
      </w:pPr>
      <w:r w:rsidRPr="00E6524A">
        <w:rPr>
          <w:color w:val="000000"/>
          <w:rtl w:val="0"/>
        </w:rPr>
        <w:t>S1.6 Photograph submission and caption form</w:t>
      </w:r>
    </w:p>
    <w:p w14:paraId="3B1860E7" w14:textId="77777777" w:rsidR="002909E8" w:rsidRPr="00E6524A" w:rsidRDefault="00000000" w:rsidP="00E6524A">
      <w:pPr>
        <w:widowControl/>
        <w:spacing w:after="120" w:line="276" w:lineRule="auto"/>
        <w:jc w:val="both"/>
        <w:bidi w:val="0"/>
      </w:pPr>
      <w:r>
        <w:rPr>
          <w:color w:val="000000"/>
          <w:rtl w:val="0"/>
        </w:rPr>
        <w:t>Photographs were submitted through an encrypted file-sharing platform managed by the research team, each with the following short caption form. The blank form retains the original publication-consent options offered to participants; all participants declined permission for photograph publication.</w:t>
      </w:r>
    </w:p>
    <w:p w14:paraId="314A6279" w14:textId="77777777" w:rsidR="002909E8" w:rsidRPr="00E6524A" w:rsidRDefault="00000000" w:rsidP="00E6524A">
      <w:pPr>
        <w:keepNext/>
        <w:widowControl/>
        <w:spacing w:after="120" w:line="276" w:lineRule="auto"/>
        <w:jc w:val="both"/>
        <w:bidi w:val="0"/>
      </w:pPr>
      <w:r w:rsidRPr="00E6524A">
        <w:rPr>
          <w:b/>
          <w:bCs/>
          <w:color w:val="000000"/>
          <w:rtl w:val="0"/>
        </w:rPr>
        <w:t>Table S1.5.</w:t>
      </w:r>
      <w:r w:rsidRPr="00E6524A">
        <w:rPr>
          <w:color w:val="000000"/>
          <w:rtl w:val="0"/>
        </w:rPr>
        <w:t xml:space="preserve"> Photograph caption form</w:t>
      </w:r>
    </w:p>
    <w:tbl>
      <w:tblPr>
        <w:tblW w:w="9026" w:type="dxa"/>
        <w:jc w:val="center"/>
        <w:tblCellMar>
          <w:left w:w="10" w:type="dxa"/>
          <w:right w:w="10" w:type="dxa"/>
        </w:tblCellMar>
        <w:tblLook w:val="04A0" w:firstRow="1" w:lastRow="0" w:firstColumn="1" w:lastColumn="0" w:noHBand="0" w:noVBand="1"/>
      </w:tblPr>
      <w:tblGrid>
        <w:gridCol w:w="3200"/>
        <w:gridCol w:w="5826"/>
      </w:tblGrid>
      <w:tr w:rsidR="002909E8" w:rsidRPr="00E6524A" w14:paraId="25B74F63" w14:textId="77777777">
        <w:tblPrEx>
          <w:tblCellMar>
            <w:top w:w="0" w:type="dxa"/>
            <w:bottom w:w="0" w:type="dxa"/>
          </w:tblCellMar>
        </w:tblPrEx>
        <w:trPr>
          <w:tblHeader/>
          <w:cantSplit/>
          <w:tblHeader/>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DB08CA8"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Item</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910D48F"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Response</w:t>
            </w:r>
          </w:p>
        </w:tc>
      </w:tr>
      <w:tr w:rsidR="002909E8" w:rsidRPr="00E6524A" w14:paraId="53C49047"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46D4FDA"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Participant code</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09D0B39"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(assigned by the research team)</w:t>
            </w:r>
          </w:p>
        </w:tc>
      </w:tr>
      <w:tr w:rsidR="002909E8" w:rsidRPr="00E6524A" w14:paraId="34239663"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6DFD653"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Photograph number and prompt answered</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42E0286"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 Prompt 1   ☐ Prompt 2   ☐ Prompt 3</w:t>
            </w:r>
          </w:p>
        </w:tc>
      </w:tr>
      <w:tr w:rsidR="002909E8" w:rsidRPr="00E6524A" w14:paraId="3A029D21"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44D2749"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Title for this photograph</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EE8F4C3" w14:textId="77777777" w:rsidR="002909E8" w:rsidRPr="00E6524A" w:rsidRDefault="002909E8" w:rsidP="00E6524A">
            <w:pPr>
              <w:widowControl/>
              <w:spacing w:after="40"/>
              <w:jc w:val="left"/>
              <w:bidi w:val="0"/>
            </w:pPr>
          </w:p>
        </w:tc>
      </w:tr>
      <w:tr w:rsidR="002909E8" w:rsidRPr="00E6524A" w14:paraId="6BB5E7DA"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152CEFC"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What does this photograph show?</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0DB64C7" w14:textId="77777777" w:rsidR="002909E8" w:rsidRPr="00E6524A" w:rsidRDefault="002909E8" w:rsidP="00E6524A">
            <w:pPr>
              <w:widowControl/>
              <w:spacing w:after="40"/>
              <w:jc w:val="left"/>
              <w:bidi w:val="0"/>
            </w:pPr>
          </w:p>
        </w:tc>
      </w:tr>
      <w:tr w:rsidR="002909E8" w:rsidRPr="00E6524A" w14:paraId="284C0A50"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C8C93ED"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lastRenderedPageBreak/>
              <w:t>What does it mean to you in relation to your team or your leaders?</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813BD24" w14:textId="77777777" w:rsidR="002909E8" w:rsidRPr="00E6524A" w:rsidRDefault="002909E8" w:rsidP="00E6524A">
            <w:pPr>
              <w:widowControl/>
              <w:spacing w:after="40"/>
              <w:jc w:val="left"/>
              <w:bidi w:val="0"/>
            </w:pPr>
          </w:p>
        </w:tc>
      </w:tr>
      <w:tr w:rsidR="002909E8" w:rsidRPr="00E6524A" w14:paraId="5DE9FC0A" w14:textId="77777777">
        <w:tblPrEx>
          <w:tblCellMar>
            <w:top w:w="0" w:type="dxa"/>
            <w:bottom w:w="0" w:type="dxa"/>
          </w:tblCellMar>
        </w:tblPrEx>
        <w:trPr>
          <w:cantSplit/>
        </w:trPr>
        <w:tc>
          <w:tcPr>
            <w:tcW w:w="3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83458D6"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Publication consent</w:t>
            </w:r>
          </w:p>
        </w:tc>
        <w:tc>
          <w:tcPr>
            <w:tcW w:w="5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B40BEF1"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 May be published   ☐ Analysis only, do not publish</w:t>
            </w:r>
          </w:p>
        </w:tc>
      </w:tr>
    </w:tbl>
    <w:p w14:paraId="7476F953" w14:textId="77777777" w:rsidR="002909E8" w:rsidRPr="00E6524A" w:rsidRDefault="00000000" w:rsidP="00E6524A">
      <w:pPr>
        <w:pStyle w:val="Heading1"/>
        <w:widowControl/>
        <w:jc w:val="both"/>
        <w:bidi w:val="0"/>
      </w:pPr>
      <w:r w:rsidRPr="00E6524A">
        <w:rPr>
          <w:color w:val="000000"/>
          <w:rtl w:val="0"/>
        </w:rPr>
        <w:t>S1.7 Photo-elicited in-depth interview guide</w:t>
      </w:r>
    </w:p>
    <w:p w14:paraId="1347E25C" w14:textId="77777777" w:rsidR="002909E8" w:rsidRPr="00E6524A" w:rsidRDefault="00000000" w:rsidP="00E6524A">
      <w:pPr>
        <w:widowControl/>
        <w:spacing w:after="120" w:line="276" w:lineRule="auto"/>
        <w:jc w:val="both"/>
        <w:bidi w:val="0"/>
      </w:pPr>
      <w:r>
        <w:rPr>
          <w:rFonts w:ascii="Times New Roman" w:hAnsi="Times New Roman"/>
          <w:b/>
          <w:i w:val="0"/>
          <w:color w:val="000000"/>
          <w:sz w:val="22"/>
          <w:rtl w:val="0"/>
        </w:rPr>
        <w:t>Format:</w:t>
      </w:r>
      <w:r>
        <w:rPr>
          <w:rFonts w:ascii="Times New Roman" w:hAnsi="Times New Roman"/>
          <w:b w:val="0"/>
          <w:i w:val="0"/>
          <w:color w:val="000000"/>
          <w:sz w:val="22"/>
          <w:rtl w:val="0"/>
        </w:rPr>
        <w:t xml:space="preserve"> individual video call in Arabic or English, according to participant preference; approximately 45–90 minutes; audio-recorded with consent; conducted off duty in a private location. Participants could express an interviewer-gender preference. All Unit B interviews were conducted by the lead researcher because the bilingual researcher had previously worked there. The guide was semi-structured: questions and probes were adapted to participants, with revisions documented in the audit trail.</w:t>
      </w:r>
    </w:p>
    <w:p w14:paraId="47C3AAFA" w14:textId="77777777" w:rsidR="002909E8" w:rsidRPr="00E6524A" w:rsidRDefault="00000000" w:rsidP="00E6524A">
      <w:pPr>
        <w:pStyle w:val="Heading2"/>
        <w:widowControl/>
        <w:jc w:val="both"/>
        <w:bidi w:val="0"/>
      </w:pPr>
      <w:r w:rsidRPr="00E6524A">
        <w:rPr>
          <w:color w:val="000000"/>
          <w:rtl w:val="0"/>
        </w:rPr>
        <w:t>Opening (approximately 5 minutes)</w:t>
      </w:r>
    </w:p>
    <w:p w14:paraId="38832491"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Thank the participant; confirm a private, comfortable setting and a stable connection.</w:t>
      </w:r>
    </w:p>
    <w:p w14:paraId="1A1EB029"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Reaffirm consent and audio recording; remind the participant that they may skip questions, pause or stop. Explain that private interview material remains confidential and that only participant-approved images and messages are selected for dialogue with leaders.</w:t>
      </w:r>
    </w:p>
    <w:p w14:paraId="2658D470"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 xml:space="preserve">Explain that there are no right or wrong answers and that the </w:t>
      </w:r>
      <w:proofErr w:type="gramStart"/>
      <w:r w:rsidRPr="00E6524A">
        <w:rPr>
          <w:color w:val="000000"/>
          <w:rtl w:val="0"/>
        </w:rPr>
        <w:t>participant’s</w:t>
      </w:r>
      <w:proofErr w:type="gramEnd"/>
      <w:r w:rsidRPr="00E6524A">
        <w:rPr>
          <w:color w:val="000000"/>
          <w:rtl w:val="0"/>
        </w:rPr>
        <w:t xml:space="preserve"> photographs will guide the conversation.</w:t>
      </w:r>
    </w:p>
    <w:p w14:paraId="38DA815D" w14:textId="77777777" w:rsidR="002909E8" w:rsidRPr="00E6524A" w:rsidRDefault="00000000" w:rsidP="00E6524A">
      <w:pPr>
        <w:pStyle w:val="Heading2"/>
        <w:widowControl/>
        <w:jc w:val="both"/>
        <w:bidi w:val="0"/>
      </w:pPr>
      <w:r w:rsidRPr="00E6524A">
        <w:rPr>
          <w:color w:val="000000"/>
          <w:rtl w:val="0"/>
        </w:rPr>
        <w:t>Domain A. Context (warm-up)</w:t>
      </w:r>
    </w:p>
    <w:p w14:paraId="31A19ADD" w14:textId="77777777" w:rsidR="002909E8" w:rsidRPr="00E6524A" w:rsidRDefault="00000000" w:rsidP="00E6524A">
      <w:pPr>
        <w:pStyle w:val="ListParagraph"/>
        <w:widowControl/>
        <w:numPr>
          <w:ilvl w:val="0"/>
          <w:numId w:val="4"/>
        </w:numPr>
        <w:spacing w:after="60" w:line="264" w:lineRule="auto"/>
        <w:jc w:val="both"/>
        <w:bidi w:val="0"/>
      </w:pPr>
      <w:r w:rsidRPr="00E6524A">
        <w:rPr>
          <w:color w:val="000000"/>
          <w:rtl w:val="0"/>
        </w:rPr>
        <w:t>Could you tell me about your work in this NICU and what a typical shift looks like for you?</w:t>
      </w:r>
    </w:p>
    <w:p w14:paraId="1FBECE1A" w14:textId="77777777" w:rsidR="002909E8" w:rsidRPr="00E6524A" w:rsidRDefault="00000000" w:rsidP="00E6524A">
      <w:pPr>
        <w:pStyle w:val="ListParagraph"/>
        <w:widowControl/>
        <w:numPr>
          <w:ilvl w:val="0"/>
          <w:numId w:val="4"/>
        </w:numPr>
        <w:spacing w:after="60" w:line="264" w:lineRule="auto"/>
        <w:jc w:val="both"/>
        <w:bidi w:val="0"/>
      </w:pPr>
      <w:r w:rsidRPr="00E6524A">
        <w:rPr>
          <w:color w:val="000000"/>
          <w:rtl w:val="0"/>
        </w:rPr>
        <w:t>What brought you to neonatal intensive care nursing, and what keeps you here?</w:t>
      </w:r>
    </w:p>
    <w:p w14:paraId="75F58FA9" w14:textId="77777777" w:rsidR="002909E8" w:rsidRPr="00E6524A" w:rsidRDefault="00000000" w:rsidP="00E6524A">
      <w:pPr>
        <w:pStyle w:val="Heading2"/>
        <w:widowControl/>
        <w:jc w:val="both"/>
        <w:bidi w:val="0"/>
      </w:pPr>
      <w:r w:rsidRPr="00E6524A">
        <w:rPr>
          <w:color w:val="000000"/>
          <w:rtl w:val="0"/>
        </w:rPr>
        <w:t xml:space="preserve">Domain B. Photograph-anchored questions (adapted </w:t>
      </w:r>
      <w:proofErr w:type="spellStart"/>
      <w:r w:rsidRPr="00E6524A">
        <w:rPr>
          <w:color w:val="000000"/>
          <w:rtl w:val="0"/>
        </w:rPr>
        <w:t>SHOWeD</w:t>
      </w:r>
      <w:proofErr w:type="spellEnd"/>
      <w:r w:rsidRPr="00E6524A">
        <w:rPr>
          <w:color w:val="000000"/>
          <w:rtl w:val="0"/>
        </w:rPr>
        <w:t>)</w:t>
      </w:r>
    </w:p>
    <w:p w14:paraId="68954CE3" w14:textId="77777777" w:rsidR="002909E8" w:rsidRPr="00E6524A" w:rsidRDefault="00000000" w:rsidP="00E6524A">
      <w:pPr>
        <w:widowControl/>
        <w:spacing w:after="120" w:line="276" w:lineRule="auto"/>
        <w:jc w:val="both"/>
        <w:bidi w:val="0"/>
      </w:pPr>
      <w:r w:rsidRPr="00E6524A">
        <w:rPr>
          <w:color w:val="000000"/>
          <w:rtl w:val="0"/>
        </w:rPr>
        <w:t>The participant chooses the order in which photographs are discussed. For each photograph:</w:t>
      </w:r>
    </w:p>
    <w:p w14:paraId="42B3A277" w14:textId="77777777" w:rsidR="002909E8" w:rsidRPr="00E6524A" w:rsidRDefault="00000000" w:rsidP="00E6524A">
      <w:pPr>
        <w:keepNext/>
        <w:widowControl/>
        <w:spacing w:after="120" w:line="276" w:lineRule="auto"/>
        <w:jc w:val="both"/>
        <w:bidi w:val="0"/>
      </w:pPr>
      <w:r w:rsidRPr="00E6524A">
        <w:rPr>
          <w:b/>
          <w:bCs/>
          <w:color w:val="000000"/>
          <w:rtl w:val="0"/>
        </w:rPr>
        <w:t>Table S1.6.</w:t>
      </w:r>
      <w:r w:rsidRPr="00E6524A">
        <w:rPr>
          <w:color w:val="000000"/>
          <w:rtl w:val="0"/>
        </w:rPr>
        <w:t xml:space="preserve"> Adapted </w:t>
      </w:r>
      <w:proofErr w:type="spellStart"/>
      <w:r w:rsidRPr="00E6524A">
        <w:rPr>
          <w:color w:val="000000"/>
          <w:rtl w:val="0"/>
        </w:rPr>
        <w:t>SHOWeD</w:t>
      </w:r>
      <w:proofErr w:type="spellEnd"/>
      <w:r w:rsidRPr="00E6524A">
        <w:rPr>
          <w:color w:val="000000"/>
          <w:rtl w:val="0"/>
        </w:rPr>
        <w:t xml:space="preserve"> questions used for each photograph</w:t>
      </w:r>
    </w:p>
    <w:tbl>
      <w:tblPr>
        <w:tblW w:w="9026" w:type="dxa"/>
        <w:jc w:val="center"/>
        <w:tblCellMar>
          <w:left w:w="10" w:type="dxa"/>
          <w:right w:w="10" w:type="dxa"/>
        </w:tblCellMar>
        <w:tblLook w:val="04A0" w:firstRow="1" w:lastRow="0" w:firstColumn="1" w:lastColumn="0" w:noHBand="0" w:noVBand="1"/>
      </w:tblPr>
      <w:tblGrid>
        <w:gridCol w:w="1100"/>
        <w:gridCol w:w="7926"/>
      </w:tblGrid>
      <w:tr w:rsidR="002909E8" w:rsidRPr="00E6524A" w14:paraId="394D7BCF" w14:textId="77777777">
        <w:tblPrEx>
          <w:tblCellMar>
            <w:top w:w="0" w:type="dxa"/>
            <w:bottom w:w="0" w:type="dxa"/>
          </w:tblCellMar>
        </w:tblPrEx>
        <w:trPr>
          <w:tblHeader/>
          <w:cantSplit/>
          <w:tblHeader/>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06C8EB1" w14:textId="77777777" w:rsidR="002909E8" w:rsidRPr="00E6524A" w:rsidRDefault="00000000" w:rsidP="00E6524A">
            <w:pPr>
              <w:widowControl/>
              <w:spacing w:after="40"/>
              <w:jc w:val="left"/>
              <w:bidi w:val="0"/>
            </w:pPr>
            <w:proofErr w:type="spellStart"/>
            <w:r w:rsidRPr="00E6524A">
              <w:rPr>
                <w:rFonts w:ascii="Times New Roman" w:hAnsi="Times New Roman"/>
                <w:b/>
                <w:bCs/>
                <w:i w:val="0"/>
                <w:color w:val="000000"/>
                <w:sz w:val="20"/>
                <w:szCs w:val="20"/>
                <w:rtl w:val="0"/>
              </w:rPr>
              <w:t>SHOWeD</w:t>
            </w:r>
            <w:proofErr w:type="spellEnd"/>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FAADF83"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Question</w:t>
            </w:r>
          </w:p>
        </w:tc>
      </w:tr>
      <w:tr w:rsidR="002909E8" w:rsidRPr="00E6524A" w14:paraId="50C6F5FF"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C93839F"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S</w:t>
            </w:r>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22D5947"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What do you See in this photograph?</w:t>
            </w:r>
          </w:p>
        </w:tc>
      </w:tr>
      <w:tr w:rsidR="002909E8" w:rsidRPr="00E6524A" w14:paraId="751E3282"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BD8258E"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H</w:t>
            </w:r>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E25A456"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What is really Happening here, beyond what we can see?</w:t>
            </w:r>
          </w:p>
        </w:tc>
      </w:tr>
      <w:tr w:rsidR="002909E8" w:rsidRPr="00E6524A" w14:paraId="5DD22605"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2849911"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O</w:t>
            </w:r>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3F0F41F"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How does this relate to Our work and to your team in the NICU?</w:t>
            </w:r>
          </w:p>
        </w:tc>
      </w:tr>
      <w:tr w:rsidR="002909E8" w:rsidRPr="00E6524A" w14:paraId="7DC27303"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2098912"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W</w:t>
            </w:r>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2DC7007"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Why does this situation, strength or concern exist?</w:t>
            </w:r>
          </w:p>
        </w:tc>
      </w:tr>
      <w:tr w:rsidR="002909E8" w:rsidRPr="00E6524A" w14:paraId="468E9B8D"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7C33C51"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D</w:t>
            </w:r>
          </w:p>
        </w:tc>
        <w:tc>
          <w:tcPr>
            <w:tcW w:w="79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7EDBD94"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What could we Do about it, or what should continue?</w:t>
            </w:r>
          </w:p>
        </w:tc>
      </w:tr>
    </w:tbl>
    <w:p w14:paraId="67F24052" w14:textId="77777777" w:rsidR="002909E8" w:rsidRPr="00E6524A" w:rsidRDefault="00000000" w:rsidP="00E6524A">
      <w:pPr>
        <w:widowControl/>
        <w:spacing w:after="120" w:line="276" w:lineRule="auto"/>
        <w:jc w:val="both"/>
        <w:bidi w:val="0"/>
      </w:pPr>
      <w:r w:rsidRPr="00E6524A">
        <w:rPr>
          <w:color w:val="000000"/>
          <w:rtl w:val="0"/>
        </w:rPr>
        <w:t>Additional probes: Why did you choose this photograph? What is missing from the photograph that matters? If this photograph had a title, what would it be? Which photograph was hardest to take, or which did you decide not to take?</w:t>
      </w:r>
    </w:p>
    <w:p w14:paraId="539A6A4C" w14:textId="77777777" w:rsidR="002909E8" w:rsidRPr="00E6524A" w:rsidRDefault="00000000" w:rsidP="00E6524A">
      <w:pPr>
        <w:pStyle w:val="Heading2"/>
        <w:widowControl/>
        <w:jc w:val="both"/>
        <w:bidi w:val="0"/>
      </w:pPr>
      <w:r w:rsidRPr="00E6524A">
        <w:rPr>
          <w:color w:val="000000"/>
          <w:rtl w:val="0"/>
        </w:rPr>
        <w:t>Domain C. Team holding (the team holding the individual nurse)</w:t>
      </w:r>
    </w:p>
    <w:p w14:paraId="65ECBDA6" w14:textId="77777777" w:rsidR="002909E8" w:rsidRPr="00E6524A" w:rsidRDefault="00000000" w:rsidP="00E6524A">
      <w:pPr>
        <w:pStyle w:val="ListParagraph"/>
        <w:widowControl/>
        <w:numPr>
          <w:ilvl w:val="0"/>
          <w:numId w:val="5"/>
        </w:numPr>
        <w:spacing w:after="60" w:line="264" w:lineRule="auto"/>
        <w:jc w:val="both"/>
        <w:bidi w:val="0"/>
      </w:pPr>
      <w:r w:rsidRPr="00E6524A">
        <w:rPr>
          <w:color w:val="000000"/>
          <w:rtl w:val="0"/>
        </w:rPr>
        <w:t>Think of a recent shift that was especially difficult. Who or what helped you get through it?</w:t>
      </w:r>
    </w:p>
    <w:p w14:paraId="4634738E" w14:textId="77777777" w:rsidR="002909E8" w:rsidRPr="00E6524A" w:rsidRDefault="00000000" w:rsidP="00E6524A">
      <w:pPr>
        <w:pStyle w:val="ListParagraph"/>
        <w:widowControl/>
        <w:numPr>
          <w:ilvl w:val="1"/>
          <w:numId w:val="2"/>
        </w:numPr>
        <w:spacing w:after="60" w:line="264" w:lineRule="auto"/>
        <w:jc w:val="both"/>
        <w:bidi w:val="0"/>
      </w:pPr>
      <w:r w:rsidRPr="00E6524A">
        <w:rPr>
          <w:color w:val="000000"/>
          <w:rtl w:val="0"/>
        </w:rPr>
        <w:t>What did colleagues do or say? Were there small gestures that mattered?</w:t>
      </w:r>
    </w:p>
    <w:p w14:paraId="6541D7CA" w14:textId="77777777" w:rsidR="002909E8" w:rsidRPr="00E6524A" w:rsidRDefault="00000000" w:rsidP="00E6524A">
      <w:pPr>
        <w:pStyle w:val="ListParagraph"/>
        <w:widowControl/>
        <w:numPr>
          <w:ilvl w:val="1"/>
          <w:numId w:val="2"/>
        </w:numPr>
        <w:spacing w:after="60" w:line="264" w:lineRule="auto"/>
        <w:jc w:val="both"/>
        <w:bidi w:val="0"/>
      </w:pPr>
      <w:r w:rsidRPr="00E6524A">
        <w:rPr>
          <w:color w:val="000000"/>
          <w:rtl w:val="0"/>
        </w:rPr>
        <w:t>How do you know when a colleague is struggling, and what happens then?</w:t>
      </w:r>
    </w:p>
    <w:p w14:paraId="2A004BFB" w14:textId="77777777" w:rsidR="002909E8" w:rsidRPr="00E6524A" w:rsidRDefault="00000000" w:rsidP="00E6524A">
      <w:pPr>
        <w:pStyle w:val="ListParagraph"/>
        <w:widowControl/>
        <w:numPr>
          <w:ilvl w:val="1"/>
          <w:numId w:val="2"/>
        </w:numPr>
        <w:spacing w:after="60" w:line="264" w:lineRule="auto"/>
        <w:jc w:val="both"/>
        <w:bidi w:val="0"/>
      </w:pPr>
      <w:r w:rsidRPr="00E6524A">
        <w:rPr>
          <w:color w:val="000000"/>
          <w:rtl w:val="0"/>
        </w:rPr>
        <w:t>How does the team share work and emotional load during pressure?</w:t>
      </w:r>
    </w:p>
    <w:p w14:paraId="686FAFBA" w14:textId="77777777" w:rsidR="002909E8" w:rsidRPr="00E6524A" w:rsidRDefault="00000000" w:rsidP="00E6524A">
      <w:pPr>
        <w:pStyle w:val="ListParagraph"/>
        <w:widowControl/>
        <w:numPr>
          <w:ilvl w:val="0"/>
          <w:numId w:val="5"/>
        </w:numPr>
        <w:spacing w:after="60" w:line="264" w:lineRule="auto"/>
        <w:jc w:val="both"/>
        <w:bidi w:val="0"/>
      </w:pPr>
      <w:r w:rsidRPr="00E6524A">
        <w:rPr>
          <w:color w:val="000000"/>
          <w:rtl w:val="0"/>
        </w:rPr>
        <w:t>Are there routines, places or habits in your unit that help the team stay together?</w:t>
      </w:r>
    </w:p>
    <w:p w14:paraId="1FB560B8" w14:textId="77777777" w:rsidR="002909E8" w:rsidRPr="00E6524A" w:rsidRDefault="00000000" w:rsidP="00E6524A">
      <w:pPr>
        <w:pStyle w:val="Heading2"/>
        <w:widowControl/>
        <w:jc w:val="both"/>
        <w:bidi w:val="0"/>
      </w:pPr>
      <w:r w:rsidRPr="00E6524A">
        <w:rPr>
          <w:color w:val="000000"/>
          <w:rtl w:val="0"/>
        </w:rPr>
        <w:lastRenderedPageBreak/>
        <w:t>Domain D. When holding breaks down</w:t>
      </w:r>
    </w:p>
    <w:p w14:paraId="0C4C26C6" w14:textId="77777777" w:rsidR="002909E8" w:rsidRPr="00E6524A" w:rsidRDefault="00000000" w:rsidP="00E6524A">
      <w:pPr>
        <w:pStyle w:val="ListParagraph"/>
        <w:widowControl/>
        <w:numPr>
          <w:ilvl w:val="0"/>
          <w:numId w:val="6"/>
        </w:numPr>
        <w:spacing w:after="60" w:line="264" w:lineRule="auto"/>
        <w:jc w:val="both"/>
        <w:bidi w:val="0"/>
      </w:pPr>
      <w:r w:rsidRPr="00E6524A">
        <w:rPr>
          <w:color w:val="000000"/>
          <w:rtl w:val="0"/>
        </w:rPr>
        <w:t>Can you tell me about a time when you felt alone or unsupported at work?</w:t>
      </w:r>
    </w:p>
    <w:p w14:paraId="607828AF" w14:textId="77777777" w:rsidR="002909E8" w:rsidRPr="00E6524A" w:rsidRDefault="00000000" w:rsidP="00E6524A">
      <w:pPr>
        <w:pStyle w:val="ListParagraph"/>
        <w:widowControl/>
        <w:numPr>
          <w:ilvl w:val="1"/>
          <w:numId w:val="2"/>
        </w:numPr>
        <w:spacing w:after="60" w:line="264" w:lineRule="auto"/>
        <w:jc w:val="both"/>
        <w:bidi w:val="0"/>
      </w:pPr>
      <w:r w:rsidRPr="00E6524A">
        <w:rPr>
          <w:color w:val="000000"/>
          <w:rtl w:val="0"/>
        </w:rPr>
        <w:t>What was missing? What happened afterwards?</w:t>
      </w:r>
    </w:p>
    <w:p w14:paraId="7CBDA899" w14:textId="77777777" w:rsidR="002909E8" w:rsidRPr="00E6524A" w:rsidRDefault="00000000" w:rsidP="00E6524A">
      <w:pPr>
        <w:pStyle w:val="ListParagraph"/>
        <w:widowControl/>
        <w:numPr>
          <w:ilvl w:val="1"/>
          <w:numId w:val="2"/>
        </w:numPr>
        <w:spacing w:after="60" w:line="264" w:lineRule="auto"/>
        <w:jc w:val="both"/>
        <w:bidi w:val="0"/>
      </w:pPr>
      <w:r w:rsidRPr="00E6524A">
        <w:rPr>
          <w:color w:val="000000"/>
          <w:rtl w:val="0"/>
        </w:rPr>
        <w:t>How did this affect you, your work with infants and families, or the team?</w:t>
      </w:r>
    </w:p>
    <w:p w14:paraId="12F9EC6C" w14:textId="77777777" w:rsidR="002909E8" w:rsidRPr="00E6524A" w:rsidRDefault="00000000" w:rsidP="00E6524A">
      <w:pPr>
        <w:pStyle w:val="Heading2"/>
        <w:widowControl/>
        <w:jc w:val="both"/>
        <w:bidi w:val="0"/>
      </w:pPr>
      <w:r w:rsidRPr="00E6524A">
        <w:rPr>
          <w:color w:val="000000"/>
          <w:rtl w:val="0"/>
        </w:rPr>
        <w:t>Domain E. Critical events and infant loss</w:t>
      </w:r>
    </w:p>
    <w:p w14:paraId="18EFA202" w14:textId="77777777" w:rsidR="002909E8" w:rsidRPr="00E6524A" w:rsidRDefault="00000000" w:rsidP="00E6524A">
      <w:pPr>
        <w:pStyle w:val="ListParagraph"/>
        <w:widowControl/>
        <w:numPr>
          <w:ilvl w:val="0"/>
          <w:numId w:val="7"/>
        </w:numPr>
        <w:spacing w:after="60" w:line="264" w:lineRule="auto"/>
        <w:jc w:val="both"/>
        <w:bidi w:val="0"/>
      </w:pPr>
      <w:r w:rsidRPr="00E6524A">
        <w:rPr>
          <w:color w:val="000000"/>
          <w:rtl w:val="0"/>
        </w:rPr>
        <w:t>When an infant deteriorates suddenly or dies, what happens in the team afterwards?</w:t>
      </w:r>
    </w:p>
    <w:p w14:paraId="3C26F819" w14:textId="77777777" w:rsidR="002909E8" w:rsidRPr="00E6524A" w:rsidRDefault="00000000" w:rsidP="00E6524A">
      <w:pPr>
        <w:pStyle w:val="ListParagraph"/>
        <w:widowControl/>
        <w:numPr>
          <w:ilvl w:val="1"/>
          <w:numId w:val="2"/>
        </w:numPr>
        <w:spacing w:after="60" w:line="264" w:lineRule="auto"/>
        <w:jc w:val="both"/>
        <w:bidi w:val="0"/>
      </w:pPr>
      <w:r w:rsidRPr="00E6524A">
        <w:rPr>
          <w:color w:val="000000"/>
          <w:rtl w:val="0"/>
        </w:rPr>
        <w:t>Is there time or space to talk about it? Who notices how staff are coping?</w:t>
      </w:r>
    </w:p>
    <w:p w14:paraId="3E08BAF6" w14:textId="77777777" w:rsidR="002909E8" w:rsidRPr="00E6524A" w:rsidRDefault="00000000" w:rsidP="00E6524A">
      <w:pPr>
        <w:pStyle w:val="ListParagraph"/>
        <w:widowControl/>
        <w:numPr>
          <w:ilvl w:val="1"/>
          <w:numId w:val="2"/>
        </w:numPr>
        <w:spacing w:after="60" w:line="264" w:lineRule="auto"/>
        <w:jc w:val="both"/>
        <w:bidi w:val="0"/>
      </w:pPr>
      <w:r w:rsidRPr="00E6524A">
        <w:rPr>
          <w:color w:val="000000"/>
          <w:rtl w:val="0"/>
        </w:rPr>
        <w:t>How do you return to caring for other infants after such an event?</w:t>
      </w:r>
    </w:p>
    <w:p w14:paraId="6FF94E13" w14:textId="77777777" w:rsidR="002909E8" w:rsidRPr="00E6524A" w:rsidRDefault="00000000" w:rsidP="00E6524A">
      <w:pPr>
        <w:pStyle w:val="Heading2"/>
        <w:widowControl/>
        <w:jc w:val="both"/>
        <w:bidi w:val="0"/>
      </w:pPr>
      <w:r>
        <w:rPr>
          <w:color w:val="000000"/>
          <w:rtl w:val="0"/>
        </w:rPr>
        <w:t>Domain F. Holding infants and families</w:t>
      </w:r>
    </w:p>
    <w:p w14:paraId="4A351F85" w14:textId="77777777" w:rsidR="002909E8" w:rsidRPr="00E6524A" w:rsidRDefault="00000000" w:rsidP="00E6524A">
      <w:pPr>
        <w:pStyle w:val="ListParagraph"/>
        <w:widowControl/>
        <w:numPr>
          <w:ilvl w:val="0"/>
          <w:numId w:val="8"/>
        </w:numPr>
        <w:spacing w:after="60" w:line="264" w:lineRule="auto"/>
        <w:jc w:val="both"/>
        <w:bidi w:val="0"/>
      </w:pPr>
      <w:r w:rsidRPr="00E6524A">
        <w:rPr>
          <w:color w:val="000000"/>
          <w:rtl w:val="0"/>
        </w:rPr>
        <w:t>How does the support you receive, or do not receive, affect your ability to care for infants and to support parents?</w:t>
      </w:r>
    </w:p>
    <w:p w14:paraId="73070B74" w14:textId="77777777" w:rsidR="002909E8" w:rsidRPr="00E6524A" w:rsidRDefault="00000000" w:rsidP="00E6524A">
      <w:pPr>
        <w:pStyle w:val="Heading2"/>
        <w:widowControl/>
        <w:jc w:val="both"/>
        <w:bidi w:val="0"/>
      </w:pPr>
      <w:r w:rsidRPr="00E6524A">
        <w:rPr>
          <w:color w:val="000000"/>
          <w:rtl w:val="0"/>
        </w:rPr>
        <w:t>Domain G. Leadership (leaders holding the team)</w:t>
      </w:r>
    </w:p>
    <w:p w14:paraId="704F4EAF" w14:textId="77777777" w:rsidR="002909E8" w:rsidRPr="00E6524A" w:rsidRDefault="00000000" w:rsidP="00E6524A">
      <w:pPr>
        <w:pStyle w:val="ListParagraph"/>
        <w:widowControl/>
        <w:numPr>
          <w:ilvl w:val="0"/>
          <w:numId w:val="9"/>
        </w:numPr>
        <w:spacing w:after="60" w:line="264" w:lineRule="auto"/>
        <w:jc w:val="both"/>
        <w:bidi w:val="0"/>
      </w:pPr>
      <w:r w:rsidRPr="00E6524A">
        <w:rPr>
          <w:color w:val="000000"/>
          <w:rtl w:val="0"/>
        </w:rPr>
        <w:t>What does support from leaders look like in practice in your unit?</w:t>
      </w:r>
    </w:p>
    <w:p w14:paraId="2D8A7EFE" w14:textId="77777777" w:rsidR="002909E8" w:rsidRPr="00E6524A" w:rsidRDefault="00000000" w:rsidP="00E6524A">
      <w:pPr>
        <w:pStyle w:val="ListParagraph"/>
        <w:widowControl/>
        <w:numPr>
          <w:ilvl w:val="1"/>
          <w:numId w:val="2"/>
        </w:numPr>
        <w:spacing w:after="60" w:line="264" w:lineRule="auto"/>
        <w:jc w:val="both"/>
        <w:bidi w:val="0"/>
      </w:pPr>
      <w:r w:rsidRPr="00E6524A">
        <w:rPr>
          <w:color w:val="000000"/>
          <w:rtl w:val="0"/>
        </w:rPr>
        <w:t>Consider charge nurses, nurse managers and senior nursing leaders separately. What does each do that helps or hinders?</w:t>
      </w:r>
    </w:p>
    <w:p w14:paraId="3536B402" w14:textId="77777777" w:rsidR="002909E8" w:rsidRPr="00E6524A" w:rsidRDefault="00000000" w:rsidP="00E6524A">
      <w:pPr>
        <w:pStyle w:val="ListParagraph"/>
        <w:widowControl/>
        <w:numPr>
          <w:ilvl w:val="1"/>
          <w:numId w:val="2"/>
        </w:numPr>
        <w:spacing w:after="60" w:line="264" w:lineRule="auto"/>
        <w:jc w:val="both"/>
        <w:bidi w:val="0"/>
      </w:pPr>
      <w:r w:rsidRPr="00E6524A">
        <w:rPr>
          <w:color w:val="000000"/>
          <w:rtl w:val="0"/>
        </w:rPr>
        <w:t>Can you describe a time when a leader’s action helped the team stay together? And a time when it made things harder?</w:t>
      </w:r>
    </w:p>
    <w:p w14:paraId="0EA4937C" w14:textId="77777777" w:rsidR="002909E8" w:rsidRPr="00E6524A" w:rsidRDefault="00000000" w:rsidP="00E6524A">
      <w:pPr>
        <w:pStyle w:val="ListParagraph"/>
        <w:widowControl/>
        <w:numPr>
          <w:ilvl w:val="1"/>
          <w:numId w:val="2"/>
        </w:numPr>
        <w:spacing w:after="60" w:line="264" w:lineRule="auto"/>
        <w:jc w:val="both"/>
        <w:bidi w:val="0"/>
      </w:pPr>
      <w:r w:rsidRPr="00E6524A">
        <w:rPr>
          <w:color w:val="000000"/>
          <w:rtl w:val="0"/>
        </w:rPr>
        <w:t>How do leaders respond after critical incidents or infant deaths?</w:t>
      </w:r>
    </w:p>
    <w:p w14:paraId="5ABABEF5" w14:textId="77777777" w:rsidR="002909E8" w:rsidRPr="00E6524A" w:rsidRDefault="00000000" w:rsidP="00E6524A">
      <w:pPr>
        <w:pStyle w:val="ListParagraph"/>
        <w:widowControl/>
        <w:numPr>
          <w:ilvl w:val="1"/>
          <w:numId w:val="2"/>
        </w:numPr>
        <w:spacing w:after="60" w:line="264" w:lineRule="auto"/>
        <w:jc w:val="both"/>
        <w:bidi w:val="0"/>
      </w:pPr>
      <w:r w:rsidRPr="00E6524A">
        <w:rPr>
          <w:color w:val="000000"/>
          <w:rtl w:val="0"/>
        </w:rPr>
        <w:t>How able do you feel to raise concerns or disagree? What makes this easier or harder?</w:t>
      </w:r>
    </w:p>
    <w:p w14:paraId="493C9EB6" w14:textId="77777777" w:rsidR="002909E8" w:rsidRPr="00E6524A" w:rsidRDefault="00000000" w:rsidP="00E6524A">
      <w:pPr>
        <w:pStyle w:val="ListParagraph"/>
        <w:widowControl/>
        <w:numPr>
          <w:ilvl w:val="0"/>
          <w:numId w:val="9"/>
        </w:numPr>
        <w:spacing w:after="60" w:line="264" w:lineRule="auto"/>
        <w:jc w:val="both"/>
        <w:bidi w:val="0"/>
      </w:pPr>
      <w:r w:rsidRPr="00E6524A">
        <w:rPr>
          <w:color w:val="000000"/>
          <w:rtl w:val="0"/>
        </w:rPr>
        <w:t>Your team includes nurses from different countries and backgrounds. How does this shape the way the team supports one another and is led?</w:t>
      </w:r>
    </w:p>
    <w:p w14:paraId="35A18090" w14:textId="77777777" w:rsidR="002909E8" w:rsidRPr="00E6524A" w:rsidRDefault="00000000" w:rsidP="00E6524A">
      <w:pPr>
        <w:pStyle w:val="ListParagraph"/>
        <w:widowControl/>
        <w:numPr>
          <w:ilvl w:val="0"/>
          <w:numId w:val="9"/>
        </w:numPr>
        <w:spacing w:after="60" w:line="264" w:lineRule="auto"/>
        <w:jc w:val="both"/>
        <w:bidi w:val="0"/>
      </w:pPr>
      <w:r w:rsidRPr="00E6524A">
        <w:rPr>
          <w:color w:val="000000"/>
          <w:rtl w:val="0"/>
        </w:rPr>
        <w:t>How do wider organisational conditions, such as staffing, policies or recent changes, affect the support you receive?</w:t>
      </w:r>
    </w:p>
    <w:p w14:paraId="0FCDE2FE" w14:textId="77777777" w:rsidR="002909E8" w:rsidRPr="00E6524A" w:rsidRDefault="00000000" w:rsidP="00E6524A">
      <w:pPr>
        <w:pStyle w:val="Heading2"/>
        <w:widowControl/>
        <w:jc w:val="both"/>
        <w:bidi w:val="0"/>
      </w:pPr>
      <w:r w:rsidRPr="00E6524A">
        <w:rPr>
          <w:color w:val="000000"/>
          <w:rtl w:val="0"/>
        </w:rPr>
        <w:t>Domain H. Change and recommendations</w:t>
      </w:r>
    </w:p>
    <w:p w14:paraId="6889D31B" w14:textId="77777777" w:rsidR="002909E8" w:rsidRPr="00E6524A" w:rsidRDefault="00000000" w:rsidP="00E6524A">
      <w:pPr>
        <w:pStyle w:val="ListParagraph"/>
        <w:widowControl/>
        <w:numPr>
          <w:ilvl w:val="0"/>
          <w:numId w:val="10"/>
        </w:numPr>
        <w:spacing w:after="60" w:line="264" w:lineRule="auto"/>
        <w:jc w:val="both"/>
        <w:bidi w:val="0"/>
      </w:pPr>
      <w:r w:rsidRPr="00E6524A">
        <w:rPr>
          <w:color w:val="000000"/>
          <w:rtl w:val="0"/>
        </w:rPr>
        <w:t>If you could change one thing to help your team hold together, what would it be?</w:t>
      </w:r>
    </w:p>
    <w:p w14:paraId="0A74B2CA" w14:textId="77777777" w:rsidR="002909E8" w:rsidRPr="00E6524A" w:rsidRDefault="00000000" w:rsidP="00E6524A">
      <w:pPr>
        <w:pStyle w:val="ListParagraph"/>
        <w:widowControl/>
        <w:numPr>
          <w:ilvl w:val="0"/>
          <w:numId w:val="10"/>
        </w:numPr>
        <w:spacing w:after="60" w:line="264" w:lineRule="auto"/>
        <w:jc w:val="both"/>
        <w:bidi w:val="0"/>
      </w:pPr>
      <w:r w:rsidRPr="00E6524A">
        <w:rPr>
          <w:color w:val="000000"/>
          <w:rtl w:val="0"/>
        </w:rPr>
        <w:t>What would you most want leaders to understand from your photographs?</w:t>
      </w:r>
    </w:p>
    <w:p w14:paraId="39FBAC26" w14:textId="77777777" w:rsidR="002909E8" w:rsidRPr="00E6524A" w:rsidRDefault="00000000" w:rsidP="00E6524A">
      <w:pPr>
        <w:pStyle w:val="Heading2"/>
        <w:widowControl/>
        <w:jc w:val="both"/>
        <w:bidi w:val="0"/>
      </w:pPr>
      <w:r w:rsidRPr="00E6524A">
        <w:rPr>
          <w:color w:val="000000"/>
          <w:rtl w:val="0"/>
        </w:rPr>
        <w:t>Closing (approximately 5 minutes)</w:t>
      </w:r>
    </w:p>
    <w:p w14:paraId="07081390"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Is there anything we have not talked about that you think is important?</w:t>
      </w:r>
    </w:p>
    <w:p w14:paraId="5BE3220D"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How are you feeling after this conversation? (Apply S1.10 if needed; share support information.)</w:t>
      </w:r>
    </w:p>
    <w:p w14:paraId="339E230B"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Explain the next steps (group sessions) and thank the participant.</w:t>
      </w:r>
    </w:p>
    <w:p w14:paraId="54B31A10" w14:textId="77777777" w:rsidR="002909E8" w:rsidRPr="00E6524A" w:rsidRDefault="00000000" w:rsidP="00E6524A">
      <w:pPr>
        <w:pStyle w:val="Heading1"/>
        <w:widowControl/>
        <w:jc w:val="both"/>
        <w:bidi w:val="0"/>
      </w:pPr>
      <w:r w:rsidRPr="00E6524A">
        <w:rPr>
          <w:color w:val="000000"/>
          <w:rtl w:val="0"/>
        </w:rPr>
        <w:t>S1.8 Photovoice group session guides</w:t>
      </w:r>
    </w:p>
    <w:p w14:paraId="75FBB312" w14:textId="77777777" w:rsidR="002909E8" w:rsidRPr="00E6524A" w:rsidRDefault="00000000" w:rsidP="00E6524A">
      <w:pPr>
        <w:widowControl/>
        <w:spacing w:after="120" w:line="276" w:lineRule="auto"/>
        <w:jc w:val="both"/>
        <w:bidi w:val="0"/>
      </w:pPr>
      <w:r w:rsidRPr="00E6524A">
        <w:rPr>
          <w:b/>
          <w:bCs/>
          <w:color w:val="000000"/>
          <w:rtl w:val="0"/>
        </w:rPr>
        <w:t>Format:</w:t>
      </w:r>
      <w:r w:rsidRPr="00E6524A">
        <w:rPr>
          <w:color w:val="000000"/>
          <w:rtl w:val="0"/>
        </w:rPr>
        <w:t xml:space="preserve"> four unit-based groups of six or seven participants, each meeting twice by video call (70–95 minutes per session), facilitated by two members of the research team (facilitator and note-taker).</w:t>
      </w:r>
    </w:p>
    <w:p w14:paraId="5411C2E2" w14:textId="77777777" w:rsidR="002909E8" w:rsidRPr="00E6524A" w:rsidRDefault="00000000" w:rsidP="00E6524A">
      <w:pPr>
        <w:pStyle w:val="Heading2"/>
        <w:widowControl/>
        <w:jc w:val="both"/>
        <w:bidi w:val="0"/>
      </w:pPr>
      <w:r w:rsidRPr="00E6524A">
        <w:rPr>
          <w:color w:val="000000"/>
          <w:rtl w:val="0"/>
        </w:rPr>
        <w:t>Ground rules (agreed at the start of each session)</w:t>
      </w:r>
    </w:p>
    <w:p w14:paraId="486E2FFE"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Keep group discussions confidential; do not take screenshots or make recordings. The research team cannot guarantee other attendees’ observance of these rules.</w:t>
      </w:r>
    </w:p>
    <w:p w14:paraId="4633FF96"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Speak from your own experience; there are no right or wrong interpretations.</w:t>
      </w:r>
    </w:p>
    <w:p w14:paraId="53E0EEF0"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Avoid naming colleagues, leaders, infants or families.</w:t>
      </w:r>
    </w:p>
    <w:p w14:paraId="773B5808"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You may pass, keep your camera off or send a private message to the facilitator.</w:t>
      </w:r>
    </w:p>
    <w:p w14:paraId="3AAD2BDC" w14:textId="77777777" w:rsidR="002909E8" w:rsidRPr="00E6524A" w:rsidRDefault="00000000" w:rsidP="00E6524A">
      <w:pPr>
        <w:pStyle w:val="Heading2"/>
        <w:widowControl/>
        <w:jc w:val="both"/>
        <w:bidi w:val="0"/>
      </w:pPr>
      <w:r w:rsidRPr="00E6524A">
        <w:rPr>
          <w:color w:val="000000"/>
          <w:rtl w:val="0"/>
        </w:rPr>
        <w:lastRenderedPageBreak/>
        <w:t>Managing hierarchy within groups</w:t>
      </w:r>
    </w:p>
    <w:p w14:paraId="207861A1"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Contributions are invited in rounds; staff nurses are invited to speak before charge nurses.</w:t>
      </w:r>
    </w:p>
    <w:p w14:paraId="454614A3"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Participants may send private messages to the facilitator, who can read their contributions aloud without attribution. The facilitator can identify the sender; this route is confidential from other attendees but is not anonymous.</w:t>
      </w:r>
    </w:p>
    <w:p w14:paraId="2C927F11"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The facilitator actively invites quieter participants and notes interactional dynamics in field notes.</w:t>
      </w:r>
    </w:p>
    <w:p w14:paraId="0B217E74" w14:textId="77777777" w:rsidR="002909E8" w:rsidRPr="00E6524A" w:rsidRDefault="00000000" w:rsidP="00E6524A">
      <w:pPr>
        <w:pStyle w:val="Heading2"/>
        <w:widowControl/>
        <w:jc w:val="both"/>
        <w:bidi w:val="0"/>
      </w:pPr>
      <w:r w:rsidRPr="00E6524A">
        <w:rPr>
          <w:color w:val="000000"/>
          <w:rtl w:val="0"/>
        </w:rPr>
        <w:t>Session 1: Sharing and selecting</w:t>
      </w:r>
    </w:p>
    <w:p w14:paraId="1EFCE25D" w14:textId="77777777" w:rsidR="002909E8" w:rsidRPr="00E6524A" w:rsidRDefault="00000000" w:rsidP="00E6524A">
      <w:pPr>
        <w:pStyle w:val="ListParagraph"/>
        <w:widowControl/>
        <w:numPr>
          <w:ilvl w:val="0"/>
          <w:numId w:val="11"/>
        </w:numPr>
        <w:spacing w:after="60" w:line="264" w:lineRule="auto"/>
        <w:jc w:val="both"/>
        <w:bidi w:val="0"/>
      </w:pPr>
      <w:r w:rsidRPr="00E6524A">
        <w:rPr>
          <w:color w:val="000000"/>
          <w:rtl w:val="0"/>
        </w:rPr>
        <w:t>Welcome, ground rules and consent reminder (10 minutes).</w:t>
      </w:r>
    </w:p>
    <w:p w14:paraId="6684C26E" w14:textId="77777777" w:rsidR="002909E8" w:rsidRPr="00E6524A" w:rsidRDefault="00000000" w:rsidP="00E6524A">
      <w:pPr>
        <w:pStyle w:val="ListParagraph"/>
        <w:widowControl/>
        <w:numPr>
          <w:ilvl w:val="0"/>
          <w:numId w:val="11"/>
        </w:numPr>
        <w:spacing w:after="60" w:line="264" w:lineRule="auto"/>
        <w:jc w:val="both"/>
        <w:bidi w:val="0"/>
      </w:pPr>
      <w:r w:rsidRPr="00E6524A">
        <w:rPr>
          <w:color w:val="000000"/>
          <w:rtl w:val="0"/>
        </w:rPr>
        <w:t xml:space="preserve">Each participant presents one or two photographs and their caption, using the </w:t>
      </w:r>
      <w:proofErr w:type="spellStart"/>
      <w:r w:rsidRPr="00E6524A">
        <w:rPr>
          <w:color w:val="000000"/>
          <w:rtl w:val="0"/>
        </w:rPr>
        <w:t>SHOWeD</w:t>
      </w:r>
      <w:proofErr w:type="spellEnd"/>
      <w:r w:rsidRPr="00E6524A">
        <w:rPr>
          <w:color w:val="000000"/>
          <w:rtl w:val="0"/>
        </w:rPr>
        <w:t xml:space="preserve"> questions (40–50 minutes).</w:t>
      </w:r>
    </w:p>
    <w:p w14:paraId="0E23DC17" w14:textId="77777777" w:rsidR="002909E8" w:rsidRPr="00E6524A" w:rsidRDefault="00000000" w:rsidP="00E6524A">
      <w:pPr>
        <w:pStyle w:val="ListParagraph"/>
        <w:widowControl/>
        <w:numPr>
          <w:ilvl w:val="0"/>
          <w:numId w:val="11"/>
        </w:numPr>
        <w:spacing w:after="60" w:line="264" w:lineRule="auto"/>
        <w:jc w:val="both"/>
        <w:bidi w:val="0"/>
      </w:pPr>
      <w:r w:rsidRPr="00E6524A">
        <w:rPr>
          <w:color w:val="000000"/>
          <w:rtl w:val="0"/>
        </w:rPr>
        <w:t>Group discussion (15–20 minutes): What do these photographs have in common? Where do they differ? What do they show about what holds the team together, and where it breaks down?</w:t>
      </w:r>
    </w:p>
    <w:p w14:paraId="10BF27F0" w14:textId="77777777" w:rsidR="002909E8" w:rsidRPr="00E6524A" w:rsidRDefault="00000000" w:rsidP="00E6524A">
      <w:pPr>
        <w:pStyle w:val="ListParagraph"/>
        <w:widowControl/>
        <w:numPr>
          <w:ilvl w:val="0"/>
          <w:numId w:val="11"/>
        </w:numPr>
        <w:spacing w:after="60" w:line="264" w:lineRule="auto"/>
        <w:jc w:val="both"/>
        <w:bidi w:val="0"/>
      </w:pPr>
      <w:r w:rsidRPr="00E6524A">
        <w:rPr>
          <w:color w:val="000000"/>
          <w:rtl w:val="0"/>
        </w:rPr>
        <w:t>Selection (10 minutes): participants select the photographs they consider most significant and explain why; selections and reasons are recorded.</w:t>
      </w:r>
    </w:p>
    <w:p w14:paraId="106BE3E7" w14:textId="77777777" w:rsidR="002909E8" w:rsidRPr="00E6524A" w:rsidRDefault="00000000" w:rsidP="00E6524A">
      <w:pPr>
        <w:pStyle w:val="Heading2"/>
        <w:widowControl/>
        <w:jc w:val="both"/>
        <w:bidi w:val="0"/>
      </w:pPr>
      <w:r w:rsidRPr="00E6524A">
        <w:rPr>
          <w:color w:val="000000"/>
          <w:rtl w:val="0"/>
        </w:rPr>
        <w:t xml:space="preserve">Session 2: </w:t>
      </w:r>
      <w:proofErr w:type="spellStart"/>
      <w:r w:rsidRPr="00E6524A">
        <w:rPr>
          <w:color w:val="000000"/>
          <w:rtl w:val="0"/>
        </w:rPr>
        <w:t>Contextualising</w:t>
      </w:r>
      <w:proofErr w:type="spellEnd"/>
      <w:r w:rsidRPr="00E6524A">
        <w:rPr>
          <w:color w:val="000000"/>
          <w:rtl w:val="0"/>
        </w:rPr>
        <w:t>, member reflections and action</w:t>
      </w:r>
    </w:p>
    <w:p w14:paraId="1612D3DC" w14:textId="77777777" w:rsidR="002909E8" w:rsidRPr="00E6524A" w:rsidRDefault="00000000" w:rsidP="00E6524A">
      <w:pPr>
        <w:pStyle w:val="ListParagraph"/>
        <w:widowControl/>
        <w:numPr>
          <w:ilvl w:val="0"/>
          <w:numId w:val="12"/>
        </w:numPr>
        <w:spacing w:after="60" w:line="264" w:lineRule="auto"/>
        <w:jc w:val="both"/>
        <w:bidi w:val="0"/>
      </w:pPr>
      <w:r w:rsidRPr="00E6524A">
        <w:rPr>
          <w:color w:val="000000"/>
          <w:rtl w:val="0"/>
        </w:rPr>
        <w:t>Recap of session 1 (5 minutes).</w:t>
      </w:r>
    </w:p>
    <w:p w14:paraId="6B566893" w14:textId="77777777" w:rsidR="002909E8" w:rsidRPr="00E6524A" w:rsidRDefault="00000000" w:rsidP="00E6524A">
      <w:pPr>
        <w:pStyle w:val="ListParagraph"/>
        <w:widowControl/>
        <w:numPr>
          <w:ilvl w:val="0"/>
          <w:numId w:val="12"/>
        </w:numPr>
        <w:spacing w:after="60" w:line="264" w:lineRule="auto"/>
        <w:jc w:val="both"/>
        <w:bidi w:val="0"/>
      </w:pPr>
      <w:r w:rsidRPr="00E6524A">
        <w:rPr>
          <w:color w:val="000000"/>
          <w:rtl w:val="0"/>
        </w:rPr>
        <w:t>Member reflections (25–30 minutes): the facilitator presents preliminary, tentative interpretations from the interviews and session 1. Does this resonate with your experience? What is missing or not quite right? What would you add or change? Responses are treated as further data, not as verification.</w:t>
      </w:r>
    </w:p>
    <w:p w14:paraId="6CF6BE72" w14:textId="77777777" w:rsidR="002909E8" w:rsidRPr="00E6524A" w:rsidRDefault="00000000" w:rsidP="00E6524A">
      <w:pPr>
        <w:pStyle w:val="ListParagraph"/>
        <w:widowControl/>
        <w:numPr>
          <w:ilvl w:val="0"/>
          <w:numId w:val="12"/>
        </w:numPr>
        <w:spacing w:after="60" w:line="264" w:lineRule="auto"/>
        <w:jc w:val="both"/>
        <w:bidi w:val="0"/>
      </w:pPr>
      <w:r w:rsidRPr="00E6524A">
        <w:rPr>
          <w:color w:val="000000"/>
          <w:rtl w:val="0"/>
        </w:rPr>
        <w:t>Identifying issues (20 minutes): what are the most important issues these photographs raise about team support and leadership?</w:t>
      </w:r>
    </w:p>
    <w:p w14:paraId="50F4FCBF" w14:textId="77777777" w:rsidR="002909E8" w:rsidRPr="00E6524A" w:rsidRDefault="00000000" w:rsidP="00E6524A">
      <w:pPr>
        <w:pStyle w:val="ListParagraph"/>
        <w:widowControl/>
        <w:numPr>
          <w:ilvl w:val="0"/>
          <w:numId w:val="12"/>
        </w:numPr>
        <w:spacing w:after="60" w:line="264" w:lineRule="auto"/>
        <w:jc w:val="both"/>
        <w:bidi w:val="0"/>
      </w:pPr>
      <w:r>
        <w:rPr>
          <w:color w:val="000000"/>
          <w:rtl w:val="0"/>
        </w:rPr>
        <w:t>Preparing for the leader dialogue (20–25 minutes): participants agree up to three key messages, choose the photographs to present, decide who will present them, and confirm consent for each photograph to be shown. Each unit group nominated three nurse representatives; the 12 nominees comprised four charge nurses and eight staff nurses.</w:t>
      </w:r>
    </w:p>
    <w:p w14:paraId="6191036D" w14:textId="77777777" w:rsidR="002909E8" w:rsidRPr="00E6524A" w:rsidRDefault="00000000" w:rsidP="00E6524A">
      <w:pPr>
        <w:pStyle w:val="Heading1"/>
        <w:widowControl/>
        <w:jc w:val="both"/>
        <w:bidi w:val="0"/>
      </w:pPr>
      <w:r w:rsidRPr="00E6524A">
        <w:rPr>
          <w:color w:val="000000"/>
          <w:rtl w:val="0"/>
        </w:rPr>
        <w:t>S1.9 Leader dialogue session guide</w:t>
      </w:r>
    </w:p>
    <w:p w14:paraId="133D56D9" w14:textId="77777777" w:rsidR="002909E8" w:rsidRPr="00E6524A" w:rsidRDefault="00000000" w:rsidP="00E6524A">
      <w:pPr>
        <w:widowControl/>
        <w:spacing w:after="120" w:line="276" w:lineRule="auto"/>
        <w:jc w:val="both"/>
        <w:bidi w:val="0"/>
      </w:pPr>
      <w:r>
        <w:rPr>
          <w:rFonts w:ascii="Times New Roman" w:hAnsi="Times New Roman"/>
          <w:b/>
          <w:i w:val="0"/>
          <w:color w:val="000000"/>
          <w:sz w:val="22"/>
          <w:rtl w:val="0"/>
        </w:rPr>
        <w:t>Participants:</w:t>
      </w:r>
      <w:r>
        <w:rPr>
          <w:rFonts w:ascii="Times New Roman" w:hAnsi="Times New Roman"/>
          <w:b w:val="0"/>
          <w:i w:val="0"/>
          <w:color w:val="000000"/>
          <w:sz w:val="22"/>
          <w:rtl w:val="0"/>
        </w:rPr>
        <w:t xml:space="preserve"> 12 nurses, three nominated by each unit group (four charge nurses and eight staff nurses), and six nurse leaders (four nurse managers and two nursing directors), with separate written consent. Attendance and speakers were identifiable to others present. Format: one video-call session lasting 105 minutes, facilitated by a researcher with a second researcher taking field notes; audio-recorded with consent. Participants selected and authorised the images and messages to be shared.</w:t>
      </w:r>
    </w:p>
    <w:p w14:paraId="33398C0A" w14:textId="77777777" w:rsidR="002909E8" w:rsidRPr="00E6524A" w:rsidRDefault="00000000" w:rsidP="00E6524A">
      <w:pPr>
        <w:pStyle w:val="Heading2"/>
        <w:widowControl/>
        <w:jc w:val="both"/>
        <w:bidi w:val="0"/>
      </w:pPr>
      <w:r w:rsidRPr="00E6524A">
        <w:rPr>
          <w:color w:val="000000"/>
          <w:rtl w:val="0"/>
        </w:rPr>
        <w:t>Ground rules</w:t>
      </w:r>
    </w:p>
    <w:p w14:paraId="41BE20DE"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Show participant-approved photographs without attribution. Ask leaders not to seek the identity of image authors or the unit represented; distinguish this safeguard from the visibility of attendees and speakers.</w:t>
      </w:r>
    </w:p>
    <w:p w14:paraId="35FFB832" w14:textId="77777777" w:rsidR="002909E8" w:rsidRPr="00E6524A" w:rsidRDefault="00000000" w:rsidP="00E6524A">
      <w:pPr>
        <w:pStyle w:val="ListParagraph"/>
        <w:widowControl/>
        <w:numPr>
          <w:ilvl w:val="0"/>
          <w:numId w:val="2"/>
        </w:numPr>
        <w:spacing w:after="60" w:line="264" w:lineRule="auto"/>
        <w:jc w:val="both"/>
        <w:bidi w:val="0"/>
      </w:pPr>
      <w:r>
        <w:rPr>
          <w:color w:val="000000"/>
          <w:rtl w:val="0"/>
        </w:rPr>
        <w:t>Avoid identifying colleagues or people represented in accounts. Leaders confirm that contributions will not be used in appraisal or performance processes. Attendance itself is not anonymous.</w:t>
      </w:r>
    </w:p>
    <w:p w14:paraId="2E4A1DF2" w14:textId="77777777" w:rsidR="002909E8" w:rsidRPr="00E6524A" w:rsidRDefault="00000000" w:rsidP="00E6524A">
      <w:pPr>
        <w:pStyle w:val="ListParagraph"/>
        <w:widowControl/>
        <w:numPr>
          <w:ilvl w:val="0"/>
          <w:numId w:val="2"/>
        </w:numPr>
        <w:spacing w:after="60" w:line="264" w:lineRule="auto"/>
        <w:jc w:val="both"/>
        <w:bidi w:val="0"/>
      </w:pPr>
      <w:r w:rsidRPr="00E6524A">
        <w:rPr>
          <w:color w:val="000000"/>
          <w:rtl w:val="0"/>
        </w:rPr>
        <w:t>The aim is shared learning and improvement, not evaluation of individual leaders or units.</w:t>
      </w:r>
    </w:p>
    <w:p w14:paraId="6C6BA733" w14:textId="77777777" w:rsidR="002909E8" w:rsidRPr="00E6524A" w:rsidRDefault="00000000" w:rsidP="00E6524A">
      <w:pPr>
        <w:keepNext/>
        <w:widowControl/>
        <w:spacing w:after="120" w:line="276" w:lineRule="auto"/>
        <w:jc w:val="both"/>
        <w:bidi w:val="0"/>
      </w:pPr>
      <w:r w:rsidRPr="00E6524A">
        <w:rPr>
          <w:b/>
          <w:bCs/>
          <w:color w:val="000000"/>
          <w:rtl w:val="0"/>
        </w:rPr>
        <w:t>Table S1.7.</w:t>
      </w:r>
      <w:r w:rsidRPr="00E6524A">
        <w:rPr>
          <w:color w:val="000000"/>
          <w:rtl w:val="0"/>
        </w:rPr>
        <w:t xml:space="preserve"> Leader dialogue session agenda and guiding questions</w:t>
      </w:r>
    </w:p>
    <w:tbl>
      <w:tblPr>
        <w:tblW w:w="9026" w:type="dxa"/>
        <w:jc w:val="center"/>
        <w:tblCellMar>
          <w:left w:w="10" w:type="dxa"/>
          <w:right w:w="10" w:type="dxa"/>
        </w:tblCellMar>
        <w:tblLook w:val="04A0" w:firstRow="1" w:lastRow="0" w:firstColumn="1" w:lastColumn="0" w:noHBand="0" w:noVBand="1"/>
      </w:tblPr>
      <w:tblGrid>
        <w:gridCol w:w="1500"/>
        <w:gridCol w:w="7526"/>
      </w:tblGrid>
      <w:tr w:rsidR="002909E8" w:rsidRPr="00E6524A" w14:paraId="1F6B26AA" w14:textId="77777777">
        <w:tblPrEx>
          <w:tblCellMar>
            <w:top w:w="0" w:type="dxa"/>
            <w:bottom w:w="0" w:type="dxa"/>
          </w:tblCellMar>
        </w:tblPrEx>
        <w:trPr>
          <w:tblHeader/>
          <w:cantSplit/>
          <w:tblHeader/>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8FA4B02"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Time</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51C72C1"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Activity and guiding questions</w:t>
            </w:r>
          </w:p>
        </w:tc>
      </w:tr>
      <w:tr w:rsidR="002909E8" w:rsidRPr="00E6524A" w14:paraId="0DE0F24D"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CB70559"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0–10 min</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4550D03"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Welcome, ground rules, consent reminder and purpose of the session.</w:t>
            </w:r>
          </w:p>
        </w:tc>
      </w:tr>
      <w:tr w:rsidR="002909E8" w:rsidRPr="00E6524A" w14:paraId="13443420"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9BC2F05"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10–40 min</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3648B64"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Nurses present the selected photographs and key messages.</w:t>
            </w:r>
          </w:p>
        </w:tc>
      </w:tr>
      <w:tr w:rsidR="002909E8" w:rsidRPr="00E6524A" w14:paraId="21075406"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A907D54"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lastRenderedPageBreak/>
              <w:t>40–60 min</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424C0DA"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Leaders’ reflections: What stood out for you? What surprised you? What do these photographs show about what holds teams together? Where do you see your role in this?</w:t>
            </w:r>
          </w:p>
        </w:tc>
      </w:tr>
      <w:tr w:rsidR="002909E8" w:rsidRPr="00E6524A" w14:paraId="0F4A4555"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12F2214"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60–90 min</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83B2012"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Joint dialogue: What could be done at unit level and at organisational level to strengthen the NICU as a holding environment? What would make this possible, and what gets in the way?</w:t>
            </w:r>
          </w:p>
        </w:tc>
      </w:tr>
      <w:tr w:rsidR="002909E8" w:rsidRPr="00E6524A" w14:paraId="7F833503" w14:textId="77777777">
        <w:tblPrEx>
          <w:tblCellMar>
            <w:top w:w="0" w:type="dxa"/>
            <w:bottom w:w="0" w:type="dxa"/>
          </w:tblCellMar>
        </w:tblPrEx>
        <w:trPr>
          <w:cantSplit/>
        </w:trPr>
        <w:tc>
          <w:tcPr>
            <w:tcW w:w="15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F528BD9"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90–105 min</w:t>
            </w:r>
          </w:p>
        </w:tc>
        <w:tc>
          <w:tcPr>
            <w:tcW w:w="75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CCBBFA1"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Agreeing priorities: identify a small number of feasible actions; summary and thanks; explanation of how findings will be shared.</w:t>
            </w:r>
          </w:p>
        </w:tc>
      </w:tr>
    </w:tbl>
    <w:p w14:paraId="6795B6C3" w14:textId="77777777" w:rsidR="002909E8" w:rsidRPr="00E6524A" w:rsidRDefault="00000000" w:rsidP="00E6524A">
      <w:pPr>
        <w:pStyle w:val="Heading1"/>
        <w:widowControl/>
        <w:jc w:val="both"/>
        <w:bidi w:val="0"/>
      </w:pPr>
      <w:r w:rsidRPr="00E6524A">
        <w:rPr>
          <w:color w:val="000000"/>
          <w:rtl w:val="0"/>
        </w:rPr>
        <w:t>S1.10 Distress and safety protocol</w:t>
      </w:r>
    </w:p>
    <w:p w14:paraId="75914EA6" w14:textId="77777777" w:rsidR="002909E8" w:rsidRPr="00E6524A" w:rsidRDefault="00000000" w:rsidP="00E6524A">
      <w:pPr>
        <w:widowControl/>
        <w:spacing w:after="120" w:line="276" w:lineRule="auto"/>
        <w:jc w:val="both"/>
        <w:bidi w:val="0"/>
      </w:pPr>
      <w:r w:rsidRPr="00E6524A">
        <w:rPr>
          <w:color w:val="000000"/>
          <w:rtl w:val="0"/>
        </w:rPr>
        <w:t>Discussing infant loss, critical incidents and leadership may be distressing or may carry professional risk. Researchers followed this protocol in all individual and group encounters.</w:t>
      </w:r>
    </w:p>
    <w:p w14:paraId="62832127" w14:textId="77777777" w:rsidR="002909E8" w:rsidRPr="00E6524A" w:rsidRDefault="00000000" w:rsidP="00E6524A">
      <w:pPr>
        <w:keepNext/>
        <w:widowControl/>
        <w:spacing w:after="120" w:line="276" w:lineRule="auto"/>
        <w:jc w:val="both"/>
        <w:bidi w:val="0"/>
      </w:pPr>
      <w:r w:rsidRPr="00E6524A">
        <w:rPr>
          <w:b/>
          <w:bCs/>
          <w:color w:val="000000"/>
          <w:rtl w:val="0"/>
        </w:rPr>
        <w:t>Table S1.8.</w:t>
      </w:r>
      <w:r w:rsidRPr="00E6524A">
        <w:rPr>
          <w:color w:val="000000"/>
          <w:rtl w:val="0"/>
        </w:rPr>
        <w:t xml:space="preserve"> Distress and safety protocol</w:t>
      </w:r>
    </w:p>
    <w:tbl>
      <w:tblPr>
        <w:tblW w:w="9026" w:type="dxa"/>
        <w:jc w:val="center"/>
        <w:tblCellMar>
          <w:left w:w="10" w:type="dxa"/>
          <w:right w:w="10" w:type="dxa"/>
        </w:tblCellMar>
        <w:tblLook w:val="04A0" w:firstRow="1" w:lastRow="0" w:firstColumn="1" w:lastColumn="0" w:noHBand="0" w:noVBand="1"/>
      </w:tblPr>
      <w:tblGrid>
        <w:gridCol w:w="2300"/>
        <w:gridCol w:w="6726"/>
      </w:tblGrid>
      <w:tr w:rsidR="002909E8" w:rsidRPr="00E6524A" w14:paraId="7B106621" w14:textId="77777777">
        <w:tblPrEx>
          <w:tblCellMar>
            <w:top w:w="0" w:type="dxa"/>
            <w:bottom w:w="0" w:type="dxa"/>
          </w:tblCellMar>
        </w:tblPrEx>
        <w:trPr>
          <w:tblHeader/>
          <w:cantSplit/>
          <w:tblHeader/>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B9BAFE8"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Situation</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EB82FD8"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Researcher response</w:t>
            </w:r>
          </w:p>
        </w:tc>
      </w:tr>
      <w:tr w:rsidR="002909E8" w:rsidRPr="00E6524A" w14:paraId="4972DE7F"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F2AF926"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Signs of distress (for example, tearfulness, long silence, agitation)</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EA4F5B4"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Pause; acknowledge the emotion; offer a break or the option to skip the topic or stop.</w:t>
            </w:r>
          </w:p>
        </w:tc>
      </w:tr>
      <w:tr w:rsidR="002909E8" w:rsidRPr="00E6524A" w14:paraId="6FB16487"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6CE7B63"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Participant chooses to continue</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A606938"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Resume only when the participant indicates readiness; check in again before closing.</w:t>
            </w:r>
          </w:p>
        </w:tc>
      </w:tr>
      <w:tr w:rsidR="002909E8" w:rsidRPr="00E6524A" w14:paraId="493B872B"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36A916C"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Participant chooses to stop</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A5991CF"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End the recording; spend time debriefing; reassure that withdrawal has no consequences.</w:t>
            </w:r>
          </w:p>
        </w:tc>
      </w:tr>
      <w:tr w:rsidR="002909E8" w:rsidRPr="00E6524A" w14:paraId="579C6A9D"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0BBD55B7"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Ongoing or significant distress</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98DFFD4"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Provide details of the confidential counselling referral pathway; with consent, follow up within 48 hours.</w:t>
            </w:r>
          </w:p>
        </w:tc>
      </w:tr>
      <w:tr w:rsidR="002909E8" w:rsidRPr="00E6524A" w14:paraId="1B9F7513"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6B2F9F4"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Disclosure of risk to self or others, or of a serious safety concern</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B2BD537"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Follow the escalation procedure approved by the ethics committee; explain any limits to confidentiality to the participant.</w:t>
            </w:r>
          </w:p>
        </w:tc>
      </w:tr>
      <w:tr w:rsidR="002909E8" w:rsidRPr="00E6524A" w14:paraId="3EDCFD90" w14:textId="77777777">
        <w:tblPrEx>
          <w:tblCellMar>
            <w:top w:w="0" w:type="dxa"/>
            <w:bottom w:w="0" w:type="dxa"/>
          </w:tblCellMar>
        </w:tblPrEx>
        <w:trPr>
          <w:cantSplit/>
        </w:trPr>
        <w:tc>
          <w:tcPr>
            <w:tcW w:w="2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F5B286D"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Group sessions</w:t>
            </w:r>
          </w:p>
        </w:tc>
        <w:tc>
          <w:tcPr>
            <w:tcW w:w="67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72AC538"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Remind participants of support available at the end of each session; follow up privately with anyone who appeared distressed.</w:t>
            </w:r>
          </w:p>
        </w:tc>
      </w:tr>
    </w:tbl>
    <w:p w14:paraId="3EF85FD8" w14:textId="77777777" w:rsidR="002909E8" w:rsidRPr="00E6524A" w:rsidRDefault="00000000" w:rsidP="00E6524A">
      <w:pPr>
        <w:widowControl/>
        <w:spacing w:after="120" w:line="276" w:lineRule="auto"/>
        <w:jc w:val="both"/>
        <w:bidi w:val="0"/>
      </w:pPr>
      <w:r w:rsidRPr="00E6524A">
        <w:rPr>
          <w:color w:val="000000"/>
          <w:rtl w:val="0"/>
        </w:rPr>
        <w:t>A confidential counselling referral pathway was available throughout the study; no participant used it.</w:t>
      </w:r>
    </w:p>
    <w:p w14:paraId="5981B5D6" w14:textId="77777777" w:rsidR="002909E8" w:rsidRPr="00E6524A" w:rsidRDefault="00000000" w:rsidP="00E6524A">
      <w:pPr>
        <w:pStyle w:val="Heading1"/>
        <w:widowControl/>
        <w:jc w:val="both"/>
        <w:bidi w:val="0"/>
      </w:pPr>
      <w:r w:rsidRPr="00E6524A">
        <w:rPr>
          <w:color w:val="000000"/>
          <w:rtl w:val="0"/>
        </w:rPr>
        <w:t>S1.11 Analytic field note template</w:t>
      </w:r>
    </w:p>
    <w:p w14:paraId="6029C0CF" w14:textId="77777777" w:rsidR="002909E8" w:rsidRPr="00E6524A" w:rsidRDefault="00000000" w:rsidP="00E6524A">
      <w:pPr>
        <w:widowControl/>
        <w:spacing w:after="120" w:line="276" w:lineRule="auto"/>
        <w:jc w:val="both"/>
        <w:bidi w:val="0"/>
      </w:pPr>
      <w:r w:rsidRPr="00E6524A">
        <w:rPr>
          <w:color w:val="000000"/>
          <w:rtl w:val="0"/>
        </w:rPr>
        <w:t>Completed by the interviewer or facilitator within 24 hours of each interview or session and stored with the dataset.</w:t>
      </w:r>
    </w:p>
    <w:p w14:paraId="3CD6BEE2" w14:textId="77777777" w:rsidR="002909E8" w:rsidRPr="00E6524A" w:rsidRDefault="00000000" w:rsidP="00E6524A">
      <w:pPr>
        <w:keepNext/>
        <w:widowControl/>
        <w:spacing w:after="120" w:line="276" w:lineRule="auto"/>
        <w:jc w:val="both"/>
        <w:bidi w:val="0"/>
      </w:pPr>
      <w:r w:rsidRPr="00E6524A">
        <w:rPr>
          <w:b/>
          <w:bCs/>
          <w:color w:val="000000"/>
          <w:rtl w:val="0"/>
        </w:rPr>
        <w:t>Table S1.9.</w:t>
      </w:r>
      <w:r w:rsidRPr="00E6524A">
        <w:rPr>
          <w:color w:val="000000"/>
          <w:rtl w:val="0"/>
        </w:rPr>
        <w:t xml:space="preserve"> Analytic field note template</w:t>
      </w:r>
    </w:p>
    <w:tbl>
      <w:tblPr>
        <w:tblW w:w="9026" w:type="dxa"/>
        <w:jc w:val="center"/>
        <w:tblCellMar>
          <w:left w:w="10" w:type="dxa"/>
          <w:right w:w="10" w:type="dxa"/>
        </w:tblCellMar>
        <w:tblLook w:val="04A0" w:firstRow="1" w:lastRow="0" w:firstColumn="1" w:lastColumn="0" w:noHBand="0" w:noVBand="1"/>
      </w:tblPr>
      <w:tblGrid>
        <w:gridCol w:w="3000"/>
        <w:gridCol w:w="6026"/>
      </w:tblGrid>
      <w:tr w:rsidR="002909E8" w:rsidRPr="00E6524A" w14:paraId="398D4CF9" w14:textId="77777777">
        <w:tblPrEx>
          <w:tblCellMar>
            <w:top w:w="0" w:type="dxa"/>
            <w:bottom w:w="0" w:type="dxa"/>
          </w:tblCellMar>
        </w:tblPrEx>
        <w:trPr>
          <w:tblHeader/>
          <w:cantSplit/>
          <w:tblHeader/>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565BD58"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Section</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B1D9941"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Content to record</w:t>
            </w:r>
          </w:p>
        </w:tc>
      </w:tr>
      <w:tr w:rsidR="002909E8" w:rsidRPr="00E6524A" w14:paraId="59EC1BC1"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CCEB7C2"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Encounter details</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16C7C5F"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Date; encounter type (interview, group session, leader dialogue); participant or group code; language; duration; connection quality</w:t>
            </w:r>
          </w:p>
        </w:tc>
      </w:tr>
      <w:tr w:rsidR="002909E8" w:rsidRPr="00E6524A" w14:paraId="7892A583"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1F1B3BF"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Context</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0899129"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Setting reported by the participant; interruptions; anything affecting the encounter</w:t>
            </w:r>
          </w:p>
        </w:tc>
      </w:tr>
      <w:tr w:rsidR="002909E8" w:rsidRPr="00E6524A" w14:paraId="116E5551"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2CE487B4"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Interaction</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636DAA2"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Emotional tone; pauses, hesitations and silences; group dynamics, including who spoke first and who stayed silent; use of the chat function</w:t>
            </w:r>
          </w:p>
        </w:tc>
      </w:tr>
      <w:tr w:rsidR="002909E8" w:rsidRPr="00E6524A" w14:paraId="45411827"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0CBBD72"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Early analytic notes</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32FA105"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Ideas, patterns and surprises; possible links to the nested-holding layers; accounts that do not fit the framework</w:t>
            </w:r>
          </w:p>
        </w:tc>
      </w:tr>
      <w:tr w:rsidR="002909E8" w:rsidRPr="00E6524A" w14:paraId="58943103"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D487A1D"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lastRenderedPageBreak/>
              <w:t>Reflexive notes</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081A499"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Researcher’s own reactions, assumptions and positioning; how these may have shaped the conversation</w:t>
            </w:r>
          </w:p>
        </w:tc>
      </w:tr>
      <w:tr w:rsidR="002909E8" w:rsidRPr="00E6524A" w14:paraId="17CA11F2" w14:textId="77777777">
        <w:tblPrEx>
          <w:tblCellMar>
            <w:top w:w="0" w:type="dxa"/>
            <w:bottom w:w="0" w:type="dxa"/>
          </w:tblCellMar>
        </w:tblPrEx>
        <w:trPr>
          <w:cantSplit/>
        </w:trPr>
        <w:tc>
          <w:tcPr>
            <w:tcW w:w="30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829191B"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Follow-up</w:t>
            </w:r>
          </w:p>
        </w:tc>
        <w:tc>
          <w:tcPr>
            <w:tcW w:w="60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BB4F28E"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Questions or prompts to explore in later interviews or sessions</w:t>
            </w:r>
          </w:p>
        </w:tc>
      </w:tr>
    </w:tbl>
    <w:p w14:paraId="3E1F3B2B" w14:textId="77777777" w:rsidR="002909E8" w:rsidRPr="00E6524A" w:rsidRDefault="00000000" w:rsidP="00E6524A">
      <w:pPr>
        <w:pStyle w:val="Heading1"/>
        <w:widowControl/>
        <w:jc w:val="both"/>
        <w:bidi w:val="0"/>
      </w:pPr>
      <w:r w:rsidRPr="00E6524A">
        <w:rPr>
          <w:color w:val="000000"/>
          <w:rtl w:val="0"/>
        </w:rPr>
        <w:t>S1.12 Maximum-variation sampling matrix</w:t>
      </w:r>
    </w:p>
    <w:p w14:paraId="4F2DBAAF" w14:textId="77777777" w:rsidR="002909E8" w:rsidRPr="00E6524A" w:rsidRDefault="00000000" w:rsidP="00E6524A">
      <w:pPr>
        <w:widowControl/>
        <w:spacing w:after="120" w:line="276" w:lineRule="auto"/>
        <w:jc w:val="both"/>
        <w:bidi w:val="0"/>
      </w:pPr>
      <w:r w:rsidRPr="00E6524A">
        <w:rPr>
          <w:color w:val="000000"/>
          <w:rtl w:val="0"/>
        </w:rPr>
        <w:t>The matrix was updated as each participant was recruited, so that the team could monitor variation and target under-represented characteristics in subsequent recruitment.</w:t>
      </w:r>
    </w:p>
    <w:p w14:paraId="285FB227" w14:textId="77777777" w:rsidR="002909E8" w:rsidRPr="00E6524A" w:rsidRDefault="00000000" w:rsidP="00E6524A">
      <w:pPr>
        <w:keepNext/>
        <w:widowControl/>
        <w:spacing w:after="120" w:line="276" w:lineRule="auto"/>
        <w:jc w:val="both"/>
        <w:bidi w:val="0"/>
      </w:pPr>
      <w:r w:rsidRPr="00E6524A">
        <w:rPr>
          <w:b/>
          <w:bCs/>
          <w:color w:val="000000"/>
          <w:rtl w:val="0"/>
        </w:rPr>
        <w:t>Table S1.10.</w:t>
      </w:r>
      <w:r w:rsidRPr="00E6524A">
        <w:rPr>
          <w:color w:val="000000"/>
          <w:rtl w:val="0"/>
        </w:rPr>
        <w:t xml:space="preserve"> Maximum-variation sampling matrix (template)</w:t>
      </w:r>
    </w:p>
    <w:tbl>
      <w:tblPr>
        <w:tblW w:w="9026" w:type="dxa"/>
        <w:jc w:val="center"/>
        <w:tblCellMar>
          <w:left w:w="10" w:type="dxa"/>
          <w:right w:w="10" w:type="dxa"/>
        </w:tblCellMar>
        <w:tblLook w:val="04A0" w:firstRow="1" w:lastRow="0" w:firstColumn="1" w:lastColumn="0" w:noHBand="0" w:noVBand="1"/>
      </w:tblPr>
      <w:tblGrid>
        <w:gridCol w:w="1100"/>
        <w:gridCol w:w="900"/>
        <w:gridCol w:w="1300"/>
        <w:gridCol w:w="1200"/>
        <w:gridCol w:w="1300"/>
        <w:gridCol w:w="1400"/>
        <w:gridCol w:w="1826"/>
      </w:tblGrid>
      <w:tr w:rsidR="002909E8" w:rsidRPr="00E6524A" w14:paraId="53B418B3" w14:textId="77777777">
        <w:tblPrEx>
          <w:tblCellMar>
            <w:top w:w="0" w:type="dxa"/>
            <w:bottom w:w="0" w:type="dxa"/>
          </w:tblCellMar>
        </w:tblPrEx>
        <w:trPr>
          <w:tblHeader/>
          <w:cantSplit/>
          <w:tblHeader/>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A424F31"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Code</w:t>
            </w:r>
          </w:p>
        </w:tc>
        <w:tc>
          <w:tcPr>
            <w:tcW w:w="9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CE50083"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Unit</w:t>
            </w: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8518937"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NICU experience</w:t>
            </w:r>
          </w:p>
        </w:tc>
        <w:tc>
          <w:tcPr>
            <w:tcW w:w="1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B09E4D6"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Clinical role</w:t>
            </w: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59CC81F"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Shift pattern</w:t>
            </w:r>
          </w:p>
        </w:tc>
        <w:tc>
          <w:tcPr>
            <w:tcW w:w="14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AB63A0E"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Nationality group</w:t>
            </w:r>
          </w:p>
        </w:tc>
        <w:tc>
          <w:tcPr>
            <w:tcW w:w="1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BDE2166" w14:textId="77777777" w:rsidR="002909E8" w:rsidRPr="00E6524A" w:rsidRDefault="00000000" w:rsidP="00E6524A">
            <w:pPr>
              <w:widowControl/>
              <w:spacing w:after="40"/>
              <w:jc w:val="left"/>
              <w:bidi w:val="0"/>
            </w:pPr>
            <w:r w:rsidRPr="00E6524A">
              <w:rPr>
                <w:rFonts w:ascii="Times New Roman" w:hAnsi="Times New Roman"/>
                <w:b/>
                <w:bCs/>
                <w:i w:val="0"/>
                <w:color w:val="000000"/>
                <w:sz w:val="20"/>
                <w:szCs w:val="20"/>
                <w:rtl w:val="0"/>
              </w:rPr>
              <w:t>Interview language</w:t>
            </w:r>
          </w:p>
        </w:tc>
      </w:tr>
      <w:tr w:rsidR="002909E8" w:rsidRPr="00E6524A" w14:paraId="3F4F2F0E"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F247247"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P01</w:t>
            </w:r>
          </w:p>
        </w:tc>
        <w:tc>
          <w:tcPr>
            <w:tcW w:w="9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440F32B"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A–D</w:t>
            </w: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7ABDAF9B"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1–3 / 4–9 / ≥10 years</w:t>
            </w:r>
          </w:p>
        </w:tc>
        <w:tc>
          <w:tcPr>
            <w:tcW w:w="1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A06B83B"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Staff nurse / charge nurse</w:t>
            </w: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ED69111"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Day / night / rotating</w:t>
            </w:r>
          </w:p>
        </w:tc>
        <w:tc>
          <w:tcPr>
            <w:tcW w:w="14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88806A8"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Saudi / international</w:t>
            </w:r>
          </w:p>
        </w:tc>
        <w:tc>
          <w:tcPr>
            <w:tcW w:w="1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35740777"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Arabic / English</w:t>
            </w:r>
          </w:p>
        </w:tc>
      </w:tr>
      <w:tr w:rsidR="002909E8" w:rsidRPr="00E6524A" w14:paraId="78C78576" w14:textId="77777777">
        <w:tblPrEx>
          <w:tblCellMar>
            <w:top w:w="0" w:type="dxa"/>
            <w:bottom w:w="0" w:type="dxa"/>
          </w:tblCellMar>
        </w:tblPrEx>
        <w:trPr>
          <w:cantSplit/>
        </w:trPr>
        <w:tc>
          <w:tcPr>
            <w:tcW w:w="11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BCD0938" w14:textId="77777777" w:rsidR="002909E8" w:rsidRPr="00E6524A" w:rsidRDefault="00000000" w:rsidP="00E6524A">
            <w:pPr>
              <w:widowControl/>
              <w:spacing w:after="40"/>
              <w:jc w:val="left"/>
              <w:bidi w:val="0"/>
            </w:pPr>
            <w:r w:rsidRPr="00E6524A">
              <w:rPr>
                <w:rFonts w:ascii="Times New Roman" w:hAnsi="Times New Roman"/>
                <w:b w:val="0"/>
                <w:i w:val="0"/>
                <w:color w:val="000000"/>
                <w:sz w:val="20"/>
                <w:szCs w:val="20"/>
                <w:rtl w:val="0"/>
              </w:rPr>
              <w:t>P02 …</w:t>
            </w:r>
          </w:p>
        </w:tc>
        <w:tc>
          <w:tcPr>
            <w:tcW w:w="9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63E7A114" w14:textId="77777777" w:rsidR="002909E8" w:rsidRPr="00E6524A" w:rsidRDefault="002909E8" w:rsidP="00E6524A">
            <w:pPr>
              <w:widowControl/>
              <w:spacing w:after="40"/>
              <w:jc w:val="left"/>
              <w:bidi w:val="0"/>
            </w:pP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81B6025" w14:textId="77777777" w:rsidR="002909E8" w:rsidRPr="00E6524A" w:rsidRDefault="002909E8" w:rsidP="00E6524A">
            <w:pPr>
              <w:widowControl/>
              <w:spacing w:after="40"/>
              <w:jc w:val="left"/>
              <w:bidi w:val="0"/>
            </w:pPr>
          </w:p>
        </w:tc>
        <w:tc>
          <w:tcPr>
            <w:tcW w:w="12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5D444A26" w14:textId="77777777" w:rsidR="002909E8" w:rsidRPr="00E6524A" w:rsidRDefault="002909E8" w:rsidP="00E6524A">
            <w:pPr>
              <w:widowControl/>
              <w:spacing w:after="40"/>
              <w:jc w:val="left"/>
              <w:bidi w:val="0"/>
            </w:pPr>
          </w:p>
        </w:tc>
        <w:tc>
          <w:tcPr>
            <w:tcW w:w="13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FDD846D" w14:textId="77777777" w:rsidR="002909E8" w:rsidRPr="00E6524A" w:rsidRDefault="002909E8" w:rsidP="00E6524A">
            <w:pPr>
              <w:widowControl/>
              <w:spacing w:after="40"/>
              <w:jc w:val="left"/>
              <w:bidi w:val="0"/>
            </w:pPr>
          </w:p>
        </w:tc>
        <w:tc>
          <w:tcPr>
            <w:tcW w:w="1400"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102DFD4D" w14:textId="77777777" w:rsidR="002909E8" w:rsidRPr="00E6524A" w:rsidRDefault="002909E8" w:rsidP="00E6524A">
            <w:pPr>
              <w:widowControl/>
              <w:spacing w:after="40"/>
              <w:jc w:val="left"/>
              <w:bidi w:val="0"/>
            </w:pPr>
          </w:p>
        </w:tc>
        <w:tc>
          <w:tcPr>
            <w:tcW w:w="1826" w:type="dxa"/>
            <w:tcMar>
              <w:top w:w="60" w:type="dxa"/>
              <w:left w:w="100" w:type="dxa"/>
              <w:bottom w:w="60" w:type="dxa"/>
              <w:right w:w="100" w:type="dxa"/>
            </w:tcMar>
            <w:tcBorders>
              <w:top w:val="single" w:sz="4" w:color="D9D9D9"/>
              <w:bottom w:val="single" w:sz="4" w:color="D9D9D9"/>
              <w:left w:val="nil" w:sz="4" w:color="D9D9D9"/>
              <w:right w:val="nil" w:sz="4" w:color="D9D9D9"/>
            </w:tcBorders>
          </w:tcPr>
          <w:p w14:paraId="4F5B3330" w14:textId="77777777" w:rsidR="002909E8" w:rsidRPr="00E6524A" w:rsidRDefault="002909E8" w:rsidP="00E6524A">
            <w:pPr>
              <w:widowControl/>
              <w:spacing w:after="40"/>
              <w:jc w:val="left"/>
              <w:bidi w:val="0"/>
            </w:pPr>
          </w:p>
        </w:tc>
      </w:tr>
    </w:tbl>
    <w:p w14:paraId="1957F595" w14:textId="77777777" w:rsidR="002909E8" w:rsidRPr="00E6524A" w:rsidRDefault="00000000" w:rsidP="00E6524A">
      <w:pPr>
        <w:pStyle w:val="Heading1"/>
        <w:widowControl/>
        <w:jc w:val="both"/>
        <w:bidi w:val="0"/>
      </w:pPr>
      <w:r w:rsidRPr="00E6524A">
        <w:rPr>
          <w:color w:val="000000"/>
          <w:rtl w:val="0"/>
        </w:rPr>
        <w:t>S1.13 Language and translation of study materials</w:t>
      </w:r>
    </w:p>
    <w:p w14:paraId="5E751664" w14:textId="77777777" w:rsidR="002909E8" w:rsidRDefault="00000000" w:rsidP="00E6524A">
      <w:pPr>
        <w:widowControl/>
        <w:spacing w:after="120" w:line="276" w:lineRule="auto"/>
        <w:jc w:val="both"/>
        <w:bidi w:val="0"/>
      </w:pPr>
      <w:r w:rsidRPr="00E6524A">
        <w:rPr>
          <w:color w:val="000000"/>
          <w:rtl w:val="0"/>
        </w:rPr>
        <w:t>All participant-facing materials (information sheet, consent forms, photo-ethics guidance, prompts, caption form and guides) were available in Arabic and English. Arabic versions were prepared by a bilingual member of the research team, reviewed by a second bilingual researcher for conceptual equivalence, and checked for clarity with two NICU nurses who did not take part in the study. Arabic versions are available from the corresponding author on request.</w:t>
      </w:r>
    </w:p>
    <w:sectPr w:rsidR="002909E8">
      <w:footerReference w:type="default" r:id="rId7"/>
      <w:head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EBBAD" w14:textId="77777777" w:rsidR="00770E0F" w:rsidRDefault="00770E0F">
      <w:r>
        <w:separator/>
      </w:r>
    </w:p>
  </w:endnote>
  <w:endnote w:type="continuationSeparator" w:id="0">
    <w:p w14:paraId="314C82A6" w14:textId="77777777" w:rsidR="00770E0F" w:rsidRDefault="00770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E5DC" w14:textId="77777777" w:rsidR="002909E8" w:rsidRDefault="00000000">
    <w:pPr>
      <w:jc w:val="center"/>
      <w:bidi w:val="0"/>
    </w:pPr>
    <w:r>
      <w:rPr>
        <w:rFonts w:ascii="Times New Roman" w:hAnsi="Times New Roman"/>
        <w:b w:val="0"/>
        <w:i w:val="0"/>
        <w:color w:val="000000"/>
        <w:sz w:val="18"/>
        <w:rtl w:val="0"/>
      </w:rPr>
      <w:t xml:space="preserve">Supplementary File 1 – page </w:t>
    </w:r>
    <w:fldSimple w:instr="PAGE">
      <w:r>
        <w:rPr>
          <w:sz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6DB07" w14:textId="77777777" w:rsidR="00770E0F" w:rsidRDefault="00770E0F">
      <w:r>
        <w:separator/>
      </w:r>
    </w:p>
  </w:footnote>
  <w:footnote w:type="continuationSeparator" w:id="0">
    <w:p w14:paraId="35F53C36" w14:textId="77777777" w:rsidR="00770E0F" w:rsidRDefault="00770E0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7362"/>
    <w:multiLevelType w:val="hybridMultilevel"/>
    <w:tmpl w:val="A608F996"/>
    <w:lvl w:ilvl="0" w:tplc="750CEE5A">
      <w:start w:val="1"/>
      <w:numFmt w:val="bullet"/>
      <w:lvlText w:val="•"/>
      <w:lvlJc w:val="left"/>
      <w:pPr>
        <w:ind w:left="540" w:hanging="270"/>
      </w:pPr>
    </w:lvl>
    <w:lvl w:ilvl="1" w:tplc="728E2BA2">
      <w:start w:val="1"/>
      <w:numFmt w:val="bullet"/>
      <w:lvlText w:val="–"/>
      <w:lvlJc w:val="left"/>
      <w:pPr>
        <w:ind w:left="1080" w:hanging="270"/>
      </w:pPr>
    </w:lvl>
    <w:lvl w:ilvl="2" w:tplc="4912C34C">
      <w:numFmt w:val="decimal"/>
      <w:lvlText w:val=""/>
      <w:lvlJc w:val="left"/>
    </w:lvl>
    <w:lvl w:ilvl="3" w:tplc="CBD8A04A">
      <w:numFmt w:val="decimal"/>
      <w:lvlText w:val=""/>
      <w:lvlJc w:val="left"/>
    </w:lvl>
    <w:lvl w:ilvl="4" w:tplc="BBBCC9A0">
      <w:numFmt w:val="decimal"/>
      <w:lvlText w:val=""/>
      <w:lvlJc w:val="left"/>
    </w:lvl>
    <w:lvl w:ilvl="5" w:tplc="A8544272">
      <w:numFmt w:val="decimal"/>
      <w:lvlText w:val=""/>
      <w:lvlJc w:val="left"/>
    </w:lvl>
    <w:lvl w:ilvl="6" w:tplc="665C73B0">
      <w:numFmt w:val="decimal"/>
      <w:lvlText w:val=""/>
      <w:lvlJc w:val="left"/>
    </w:lvl>
    <w:lvl w:ilvl="7" w:tplc="C500483E">
      <w:numFmt w:val="decimal"/>
      <w:lvlText w:val=""/>
      <w:lvlJc w:val="left"/>
    </w:lvl>
    <w:lvl w:ilvl="8" w:tplc="E32825E2">
      <w:numFmt w:val="decimal"/>
      <w:lvlText w:val=""/>
      <w:lvlJc w:val="left"/>
    </w:lvl>
  </w:abstractNum>
  <w:abstractNum w:abstractNumId="1" w15:restartNumberingAfterBreak="0">
    <w:nsid w:val="11E35261"/>
    <w:multiLevelType w:val="hybridMultilevel"/>
    <w:tmpl w:val="19C86B6C"/>
    <w:lvl w:ilvl="0" w:tplc="893E8D50">
      <w:start w:val="1"/>
      <w:numFmt w:val="decimal"/>
      <w:lvlText w:val="%1."/>
      <w:lvlJc w:val="left"/>
      <w:pPr>
        <w:ind w:left="540" w:hanging="360"/>
      </w:pPr>
    </w:lvl>
    <w:lvl w:ilvl="1" w:tplc="C046E5A8">
      <w:numFmt w:val="decimal"/>
      <w:lvlText w:val=""/>
      <w:lvlJc w:val="left"/>
    </w:lvl>
    <w:lvl w:ilvl="2" w:tplc="E8E424F2">
      <w:numFmt w:val="decimal"/>
      <w:lvlText w:val=""/>
      <w:lvlJc w:val="left"/>
    </w:lvl>
    <w:lvl w:ilvl="3" w:tplc="AAC4CBA8">
      <w:numFmt w:val="decimal"/>
      <w:lvlText w:val=""/>
      <w:lvlJc w:val="left"/>
    </w:lvl>
    <w:lvl w:ilvl="4" w:tplc="62026D94">
      <w:numFmt w:val="decimal"/>
      <w:lvlText w:val=""/>
      <w:lvlJc w:val="left"/>
    </w:lvl>
    <w:lvl w:ilvl="5" w:tplc="6140714E">
      <w:numFmt w:val="decimal"/>
      <w:lvlText w:val=""/>
      <w:lvlJc w:val="left"/>
    </w:lvl>
    <w:lvl w:ilvl="6" w:tplc="3EDA8412">
      <w:numFmt w:val="decimal"/>
      <w:lvlText w:val=""/>
      <w:lvlJc w:val="left"/>
    </w:lvl>
    <w:lvl w:ilvl="7" w:tplc="110446E2">
      <w:numFmt w:val="decimal"/>
      <w:lvlText w:val=""/>
      <w:lvlJc w:val="left"/>
    </w:lvl>
    <w:lvl w:ilvl="8" w:tplc="9E72FCEC">
      <w:numFmt w:val="decimal"/>
      <w:lvlText w:val=""/>
      <w:lvlJc w:val="left"/>
    </w:lvl>
  </w:abstractNum>
  <w:abstractNum w:abstractNumId="2" w15:restartNumberingAfterBreak="0">
    <w:nsid w:val="22974463"/>
    <w:multiLevelType w:val="hybridMultilevel"/>
    <w:tmpl w:val="A5FC580A"/>
    <w:lvl w:ilvl="0" w:tplc="1266196A">
      <w:start w:val="1"/>
      <w:numFmt w:val="decimal"/>
      <w:lvlText w:val="%1."/>
      <w:lvlJc w:val="left"/>
      <w:pPr>
        <w:ind w:left="540" w:hanging="360"/>
      </w:pPr>
    </w:lvl>
    <w:lvl w:ilvl="1" w:tplc="6132239A">
      <w:numFmt w:val="decimal"/>
      <w:lvlText w:val=""/>
      <w:lvlJc w:val="left"/>
    </w:lvl>
    <w:lvl w:ilvl="2" w:tplc="1C8C68F4">
      <w:numFmt w:val="decimal"/>
      <w:lvlText w:val=""/>
      <w:lvlJc w:val="left"/>
    </w:lvl>
    <w:lvl w:ilvl="3" w:tplc="EBE8D536">
      <w:numFmt w:val="decimal"/>
      <w:lvlText w:val=""/>
      <w:lvlJc w:val="left"/>
    </w:lvl>
    <w:lvl w:ilvl="4" w:tplc="1E94627E">
      <w:numFmt w:val="decimal"/>
      <w:lvlText w:val=""/>
      <w:lvlJc w:val="left"/>
    </w:lvl>
    <w:lvl w:ilvl="5" w:tplc="FF309D2A">
      <w:numFmt w:val="decimal"/>
      <w:lvlText w:val=""/>
      <w:lvlJc w:val="left"/>
    </w:lvl>
    <w:lvl w:ilvl="6" w:tplc="F30CDB78">
      <w:numFmt w:val="decimal"/>
      <w:lvlText w:val=""/>
      <w:lvlJc w:val="left"/>
    </w:lvl>
    <w:lvl w:ilvl="7" w:tplc="0CBA907A">
      <w:numFmt w:val="decimal"/>
      <w:lvlText w:val=""/>
      <w:lvlJc w:val="left"/>
    </w:lvl>
    <w:lvl w:ilvl="8" w:tplc="1DBAB042">
      <w:numFmt w:val="decimal"/>
      <w:lvlText w:val=""/>
      <w:lvlJc w:val="left"/>
    </w:lvl>
  </w:abstractNum>
  <w:abstractNum w:abstractNumId="3" w15:restartNumberingAfterBreak="0">
    <w:nsid w:val="23397CD2"/>
    <w:multiLevelType w:val="hybridMultilevel"/>
    <w:tmpl w:val="CFCAFB80"/>
    <w:lvl w:ilvl="0" w:tplc="DFD21414">
      <w:start w:val="1"/>
      <w:numFmt w:val="decimal"/>
      <w:lvlText w:val="%1."/>
      <w:lvlJc w:val="left"/>
      <w:pPr>
        <w:ind w:left="540" w:hanging="360"/>
      </w:pPr>
    </w:lvl>
    <w:lvl w:ilvl="1" w:tplc="9C76E194">
      <w:numFmt w:val="decimal"/>
      <w:lvlText w:val=""/>
      <w:lvlJc w:val="left"/>
    </w:lvl>
    <w:lvl w:ilvl="2" w:tplc="77708440">
      <w:numFmt w:val="decimal"/>
      <w:lvlText w:val=""/>
      <w:lvlJc w:val="left"/>
    </w:lvl>
    <w:lvl w:ilvl="3" w:tplc="2F5C3344">
      <w:numFmt w:val="decimal"/>
      <w:lvlText w:val=""/>
      <w:lvlJc w:val="left"/>
    </w:lvl>
    <w:lvl w:ilvl="4" w:tplc="1506EA18">
      <w:numFmt w:val="decimal"/>
      <w:lvlText w:val=""/>
      <w:lvlJc w:val="left"/>
    </w:lvl>
    <w:lvl w:ilvl="5" w:tplc="2F6EE5B2">
      <w:numFmt w:val="decimal"/>
      <w:lvlText w:val=""/>
      <w:lvlJc w:val="left"/>
    </w:lvl>
    <w:lvl w:ilvl="6" w:tplc="5CAEDAE8">
      <w:numFmt w:val="decimal"/>
      <w:lvlText w:val=""/>
      <w:lvlJc w:val="left"/>
    </w:lvl>
    <w:lvl w:ilvl="7" w:tplc="AD24ABF0">
      <w:numFmt w:val="decimal"/>
      <w:lvlText w:val=""/>
      <w:lvlJc w:val="left"/>
    </w:lvl>
    <w:lvl w:ilvl="8" w:tplc="B442BEEE">
      <w:numFmt w:val="decimal"/>
      <w:lvlText w:val=""/>
      <w:lvlJc w:val="left"/>
    </w:lvl>
  </w:abstractNum>
  <w:abstractNum w:abstractNumId="4" w15:restartNumberingAfterBreak="0">
    <w:nsid w:val="2AE841DF"/>
    <w:multiLevelType w:val="hybridMultilevel"/>
    <w:tmpl w:val="A490CD72"/>
    <w:lvl w:ilvl="0" w:tplc="30964D92">
      <w:start w:val="1"/>
      <w:numFmt w:val="decimal"/>
      <w:lvlText w:val="%1."/>
      <w:lvlJc w:val="left"/>
      <w:pPr>
        <w:ind w:left="540" w:hanging="360"/>
      </w:pPr>
    </w:lvl>
    <w:lvl w:ilvl="1" w:tplc="4C32867C">
      <w:numFmt w:val="decimal"/>
      <w:lvlText w:val=""/>
      <w:lvlJc w:val="left"/>
    </w:lvl>
    <w:lvl w:ilvl="2" w:tplc="DC44D72E">
      <w:numFmt w:val="decimal"/>
      <w:lvlText w:val=""/>
      <w:lvlJc w:val="left"/>
    </w:lvl>
    <w:lvl w:ilvl="3" w:tplc="9A1A87B4">
      <w:numFmt w:val="decimal"/>
      <w:lvlText w:val=""/>
      <w:lvlJc w:val="left"/>
    </w:lvl>
    <w:lvl w:ilvl="4" w:tplc="9B662F98">
      <w:numFmt w:val="decimal"/>
      <w:lvlText w:val=""/>
      <w:lvlJc w:val="left"/>
    </w:lvl>
    <w:lvl w:ilvl="5" w:tplc="27567C74">
      <w:numFmt w:val="decimal"/>
      <w:lvlText w:val=""/>
      <w:lvlJc w:val="left"/>
    </w:lvl>
    <w:lvl w:ilvl="6" w:tplc="12F838B8">
      <w:numFmt w:val="decimal"/>
      <w:lvlText w:val=""/>
      <w:lvlJc w:val="left"/>
    </w:lvl>
    <w:lvl w:ilvl="7" w:tplc="690A1534">
      <w:numFmt w:val="decimal"/>
      <w:lvlText w:val=""/>
      <w:lvlJc w:val="left"/>
    </w:lvl>
    <w:lvl w:ilvl="8" w:tplc="B06490E4">
      <w:numFmt w:val="decimal"/>
      <w:lvlText w:val=""/>
      <w:lvlJc w:val="left"/>
    </w:lvl>
  </w:abstractNum>
  <w:abstractNum w:abstractNumId="5" w15:restartNumberingAfterBreak="0">
    <w:nsid w:val="2C8A6B25"/>
    <w:multiLevelType w:val="hybridMultilevel"/>
    <w:tmpl w:val="931AB880"/>
    <w:lvl w:ilvl="0" w:tplc="80560218">
      <w:start w:val="1"/>
      <w:numFmt w:val="decimal"/>
      <w:lvlText w:val="%1."/>
      <w:lvlJc w:val="left"/>
      <w:pPr>
        <w:ind w:left="540" w:hanging="360"/>
      </w:pPr>
    </w:lvl>
    <w:lvl w:ilvl="1" w:tplc="AF54C748">
      <w:numFmt w:val="decimal"/>
      <w:lvlText w:val=""/>
      <w:lvlJc w:val="left"/>
    </w:lvl>
    <w:lvl w:ilvl="2" w:tplc="A93A8A74">
      <w:numFmt w:val="decimal"/>
      <w:lvlText w:val=""/>
      <w:lvlJc w:val="left"/>
    </w:lvl>
    <w:lvl w:ilvl="3" w:tplc="025C04C4">
      <w:numFmt w:val="decimal"/>
      <w:lvlText w:val=""/>
      <w:lvlJc w:val="left"/>
    </w:lvl>
    <w:lvl w:ilvl="4" w:tplc="569649C4">
      <w:numFmt w:val="decimal"/>
      <w:lvlText w:val=""/>
      <w:lvlJc w:val="left"/>
    </w:lvl>
    <w:lvl w:ilvl="5" w:tplc="455AF3E0">
      <w:numFmt w:val="decimal"/>
      <w:lvlText w:val=""/>
      <w:lvlJc w:val="left"/>
    </w:lvl>
    <w:lvl w:ilvl="6" w:tplc="5A026A9C">
      <w:numFmt w:val="decimal"/>
      <w:lvlText w:val=""/>
      <w:lvlJc w:val="left"/>
    </w:lvl>
    <w:lvl w:ilvl="7" w:tplc="38D6BDBE">
      <w:numFmt w:val="decimal"/>
      <w:lvlText w:val=""/>
      <w:lvlJc w:val="left"/>
    </w:lvl>
    <w:lvl w:ilvl="8" w:tplc="BE30B518">
      <w:numFmt w:val="decimal"/>
      <w:lvlText w:val=""/>
      <w:lvlJc w:val="left"/>
    </w:lvl>
  </w:abstractNum>
  <w:abstractNum w:abstractNumId="6" w15:restartNumberingAfterBreak="0">
    <w:nsid w:val="30FD07B9"/>
    <w:multiLevelType w:val="hybridMultilevel"/>
    <w:tmpl w:val="D570CA8C"/>
    <w:lvl w:ilvl="0" w:tplc="E0E6649E">
      <w:start w:val="1"/>
      <w:numFmt w:val="decimal"/>
      <w:lvlText w:val="%1."/>
      <w:lvlJc w:val="left"/>
      <w:pPr>
        <w:ind w:left="540" w:hanging="360"/>
      </w:pPr>
    </w:lvl>
    <w:lvl w:ilvl="1" w:tplc="7136A846">
      <w:numFmt w:val="decimal"/>
      <w:lvlText w:val=""/>
      <w:lvlJc w:val="left"/>
    </w:lvl>
    <w:lvl w:ilvl="2" w:tplc="16E236D2">
      <w:numFmt w:val="decimal"/>
      <w:lvlText w:val=""/>
      <w:lvlJc w:val="left"/>
    </w:lvl>
    <w:lvl w:ilvl="3" w:tplc="84123C2A">
      <w:numFmt w:val="decimal"/>
      <w:lvlText w:val=""/>
      <w:lvlJc w:val="left"/>
    </w:lvl>
    <w:lvl w:ilvl="4" w:tplc="9D8CA85E">
      <w:numFmt w:val="decimal"/>
      <w:lvlText w:val=""/>
      <w:lvlJc w:val="left"/>
    </w:lvl>
    <w:lvl w:ilvl="5" w:tplc="A1FA87C8">
      <w:numFmt w:val="decimal"/>
      <w:lvlText w:val=""/>
      <w:lvlJc w:val="left"/>
    </w:lvl>
    <w:lvl w:ilvl="6" w:tplc="78F841B2">
      <w:numFmt w:val="decimal"/>
      <w:lvlText w:val=""/>
      <w:lvlJc w:val="left"/>
    </w:lvl>
    <w:lvl w:ilvl="7" w:tplc="C734BC84">
      <w:numFmt w:val="decimal"/>
      <w:lvlText w:val=""/>
      <w:lvlJc w:val="left"/>
    </w:lvl>
    <w:lvl w:ilvl="8" w:tplc="B01CB2E8">
      <w:numFmt w:val="decimal"/>
      <w:lvlText w:val=""/>
      <w:lvlJc w:val="left"/>
    </w:lvl>
  </w:abstractNum>
  <w:abstractNum w:abstractNumId="7" w15:restartNumberingAfterBreak="0">
    <w:nsid w:val="4C577952"/>
    <w:multiLevelType w:val="hybridMultilevel"/>
    <w:tmpl w:val="443AF714"/>
    <w:lvl w:ilvl="0" w:tplc="5E160ABA">
      <w:start w:val="1"/>
      <w:numFmt w:val="decimal"/>
      <w:lvlText w:val="%1."/>
      <w:lvlJc w:val="left"/>
      <w:pPr>
        <w:ind w:left="540" w:hanging="360"/>
      </w:pPr>
    </w:lvl>
    <w:lvl w:ilvl="1" w:tplc="FC0052B2">
      <w:numFmt w:val="decimal"/>
      <w:lvlText w:val=""/>
      <w:lvlJc w:val="left"/>
    </w:lvl>
    <w:lvl w:ilvl="2" w:tplc="F41C822C">
      <w:numFmt w:val="decimal"/>
      <w:lvlText w:val=""/>
      <w:lvlJc w:val="left"/>
    </w:lvl>
    <w:lvl w:ilvl="3" w:tplc="4EC656E6">
      <w:numFmt w:val="decimal"/>
      <w:lvlText w:val=""/>
      <w:lvlJc w:val="left"/>
    </w:lvl>
    <w:lvl w:ilvl="4" w:tplc="1AAC8380">
      <w:numFmt w:val="decimal"/>
      <w:lvlText w:val=""/>
      <w:lvlJc w:val="left"/>
    </w:lvl>
    <w:lvl w:ilvl="5" w:tplc="635C297C">
      <w:numFmt w:val="decimal"/>
      <w:lvlText w:val=""/>
      <w:lvlJc w:val="left"/>
    </w:lvl>
    <w:lvl w:ilvl="6" w:tplc="D83C2BE8">
      <w:numFmt w:val="decimal"/>
      <w:lvlText w:val=""/>
      <w:lvlJc w:val="left"/>
    </w:lvl>
    <w:lvl w:ilvl="7" w:tplc="B82A9B7E">
      <w:numFmt w:val="decimal"/>
      <w:lvlText w:val=""/>
      <w:lvlJc w:val="left"/>
    </w:lvl>
    <w:lvl w:ilvl="8" w:tplc="C3342D2E">
      <w:numFmt w:val="decimal"/>
      <w:lvlText w:val=""/>
      <w:lvlJc w:val="left"/>
    </w:lvl>
  </w:abstractNum>
  <w:abstractNum w:abstractNumId="8" w15:restartNumberingAfterBreak="0">
    <w:nsid w:val="4F106412"/>
    <w:multiLevelType w:val="hybridMultilevel"/>
    <w:tmpl w:val="9956EB0E"/>
    <w:lvl w:ilvl="0" w:tplc="3232F5F0">
      <w:start w:val="1"/>
      <w:numFmt w:val="decimal"/>
      <w:lvlText w:val="%1."/>
      <w:lvlJc w:val="left"/>
      <w:pPr>
        <w:ind w:left="540" w:hanging="360"/>
      </w:pPr>
    </w:lvl>
    <w:lvl w:ilvl="1" w:tplc="9C9478A8">
      <w:numFmt w:val="decimal"/>
      <w:lvlText w:val=""/>
      <w:lvlJc w:val="left"/>
    </w:lvl>
    <w:lvl w:ilvl="2" w:tplc="4840239A">
      <w:numFmt w:val="decimal"/>
      <w:lvlText w:val=""/>
      <w:lvlJc w:val="left"/>
    </w:lvl>
    <w:lvl w:ilvl="3" w:tplc="1F8ED67E">
      <w:numFmt w:val="decimal"/>
      <w:lvlText w:val=""/>
      <w:lvlJc w:val="left"/>
    </w:lvl>
    <w:lvl w:ilvl="4" w:tplc="217CFAB2">
      <w:numFmt w:val="decimal"/>
      <w:lvlText w:val=""/>
      <w:lvlJc w:val="left"/>
    </w:lvl>
    <w:lvl w:ilvl="5" w:tplc="47F4C0B2">
      <w:numFmt w:val="decimal"/>
      <w:lvlText w:val=""/>
      <w:lvlJc w:val="left"/>
    </w:lvl>
    <w:lvl w:ilvl="6" w:tplc="EA22D8A8">
      <w:numFmt w:val="decimal"/>
      <w:lvlText w:val=""/>
      <w:lvlJc w:val="left"/>
    </w:lvl>
    <w:lvl w:ilvl="7" w:tplc="37B43FD8">
      <w:numFmt w:val="decimal"/>
      <w:lvlText w:val=""/>
      <w:lvlJc w:val="left"/>
    </w:lvl>
    <w:lvl w:ilvl="8" w:tplc="C936BCAA">
      <w:numFmt w:val="decimal"/>
      <w:lvlText w:val=""/>
      <w:lvlJc w:val="left"/>
    </w:lvl>
  </w:abstractNum>
  <w:abstractNum w:abstractNumId="9" w15:restartNumberingAfterBreak="0">
    <w:nsid w:val="4F774886"/>
    <w:multiLevelType w:val="hybridMultilevel"/>
    <w:tmpl w:val="04D6EFD8"/>
    <w:lvl w:ilvl="0" w:tplc="DBE2FB26">
      <w:start w:val="1"/>
      <w:numFmt w:val="decimal"/>
      <w:lvlText w:val="%1."/>
      <w:lvlJc w:val="left"/>
      <w:pPr>
        <w:ind w:left="540" w:hanging="360"/>
      </w:pPr>
    </w:lvl>
    <w:lvl w:ilvl="1" w:tplc="921CC3C4">
      <w:numFmt w:val="decimal"/>
      <w:lvlText w:val=""/>
      <w:lvlJc w:val="left"/>
    </w:lvl>
    <w:lvl w:ilvl="2" w:tplc="BF70DF40">
      <w:numFmt w:val="decimal"/>
      <w:lvlText w:val=""/>
      <w:lvlJc w:val="left"/>
    </w:lvl>
    <w:lvl w:ilvl="3" w:tplc="5E3819A4">
      <w:numFmt w:val="decimal"/>
      <w:lvlText w:val=""/>
      <w:lvlJc w:val="left"/>
    </w:lvl>
    <w:lvl w:ilvl="4" w:tplc="FC0E3C1E">
      <w:numFmt w:val="decimal"/>
      <w:lvlText w:val=""/>
      <w:lvlJc w:val="left"/>
    </w:lvl>
    <w:lvl w:ilvl="5" w:tplc="992834B6">
      <w:numFmt w:val="decimal"/>
      <w:lvlText w:val=""/>
      <w:lvlJc w:val="left"/>
    </w:lvl>
    <w:lvl w:ilvl="6" w:tplc="941EB88E">
      <w:numFmt w:val="decimal"/>
      <w:lvlText w:val=""/>
      <w:lvlJc w:val="left"/>
    </w:lvl>
    <w:lvl w:ilvl="7" w:tplc="C0CCC9E8">
      <w:numFmt w:val="decimal"/>
      <w:lvlText w:val=""/>
      <w:lvlJc w:val="left"/>
    </w:lvl>
    <w:lvl w:ilvl="8" w:tplc="71A0655E">
      <w:numFmt w:val="decimal"/>
      <w:lvlText w:val=""/>
      <w:lvlJc w:val="left"/>
    </w:lvl>
  </w:abstractNum>
  <w:abstractNum w:abstractNumId="10" w15:restartNumberingAfterBreak="0">
    <w:nsid w:val="4FAE7F9B"/>
    <w:multiLevelType w:val="hybridMultilevel"/>
    <w:tmpl w:val="8076B92C"/>
    <w:lvl w:ilvl="0" w:tplc="503EE4FA">
      <w:start w:val="1"/>
      <w:numFmt w:val="decimal"/>
      <w:lvlText w:val="%1."/>
      <w:lvlJc w:val="left"/>
      <w:pPr>
        <w:ind w:left="540" w:hanging="360"/>
      </w:pPr>
    </w:lvl>
    <w:lvl w:ilvl="1" w:tplc="ED2082DA">
      <w:numFmt w:val="decimal"/>
      <w:lvlText w:val=""/>
      <w:lvlJc w:val="left"/>
    </w:lvl>
    <w:lvl w:ilvl="2" w:tplc="4A1EE346">
      <w:numFmt w:val="decimal"/>
      <w:lvlText w:val=""/>
      <w:lvlJc w:val="left"/>
    </w:lvl>
    <w:lvl w:ilvl="3" w:tplc="77CAE518">
      <w:numFmt w:val="decimal"/>
      <w:lvlText w:val=""/>
      <w:lvlJc w:val="left"/>
    </w:lvl>
    <w:lvl w:ilvl="4" w:tplc="48765522">
      <w:numFmt w:val="decimal"/>
      <w:lvlText w:val=""/>
      <w:lvlJc w:val="left"/>
    </w:lvl>
    <w:lvl w:ilvl="5" w:tplc="5A6AFAC0">
      <w:numFmt w:val="decimal"/>
      <w:lvlText w:val=""/>
      <w:lvlJc w:val="left"/>
    </w:lvl>
    <w:lvl w:ilvl="6" w:tplc="601EBA8A">
      <w:numFmt w:val="decimal"/>
      <w:lvlText w:val=""/>
      <w:lvlJc w:val="left"/>
    </w:lvl>
    <w:lvl w:ilvl="7" w:tplc="C77A0CC2">
      <w:numFmt w:val="decimal"/>
      <w:lvlText w:val=""/>
      <w:lvlJc w:val="left"/>
    </w:lvl>
    <w:lvl w:ilvl="8" w:tplc="D26E6D6C">
      <w:numFmt w:val="decimal"/>
      <w:lvlText w:val=""/>
      <w:lvlJc w:val="left"/>
    </w:lvl>
  </w:abstractNum>
  <w:abstractNum w:abstractNumId="11" w15:restartNumberingAfterBreak="0">
    <w:nsid w:val="51F15942"/>
    <w:multiLevelType w:val="hybridMultilevel"/>
    <w:tmpl w:val="15581EA2"/>
    <w:lvl w:ilvl="0" w:tplc="8A066EC4">
      <w:start w:val="1"/>
      <w:numFmt w:val="decimal"/>
      <w:lvlText w:val="%1."/>
      <w:lvlJc w:val="left"/>
      <w:pPr>
        <w:ind w:left="540" w:hanging="360"/>
      </w:pPr>
    </w:lvl>
    <w:lvl w:ilvl="1" w:tplc="D3C27274">
      <w:numFmt w:val="decimal"/>
      <w:lvlText w:val=""/>
      <w:lvlJc w:val="left"/>
    </w:lvl>
    <w:lvl w:ilvl="2" w:tplc="351E23A2">
      <w:numFmt w:val="decimal"/>
      <w:lvlText w:val=""/>
      <w:lvlJc w:val="left"/>
    </w:lvl>
    <w:lvl w:ilvl="3" w:tplc="5C98AF20">
      <w:numFmt w:val="decimal"/>
      <w:lvlText w:val=""/>
      <w:lvlJc w:val="left"/>
    </w:lvl>
    <w:lvl w:ilvl="4" w:tplc="D152B830">
      <w:numFmt w:val="decimal"/>
      <w:lvlText w:val=""/>
      <w:lvlJc w:val="left"/>
    </w:lvl>
    <w:lvl w:ilvl="5" w:tplc="9D741C8C">
      <w:numFmt w:val="decimal"/>
      <w:lvlText w:val=""/>
      <w:lvlJc w:val="left"/>
    </w:lvl>
    <w:lvl w:ilvl="6" w:tplc="852ED160">
      <w:numFmt w:val="decimal"/>
      <w:lvlText w:val=""/>
      <w:lvlJc w:val="left"/>
    </w:lvl>
    <w:lvl w:ilvl="7" w:tplc="FB48B82E">
      <w:numFmt w:val="decimal"/>
      <w:lvlText w:val=""/>
      <w:lvlJc w:val="left"/>
    </w:lvl>
    <w:lvl w:ilvl="8" w:tplc="46489020">
      <w:numFmt w:val="decimal"/>
      <w:lvlText w:val=""/>
      <w:lvlJc w:val="left"/>
    </w:lvl>
  </w:abstractNum>
  <w:abstractNum w:abstractNumId="12" w15:restartNumberingAfterBreak="0">
    <w:nsid w:val="5AD31194"/>
    <w:multiLevelType w:val="hybridMultilevel"/>
    <w:tmpl w:val="9FF04036"/>
    <w:lvl w:ilvl="0" w:tplc="C0FCF54A">
      <w:start w:val="1"/>
      <w:numFmt w:val="bullet"/>
      <w:lvlText w:val="●"/>
      <w:lvlJc w:val="left"/>
      <w:pPr>
        <w:ind w:left="720" w:hanging="360"/>
      </w:pPr>
    </w:lvl>
    <w:lvl w:ilvl="1" w:tplc="A75878F8">
      <w:start w:val="1"/>
      <w:numFmt w:val="bullet"/>
      <w:lvlText w:val="○"/>
      <w:lvlJc w:val="left"/>
      <w:pPr>
        <w:ind w:left="1440" w:hanging="360"/>
      </w:pPr>
    </w:lvl>
    <w:lvl w:ilvl="2" w:tplc="425C1ABA">
      <w:start w:val="1"/>
      <w:numFmt w:val="bullet"/>
      <w:lvlText w:val="■"/>
      <w:lvlJc w:val="left"/>
      <w:pPr>
        <w:ind w:left="2160" w:hanging="360"/>
      </w:pPr>
    </w:lvl>
    <w:lvl w:ilvl="3" w:tplc="90ACA720">
      <w:start w:val="1"/>
      <w:numFmt w:val="bullet"/>
      <w:lvlText w:val="●"/>
      <w:lvlJc w:val="left"/>
      <w:pPr>
        <w:ind w:left="2880" w:hanging="360"/>
      </w:pPr>
    </w:lvl>
    <w:lvl w:ilvl="4" w:tplc="01764D3E">
      <w:start w:val="1"/>
      <w:numFmt w:val="bullet"/>
      <w:lvlText w:val="○"/>
      <w:lvlJc w:val="left"/>
      <w:pPr>
        <w:ind w:left="3600" w:hanging="360"/>
      </w:pPr>
    </w:lvl>
    <w:lvl w:ilvl="5" w:tplc="B9FC92AA">
      <w:start w:val="1"/>
      <w:numFmt w:val="bullet"/>
      <w:lvlText w:val="■"/>
      <w:lvlJc w:val="left"/>
      <w:pPr>
        <w:ind w:left="4320" w:hanging="360"/>
      </w:pPr>
    </w:lvl>
    <w:lvl w:ilvl="6" w:tplc="092402B4">
      <w:start w:val="1"/>
      <w:numFmt w:val="bullet"/>
      <w:lvlText w:val="●"/>
      <w:lvlJc w:val="left"/>
      <w:pPr>
        <w:ind w:left="5040" w:hanging="360"/>
      </w:pPr>
    </w:lvl>
    <w:lvl w:ilvl="7" w:tplc="EE26B11E">
      <w:start w:val="1"/>
      <w:numFmt w:val="bullet"/>
      <w:lvlText w:val="●"/>
      <w:lvlJc w:val="left"/>
      <w:pPr>
        <w:ind w:left="5760" w:hanging="360"/>
      </w:pPr>
    </w:lvl>
    <w:lvl w:ilvl="8" w:tplc="6F2444A0">
      <w:start w:val="1"/>
      <w:numFmt w:val="bullet"/>
      <w:lvlText w:val="●"/>
      <w:lvlJc w:val="left"/>
      <w:pPr>
        <w:ind w:left="6480" w:hanging="360"/>
      </w:pPr>
    </w:lvl>
  </w:abstractNum>
  <w:num w:numId="1" w16cid:durableId="1921980029">
    <w:abstractNumId w:val="12"/>
    <w:lvlOverride w:ilvl="0">
      <w:startOverride w:val="1"/>
    </w:lvlOverride>
  </w:num>
  <w:num w:numId="2" w16cid:durableId="1682048790">
    <w:abstractNumId w:val="0"/>
    <w:lvlOverride w:ilvl="0">
      <w:startOverride w:val="1"/>
    </w:lvlOverride>
  </w:num>
  <w:num w:numId="3" w16cid:durableId="1526096853">
    <w:abstractNumId w:val="11"/>
    <w:lvlOverride w:ilvl="0">
      <w:startOverride w:val="1"/>
    </w:lvlOverride>
  </w:num>
  <w:num w:numId="4" w16cid:durableId="1405563479">
    <w:abstractNumId w:val="7"/>
    <w:lvlOverride w:ilvl="0">
      <w:startOverride w:val="1"/>
    </w:lvlOverride>
  </w:num>
  <w:num w:numId="5" w16cid:durableId="1363552541">
    <w:abstractNumId w:val="5"/>
    <w:lvlOverride w:ilvl="0">
      <w:startOverride w:val="1"/>
    </w:lvlOverride>
  </w:num>
  <w:num w:numId="6" w16cid:durableId="1988513154">
    <w:abstractNumId w:val="3"/>
    <w:lvlOverride w:ilvl="0">
      <w:startOverride w:val="1"/>
    </w:lvlOverride>
  </w:num>
  <w:num w:numId="7" w16cid:durableId="178280306">
    <w:abstractNumId w:val="6"/>
    <w:lvlOverride w:ilvl="0">
      <w:startOverride w:val="1"/>
    </w:lvlOverride>
  </w:num>
  <w:num w:numId="8" w16cid:durableId="603616895">
    <w:abstractNumId w:val="8"/>
    <w:lvlOverride w:ilvl="0">
      <w:startOverride w:val="1"/>
    </w:lvlOverride>
  </w:num>
  <w:num w:numId="9" w16cid:durableId="1950619507">
    <w:abstractNumId w:val="1"/>
    <w:lvlOverride w:ilvl="0">
      <w:startOverride w:val="1"/>
    </w:lvlOverride>
  </w:num>
  <w:num w:numId="10" w16cid:durableId="1395934824">
    <w:abstractNumId w:val="10"/>
    <w:lvlOverride w:ilvl="0">
      <w:startOverride w:val="1"/>
    </w:lvlOverride>
  </w:num>
  <w:num w:numId="11" w16cid:durableId="1846509271">
    <w:abstractNumId w:val="4"/>
    <w:lvlOverride w:ilvl="0">
      <w:startOverride w:val="1"/>
    </w:lvlOverride>
  </w:num>
  <w:num w:numId="12" w16cid:durableId="2911772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9E8"/>
    <w:rsid w:val="002909E8"/>
    <w:rsid w:val="005070AA"/>
    <w:rsid w:val="00770E0F"/>
    <w:rsid w:val="00E652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04B97"/>
  <w15:docId w15:val="{A64B443C-B51B-4DFA-9EE0-28C1FA85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keepNext/>
      <w:spacing w:before="300" w:after="140"/>
      <w:outlineLvl w:val="0"/>
    </w:pPr>
    <w:rPr>
      <w:b/>
      <w:bCs/>
      <w:color w:val="000000"/>
      <w:sz w:val="26"/>
      <w:szCs w:val="26"/>
    </w:rPr>
  </w:style>
  <w:style w:type="paragraph" w:styleId="Heading2">
    <w:name w:val="heading 2"/>
    <w:uiPriority w:val="9"/>
    <w:unhideWhenUsed/>
    <w:qFormat/>
    <w:pPr>
      <w:keepNext/>
      <w:spacing w:before="200" w:after="100"/>
      <w:outlineLvl w:val="1"/>
    </w:pPr>
    <w:rPr>
      <w:b/>
      <w:bCs/>
      <w:i/>
      <w:iCs/>
      <w:color w:val="000000"/>
      <w:sz w:val="23"/>
      <w:szCs w:val="23"/>
    </w:rPr>
  </w:style>
  <w:style w:type="paragraph" w:styleId="Heading3">
    <w:name w:val="heading 3"/>
    <w:uiPriority w:val="9"/>
    <w:semiHidden/>
    <w:unhideWhenUsed/>
    <w:qFormat/>
    <w:pPr>
      <w:keepNext/>
      <w:outlineLvl w:val="2"/>
    </w:pPr>
    <w:rPr>
      <w:color w:val="000000"/>
      <w:sz w:val="24"/>
      <w:szCs w:val="24"/>
    </w:rPr>
  </w:style>
  <w:style w:type="paragraph" w:styleId="Heading4">
    <w:name w:val="heading 4"/>
    <w:uiPriority w:val="9"/>
    <w:semiHidden/>
    <w:unhideWhenUsed/>
    <w:qFormat/>
    <w:pPr>
      <w:keepNext/>
      <w:outlineLvl w:val="3"/>
    </w:pPr>
    <w:rPr>
      <w:i/>
      <w:iCs/>
      <w:color w:val="000000"/>
    </w:rPr>
  </w:style>
  <w:style w:type="paragraph" w:styleId="Heading5">
    <w:name w:val="heading 5"/>
    <w:uiPriority w:val="9"/>
    <w:semiHidden/>
    <w:unhideWhenUsed/>
    <w:qFormat/>
    <w:pPr>
      <w:keepNext/>
      <w:outlineLvl w:val="4"/>
    </w:pPr>
    <w:rPr>
      <w:color w:val="000000"/>
    </w:rPr>
  </w:style>
  <w:style w:type="paragraph" w:styleId="Heading6">
    <w:name w:val="heading 6"/>
    <w:uiPriority w:val="9"/>
    <w:semiHidden/>
    <w:unhideWhenUsed/>
    <w:qFormat/>
    <w:pPr>
      <w:keepNext/>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pPr>
    <w:rPr>
      <w:rFonts w:ascii="Times New Roman" w:hAnsi="Times New Roman"/>
      <w:b/>
      <w:color w:val="000000"/>
      <w:sz w:val="32"/>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2708</Words>
  <Characters>15441</Characters>
  <Application>Microsoft Office Word</Application>
  <DocSecurity>0</DocSecurity>
  <Lines>128</Lines>
  <Paragraphs>36</Paragraphs>
  <ScaleCrop>false</ScaleCrop>
  <Company/>
  <LinksUpToDate>false</LinksUpToDate>
  <CharactersWithSpaces>18113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2026-10-28T15:24:00Z</dcterms:created>
  <dcterms:modified xsi:type="dcterms:W3CDTF">2026-10-28T15:26:00Z</dcterms:modified>
  <dc:title>Photovoice protocol and data collection guides</dc:title>
  <dc:description/>
  <dc:subject>Photovoice protocol and guides accompanying the manuscript</dc:subject>
</cp:coreProperties>
</file>