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75F061" w14:textId="224CB6C9" w:rsidR="00AF6FE2" w:rsidRDefault="00E33735" w:rsidP="00E33735">
      <w:pPr>
        <w:bidi/>
        <w:jc w:val="both"/>
        <w:rPr>
          <w:rtl/>
          <w:lang w:bidi="ar-SA"/>
        </w:rPr>
      </w:pPr>
      <w:r>
        <w:rPr>
          <w:rtl/>
          <w:lang w:bidi="ar-SA"/>
        </w:rPr>
        <w:fldChar w:fldCharType="begin"/>
      </w:r>
      <w:r>
        <w:rPr>
          <w:rtl/>
          <w:lang w:bidi="ar-SA"/>
        </w:rPr>
        <w:instrText xml:space="preserve"> </w:instrText>
      </w:r>
      <w:r>
        <w:rPr>
          <w:rFonts w:hint="cs"/>
          <w:lang w:bidi="ar-SA"/>
        </w:rPr>
        <w:instrText>HYPERLINK</w:instrText>
      </w:r>
      <w:r>
        <w:rPr>
          <w:rFonts w:hint="cs"/>
          <w:rtl/>
          <w:lang w:bidi="ar-SA"/>
        </w:rPr>
        <w:instrText xml:space="preserve"> "</w:instrText>
      </w:r>
      <w:r>
        <w:rPr>
          <w:rFonts w:hint="cs"/>
          <w:lang w:bidi="ar-SA"/>
        </w:rPr>
        <w:instrText>https://www.bibelkommentare.de/kommentare/k-5506/botschafter-des-heils-in-christo-1882/-was-ist-mit-dir-du-schlaefer</w:instrText>
      </w:r>
      <w:r>
        <w:rPr>
          <w:rFonts w:hint="cs"/>
          <w:rtl/>
          <w:lang w:bidi="ar-SA"/>
        </w:rPr>
        <w:instrText>"</w:instrText>
      </w:r>
      <w:r>
        <w:rPr>
          <w:rtl/>
          <w:lang w:bidi="ar-SA"/>
        </w:rPr>
        <w:instrText xml:space="preserve"> </w:instrText>
      </w:r>
      <w:r>
        <w:rPr>
          <w:rtl/>
          <w:lang w:bidi="ar-SA"/>
        </w:rPr>
        <w:fldChar w:fldCharType="separate"/>
      </w:r>
      <w:r>
        <w:rPr>
          <w:rStyle w:val="Hyperlink"/>
          <w:rFonts w:hint="cs"/>
          <w:rtl/>
          <w:lang w:bidi="ar-SA"/>
        </w:rPr>
        <w:t>ما بالك</w:t>
      </w:r>
      <w:r w:rsidRPr="00E33735">
        <w:rPr>
          <w:rStyle w:val="Hyperlink"/>
          <w:rFonts w:hint="cs"/>
          <w:rtl/>
          <w:lang w:bidi="ar-SA"/>
        </w:rPr>
        <w:t xml:space="preserve"> أيها النائم؟</w:t>
      </w:r>
      <w:r>
        <w:rPr>
          <w:rtl/>
          <w:lang w:bidi="ar-SA"/>
        </w:rPr>
        <w:fldChar w:fldCharType="end"/>
      </w:r>
      <w:r>
        <w:rPr>
          <w:rFonts w:hint="cs"/>
          <w:rtl/>
          <w:lang w:bidi="ar-SA"/>
        </w:rPr>
        <w:t xml:space="preserve"> (</w:t>
      </w:r>
      <w:r w:rsidRPr="00E33735">
        <w:rPr>
          <w:rtl/>
          <w:lang w:bidi="ar-SA"/>
        </w:rPr>
        <w:t>«مَا لَكَ نَائِمًا؟</w:t>
      </w:r>
      <w:r>
        <w:rPr>
          <w:rFonts w:hint="cs"/>
          <w:rtl/>
          <w:lang w:bidi="ar-SA"/>
        </w:rPr>
        <w:t>)</w:t>
      </w:r>
    </w:p>
    <w:p w14:paraId="06F8C552" w14:textId="509DE730" w:rsidR="00E33735" w:rsidRDefault="00E33735" w:rsidP="00E33735">
      <w:pPr>
        <w:bidi/>
        <w:jc w:val="both"/>
        <w:rPr>
          <w:rtl/>
          <w:lang w:bidi="ar-SA"/>
        </w:rPr>
      </w:pPr>
      <w:r>
        <w:rPr>
          <w:rFonts w:hint="cs"/>
          <w:rtl/>
          <w:lang w:bidi="ar-SA"/>
        </w:rPr>
        <w:t xml:space="preserve">لقد كان النبي يونان الذي وُجّه له هذا السؤال. الله أعطاه المأمورية بأن ينبئ مدينة نينوى </w:t>
      </w:r>
      <w:proofErr w:type="spellStart"/>
      <w:r>
        <w:rPr>
          <w:rFonts w:hint="cs"/>
          <w:rtl/>
          <w:lang w:bidi="ar-SA"/>
        </w:rPr>
        <w:t>بقضاءها</w:t>
      </w:r>
      <w:proofErr w:type="spellEnd"/>
      <w:r>
        <w:rPr>
          <w:rFonts w:hint="cs"/>
          <w:rtl/>
          <w:lang w:bidi="ar-SA"/>
        </w:rPr>
        <w:t>، التي ازدادت خطاياها عن حدها. غير أنه لم يُرد أن يطيع كلمة الله وحاول الهروب من وجه الرب. لهذا هو نزل إلى يافا وصعد سفينة</w:t>
      </w:r>
      <w:r w:rsidR="00F23D9C">
        <w:rPr>
          <w:rFonts w:hint="cs"/>
          <w:rtl/>
          <w:lang w:bidi="ar-SA"/>
        </w:rPr>
        <w:t xml:space="preserve"> راحلة إلى </w:t>
      </w:r>
      <w:proofErr w:type="spellStart"/>
      <w:r w:rsidR="00F23D9C">
        <w:rPr>
          <w:rFonts w:hint="cs"/>
          <w:rtl/>
          <w:lang w:bidi="ar-SA"/>
        </w:rPr>
        <w:t>ترشيش</w:t>
      </w:r>
      <w:proofErr w:type="spellEnd"/>
      <w:r w:rsidR="00F23D9C">
        <w:rPr>
          <w:rFonts w:hint="cs"/>
          <w:rtl/>
          <w:lang w:bidi="ar-SA"/>
        </w:rPr>
        <w:t>. يا لها من بداية غبية! كيف من الممكن أنه هرب من الله؟ فالله كان يراه إما في البحر أو في البر. "</w:t>
      </w:r>
      <w:r w:rsidR="00F23D9C" w:rsidRPr="00F23D9C">
        <w:rPr>
          <w:rtl/>
        </w:rPr>
        <w:t xml:space="preserve"> </w:t>
      </w:r>
      <w:r w:rsidR="00F23D9C" w:rsidRPr="00F23D9C">
        <w:rPr>
          <w:rtl/>
          <w:lang w:bidi="ar-SA"/>
        </w:rPr>
        <w:t>فَأَرْسَلَ الرَّبُّ رِيحًا شَدِيدَةً إِلَى الْبَحْرِ، فَحَدَثَ نَوْءٌ عَظِيمٌ فِي الْبَحْرِ حَتَّى كَادَتِ السَّفِينَةُ تَنْكَسِرُ.</w:t>
      </w:r>
      <w:r w:rsidR="00F23D9C">
        <w:rPr>
          <w:rFonts w:hint="cs"/>
          <w:rtl/>
          <w:lang w:bidi="ar-SA"/>
        </w:rPr>
        <w:t>" (يونان 1: 4). غير أن يونان لم يكن منتبهًا لأي شيء من كل هذا. فلقد كان قد نزل إلى قاع السفينة وكان غارقًا في نومه. لقد كان نومه عميقًا حتى أن خبط العاصفة وضجيج الأمواج العاتية</w:t>
      </w:r>
      <w:r w:rsidR="00B52F50">
        <w:rPr>
          <w:rFonts w:hint="cs"/>
          <w:rtl/>
          <w:lang w:bidi="ar-SA"/>
        </w:rPr>
        <w:t xml:space="preserve"> لم تكن قادرة على إيقاظه. "كيف يُعقَل"، ربما تتساءل، "بأن إنسان ينام نومًا هادئًا في مثل هذه الظروف؟" لكن دعني أسألك إن لم يكن هذا هو تمامًا حالك أيضًا مثل يونان. أفلا تنام أنت أيضًا مستريحًا وسط خطر يحيط بك من كل جانب؟ من الممكن أن لا تكون عاصفة التي تسمعها أذنك ولا أمواج هائجة تهددك، لكن</w:t>
      </w:r>
      <w:r w:rsidR="001A3346">
        <w:rPr>
          <w:rFonts w:hint="cs"/>
          <w:rtl/>
          <w:lang w:bidi="ar-SA"/>
        </w:rPr>
        <w:t xml:space="preserve"> الخطر نحوك ليس أقل من ذلك بسبب هذا. </w:t>
      </w:r>
      <w:r w:rsidR="00B52F50">
        <w:rPr>
          <w:rFonts w:hint="cs"/>
          <w:rtl/>
          <w:lang w:bidi="ar-SA"/>
        </w:rPr>
        <w:t xml:space="preserve"> </w:t>
      </w:r>
      <w:r w:rsidR="001A3346">
        <w:rPr>
          <w:rFonts w:hint="cs"/>
          <w:rtl/>
          <w:lang w:bidi="ar-SA"/>
        </w:rPr>
        <w:t xml:space="preserve">فالموت يوميًا يقف ليحصدك من ضمن حصاده. أنت تسمع كم من أناس فجأة ومن دون أن تتوقع يُحصدون، والذين لم يخطر هذا على بالهم البتة، ولم يكونوا مهيّئين للموت، وكثيرًا ما رأوا بما يكفي، </w:t>
      </w:r>
      <w:r w:rsidR="00C46C7D">
        <w:rPr>
          <w:rFonts w:hint="cs"/>
          <w:rtl/>
          <w:lang w:bidi="ar-SA"/>
        </w:rPr>
        <w:t xml:space="preserve">كم هي حياة الإنسان غير مضمونة، ليقتنعوا، بأنه في أية لحظة ستأتي لكل واحد أيضًا ساعته حيث سينتقل من الزمن إلى الأبد. لكن كل هذا كان بلا </w:t>
      </w:r>
      <w:r w:rsidR="00C46C7D" w:rsidRPr="006E7E60">
        <w:rPr>
          <w:rFonts w:hint="cs"/>
          <w:rtl/>
          <w:lang w:bidi="ar-SA"/>
        </w:rPr>
        <w:t>جدوى</w:t>
      </w:r>
      <w:r w:rsidR="00C46C7D">
        <w:rPr>
          <w:rFonts w:hint="cs"/>
          <w:rtl/>
          <w:lang w:bidi="ar-SA"/>
        </w:rPr>
        <w:t>.</w:t>
      </w:r>
      <w:r w:rsidR="006E7E60">
        <w:rPr>
          <w:rFonts w:hint="cs"/>
          <w:rtl/>
          <w:lang w:bidi="ar-SA"/>
        </w:rPr>
        <w:t xml:space="preserve"> هم واصلوا نومهم كما فعل يونان إلى أن أيقظه صوت قوي من رئيس النوتية بالكلمات: "م</w:t>
      </w:r>
      <w:r w:rsidR="006E7E60" w:rsidRPr="006E7E60">
        <w:rPr>
          <w:rtl/>
          <w:lang w:bidi="ar-SA"/>
        </w:rPr>
        <w:t>ا لَكَ نَائِمًا؟</w:t>
      </w:r>
      <w:r w:rsidR="006E7E60">
        <w:rPr>
          <w:rFonts w:hint="cs"/>
          <w:rtl/>
          <w:lang w:bidi="ar-SA"/>
        </w:rPr>
        <w:t xml:space="preserve">" وإذ استيقظ مفزوعًا رأى الخطر مندهشًا الذي كان فيه </w:t>
      </w:r>
      <w:r w:rsidR="006E7E60">
        <w:rPr>
          <w:rtl/>
          <w:lang w:bidi="ar-SA"/>
        </w:rPr>
        <w:t>–</w:t>
      </w:r>
      <w:r w:rsidR="006E7E60">
        <w:rPr>
          <w:rFonts w:hint="cs"/>
          <w:rtl/>
          <w:lang w:bidi="ar-SA"/>
        </w:rPr>
        <w:t xml:space="preserve"> خطر لم يكن بإمكانه أن يفرّ منه والذي ما كان عليه أن يكون فيه لو سمع لصوت الرب. </w:t>
      </w:r>
      <w:r w:rsidR="00D7156D">
        <w:rPr>
          <w:rFonts w:hint="cs"/>
          <w:rtl/>
          <w:lang w:bidi="ar-SA"/>
        </w:rPr>
        <w:t xml:space="preserve">"قم واصرُخ إلى إلهك!" قالوا له. غير أن يونان لم يكن بوسعه أن يصرخ </w:t>
      </w:r>
      <w:r w:rsidR="00D7156D">
        <w:rPr>
          <w:rtl/>
          <w:lang w:bidi="ar-SA"/>
        </w:rPr>
        <w:t>–</w:t>
      </w:r>
      <w:r w:rsidR="00D7156D">
        <w:rPr>
          <w:rFonts w:hint="cs"/>
          <w:rtl/>
          <w:lang w:bidi="ar-SA"/>
        </w:rPr>
        <w:t xml:space="preserve"> هو أخطأ نحو الرب، ولقد رأى في العاصفة وهيجان الأمواج يد الله بوضوح الذي كان يلاحقه. لقد أصبح الوقت متأخرًا، ولذا اقترح هو بنفسه على البحارة على السفينة بأن يطرحوه إلى البحر المائج.</w:t>
      </w:r>
    </w:p>
    <w:p w14:paraId="54BB0590" w14:textId="085782CD" w:rsidR="002810D8" w:rsidRDefault="002810D8" w:rsidP="002810D8">
      <w:pPr>
        <w:bidi/>
        <w:jc w:val="both"/>
        <w:rPr>
          <w:rtl/>
          <w:lang w:bidi="ar-SA"/>
        </w:rPr>
      </w:pPr>
      <w:r>
        <w:rPr>
          <w:rFonts w:hint="cs"/>
          <w:rtl/>
          <w:lang w:bidi="ar-SA"/>
        </w:rPr>
        <w:t>ما أكثر وكم هي جادة أيضًا الإنذارات في أيامنا التي يجعلها الله تصل إلى الناس. فهو يسمح بحصاد الآلاف من الناس في لحظة</w:t>
      </w:r>
      <w:r w:rsidR="00951A21">
        <w:rPr>
          <w:rFonts w:hint="cs"/>
          <w:rtl/>
          <w:lang w:bidi="ar-SA"/>
        </w:rPr>
        <w:t xml:space="preserve"> بمنجل الموت؛ فهو يُري بأن المال والثروة، الكرامة والمنظر فانية وباطلة، وبأنه جاهل مَن يتكل على هذه الأشياء. عواصف عملاقة اجتاحت في العشور الأخيرة بلادًا وشعوبًا وزعزعت سلطات وعروش. لكن كل هذا لا يبدو أنه بوسعه أن يهزّ الإنسان من نومه العميق. </w:t>
      </w:r>
      <w:r w:rsidR="00951A21">
        <w:rPr>
          <w:rtl/>
          <w:lang w:bidi="ar-SA"/>
        </w:rPr>
        <w:t>–</w:t>
      </w:r>
      <w:r w:rsidR="00951A21">
        <w:rPr>
          <w:rFonts w:hint="cs"/>
          <w:rtl/>
          <w:lang w:bidi="ar-SA"/>
        </w:rPr>
        <w:t xml:space="preserve"> فما هو حالك، قارئي؟ هل أنت أيضًا  مستمر في نومك المريح؟ ألا زلت مستمرًا في البناء، الزرع والعمل</w:t>
      </w:r>
      <w:r w:rsidR="00184769">
        <w:rPr>
          <w:rFonts w:hint="cs"/>
          <w:rtl/>
          <w:lang w:bidi="ar-SA"/>
        </w:rPr>
        <w:t xml:space="preserve"> والتمتع بالعالم وجمع الكنوز، كما لو أنك باقيًا على هذه الأرض إلى الأبد؟ ألم يخطر في فكرك أي تساؤل آخر غير: "ماذا آكل أو أشرب، وماذا ألبس؟" أفلم تجد لنفسك وقتًا لمرة واحدة لتفكر بالأبدية؟ كم آلاف</w:t>
      </w:r>
      <w:r w:rsidR="00184769" w:rsidRPr="00184769">
        <w:rPr>
          <w:rtl/>
        </w:rPr>
        <w:t xml:space="preserve"> </w:t>
      </w:r>
      <w:r w:rsidR="00184769" w:rsidRPr="00184769">
        <w:rPr>
          <w:rtl/>
          <w:lang w:bidi="ar-SA"/>
        </w:rPr>
        <w:t>من</w:t>
      </w:r>
      <w:r w:rsidR="00184769">
        <w:rPr>
          <w:rFonts w:hint="cs"/>
          <w:rtl/>
          <w:lang w:bidi="ar-SA"/>
        </w:rPr>
        <w:t xml:space="preserve"> الناس قد وصلتهم في هذه الأيام الأخيرة كلمة </w:t>
      </w:r>
      <w:hyperlink r:id="rId4" w:anchor=":~:text=Mehr%20wie%20je%20wird%20die%20frohe" w:history="1">
        <w:r w:rsidR="00184769" w:rsidRPr="00184769">
          <w:rPr>
            <w:rStyle w:val="Hyperlink"/>
            <w:rFonts w:hint="cs"/>
            <w:rtl/>
            <w:lang w:bidi="ar-SA"/>
          </w:rPr>
          <w:t>الرب</w:t>
        </w:r>
      </w:hyperlink>
      <w:r w:rsidR="00184769">
        <w:rPr>
          <w:rFonts w:hint="cs"/>
          <w:rtl/>
          <w:lang w:bidi="ar-SA"/>
        </w:rPr>
        <w:t>!</w:t>
      </w:r>
    </w:p>
    <w:sectPr w:rsidR="002810D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735"/>
    <w:rsid w:val="00184769"/>
    <w:rsid w:val="001A3346"/>
    <w:rsid w:val="002810D8"/>
    <w:rsid w:val="006E7E60"/>
    <w:rsid w:val="00873837"/>
    <w:rsid w:val="00951A21"/>
    <w:rsid w:val="00AF6FE2"/>
    <w:rsid w:val="00B52F50"/>
    <w:rsid w:val="00C46C7D"/>
    <w:rsid w:val="00D7156D"/>
    <w:rsid w:val="00E33735"/>
    <w:rsid w:val="00F23D9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5EF061"/>
  <w15:chartTrackingRefBased/>
  <w15:docId w15:val="{A4BD3D72-E8EA-4CBF-A641-3E3F2A467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33735"/>
    <w:rPr>
      <w:color w:val="0563C1" w:themeColor="hyperlink"/>
      <w:u w:val="single"/>
    </w:rPr>
  </w:style>
  <w:style w:type="character" w:styleId="UnresolvedMention">
    <w:name w:val="Unresolved Mention"/>
    <w:basedOn w:val="DefaultParagraphFont"/>
    <w:uiPriority w:val="99"/>
    <w:semiHidden/>
    <w:unhideWhenUsed/>
    <w:rsid w:val="00E33735"/>
    <w:rPr>
      <w:color w:val="605E5C"/>
      <w:shd w:val="clear" w:color="auto" w:fill="E1DFDD"/>
    </w:rPr>
  </w:style>
  <w:style w:type="character" w:styleId="FollowedHyperlink">
    <w:name w:val="FollowedHyperlink"/>
    <w:basedOn w:val="DefaultParagraphFont"/>
    <w:uiPriority w:val="99"/>
    <w:semiHidden/>
    <w:unhideWhenUsed/>
    <w:rsid w:val="006E7E6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kommentare.de/kommentare/k-5506/botschafter-des-heils-in-christo-1882/-was-ist-mit-dir-du-schlaef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421</Words>
  <Characters>2404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info sharara</cp:lastModifiedBy>
  <cp:revision>4</cp:revision>
  <dcterms:created xsi:type="dcterms:W3CDTF">2022-09-09T08:55:00Z</dcterms:created>
  <dcterms:modified xsi:type="dcterms:W3CDTF">2022-09-12T14:18:00Z</dcterms:modified>
</cp:coreProperties>
</file>