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3F22B0" w14:textId="65778FA5" w:rsidR="00614739" w:rsidRDefault="0043091A" w:rsidP="0043091A">
      <w:pPr>
        <w:bidi/>
        <w:jc w:val="both"/>
        <w:rPr>
          <w:rFonts w:ascii="Sakkal Majalla" w:hAnsi="Sakkal Majalla" w:cs="Sakkal Majalla"/>
          <w:sz w:val="28"/>
          <w:szCs w:val="28"/>
          <w:rtl/>
        </w:rPr>
      </w:pPr>
      <w:r>
        <w:rPr>
          <w:rFonts w:ascii="Sakkal Majalla" w:hAnsi="Sakkal Majalla" w:cs="Sakkal Majalla" w:hint="cs"/>
          <w:sz w:val="28"/>
          <w:szCs w:val="28"/>
          <w:rtl/>
        </w:rPr>
        <w:t xml:space="preserve">أن نصلي </w:t>
      </w:r>
      <w:hyperlink r:id="rId4" w:history="1">
        <w:r w:rsidRPr="0043091A">
          <w:rPr>
            <w:rStyle w:val="Hyperlink"/>
            <w:rFonts w:ascii="Sakkal Majalla" w:hAnsi="Sakkal Majalla" w:cs="Sakkal Majalla" w:hint="cs"/>
            <w:sz w:val="28"/>
            <w:szCs w:val="28"/>
            <w:rtl/>
          </w:rPr>
          <w:t>صلاة حقيقية</w:t>
        </w:r>
      </w:hyperlink>
    </w:p>
    <w:p w14:paraId="53B5B7EC" w14:textId="745CB9CE" w:rsidR="0043091A" w:rsidRDefault="0043091A" w:rsidP="0043091A">
      <w:pPr>
        <w:bidi/>
        <w:jc w:val="both"/>
        <w:rPr>
          <w:rFonts w:ascii="Sakkal Majalla" w:hAnsi="Sakkal Majalla" w:cs="Sakkal Majalla"/>
          <w:sz w:val="28"/>
          <w:szCs w:val="28"/>
          <w:rtl/>
        </w:rPr>
      </w:pPr>
      <w:r>
        <w:rPr>
          <w:rFonts w:ascii="Sakkal Majalla" w:hAnsi="Sakkal Majalla" w:cs="Sakkal Majalla" w:hint="cs"/>
          <w:sz w:val="28"/>
          <w:szCs w:val="28"/>
          <w:rtl/>
        </w:rPr>
        <w:t>إرميا 29: 12، 13</w:t>
      </w:r>
    </w:p>
    <w:p w14:paraId="245118E9" w14:textId="56E04184" w:rsidR="0043091A" w:rsidRPr="009D03AD" w:rsidRDefault="0043091A" w:rsidP="0043091A">
      <w:pPr>
        <w:bidi/>
        <w:jc w:val="both"/>
        <w:rPr>
          <w:rFonts w:ascii="Sakkal Majalla" w:hAnsi="Sakkal Majalla" w:cs="Sakkal Majalla"/>
          <w:color w:val="FF0000"/>
          <w:sz w:val="28"/>
          <w:szCs w:val="28"/>
          <w:rtl/>
        </w:rPr>
      </w:pPr>
      <w:r w:rsidRPr="009D03AD">
        <w:rPr>
          <w:rFonts w:ascii="Sakkal Majalla" w:hAnsi="Sakkal Majalla" w:cs="Sakkal Majalla" w:hint="cs"/>
          <w:color w:val="FF0000"/>
          <w:sz w:val="28"/>
          <w:szCs w:val="28"/>
          <w:rtl/>
        </w:rPr>
        <w:t>"</w:t>
      </w:r>
      <w:r w:rsidRPr="009D03AD">
        <w:rPr>
          <w:rFonts w:ascii="Sakkal Majalla" w:hAnsi="Sakkal Majalla" w:cs="Sakkal Majalla"/>
          <w:color w:val="FF0000"/>
          <w:sz w:val="28"/>
          <w:szCs w:val="28"/>
          <w:rtl/>
        </w:rPr>
        <w:t>12 فَتَدْعُونَنِي وَتَذْهَبُونَ وَتُصَلُّونَ إِلَيَّ فَأَسْمَعُ لَكُمْ.  13 وَتَطْلُبُونَنِي فَتَجِدُونَنِي إِذْ تَطْلُبُونَنِي بِكُلِّ قَلْبِكُمْ.</w:t>
      </w:r>
      <w:r w:rsidRPr="009D03AD">
        <w:rPr>
          <w:rFonts w:ascii="Sakkal Majalla" w:hAnsi="Sakkal Majalla" w:cs="Sakkal Majalla" w:hint="cs"/>
          <w:color w:val="FF0000"/>
          <w:sz w:val="28"/>
          <w:szCs w:val="28"/>
          <w:rtl/>
        </w:rPr>
        <w:t>"</w:t>
      </w:r>
    </w:p>
    <w:p w14:paraId="743E4083" w14:textId="5AB1399F" w:rsidR="0043091A" w:rsidRDefault="0043091A" w:rsidP="0043091A">
      <w:pPr>
        <w:bidi/>
        <w:jc w:val="both"/>
        <w:rPr>
          <w:rFonts w:ascii="Sakkal Majalla" w:hAnsi="Sakkal Majalla" w:cs="Sakkal Majalla"/>
          <w:sz w:val="28"/>
          <w:szCs w:val="28"/>
          <w:rtl/>
          <w:lang w:val="en-US"/>
        </w:rPr>
      </w:pPr>
      <w:r>
        <w:rPr>
          <w:rFonts w:ascii="Sakkal Majalla" w:hAnsi="Sakkal Majalla" w:cs="Sakkal Majalla" w:hint="cs"/>
          <w:sz w:val="28"/>
          <w:szCs w:val="28"/>
          <w:rtl/>
        </w:rPr>
        <w:t xml:space="preserve">يا له من وعد ثمين تحتويه هذه الأعداد: </w:t>
      </w:r>
      <w:r w:rsidRPr="009D03AD">
        <w:rPr>
          <w:rFonts w:ascii="Sakkal Majalla" w:hAnsi="Sakkal Majalla" w:cs="Sakkal Majalla" w:hint="cs"/>
          <w:color w:val="FF0000"/>
          <w:sz w:val="28"/>
          <w:szCs w:val="28"/>
          <w:rtl/>
        </w:rPr>
        <w:t>"</w:t>
      </w:r>
      <w:r w:rsidRPr="009D03AD">
        <w:rPr>
          <w:rFonts w:ascii="Sakkal Majalla" w:hAnsi="Sakkal Majalla" w:cs="Sakkal Majalla"/>
          <w:color w:val="FF0000"/>
          <w:sz w:val="28"/>
          <w:szCs w:val="28"/>
          <w:rtl/>
        </w:rPr>
        <w:t>تَدْعُونَنِي وَتَذْهَبُونَ وَتُصَلُّونَ إِلَيَّ فَأَسْمَعُ لَكُمْ.</w:t>
      </w:r>
      <w:r w:rsidRPr="009D03AD">
        <w:rPr>
          <w:rFonts w:ascii="Sakkal Majalla" w:hAnsi="Sakkal Majalla" w:cs="Sakkal Majalla" w:hint="cs"/>
          <w:color w:val="FF0000"/>
          <w:sz w:val="28"/>
          <w:szCs w:val="28"/>
          <w:rtl/>
        </w:rPr>
        <w:t xml:space="preserve"> </w:t>
      </w:r>
      <w:r w:rsidRPr="009D03AD">
        <w:rPr>
          <w:rFonts w:ascii="Sakkal Majalla" w:hAnsi="Sakkal Majalla" w:cs="Sakkal Majalla"/>
          <w:color w:val="FF0000"/>
          <w:sz w:val="28"/>
          <w:szCs w:val="28"/>
          <w:rtl/>
        </w:rPr>
        <w:t>وَتَطْلُبُونَنِي فَتَجِدُونَنِي</w:t>
      </w:r>
      <w:r w:rsidRPr="009D03AD">
        <w:rPr>
          <w:rFonts w:ascii="Sakkal Majalla" w:hAnsi="Sakkal Majalla" w:cs="Sakkal Majalla" w:hint="cs"/>
          <w:color w:val="FF0000"/>
          <w:sz w:val="28"/>
          <w:szCs w:val="28"/>
          <w:rtl/>
          <w:lang w:val="en-US"/>
        </w:rPr>
        <w:t>"</w:t>
      </w:r>
      <w:r>
        <w:rPr>
          <w:rFonts w:ascii="Sakkal Majalla" w:hAnsi="Sakkal Majalla" w:cs="Sakkal Majalla" w:hint="cs"/>
          <w:sz w:val="28"/>
          <w:szCs w:val="28"/>
          <w:rtl/>
          <w:lang w:val="en-US"/>
        </w:rPr>
        <w:t xml:space="preserve"> ولكن ينبغي علينا أن نتذكر المقطع: </w:t>
      </w:r>
      <w:r w:rsidRPr="009D03AD">
        <w:rPr>
          <w:rFonts w:ascii="Sakkal Majalla" w:hAnsi="Sakkal Majalla" w:cs="Sakkal Majalla" w:hint="cs"/>
          <w:color w:val="FF0000"/>
          <w:sz w:val="28"/>
          <w:szCs w:val="28"/>
          <w:rtl/>
          <w:lang w:val="en-US"/>
        </w:rPr>
        <w:t>"</w:t>
      </w:r>
      <w:r w:rsidRPr="009D03AD">
        <w:rPr>
          <w:rFonts w:ascii="Sakkal Majalla" w:hAnsi="Sakkal Majalla" w:cs="Sakkal Majalla"/>
          <w:color w:val="FF0000"/>
          <w:sz w:val="28"/>
          <w:szCs w:val="28"/>
          <w:rtl/>
        </w:rPr>
        <w:t xml:space="preserve"> </w:t>
      </w:r>
      <w:r w:rsidRPr="009D03AD">
        <w:rPr>
          <w:rFonts w:ascii="Sakkal Majalla" w:hAnsi="Sakkal Majalla" w:cs="Sakkal Majalla"/>
          <w:color w:val="FF0000"/>
          <w:sz w:val="28"/>
          <w:szCs w:val="28"/>
          <w:rtl/>
        </w:rPr>
        <w:t>إِذْ تَطْلُبُونَنِي بِكُلِّ قَلْبِكُمْ</w:t>
      </w:r>
      <w:r w:rsidRPr="009D03AD">
        <w:rPr>
          <w:rFonts w:ascii="Sakkal Majalla" w:hAnsi="Sakkal Majalla" w:cs="Sakkal Majalla" w:hint="cs"/>
          <w:color w:val="FF0000"/>
          <w:sz w:val="28"/>
          <w:szCs w:val="28"/>
          <w:rtl/>
          <w:lang w:val="en-US"/>
        </w:rPr>
        <w:t>."</w:t>
      </w:r>
      <w:r>
        <w:rPr>
          <w:rFonts w:ascii="Sakkal Majalla" w:hAnsi="Sakkal Majalla" w:cs="Sakkal Majalla" w:hint="cs"/>
          <w:sz w:val="28"/>
          <w:szCs w:val="28"/>
          <w:rtl/>
          <w:lang w:val="en-US"/>
        </w:rPr>
        <w:t xml:space="preserve"> شفاهنا بمقدورها أن تقول الكثير، بينما قلبنا يكون في مكان آخر. لقد قال الرب على فم أشعياء عن إسرائيل: </w:t>
      </w:r>
      <w:r w:rsidRPr="009D03AD">
        <w:rPr>
          <w:rFonts w:ascii="Sakkal Majalla" w:hAnsi="Sakkal Majalla" w:cs="Sakkal Majalla" w:hint="cs"/>
          <w:color w:val="FF0000"/>
          <w:sz w:val="28"/>
          <w:szCs w:val="28"/>
          <w:rtl/>
          <w:lang w:val="en-US"/>
        </w:rPr>
        <w:t>"</w:t>
      </w:r>
      <w:r w:rsidRPr="009D03AD">
        <w:rPr>
          <w:rFonts w:ascii="Sakkal Majalla" w:hAnsi="Sakkal Majalla" w:cs="Sakkal Majalla"/>
          <w:color w:val="FF0000"/>
          <w:sz w:val="28"/>
          <w:szCs w:val="28"/>
          <w:rtl/>
          <w:lang w:val="en-US"/>
        </w:rPr>
        <w:t>هذَا الشَّعْبَ قَدِ اقْتَرَبَ إِلَيَّ بِفَمِهِ وَأَكْرَمَنِي بِشَفَتَيْهِ، وَأَمَّا قَلْبُهُ فَأَبْعَدَهُ عَنِّي</w:t>
      </w:r>
      <w:r w:rsidRPr="009D03AD">
        <w:rPr>
          <w:rFonts w:ascii="Sakkal Majalla" w:hAnsi="Sakkal Majalla" w:cs="Sakkal Majalla" w:hint="cs"/>
          <w:color w:val="FF0000"/>
          <w:sz w:val="28"/>
          <w:szCs w:val="28"/>
          <w:rtl/>
          <w:lang w:val="en-US"/>
        </w:rPr>
        <w:t>"</w:t>
      </w:r>
      <w:r>
        <w:rPr>
          <w:rFonts w:ascii="Sakkal Majalla" w:hAnsi="Sakkal Majalla" w:cs="Sakkal Majalla" w:hint="cs"/>
          <w:sz w:val="28"/>
          <w:szCs w:val="28"/>
          <w:rtl/>
          <w:lang w:val="en-US"/>
        </w:rPr>
        <w:t xml:space="preserve"> (أشعياء 29: 13). الصلاة الحقيقية ينبغي أن تكون نابعة من القلب.</w:t>
      </w:r>
    </w:p>
    <w:p w14:paraId="5BFC6F7D" w14:textId="54C734E5" w:rsidR="0043091A" w:rsidRDefault="0043091A" w:rsidP="0043091A">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 xml:space="preserve">أحد أسباب سماح الرب لنا بأن نجتاز في صعوبات هو أن نتعلم من خلالها </w:t>
      </w:r>
      <w:r w:rsidR="00A047E8">
        <w:rPr>
          <w:rFonts w:ascii="Sakkal Majalla" w:hAnsi="Sakkal Majalla" w:cs="Sakkal Majalla" w:hint="cs"/>
          <w:sz w:val="28"/>
          <w:szCs w:val="28"/>
          <w:rtl/>
          <w:lang w:val="en-US"/>
        </w:rPr>
        <w:t>ب</w:t>
      </w:r>
      <w:r>
        <w:rPr>
          <w:rFonts w:ascii="Sakkal Majalla" w:hAnsi="Sakkal Majalla" w:cs="Sakkal Majalla" w:hint="cs"/>
          <w:sz w:val="28"/>
          <w:szCs w:val="28"/>
          <w:rtl/>
          <w:lang w:val="en-US"/>
        </w:rPr>
        <w:t xml:space="preserve">أن نصلي من قلوبنا. إننا كثيرًا ما نجد ذلك في كلمة الله، أن أناسًا يصرخون إلى الرب في ضيقاتٍ شديدة ويستجيب لهم. هذا الصراخ إلى الرب هو فعلاً صلاة من القلب. والقلب أيضًا ينبغي أن يُمتحن أولاً قبل أن نصلّي. في مزمور 66: 18 نقرأ هذه الكلمات: </w:t>
      </w:r>
      <w:r w:rsidRPr="009D03AD">
        <w:rPr>
          <w:rFonts w:ascii="Sakkal Majalla" w:hAnsi="Sakkal Majalla" w:cs="Sakkal Majalla" w:hint="cs"/>
          <w:color w:val="FF0000"/>
          <w:sz w:val="28"/>
          <w:szCs w:val="28"/>
          <w:rtl/>
          <w:lang w:val="en-US"/>
        </w:rPr>
        <w:t>"</w:t>
      </w:r>
      <w:r w:rsidRPr="009D03AD">
        <w:rPr>
          <w:color w:val="FF0000"/>
          <w:rtl/>
        </w:rPr>
        <w:t xml:space="preserve"> </w:t>
      </w:r>
      <w:r w:rsidRPr="009D03AD">
        <w:rPr>
          <w:rFonts w:ascii="Sakkal Majalla" w:hAnsi="Sakkal Majalla" w:cs="Sakkal Majalla"/>
          <w:color w:val="FF0000"/>
          <w:sz w:val="28"/>
          <w:szCs w:val="28"/>
          <w:rtl/>
          <w:lang w:val="en-US"/>
        </w:rPr>
        <w:t>إِنْ رَاعَيْتُ إِثْمًا فِي قَلْبِي لاَ يَسْتَمِعُ لِيَ الرَّبُّ.</w:t>
      </w:r>
      <w:r w:rsidRPr="009D03AD">
        <w:rPr>
          <w:rFonts w:ascii="Sakkal Majalla" w:hAnsi="Sakkal Majalla" w:cs="Sakkal Majalla" w:hint="cs"/>
          <w:color w:val="FF0000"/>
          <w:sz w:val="28"/>
          <w:szCs w:val="28"/>
          <w:rtl/>
          <w:lang w:val="en-US"/>
        </w:rPr>
        <w:t>"</w:t>
      </w:r>
      <w:r>
        <w:rPr>
          <w:rFonts w:ascii="Sakkal Majalla" w:hAnsi="Sakkal Majalla" w:cs="Sakkal Majalla" w:hint="cs"/>
          <w:sz w:val="28"/>
          <w:szCs w:val="28"/>
          <w:rtl/>
          <w:lang w:val="en-US"/>
        </w:rPr>
        <w:t>. في أن نصلي من القلب وأن يكون لدينا قلب نقي هما شرطان ضروريان لاستجابة الصلاة.</w:t>
      </w:r>
    </w:p>
    <w:p w14:paraId="51B4C760" w14:textId="3CA1F32C" w:rsidR="0043091A" w:rsidRPr="009D03AD" w:rsidRDefault="0043091A" w:rsidP="0043091A">
      <w:pPr>
        <w:bidi/>
        <w:jc w:val="both"/>
        <w:rPr>
          <w:rFonts w:ascii="Sakkal Majalla" w:hAnsi="Sakkal Majalla" w:cs="Sakkal Majalla"/>
          <w:color w:val="FF0000"/>
          <w:sz w:val="28"/>
          <w:szCs w:val="28"/>
          <w:rtl/>
          <w:lang w:val="en-US"/>
        </w:rPr>
      </w:pPr>
      <w:r>
        <w:rPr>
          <w:rFonts w:ascii="Sakkal Majalla" w:hAnsi="Sakkal Majalla" w:cs="Sakkal Majalla" w:hint="cs"/>
          <w:sz w:val="28"/>
          <w:szCs w:val="28"/>
          <w:rtl/>
          <w:lang w:val="en-US"/>
        </w:rPr>
        <w:t xml:space="preserve">عبرانيين 10: 19، 22 </w:t>
      </w:r>
      <w:r>
        <w:rPr>
          <w:rFonts w:ascii="Sakkal Majalla" w:hAnsi="Sakkal Majalla" w:cs="Sakkal Majalla"/>
          <w:sz w:val="28"/>
          <w:szCs w:val="28"/>
          <w:rtl/>
          <w:lang w:val="en-US"/>
        </w:rPr>
        <w:t>–</w:t>
      </w:r>
      <w:r>
        <w:rPr>
          <w:rFonts w:ascii="Sakkal Majalla" w:hAnsi="Sakkal Majalla" w:cs="Sakkal Majalla" w:hint="cs"/>
          <w:sz w:val="28"/>
          <w:szCs w:val="28"/>
          <w:rtl/>
          <w:lang w:val="en-US"/>
        </w:rPr>
        <w:t xml:space="preserve"> 23 يقدّم لنا هذا المبدأ الهام: </w:t>
      </w:r>
      <w:r w:rsidRPr="009D03AD">
        <w:rPr>
          <w:rFonts w:ascii="Sakkal Majalla" w:hAnsi="Sakkal Majalla" w:cs="Sakkal Majalla" w:hint="cs"/>
          <w:color w:val="FF0000"/>
          <w:sz w:val="28"/>
          <w:szCs w:val="28"/>
          <w:rtl/>
          <w:lang w:val="en-US"/>
        </w:rPr>
        <w:t>"</w:t>
      </w:r>
      <w:r w:rsidRPr="009D03AD">
        <w:rPr>
          <w:rFonts w:ascii="Sakkal Majalla" w:hAnsi="Sakkal Majalla" w:cs="Sakkal Majalla"/>
          <w:color w:val="FF0000"/>
          <w:sz w:val="28"/>
          <w:szCs w:val="28"/>
          <w:rtl/>
          <w:lang w:val="en-US"/>
        </w:rPr>
        <w:t xml:space="preserve"> 19 فَإِذْ لَنَا أَيُّهَا الإِخْوَةُ ثِقَةٌ بِالدُّخُولِ إِلَى «الأَقْدَاسِ» بِدَمِ يَسُوعَ،  </w:t>
      </w:r>
      <w:r w:rsidRPr="009D03AD">
        <w:rPr>
          <w:rFonts w:ascii="Sakkal Majalla" w:hAnsi="Sakkal Majalla" w:cs="Sakkal Majalla" w:hint="cs"/>
          <w:color w:val="FF0000"/>
          <w:sz w:val="28"/>
          <w:szCs w:val="28"/>
          <w:rtl/>
          <w:lang w:val="en-US"/>
        </w:rPr>
        <w:t>...</w:t>
      </w:r>
      <w:r w:rsidRPr="009D03AD">
        <w:rPr>
          <w:rFonts w:ascii="Sakkal Majalla" w:hAnsi="Sakkal Majalla" w:cs="Sakkal Majalla"/>
          <w:color w:val="FF0000"/>
          <w:sz w:val="28"/>
          <w:szCs w:val="28"/>
          <w:rtl/>
          <w:lang w:val="en-US"/>
        </w:rPr>
        <w:t xml:space="preserve">  22 لِنَتَقَدَّمْ بِقَلْبٍ صَادِق فِي يَقِينِ الإِيمَانِ، مَرْشُوشَةً قُلُوبُنَا مِنْ ضَمِيرٍ شِرِّيرٍ، وَمُغْتَسِلَةً أَجْسَادُنَا بِمَاءٍ نَقِيٍّ.  23 لِنَتَمَسَّكْ بِإِقْرَارِ الرَّجَاءِ رَاسِخًا،</w:t>
      </w:r>
      <w:r w:rsidRPr="009D03AD">
        <w:rPr>
          <w:rFonts w:ascii="Sakkal Majalla" w:hAnsi="Sakkal Majalla" w:cs="Sakkal Majalla" w:hint="cs"/>
          <w:color w:val="FF0000"/>
          <w:sz w:val="28"/>
          <w:szCs w:val="28"/>
          <w:rtl/>
          <w:lang w:val="en-US"/>
        </w:rPr>
        <w:t xml:space="preserve">" </w:t>
      </w:r>
      <w:r>
        <w:rPr>
          <w:rFonts w:ascii="Sakkal Majalla" w:hAnsi="Sakkal Majalla" w:cs="Sakkal Majalla" w:hint="cs"/>
          <w:sz w:val="28"/>
          <w:szCs w:val="28"/>
          <w:rtl/>
          <w:lang w:val="en-US"/>
        </w:rPr>
        <w:t xml:space="preserve">ينبغي علينا أن نتعلّم بأن نواظب على الصلاة. ينبغي علينا أن نتعلم بأن نصلي من قلوب طاهرة متيقنين تمامًا لِما نحتاجه. عندها فقط يمكننا أن نتوقع استجابة لصلواتنا. </w:t>
      </w:r>
      <w:r w:rsidRPr="009D03AD">
        <w:rPr>
          <w:rFonts w:ascii="Sakkal Majalla" w:hAnsi="Sakkal Majalla" w:cs="Sakkal Majalla" w:hint="cs"/>
          <w:color w:val="FF0000"/>
          <w:sz w:val="28"/>
          <w:szCs w:val="28"/>
          <w:rtl/>
          <w:lang w:val="en-US"/>
        </w:rPr>
        <w:t>"</w:t>
      </w:r>
      <w:r w:rsidRPr="009D03AD">
        <w:rPr>
          <w:rFonts w:ascii="Sakkal Majalla" w:hAnsi="Sakkal Majalla" w:cs="Sakkal Majalla"/>
          <w:color w:val="FF0000"/>
          <w:sz w:val="28"/>
          <w:szCs w:val="28"/>
          <w:rtl/>
          <w:lang w:val="en-US"/>
        </w:rPr>
        <w:t xml:space="preserve"> اخْتَبِرْنِي يَا اَللهُ وَاعْرِفْ قَلْبِي. امْتَحِنِّي وَاعْرِفْ أَفْكَارِي</w:t>
      </w:r>
      <w:r w:rsidRPr="009D03AD">
        <w:rPr>
          <w:rFonts w:ascii="Sakkal Majalla" w:hAnsi="Sakkal Majalla" w:cs="Sakkal Majalla"/>
          <w:color w:val="FF0000"/>
          <w:sz w:val="28"/>
          <w:szCs w:val="28"/>
          <w:lang w:val="en-US"/>
        </w:rPr>
        <w:t xml:space="preserve">. </w:t>
      </w:r>
      <w:r w:rsidRPr="009D03AD">
        <w:rPr>
          <w:rFonts w:ascii="Sakkal Majalla" w:hAnsi="Sakkal Majalla" w:cs="Sakkal Majalla"/>
          <w:color w:val="FF0000"/>
          <w:sz w:val="28"/>
          <w:szCs w:val="28"/>
          <w:rtl/>
          <w:lang w:val="en-US"/>
        </w:rPr>
        <w:t>وَانْظُرْ إِنْ كَانَ فِيَّ طَرِيقٌ بَاطِلٌ، وَاهْدِنِي طَرِيقًا أَبَدِيًّا.</w:t>
      </w:r>
      <w:r w:rsidRPr="009D03AD">
        <w:rPr>
          <w:rFonts w:ascii="Sakkal Majalla" w:hAnsi="Sakkal Majalla" w:cs="Sakkal Majalla" w:hint="cs"/>
          <w:color w:val="FF0000"/>
          <w:sz w:val="28"/>
          <w:szCs w:val="28"/>
          <w:rtl/>
          <w:lang w:val="en-US"/>
        </w:rPr>
        <w:t>"</w:t>
      </w:r>
    </w:p>
    <w:p w14:paraId="2BFAA07A" w14:textId="48EB295C" w:rsidR="0043091A" w:rsidRDefault="0043091A" w:rsidP="0043091A">
      <w:pPr>
        <w:bidi/>
        <w:jc w:val="both"/>
        <w:rPr>
          <w:rFonts w:ascii="Sakkal Majalla" w:hAnsi="Sakkal Majalla" w:cs="Sakkal Majalla"/>
          <w:sz w:val="28"/>
          <w:szCs w:val="28"/>
          <w:rtl/>
          <w:lang w:val="en-US"/>
        </w:rPr>
      </w:pPr>
    </w:p>
    <w:p w14:paraId="009E7B61" w14:textId="57249BBE" w:rsidR="0043091A" w:rsidRPr="0043091A" w:rsidRDefault="0043091A" w:rsidP="0043091A">
      <w:pPr>
        <w:bidi/>
        <w:jc w:val="center"/>
        <w:rPr>
          <w:rFonts w:ascii="Sakkal Majalla" w:hAnsi="Sakkal Majalla" w:cs="Sakkal Majalla" w:hint="cs"/>
          <w:sz w:val="28"/>
          <w:szCs w:val="28"/>
          <w:lang w:val="en-US"/>
        </w:rPr>
      </w:pPr>
      <w:r>
        <w:rPr>
          <w:rFonts w:ascii="Sakkal Majalla" w:hAnsi="Sakkal Majalla" w:cs="Sakkal Majalla" w:hint="cs"/>
          <w:sz w:val="28"/>
          <w:szCs w:val="28"/>
          <w:rtl/>
          <w:lang w:val="en-US"/>
        </w:rPr>
        <w:t>-تم-</w:t>
      </w:r>
    </w:p>
    <w:sectPr w:rsidR="0043091A" w:rsidRPr="004309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91A"/>
    <w:rsid w:val="0043091A"/>
    <w:rsid w:val="00614739"/>
    <w:rsid w:val="009D03AD"/>
    <w:rsid w:val="00A047E8"/>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71EA0"/>
  <w15:chartTrackingRefBased/>
  <w15:docId w15:val="{D4B865F8-F9E1-493C-8C26-F8DA8E485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3091A"/>
    <w:rPr>
      <w:color w:val="0563C1" w:themeColor="hyperlink"/>
      <w:u w:val="single"/>
    </w:rPr>
  </w:style>
  <w:style w:type="character" w:styleId="UnresolvedMention">
    <w:name w:val="Unresolved Mention"/>
    <w:basedOn w:val="DefaultParagraphFont"/>
    <w:uiPriority w:val="99"/>
    <w:semiHidden/>
    <w:unhideWhenUsed/>
    <w:rsid w:val="004309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4690/echtes-beten.html"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281</Words>
  <Characters>1605</Characters>
  <Application>Microsoft Office Word</Application>
  <DocSecurity>0</DocSecurity>
  <Lines>13</Lines>
  <Paragraphs>3</Paragraphs>
  <ScaleCrop>false</ScaleCrop>
  <Company/>
  <LinksUpToDate>false</LinksUpToDate>
  <CharactersWithSpaces>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4</cp:revision>
  <dcterms:created xsi:type="dcterms:W3CDTF">2021-02-06T02:23:00Z</dcterms:created>
  <dcterms:modified xsi:type="dcterms:W3CDTF">2021-02-06T03:11:00Z</dcterms:modified>
</cp:coreProperties>
</file>