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289163" w14:textId="72356FCE" w:rsidR="007F53A2" w:rsidRPr="004438D9" w:rsidRDefault="007F53A2" w:rsidP="004438D9">
      <w:pPr>
        <w:jc w:val="center"/>
        <w:rPr>
          <w:rFonts w:ascii="Sakkal Majalla" w:hAnsi="Sakkal Majalla" w:cs="Sakkal Majalla"/>
          <w:b/>
          <w:bCs/>
          <w:sz w:val="40"/>
          <w:szCs w:val="40"/>
          <w:rtl/>
        </w:rPr>
      </w:pPr>
      <w:hyperlink r:id="rId5" w:history="1">
        <w:r w:rsidRPr="004438D9">
          <w:rPr>
            <w:rStyle w:val="Hyperlink"/>
            <w:rFonts w:ascii="Sakkal Majalla" w:hAnsi="Sakkal Majalla" w:cs="Sakkal Majalla" w:hint="cs"/>
            <w:b/>
            <w:bCs/>
            <w:sz w:val="40"/>
            <w:szCs w:val="40"/>
            <w:rtl/>
          </w:rPr>
          <w:t>الحياة</w:t>
        </w:r>
        <w:r w:rsidRPr="004438D9">
          <w:rPr>
            <w:rStyle w:val="Hyperlink"/>
            <w:rFonts w:ascii="Sakkal Majalla" w:hAnsi="Sakkal Majalla" w:cs="Sakkal Majalla"/>
            <w:b/>
            <w:bCs/>
            <w:sz w:val="40"/>
            <w:szCs w:val="40"/>
            <w:rtl/>
          </w:rPr>
          <w:t xml:space="preserve"> </w:t>
        </w:r>
        <w:r w:rsidRPr="004438D9">
          <w:rPr>
            <w:rStyle w:val="Hyperlink"/>
            <w:rFonts w:ascii="Sakkal Majalla" w:hAnsi="Sakkal Majalla" w:cs="Sakkal Majalla" w:hint="cs"/>
            <w:b/>
            <w:bCs/>
            <w:sz w:val="40"/>
            <w:szCs w:val="40"/>
            <w:rtl/>
          </w:rPr>
          <w:t>المسيحية</w:t>
        </w:r>
        <w:r w:rsidRPr="004438D9">
          <w:rPr>
            <w:rStyle w:val="Hyperlink"/>
            <w:rFonts w:ascii="Sakkal Majalla" w:hAnsi="Sakkal Majalla" w:cs="Sakkal Majalla"/>
            <w:b/>
            <w:bCs/>
            <w:sz w:val="40"/>
            <w:szCs w:val="40"/>
            <w:rtl/>
          </w:rPr>
          <w:t xml:space="preserve"> </w:t>
        </w:r>
        <w:r w:rsidRPr="004438D9">
          <w:rPr>
            <w:rStyle w:val="Hyperlink"/>
            <w:rFonts w:ascii="Sakkal Majalla" w:hAnsi="Sakkal Majalla" w:cs="Sakkal Majalla" w:hint="cs"/>
            <w:b/>
            <w:bCs/>
            <w:sz w:val="40"/>
            <w:szCs w:val="40"/>
            <w:rtl/>
          </w:rPr>
          <w:t>في</w:t>
        </w:r>
        <w:r w:rsidRPr="004438D9">
          <w:rPr>
            <w:rStyle w:val="Hyperlink"/>
            <w:rFonts w:ascii="Sakkal Majalla" w:hAnsi="Sakkal Majalla" w:cs="Sakkal Majalla"/>
            <w:b/>
            <w:bCs/>
            <w:sz w:val="40"/>
            <w:szCs w:val="40"/>
            <w:rtl/>
          </w:rPr>
          <w:t xml:space="preserve"> </w:t>
        </w:r>
        <w:r w:rsidRPr="004438D9">
          <w:rPr>
            <w:rStyle w:val="Hyperlink"/>
            <w:rFonts w:ascii="Sakkal Majalla" w:hAnsi="Sakkal Majalla" w:cs="Sakkal Majalla" w:hint="cs"/>
            <w:b/>
            <w:bCs/>
            <w:sz w:val="40"/>
            <w:szCs w:val="40"/>
            <w:rtl/>
          </w:rPr>
          <w:t>نضارتها</w:t>
        </w:r>
        <w:r w:rsidRPr="004438D9">
          <w:rPr>
            <w:rStyle w:val="Hyperlink"/>
            <w:rFonts w:ascii="Sakkal Majalla" w:hAnsi="Sakkal Majalla" w:cs="Sakkal Majalla"/>
            <w:b/>
            <w:bCs/>
            <w:sz w:val="40"/>
            <w:szCs w:val="40"/>
            <w:rtl/>
          </w:rPr>
          <w:t xml:space="preserve"> </w:t>
        </w:r>
        <w:r w:rsidRPr="004438D9">
          <w:rPr>
            <w:rStyle w:val="Hyperlink"/>
            <w:rFonts w:ascii="Sakkal Majalla" w:hAnsi="Sakkal Majalla" w:cs="Sakkal Majalla" w:hint="cs"/>
            <w:b/>
            <w:bCs/>
            <w:sz w:val="40"/>
            <w:szCs w:val="40"/>
            <w:rtl/>
          </w:rPr>
          <w:t>الأولى</w:t>
        </w:r>
      </w:hyperlink>
    </w:p>
    <w:p w14:paraId="3B71D98F" w14:textId="3552CA4B" w:rsidR="00FD3BB5" w:rsidRPr="004438D9" w:rsidRDefault="007F53A2" w:rsidP="007F53A2">
      <w:pPr>
        <w:jc w:val="both"/>
        <w:rPr>
          <w:rFonts w:ascii="Sakkal Majalla" w:hAnsi="Sakkal Majalla" w:cs="Sakkal Majalla"/>
          <w:b/>
          <w:bCs/>
          <w:sz w:val="28"/>
          <w:szCs w:val="28"/>
          <w:u w:val="single"/>
          <w:rtl/>
        </w:rPr>
      </w:pPr>
      <w:r w:rsidRPr="004438D9">
        <w:rPr>
          <w:rFonts w:ascii="Sakkal Majalla" w:hAnsi="Sakkal Majalla" w:cs="Sakkal Majalla"/>
          <w:b/>
          <w:bCs/>
          <w:sz w:val="28"/>
          <w:szCs w:val="28"/>
          <w:u w:val="single"/>
          <w:rtl/>
        </w:rPr>
        <w:t>ماكس بيلليتر</w:t>
      </w:r>
    </w:p>
    <w:p w14:paraId="442769CD" w14:textId="17529170" w:rsidR="00196AE6" w:rsidRPr="004438D9" w:rsidRDefault="00196AE6" w:rsidP="007F53A2">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الحياة الأبدية في العهد الجديد</w:t>
      </w:r>
    </w:p>
    <w:p w14:paraId="55A24470" w14:textId="7E408797" w:rsidR="00196AE6" w:rsidRDefault="00196AE6" w:rsidP="007F53A2">
      <w:pPr>
        <w:jc w:val="both"/>
        <w:rPr>
          <w:rFonts w:ascii="Sakkal Majalla" w:hAnsi="Sakkal Majalla" w:cs="Sakkal Majalla"/>
          <w:sz w:val="28"/>
          <w:szCs w:val="28"/>
          <w:rtl/>
        </w:rPr>
      </w:pPr>
      <w:r>
        <w:rPr>
          <w:rFonts w:ascii="Sakkal Majalla" w:hAnsi="Sakkal Majalla" w:cs="Sakkal Majalla" w:hint="cs"/>
          <w:sz w:val="28"/>
          <w:szCs w:val="28"/>
          <w:rtl/>
        </w:rPr>
        <w:t>أربع أسفار في العهد الجديد تتكلم عن الحياة المسيحية، أي عن الحياة الأبدية.</w:t>
      </w:r>
    </w:p>
    <w:p w14:paraId="0C9EA937" w14:textId="7A02BBBE" w:rsidR="00196AE6" w:rsidRDefault="00196AE6" w:rsidP="007F53A2">
      <w:pPr>
        <w:jc w:val="both"/>
        <w:rPr>
          <w:rFonts w:ascii="Sakkal Majalla" w:hAnsi="Sakkal Majalla" w:cs="Sakkal Majalla"/>
          <w:sz w:val="28"/>
          <w:szCs w:val="28"/>
          <w:rtl/>
        </w:rPr>
      </w:pPr>
      <w:r>
        <w:rPr>
          <w:rFonts w:ascii="Sakkal Majalla" w:hAnsi="Sakkal Majalla" w:cs="Sakkal Majalla" w:hint="cs"/>
          <w:sz w:val="28"/>
          <w:szCs w:val="28"/>
          <w:rtl/>
        </w:rPr>
        <w:t>إنجيل يوحنا يرينا ذاك الذي فيه كانت الحياة. "</w:t>
      </w:r>
      <w:r w:rsidRPr="004438D9">
        <w:rPr>
          <w:rFonts w:ascii="Sakkal Majalla" w:hAnsi="Sakkal Majalla" w:cs="Sakkal Majalla" w:hint="cs"/>
          <w:color w:val="FF0000"/>
          <w:sz w:val="28"/>
          <w:szCs w:val="28"/>
          <w:rtl/>
        </w:rPr>
        <w:t>فِيهِ</w:t>
      </w:r>
      <w:r w:rsidRPr="004438D9">
        <w:rPr>
          <w:rFonts w:ascii="Sakkal Majalla" w:hAnsi="Sakkal Majalla" w:cs="Sakkal Majalla"/>
          <w:color w:val="FF0000"/>
          <w:sz w:val="28"/>
          <w:szCs w:val="28"/>
          <w:rtl/>
        </w:rPr>
        <w:t xml:space="preserve"> </w:t>
      </w:r>
      <w:r w:rsidRPr="004438D9">
        <w:rPr>
          <w:rFonts w:ascii="Sakkal Majalla" w:hAnsi="Sakkal Majalla" w:cs="Sakkal Majalla" w:hint="cs"/>
          <w:color w:val="FF0000"/>
          <w:sz w:val="28"/>
          <w:szCs w:val="28"/>
          <w:rtl/>
        </w:rPr>
        <w:t>كَانَتِ</w:t>
      </w:r>
      <w:r w:rsidRPr="004438D9">
        <w:rPr>
          <w:rFonts w:ascii="Sakkal Majalla" w:hAnsi="Sakkal Majalla" w:cs="Sakkal Majalla"/>
          <w:color w:val="FF0000"/>
          <w:sz w:val="28"/>
          <w:szCs w:val="28"/>
          <w:rtl/>
        </w:rPr>
        <w:t xml:space="preserve"> </w:t>
      </w:r>
      <w:r w:rsidRPr="004438D9">
        <w:rPr>
          <w:rFonts w:ascii="Sakkal Majalla" w:hAnsi="Sakkal Majalla" w:cs="Sakkal Majalla" w:hint="cs"/>
          <w:color w:val="FF0000"/>
          <w:sz w:val="28"/>
          <w:szCs w:val="28"/>
          <w:rtl/>
        </w:rPr>
        <w:t>الْحَيَاةُ،</w:t>
      </w:r>
      <w:r w:rsidR="004438D9">
        <w:rPr>
          <w:rFonts w:ascii="Sakkal Majalla" w:hAnsi="Sakkal Majalla" w:cs="Sakkal Majalla" w:hint="cs"/>
          <w:color w:val="FF0000"/>
          <w:sz w:val="28"/>
          <w:szCs w:val="28"/>
          <w:rtl/>
        </w:rPr>
        <w:t>"</w:t>
      </w:r>
      <w:r w:rsidRPr="004438D9">
        <w:rPr>
          <w:rFonts w:ascii="Sakkal Majalla" w:hAnsi="Sakkal Majalla" w:cs="Sakkal Majalla" w:hint="cs"/>
          <w:color w:val="FF0000"/>
          <w:sz w:val="28"/>
          <w:szCs w:val="28"/>
          <w:rtl/>
        </w:rPr>
        <w:t xml:space="preserve"> </w:t>
      </w:r>
      <w:r>
        <w:rPr>
          <w:rFonts w:ascii="Sakkal Majalla" w:hAnsi="Sakkal Majalla" w:cs="Sakkal Majalla" w:hint="cs"/>
          <w:sz w:val="28"/>
          <w:szCs w:val="28"/>
          <w:rtl/>
        </w:rPr>
        <w:t>(يوحنا 1: 4). إنه يسوع المسيح، ابن الله مَن أتى كإنسان على هذه الأرض. فيه اُظهرت الحياة في صورتها الكاملة. يا لها من نعمة لنا نحن البشر!</w:t>
      </w:r>
    </w:p>
    <w:p w14:paraId="42AC4DD9" w14:textId="2387D9E4" w:rsidR="00196AE6" w:rsidRDefault="00196AE6" w:rsidP="007F53A2">
      <w:pPr>
        <w:jc w:val="both"/>
        <w:rPr>
          <w:rFonts w:ascii="Sakkal Majalla" w:hAnsi="Sakkal Majalla" w:cs="Sakkal Majalla"/>
          <w:sz w:val="28"/>
          <w:szCs w:val="28"/>
          <w:rtl/>
        </w:rPr>
      </w:pPr>
      <w:r>
        <w:rPr>
          <w:rFonts w:ascii="Sakkal Majalla" w:hAnsi="Sakkal Majalla" w:cs="Sakkal Majalla" w:hint="cs"/>
          <w:sz w:val="28"/>
          <w:szCs w:val="28"/>
          <w:rtl/>
        </w:rPr>
        <w:t>رسالة يوحنا الأولى توضح لنا، بأن جميع الذين يؤمنون بالرب يسوع قد حصلوا على هذه الحياة عينها. هم لهم حياة فيه. ويمكننا أن نضع القول في 1. يوحنا 2: 8: "</w:t>
      </w:r>
      <w:r w:rsidRPr="004438D9">
        <w:rPr>
          <w:rFonts w:ascii="Sakkal Majalla" w:hAnsi="Sakkal Majalla" w:cs="Sakkal Majalla" w:hint="cs"/>
          <w:color w:val="FF0000"/>
          <w:sz w:val="28"/>
          <w:szCs w:val="28"/>
          <w:rtl/>
        </w:rPr>
        <w:t>مَا</w:t>
      </w:r>
      <w:r w:rsidRPr="004438D9">
        <w:rPr>
          <w:rFonts w:ascii="Sakkal Majalla" w:hAnsi="Sakkal Majalla" w:cs="Sakkal Majalla"/>
          <w:color w:val="FF0000"/>
          <w:sz w:val="28"/>
          <w:szCs w:val="28"/>
          <w:rtl/>
        </w:rPr>
        <w:t xml:space="preserve"> </w:t>
      </w:r>
      <w:r w:rsidRPr="004438D9">
        <w:rPr>
          <w:rFonts w:ascii="Sakkal Majalla" w:hAnsi="Sakkal Majalla" w:cs="Sakkal Majalla" w:hint="cs"/>
          <w:color w:val="FF0000"/>
          <w:sz w:val="28"/>
          <w:szCs w:val="28"/>
          <w:rtl/>
        </w:rPr>
        <w:t>هُوَ</w:t>
      </w:r>
      <w:r w:rsidRPr="004438D9">
        <w:rPr>
          <w:rFonts w:ascii="Sakkal Majalla" w:hAnsi="Sakkal Majalla" w:cs="Sakkal Majalla"/>
          <w:color w:val="FF0000"/>
          <w:sz w:val="28"/>
          <w:szCs w:val="28"/>
          <w:rtl/>
        </w:rPr>
        <w:t xml:space="preserve"> </w:t>
      </w:r>
      <w:r w:rsidRPr="004438D9">
        <w:rPr>
          <w:rFonts w:ascii="Sakkal Majalla" w:hAnsi="Sakkal Majalla" w:cs="Sakkal Majalla" w:hint="cs"/>
          <w:color w:val="FF0000"/>
          <w:sz w:val="28"/>
          <w:szCs w:val="28"/>
          <w:rtl/>
        </w:rPr>
        <w:t>حَقٌ</w:t>
      </w:r>
      <w:r w:rsidRPr="004438D9">
        <w:rPr>
          <w:rFonts w:ascii="Sakkal Majalla" w:hAnsi="Sakkal Majalla" w:cs="Sakkal Majalla"/>
          <w:color w:val="FF0000"/>
          <w:sz w:val="28"/>
          <w:szCs w:val="28"/>
          <w:rtl/>
        </w:rPr>
        <w:t xml:space="preserve"> </w:t>
      </w:r>
      <w:r w:rsidRPr="004438D9">
        <w:rPr>
          <w:rFonts w:ascii="Sakkal Majalla" w:hAnsi="Sakkal Majalla" w:cs="Sakkal Majalla" w:hint="cs"/>
          <w:color w:val="FF0000"/>
          <w:sz w:val="28"/>
          <w:szCs w:val="28"/>
          <w:rtl/>
        </w:rPr>
        <w:t>فِيهِ</w:t>
      </w:r>
      <w:r w:rsidRPr="004438D9">
        <w:rPr>
          <w:rFonts w:ascii="Sakkal Majalla" w:hAnsi="Sakkal Majalla" w:cs="Sakkal Majalla"/>
          <w:color w:val="FF0000"/>
          <w:sz w:val="28"/>
          <w:szCs w:val="28"/>
          <w:rtl/>
        </w:rPr>
        <w:t xml:space="preserve"> </w:t>
      </w:r>
      <w:r w:rsidRPr="004438D9">
        <w:rPr>
          <w:rFonts w:ascii="Sakkal Majalla" w:hAnsi="Sakkal Majalla" w:cs="Sakkal Majalla" w:hint="cs"/>
          <w:color w:val="FF0000"/>
          <w:sz w:val="28"/>
          <w:szCs w:val="28"/>
          <w:rtl/>
        </w:rPr>
        <w:t>وَفِيكُمْ</w:t>
      </w:r>
      <w:r>
        <w:rPr>
          <w:rFonts w:ascii="Sakkal Majalla" w:hAnsi="Sakkal Majalla" w:cs="Sakkal Majalla" w:hint="cs"/>
          <w:sz w:val="28"/>
          <w:szCs w:val="28"/>
          <w:rtl/>
        </w:rPr>
        <w:t>" عنوانًا لهذه الرسالة.</w:t>
      </w:r>
    </w:p>
    <w:p w14:paraId="2DBEB45B" w14:textId="5B3AEDBA" w:rsidR="00196AE6" w:rsidRDefault="00196AE6" w:rsidP="007F53A2">
      <w:pPr>
        <w:jc w:val="both"/>
        <w:rPr>
          <w:rFonts w:ascii="Sakkal Majalla" w:hAnsi="Sakkal Majalla" w:cs="Sakkal Majalla"/>
          <w:sz w:val="28"/>
          <w:szCs w:val="28"/>
          <w:rtl/>
        </w:rPr>
      </w:pPr>
      <w:r w:rsidRPr="004438D9">
        <w:rPr>
          <w:rFonts w:ascii="Sakkal Majalla" w:hAnsi="Sakkal Majalla" w:cs="Sakkal Majalla" w:hint="cs"/>
          <w:b/>
          <w:bCs/>
          <w:color w:val="0070C0"/>
          <w:sz w:val="32"/>
          <w:szCs w:val="32"/>
          <w:rtl/>
        </w:rPr>
        <w:t>في رسالة تسالونيكي الأولى نرى الحياة المسيحية في نضارتها الأولى</w:t>
      </w:r>
      <w:r>
        <w:rPr>
          <w:rFonts w:ascii="Sakkal Majalla" w:hAnsi="Sakkal Majalla" w:cs="Sakkal Majalla" w:hint="cs"/>
          <w:sz w:val="28"/>
          <w:szCs w:val="28"/>
          <w:rtl/>
        </w:rPr>
        <w:t>.</w:t>
      </w:r>
    </w:p>
    <w:p w14:paraId="7EBEEFA1" w14:textId="3934354A" w:rsidR="00196AE6" w:rsidRDefault="00196AE6" w:rsidP="007F53A2">
      <w:pPr>
        <w:jc w:val="both"/>
        <w:rPr>
          <w:rFonts w:ascii="Sakkal Majalla" w:hAnsi="Sakkal Majalla" w:cs="Sakkal Majalla"/>
          <w:sz w:val="28"/>
          <w:szCs w:val="28"/>
          <w:rtl/>
        </w:rPr>
      </w:pPr>
      <w:r>
        <w:rPr>
          <w:rFonts w:ascii="Sakkal Majalla" w:hAnsi="Sakkal Majalla" w:cs="Sakkal Majalla" w:hint="cs"/>
          <w:sz w:val="28"/>
          <w:szCs w:val="28"/>
          <w:rtl/>
        </w:rPr>
        <w:t>رسالة فيلبي ترينا الحياة المسيحية تحت الاختبار. في هذه الرسالة نرى بأن الحياة الأبدية التي حصلنا عليها بالرب يسوع وهي فينا قادرة على الانتصار على كل ظروف هذه الحياة على الأرض.</w:t>
      </w:r>
    </w:p>
    <w:p w14:paraId="389925C8" w14:textId="1C011DCF" w:rsidR="00196AE6" w:rsidRPr="004438D9" w:rsidRDefault="00196AE6" w:rsidP="007F53A2">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حديثو الإيمان</w:t>
      </w:r>
    </w:p>
    <w:p w14:paraId="71E1415F" w14:textId="5340DEE0" w:rsidR="00196AE6" w:rsidRDefault="00196AE6" w:rsidP="007F53A2">
      <w:pPr>
        <w:jc w:val="both"/>
        <w:rPr>
          <w:rFonts w:ascii="Sakkal Majalla" w:hAnsi="Sakkal Majalla" w:cs="Sakkal Majalla"/>
          <w:sz w:val="28"/>
          <w:szCs w:val="28"/>
          <w:rtl/>
        </w:rPr>
      </w:pPr>
      <w:r>
        <w:rPr>
          <w:rFonts w:ascii="Sakkal Majalla" w:hAnsi="Sakkal Majalla" w:cs="Sakkal Majalla" w:hint="cs"/>
          <w:sz w:val="28"/>
          <w:szCs w:val="28"/>
          <w:rtl/>
        </w:rPr>
        <w:t xml:space="preserve">اليوم نريد أن ننشغل بالحالة العملية لدى </w:t>
      </w:r>
      <w:r w:rsidR="00187A99">
        <w:rPr>
          <w:rFonts w:ascii="Sakkal Majalla" w:hAnsi="Sakkal Majalla" w:cs="Sakkal Majalla" w:hint="cs"/>
          <w:sz w:val="28"/>
          <w:szCs w:val="28"/>
          <w:rtl/>
        </w:rPr>
        <w:t>حديثي الإيمان في تسالونيكي ونضع أنفسنا في نور هذه الأعداد. بالأخص عندما نكون قد أمضينا طريقًا طويلاً في الإيمان فستعطينا نضارة أولئك المؤمنين الأولى دفعة جديدة إلى الأمام. إنهم أمثلة يمكننا جميعًا أن نتعلّم منهم شيئًا.</w:t>
      </w:r>
    </w:p>
    <w:p w14:paraId="7AB328BD" w14:textId="68833C74" w:rsidR="00187A99" w:rsidRPr="004438D9" w:rsidRDefault="00187A99" w:rsidP="007F53A2">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امتيازات ومسؤولية</w:t>
      </w:r>
    </w:p>
    <w:p w14:paraId="0DB312C6" w14:textId="72304C06" w:rsidR="00187A99" w:rsidRDefault="00187A99" w:rsidP="007F53A2">
      <w:pPr>
        <w:jc w:val="both"/>
        <w:rPr>
          <w:rFonts w:ascii="Sakkal Majalla" w:hAnsi="Sakkal Majalla" w:cs="Sakkal Majalla"/>
          <w:sz w:val="28"/>
          <w:szCs w:val="28"/>
          <w:rtl/>
        </w:rPr>
      </w:pPr>
      <w:r>
        <w:rPr>
          <w:rFonts w:ascii="Sakkal Majalla" w:hAnsi="Sakkal Majalla" w:cs="Sakkal Majalla" w:hint="cs"/>
          <w:sz w:val="28"/>
          <w:szCs w:val="28"/>
          <w:rtl/>
        </w:rPr>
        <w:t xml:space="preserve">عدد 1. في خطابه يرتبط بولس بسلوانس وتيموثاوس. من خلال زيارة هؤلاء الأخوة الثلاثة لتسالونيكي وكرازتهم كان الكثير من سكان تلك المدينة قد آمنوا بالرب يسوع (أعمال الرسل 17: 1 </w:t>
      </w:r>
      <w:r>
        <w:rPr>
          <w:rFonts w:ascii="Sakkal Majalla" w:hAnsi="Sakkal Majalla" w:cs="Sakkal Majalla"/>
          <w:sz w:val="28"/>
          <w:szCs w:val="28"/>
          <w:rtl/>
        </w:rPr>
        <w:t>–</w:t>
      </w:r>
      <w:r>
        <w:rPr>
          <w:rFonts w:ascii="Sakkal Majalla" w:hAnsi="Sakkal Majalla" w:cs="Sakkal Majalla" w:hint="cs"/>
          <w:sz w:val="28"/>
          <w:szCs w:val="28"/>
          <w:rtl/>
        </w:rPr>
        <w:t xml:space="preserve"> 9). فأولئك المؤمنون شكلوا الكنيسة التي في تسالونيكي. يُظَن أنهم في فترة قصيرة، حيث كان الرسول بينهم، لم يستلموا الكثير من التعليم عن حق الكنيسة. بالرغم من ذلك هم شكّلوا كنيسة التسالونيكيين. هم لم يحصلوا على حياة جديدة، أبدية فقط، فقد ضمهم الروح القدس أيضًا وأصبحوا الآن من عِداد جسد المسيح الواحد. </w:t>
      </w:r>
      <w:r w:rsidR="00A51582">
        <w:rPr>
          <w:rFonts w:ascii="Sakkal Majalla" w:hAnsi="Sakkal Majalla" w:cs="Sakkal Majalla" w:hint="cs"/>
          <w:sz w:val="28"/>
          <w:szCs w:val="28"/>
          <w:rtl/>
        </w:rPr>
        <w:t>وكان يحق لهم أن يشهدوا عن ذلك في مدينتهم بصورة جماعية.</w:t>
      </w:r>
    </w:p>
    <w:p w14:paraId="41E16FCD" w14:textId="2D1389F5" w:rsidR="006052E9" w:rsidRDefault="006052E9" w:rsidP="007F53A2">
      <w:pPr>
        <w:jc w:val="both"/>
        <w:rPr>
          <w:rFonts w:ascii="Sakkal Majalla" w:hAnsi="Sakkal Majalla" w:cs="Sakkal Majalla"/>
          <w:sz w:val="28"/>
          <w:szCs w:val="28"/>
          <w:rtl/>
        </w:rPr>
      </w:pPr>
      <w:r>
        <w:rPr>
          <w:rFonts w:ascii="Sakkal Majalla" w:hAnsi="Sakkal Majalla" w:cs="Sakkal Majalla" w:hint="cs"/>
          <w:sz w:val="28"/>
          <w:szCs w:val="28"/>
          <w:rtl/>
        </w:rPr>
        <w:t xml:space="preserve">حينما استلموا هذه الرسالة، لم يكونوا على ما يبدو يعرفون الحق بعد عن الجسد الواحد. غير أنهم فهموا تمامًا بأنهم كانوا كنيسة في الله الآب، أي أنهم اعترفوا بأنهم كعائلة الله كان لهم </w:t>
      </w:r>
      <w:r w:rsidR="00F40CC9">
        <w:rPr>
          <w:rFonts w:ascii="Sakkal Majalla" w:hAnsi="Sakkal Majalla" w:cs="Sakkal Majalla" w:hint="cs"/>
          <w:sz w:val="28"/>
          <w:szCs w:val="28"/>
          <w:rtl/>
        </w:rPr>
        <w:t>قدوم</w:t>
      </w:r>
      <w:r>
        <w:rPr>
          <w:rFonts w:ascii="Sakkal Majalla" w:hAnsi="Sakkal Majalla" w:cs="Sakkal Majalla" w:hint="cs"/>
          <w:sz w:val="28"/>
          <w:szCs w:val="28"/>
          <w:rtl/>
        </w:rPr>
        <w:t xml:space="preserve"> إلى الآب بصورة جماعية ولهم شركة معه. </w:t>
      </w:r>
      <w:r>
        <w:rPr>
          <w:rFonts w:ascii="Sakkal Majalla" w:hAnsi="Sakkal Majalla" w:cs="Sakkal Majalla"/>
          <w:sz w:val="28"/>
          <w:szCs w:val="28"/>
          <w:rtl/>
        </w:rPr>
        <w:t>–</w:t>
      </w:r>
      <w:r>
        <w:rPr>
          <w:rFonts w:ascii="Sakkal Majalla" w:hAnsi="Sakkal Majalla" w:cs="Sakkal Majalla" w:hint="cs"/>
          <w:sz w:val="28"/>
          <w:szCs w:val="28"/>
          <w:rtl/>
        </w:rPr>
        <w:t xml:space="preserve"> إن ذلك طبعًا كان لهم أيضًا بصورة شخصية. هم كانوا لا يزالون أولادًا صغار (أطفالاً) في الإيمان، </w:t>
      </w:r>
      <w:r w:rsidR="005B6ADD">
        <w:rPr>
          <w:rFonts w:ascii="Sakkal Majalla" w:hAnsi="Sakkal Majalla" w:cs="Sakkal Majalla" w:hint="cs"/>
          <w:sz w:val="28"/>
          <w:szCs w:val="28"/>
          <w:rtl/>
        </w:rPr>
        <w:t>وهم</w:t>
      </w:r>
      <w:r>
        <w:rPr>
          <w:rFonts w:ascii="Sakkal Majalla" w:hAnsi="Sakkal Majalla" w:cs="Sakkal Majalla" w:hint="cs"/>
          <w:sz w:val="28"/>
          <w:szCs w:val="28"/>
          <w:rtl/>
        </w:rPr>
        <w:t xml:space="preserve"> يتميزون في أنهم عرفوا الآب (1. يوحنا 2: 14).</w:t>
      </w:r>
    </w:p>
    <w:p w14:paraId="7AF86325" w14:textId="783800D5" w:rsidR="006052E9" w:rsidRDefault="008B0A1D" w:rsidP="007F53A2">
      <w:pPr>
        <w:jc w:val="both"/>
        <w:rPr>
          <w:rFonts w:ascii="Sakkal Majalla" w:hAnsi="Sakkal Majalla" w:cs="Sakkal Majalla"/>
          <w:sz w:val="28"/>
          <w:szCs w:val="28"/>
          <w:rtl/>
        </w:rPr>
      </w:pPr>
      <w:r>
        <w:rPr>
          <w:rFonts w:ascii="Sakkal Majalla" w:hAnsi="Sakkal Majalla" w:cs="Sakkal Majalla" w:hint="cs"/>
          <w:sz w:val="28"/>
          <w:szCs w:val="28"/>
          <w:rtl/>
        </w:rPr>
        <w:t>أما هنا فيأتي الكلام عن الكنيسة في الله الآب. في أفسس 2: 18 مكتوب: "</w:t>
      </w:r>
      <w:r w:rsidR="00A577AA" w:rsidRPr="009B2063">
        <w:rPr>
          <w:rFonts w:ascii="Sakkal Majalla" w:hAnsi="Sakkal Majalla" w:cs="Sakkal Majalla" w:hint="cs"/>
          <w:color w:val="FF0000"/>
          <w:sz w:val="28"/>
          <w:szCs w:val="28"/>
          <w:rtl/>
        </w:rPr>
        <w:t>لأَنَّ</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بِهِ</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لَنَا</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كِلَيْنَا</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قُدُومًا</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فِي</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رُوحٍ</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وَاحِدٍ</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إِلَى</w:t>
      </w:r>
      <w:r w:rsidR="00A577AA" w:rsidRPr="009B2063">
        <w:rPr>
          <w:rFonts w:ascii="Sakkal Majalla" w:hAnsi="Sakkal Majalla" w:cs="Sakkal Majalla"/>
          <w:color w:val="FF0000"/>
          <w:sz w:val="28"/>
          <w:szCs w:val="28"/>
          <w:rtl/>
        </w:rPr>
        <w:t xml:space="preserve"> </w:t>
      </w:r>
      <w:r w:rsidR="00A577AA" w:rsidRPr="009B2063">
        <w:rPr>
          <w:rFonts w:ascii="Sakkal Majalla" w:hAnsi="Sakkal Majalla" w:cs="Sakkal Majalla" w:hint="cs"/>
          <w:color w:val="FF0000"/>
          <w:sz w:val="28"/>
          <w:szCs w:val="28"/>
          <w:rtl/>
        </w:rPr>
        <w:t>الآبِ</w:t>
      </w:r>
      <w:r w:rsidR="00A577AA" w:rsidRPr="00A577AA">
        <w:rPr>
          <w:rFonts w:ascii="Sakkal Majalla" w:hAnsi="Sakkal Majalla" w:cs="Sakkal Majalla"/>
          <w:sz w:val="28"/>
          <w:szCs w:val="28"/>
          <w:rtl/>
        </w:rPr>
        <w:t>.</w:t>
      </w:r>
      <w:r w:rsidR="00A577AA">
        <w:rPr>
          <w:rFonts w:ascii="Sakkal Majalla" w:hAnsi="Sakkal Majalla" w:cs="Sakkal Majalla" w:hint="cs"/>
          <w:sz w:val="28"/>
          <w:szCs w:val="28"/>
          <w:rtl/>
        </w:rPr>
        <w:t>" هناك أيضًا يتعلق الأمر بالدخول (القدوم) المشترك إلى الآب. وإن كان هذا العدد يُستخدم على نحو شخصي، إلا أنه يتكلم عن نصيبنا المشترك. في هذا المفهوم لكل شهادة كنيسة محلية قدوم مشترك إلى الآب. إنه امتياز عظيم.</w:t>
      </w:r>
    </w:p>
    <w:p w14:paraId="1784F03B" w14:textId="40FF8246" w:rsidR="00A577AA" w:rsidRDefault="00632201" w:rsidP="007F53A2">
      <w:pPr>
        <w:jc w:val="both"/>
        <w:rPr>
          <w:rFonts w:ascii="Sakkal Majalla" w:hAnsi="Sakkal Majalla" w:cs="Sakkal Majalla"/>
          <w:sz w:val="28"/>
          <w:szCs w:val="28"/>
          <w:rtl/>
        </w:rPr>
      </w:pPr>
      <w:r>
        <w:rPr>
          <w:rFonts w:ascii="Sakkal Majalla" w:hAnsi="Sakkal Majalla" w:cs="Sakkal Majalla" w:hint="cs"/>
          <w:sz w:val="28"/>
          <w:szCs w:val="28"/>
          <w:rtl/>
        </w:rPr>
        <w:t>لكن إلى جانب الامتيازات هنالك أيضًا مسؤولية. وعنه يتكلم القسم الثاني من العدد: "</w:t>
      </w:r>
      <w:r w:rsidRPr="00632201">
        <w:rPr>
          <w:rFonts w:ascii="Sakkal Majalla" w:hAnsi="Sakkal Majalla" w:cs="Sakkal Majalla"/>
          <w:sz w:val="28"/>
          <w:szCs w:val="28"/>
          <w:rtl/>
        </w:rPr>
        <w:t xml:space="preserve"> </w:t>
      </w:r>
      <w:r w:rsidRPr="009B2063">
        <w:rPr>
          <w:rFonts w:ascii="Sakkal Majalla" w:hAnsi="Sakkal Majalla" w:cs="Sakkal Majalla" w:hint="cs"/>
          <w:color w:val="FF0000"/>
          <w:sz w:val="28"/>
          <w:szCs w:val="28"/>
          <w:rtl/>
        </w:rPr>
        <w:t>وَالرَّبِّ</w:t>
      </w:r>
      <w:r w:rsidRPr="009B2063">
        <w:rPr>
          <w:rFonts w:ascii="Sakkal Majalla" w:hAnsi="Sakkal Majalla" w:cs="Sakkal Majalla"/>
          <w:color w:val="FF0000"/>
          <w:sz w:val="28"/>
          <w:szCs w:val="28"/>
          <w:rtl/>
        </w:rPr>
        <w:t xml:space="preserve"> </w:t>
      </w:r>
      <w:r w:rsidRPr="009B2063">
        <w:rPr>
          <w:rFonts w:ascii="Sakkal Majalla" w:hAnsi="Sakkal Majalla" w:cs="Sakkal Majalla" w:hint="cs"/>
          <w:color w:val="FF0000"/>
          <w:sz w:val="28"/>
          <w:szCs w:val="28"/>
          <w:rtl/>
        </w:rPr>
        <w:t>يَسُوعَ</w:t>
      </w:r>
      <w:r w:rsidRPr="009B2063">
        <w:rPr>
          <w:rFonts w:ascii="Sakkal Majalla" w:hAnsi="Sakkal Majalla" w:cs="Sakkal Majalla"/>
          <w:color w:val="FF0000"/>
          <w:sz w:val="28"/>
          <w:szCs w:val="28"/>
          <w:rtl/>
        </w:rPr>
        <w:t xml:space="preserve"> </w:t>
      </w:r>
      <w:r w:rsidRPr="009B2063">
        <w:rPr>
          <w:rFonts w:ascii="Sakkal Majalla" w:hAnsi="Sakkal Majalla" w:cs="Sakkal Majalla" w:hint="cs"/>
          <w:color w:val="FF0000"/>
          <w:sz w:val="28"/>
          <w:szCs w:val="28"/>
          <w:rtl/>
        </w:rPr>
        <w:t>الْمَسِيحِ</w:t>
      </w:r>
      <w:r w:rsidRPr="00632201">
        <w:rPr>
          <w:rFonts w:ascii="Sakkal Majalla" w:hAnsi="Sakkal Majalla" w:cs="Sakkal Majalla"/>
          <w:sz w:val="28"/>
          <w:szCs w:val="28"/>
          <w:rtl/>
        </w:rPr>
        <w:t>:</w:t>
      </w:r>
      <w:r>
        <w:rPr>
          <w:rFonts w:ascii="Sakkal Majalla" w:hAnsi="Sakkal Majalla" w:cs="Sakkal Majalla" w:hint="cs"/>
          <w:sz w:val="28"/>
          <w:szCs w:val="28"/>
          <w:rtl/>
        </w:rPr>
        <w:t xml:space="preserve">" التسالونيكيون كانوا أيضًا مرتبطين بالرب يسوع المسيح. هو صار ربهم، وعاقبة ذلك كانت بأنهم كانوا مدينون له بالطاعة. هذان الجانبان </w:t>
      </w:r>
      <w:r>
        <w:rPr>
          <w:rFonts w:ascii="Sakkal Majalla" w:hAnsi="Sakkal Majalla" w:cs="Sakkal Majalla"/>
          <w:sz w:val="28"/>
          <w:szCs w:val="28"/>
          <w:rtl/>
        </w:rPr>
        <w:t>–</w:t>
      </w:r>
      <w:r>
        <w:rPr>
          <w:rFonts w:ascii="Sakkal Majalla" w:hAnsi="Sakkal Majalla" w:cs="Sakkal Majalla" w:hint="cs"/>
          <w:sz w:val="28"/>
          <w:szCs w:val="28"/>
          <w:rtl/>
        </w:rPr>
        <w:t xml:space="preserve"> امتيازاتنا ومسؤوليتنا </w:t>
      </w:r>
      <w:r>
        <w:rPr>
          <w:rFonts w:ascii="Sakkal Majalla" w:hAnsi="Sakkal Majalla" w:cs="Sakkal Majalla"/>
          <w:sz w:val="28"/>
          <w:szCs w:val="28"/>
          <w:rtl/>
        </w:rPr>
        <w:t>–</w:t>
      </w:r>
      <w:r>
        <w:rPr>
          <w:rFonts w:ascii="Sakkal Majalla" w:hAnsi="Sakkal Majalla" w:cs="Sakkal Majalla" w:hint="cs"/>
          <w:sz w:val="28"/>
          <w:szCs w:val="28"/>
          <w:rtl/>
        </w:rPr>
        <w:t xml:space="preserve"> نجدهما كثيرًا معًا</w:t>
      </w:r>
      <w:r w:rsidR="00393DC7">
        <w:rPr>
          <w:rFonts w:ascii="Sakkal Majalla" w:hAnsi="Sakkal Majalla" w:cs="Sakkal Majalla" w:hint="cs"/>
          <w:sz w:val="28"/>
          <w:szCs w:val="28"/>
          <w:rtl/>
        </w:rPr>
        <w:t xml:space="preserve"> جنبًا إلى جنب</w:t>
      </w:r>
      <w:r>
        <w:rPr>
          <w:rFonts w:ascii="Sakkal Majalla" w:hAnsi="Sakkal Majalla" w:cs="Sakkal Majalla" w:hint="cs"/>
          <w:sz w:val="28"/>
          <w:szCs w:val="28"/>
          <w:rtl/>
        </w:rPr>
        <w:t xml:space="preserve"> في كلمة الله.</w:t>
      </w:r>
    </w:p>
    <w:p w14:paraId="25359D56" w14:textId="785E433E" w:rsidR="00393DC7" w:rsidRDefault="00393DC7" w:rsidP="007F53A2">
      <w:pPr>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بولس يتمنى لهم نعمة وسلامًا. هذا كانوا يحتاجونه يوميًا بشكل شخصي </w:t>
      </w:r>
      <w:r>
        <w:rPr>
          <w:rFonts w:ascii="Sakkal Majalla" w:hAnsi="Sakkal Majalla" w:cs="Sakkal Majalla"/>
          <w:sz w:val="28"/>
          <w:szCs w:val="28"/>
          <w:rtl/>
        </w:rPr>
        <w:t>–</w:t>
      </w:r>
      <w:r>
        <w:rPr>
          <w:rFonts w:ascii="Sakkal Majalla" w:hAnsi="Sakkal Majalla" w:cs="Sakkal Majalla" w:hint="cs"/>
          <w:sz w:val="28"/>
          <w:szCs w:val="28"/>
          <w:rtl/>
        </w:rPr>
        <w:t xml:space="preserve"> وبالمناسبة نحن أيضًا. غير أن النعمة والسلام كانا ضروريان لهم أيضًا كجماعة وكنيسة. فقد كانوا يحتاجون للنعمة ليجدوا الطريق المرضي أمام الله، لينالوا نورًا للخطوات التي كان عليهم أن بتقدموا بها بأقدامهم. والسلام احتاجوه لقلبهم. وهذا أيضًا ضروري في أيامنا. كم من الأمور تعصف علينا وتضغط علينا حتى نضطرب. وكم هو حسن بأن نأتي عند الرب ليكون لنا راحة.</w:t>
      </w:r>
    </w:p>
    <w:p w14:paraId="53468999" w14:textId="5192DC49" w:rsidR="00393DC7" w:rsidRDefault="00393DC7" w:rsidP="007F53A2">
      <w:pPr>
        <w:jc w:val="both"/>
        <w:rPr>
          <w:rFonts w:ascii="Sakkal Majalla" w:hAnsi="Sakkal Majalla" w:cs="Sakkal Majalla"/>
          <w:sz w:val="28"/>
          <w:szCs w:val="28"/>
          <w:rtl/>
        </w:rPr>
      </w:pPr>
      <w:r>
        <w:rPr>
          <w:rFonts w:ascii="Sakkal Majalla" w:hAnsi="Sakkal Majalla" w:cs="Sakkal Majalla" w:hint="cs"/>
          <w:sz w:val="28"/>
          <w:szCs w:val="28"/>
          <w:rtl/>
        </w:rPr>
        <w:t xml:space="preserve">عدد 2. الآن يتكلم بولس عن الحالة العملية عند التسالونيكيين، وهنا لم يسعه إلا أن يشكر الله. هل كان سيشكر الرسول من أجلنا أيضًا ومن أجل الكنيسة المحلية، التي ننتمي لها، في هذا الشكل؟ </w:t>
      </w:r>
      <w:r w:rsidR="00565A85">
        <w:rPr>
          <w:rFonts w:ascii="Sakkal Majalla" w:hAnsi="Sakkal Majalla" w:cs="Sakkal Majalla" w:hint="cs"/>
          <w:sz w:val="28"/>
          <w:szCs w:val="28"/>
          <w:rtl/>
        </w:rPr>
        <w:t>بولس ذكرهم كل حين في صلواته. إن صلاة الرسول يذكرنا بأنه كان للأشخاص الذين وهبهم الرب الممجد كعطايا لكنيسته، واجبان ليتمموهما: خدمة الكلمة (شفهيًا أو كتابيًا) والصلاة. نحن نجد هذا في أعمال الرسل 6، حيث طالب الرسل الكنيسة في أورشليم، لكي تختلي بأن تعيّن رجالاً لخدمة الموائد. وقد عللوا ذلك بالكلمات: "</w:t>
      </w:r>
      <w:r w:rsidR="00565A85" w:rsidRPr="00565A85">
        <w:rPr>
          <w:rFonts w:ascii="Sakkal Majalla" w:hAnsi="Sakkal Majalla" w:cs="Sakkal Majalla" w:hint="cs"/>
          <w:sz w:val="28"/>
          <w:szCs w:val="28"/>
          <w:rtl/>
        </w:rPr>
        <w:t>وَأَمَّا</w:t>
      </w:r>
      <w:r w:rsidR="00565A85" w:rsidRPr="00565A85">
        <w:rPr>
          <w:rFonts w:ascii="Sakkal Majalla" w:hAnsi="Sakkal Majalla" w:cs="Sakkal Majalla"/>
          <w:sz w:val="28"/>
          <w:szCs w:val="28"/>
          <w:rtl/>
        </w:rPr>
        <w:t xml:space="preserve"> </w:t>
      </w:r>
      <w:r w:rsidR="00565A85" w:rsidRPr="00565A85">
        <w:rPr>
          <w:rFonts w:ascii="Sakkal Majalla" w:hAnsi="Sakkal Majalla" w:cs="Sakkal Majalla" w:hint="cs"/>
          <w:sz w:val="28"/>
          <w:szCs w:val="28"/>
          <w:rtl/>
        </w:rPr>
        <w:t>نَحْنُ</w:t>
      </w:r>
      <w:r w:rsidR="00565A85" w:rsidRPr="00565A85">
        <w:rPr>
          <w:rFonts w:ascii="Sakkal Majalla" w:hAnsi="Sakkal Majalla" w:cs="Sakkal Majalla"/>
          <w:sz w:val="28"/>
          <w:szCs w:val="28"/>
          <w:rtl/>
        </w:rPr>
        <w:t xml:space="preserve"> </w:t>
      </w:r>
      <w:r w:rsidR="00565A85" w:rsidRPr="00565A85">
        <w:rPr>
          <w:rFonts w:ascii="Sakkal Majalla" w:hAnsi="Sakkal Majalla" w:cs="Sakkal Majalla" w:hint="cs"/>
          <w:sz w:val="28"/>
          <w:szCs w:val="28"/>
          <w:rtl/>
        </w:rPr>
        <w:t>فَنُواظِبُ</w:t>
      </w:r>
      <w:r w:rsidR="00565A85" w:rsidRPr="00565A85">
        <w:rPr>
          <w:rFonts w:ascii="Sakkal Majalla" w:hAnsi="Sakkal Majalla" w:cs="Sakkal Majalla"/>
          <w:sz w:val="28"/>
          <w:szCs w:val="28"/>
          <w:rtl/>
        </w:rPr>
        <w:t xml:space="preserve"> </w:t>
      </w:r>
      <w:r w:rsidR="00565A85" w:rsidRPr="00565A85">
        <w:rPr>
          <w:rFonts w:ascii="Sakkal Majalla" w:hAnsi="Sakkal Majalla" w:cs="Sakkal Majalla" w:hint="cs"/>
          <w:sz w:val="28"/>
          <w:szCs w:val="28"/>
          <w:rtl/>
        </w:rPr>
        <w:t>عَلَى</w:t>
      </w:r>
      <w:r w:rsidR="00565A85" w:rsidRPr="00565A85">
        <w:rPr>
          <w:rFonts w:ascii="Sakkal Majalla" w:hAnsi="Sakkal Majalla" w:cs="Sakkal Majalla"/>
          <w:sz w:val="28"/>
          <w:szCs w:val="28"/>
          <w:rtl/>
        </w:rPr>
        <w:t xml:space="preserve"> </w:t>
      </w:r>
      <w:r w:rsidR="00565A85" w:rsidRPr="00565A85">
        <w:rPr>
          <w:rFonts w:ascii="Sakkal Majalla" w:hAnsi="Sakkal Majalla" w:cs="Sakkal Majalla" w:hint="cs"/>
          <w:sz w:val="28"/>
          <w:szCs w:val="28"/>
          <w:rtl/>
        </w:rPr>
        <w:t>الصَّلاَةِ</w:t>
      </w:r>
      <w:r w:rsidR="00565A85" w:rsidRPr="00565A85">
        <w:rPr>
          <w:rFonts w:ascii="Sakkal Majalla" w:hAnsi="Sakkal Majalla" w:cs="Sakkal Majalla"/>
          <w:sz w:val="28"/>
          <w:szCs w:val="28"/>
          <w:rtl/>
        </w:rPr>
        <w:t xml:space="preserve"> </w:t>
      </w:r>
      <w:r w:rsidR="00565A85" w:rsidRPr="00565A85">
        <w:rPr>
          <w:rFonts w:ascii="Sakkal Majalla" w:hAnsi="Sakkal Majalla" w:cs="Sakkal Majalla" w:hint="cs"/>
          <w:sz w:val="28"/>
          <w:szCs w:val="28"/>
          <w:rtl/>
        </w:rPr>
        <w:t>وَخِدْمَةِ</w:t>
      </w:r>
      <w:r w:rsidR="00565A85" w:rsidRPr="00565A85">
        <w:rPr>
          <w:rFonts w:ascii="Sakkal Majalla" w:hAnsi="Sakkal Majalla" w:cs="Sakkal Majalla"/>
          <w:sz w:val="28"/>
          <w:szCs w:val="28"/>
          <w:rtl/>
        </w:rPr>
        <w:t xml:space="preserve"> </w:t>
      </w:r>
      <w:r w:rsidR="00565A85" w:rsidRPr="00565A85">
        <w:rPr>
          <w:rFonts w:ascii="Sakkal Majalla" w:hAnsi="Sakkal Majalla" w:cs="Sakkal Majalla" w:hint="cs"/>
          <w:sz w:val="28"/>
          <w:szCs w:val="28"/>
          <w:rtl/>
        </w:rPr>
        <w:t>الْكَلِمَةِ</w:t>
      </w:r>
      <w:r w:rsidR="00565A85" w:rsidRPr="00565A85">
        <w:rPr>
          <w:rFonts w:ascii="Sakkal Majalla" w:hAnsi="Sakkal Majalla" w:cs="Sakkal Majalla" w:hint="eastAsia"/>
          <w:sz w:val="28"/>
          <w:szCs w:val="28"/>
          <w:rtl/>
        </w:rPr>
        <w:t>»</w:t>
      </w:r>
      <w:r w:rsidR="00565A85" w:rsidRPr="00565A85">
        <w:rPr>
          <w:rFonts w:ascii="Sakkal Majalla" w:hAnsi="Sakkal Majalla" w:cs="Sakkal Majalla"/>
          <w:sz w:val="28"/>
          <w:szCs w:val="28"/>
          <w:rtl/>
        </w:rPr>
        <w:t>.</w:t>
      </w:r>
      <w:r w:rsidR="00565A85">
        <w:rPr>
          <w:rFonts w:ascii="Sakkal Majalla" w:hAnsi="Sakkal Majalla" w:cs="Sakkal Majalla" w:hint="cs"/>
          <w:sz w:val="28"/>
          <w:szCs w:val="28"/>
          <w:rtl/>
        </w:rPr>
        <w:t>" بولس لم يكرز الكثير فقط، وإنما صلى أيضًا بلا انقطاع. وماذا عنّا نحن؟</w:t>
      </w:r>
    </w:p>
    <w:p w14:paraId="0A19AAAC" w14:textId="490F3377" w:rsidR="00565A85" w:rsidRPr="004438D9" w:rsidRDefault="0078472D" w:rsidP="007F53A2">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أعمال الإيمان تعب المحبة صبر الرجاء</w:t>
      </w:r>
    </w:p>
    <w:p w14:paraId="6736431B" w14:textId="3A6161BF" w:rsidR="0078472D" w:rsidRDefault="0078472D" w:rsidP="007F53A2">
      <w:pPr>
        <w:jc w:val="both"/>
        <w:rPr>
          <w:rFonts w:ascii="Sakkal Majalla" w:hAnsi="Sakkal Majalla" w:cs="Sakkal Majalla"/>
          <w:sz w:val="28"/>
          <w:szCs w:val="28"/>
          <w:rtl/>
        </w:rPr>
      </w:pPr>
      <w:r>
        <w:rPr>
          <w:rFonts w:ascii="Sakkal Majalla" w:hAnsi="Sakkal Majalla" w:cs="Sakkal Majalla" w:hint="cs"/>
          <w:sz w:val="28"/>
          <w:szCs w:val="28"/>
          <w:rtl/>
        </w:rPr>
        <w:t xml:space="preserve">عدد 3. في وصفه للحالة العملية عند التسالونيكيين </w:t>
      </w:r>
      <w:r w:rsidRPr="009B2063">
        <w:rPr>
          <w:rFonts w:ascii="Sakkal Majalla" w:hAnsi="Sakkal Majalla" w:cs="Sakkal Majalla" w:hint="cs"/>
          <w:b/>
          <w:bCs/>
          <w:sz w:val="28"/>
          <w:szCs w:val="28"/>
          <w:rtl/>
        </w:rPr>
        <w:t>ذكر ثلاث نقاط</w:t>
      </w:r>
      <w:r>
        <w:rPr>
          <w:rFonts w:ascii="Sakkal Majalla" w:hAnsi="Sakkal Majalla" w:cs="Sakkal Majalla" w:hint="cs"/>
          <w:sz w:val="28"/>
          <w:szCs w:val="28"/>
          <w:rtl/>
        </w:rPr>
        <w:t>:</w:t>
      </w:r>
    </w:p>
    <w:p w14:paraId="44EFC284" w14:textId="6C7D8089" w:rsidR="0078472D" w:rsidRPr="009B2063" w:rsidRDefault="0078472D" w:rsidP="0021499F">
      <w:pPr>
        <w:spacing w:after="0"/>
        <w:jc w:val="both"/>
        <w:rPr>
          <w:rFonts w:ascii="Sakkal Majalla" w:hAnsi="Sakkal Majalla" w:cs="Sakkal Majalla"/>
          <w:b/>
          <w:bCs/>
          <w:sz w:val="28"/>
          <w:szCs w:val="28"/>
          <w:rtl/>
        </w:rPr>
      </w:pPr>
      <w:r w:rsidRPr="009B2063">
        <w:rPr>
          <w:rFonts w:ascii="Sakkal Majalla" w:hAnsi="Sakkal Majalla" w:cs="Sakkal Majalla" w:hint="cs"/>
          <w:b/>
          <w:bCs/>
          <w:sz w:val="28"/>
          <w:szCs w:val="28"/>
          <w:rtl/>
        </w:rPr>
        <w:t>أ. ظهرت أعمال كنتائج منظورة لرجوعهم بالإيمان.</w:t>
      </w:r>
    </w:p>
    <w:p w14:paraId="25B8FD09" w14:textId="67AE20E5" w:rsidR="0078472D" w:rsidRPr="009B2063" w:rsidRDefault="0078472D" w:rsidP="0021499F">
      <w:pPr>
        <w:spacing w:after="0"/>
        <w:jc w:val="both"/>
        <w:rPr>
          <w:rFonts w:ascii="Sakkal Majalla" w:hAnsi="Sakkal Majalla" w:cs="Sakkal Majalla"/>
          <w:b/>
          <w:bCs/>
          <w:sz w:val="28"/>
          <w:szCs w:val="28"/>
          <w:rtl/>
        </w:rPr>
      </w:pPr>
      <w:r w:rsidRPr="009B2063">
        <w:rPr>
          <w:rFonts w:ascii="Sakkal Majalla" w:hAnsi="Sakkal Majalla" w:cs="Sakkal Majalla" w:hint="cs"/>
          <w:b/>
          <w:bCs/>
          <w:sz w:val="28"/>
          <w:szCs w:val="28"/>
          <w:rtl/>
        </w:rPr>
        <w:t xml:space="preserve">ب. بُذلت جهود، أي التزام دائم لشؤون الرب. </w:t>
      </w:r>
    </w:p>
    <w:p w14:paraId="1E30F07F" w14:textId="0F775823" w:rsidR="0078472D" w:rsidRPr="009B2063" w:rsidRDefault="0078472D" w:rsidP="007F53A2">
      <w:pPr>
        <w:jc w:val="both"/>
        <w:rPr>
          <w:rFonts w:ascii="Sakkal Majalla" w:hAnsi="Sakkal Majalla" w:cs="Sakkal Majalla"/>
          <w:b/>
          <w:bCs/>
          <w:sz w:val="28"/>
          <w:szCs w:val="28"/>
          <w:rtl/>
        </w:rPr>
      </w:pPr>
      <w:r w:rsidRPr="009B2063">
        <w:rPr>
          <w:rFonts w:ascii="Sakkal Majalla" w:hAnsi="Sakkal Majalla" w:cs="Sakkal Majalla" w:hint="cs"/>
          <w:b/>
          <w:bCs/>
          <w:sz w:val="28"/>
          <w:szCs w:val="28"/>
          <w:rtl/>
        </w:rPr>
        <w:t>ت. الصبر الذي كان شهد على الصمود بالنظر إلى أمور الرب، وذلك في كل الظروف.</w:t>
      </w:r>
    </w:p>
    <w:p w14:paraId="707CDFA0" w14:textId="3ED13AE9" w:rsidR="0021499F" w:rsidRDefault="00F176D8" w:rsidP="007F53A2">
      <w:pPr>
        <w:jc w:val="both"/>
        <w:rPr>
          <w:rFonts w:ascii="Sakkal Majalla" w:hAnsi="Sakkal Majalla" w:cs="Sakkal Majalla"/>
          <w:sz w:val="28"/>
          <w:szCs w:val="28"/>
          <w:rtl/>
        </w:rPr>
      </w:pPr>
      <w:r>
        <w:rPr>
          <w:rFonts w:ascii="Sakkal Majalla" w:hAnsi="Sakkal Majalla" w:cs="Sakkal Majalla" w:hint="cs"/>
          <w:sz w:val="28"/>
          <w:szCs w:val="28"/>
          <w:rtl/>
        </w:rPr>
        <w:t>كل واحدة من هذه الميزات الثلاثة في حياة التسالونيكيين العملية نبعت من مصدر واحد:</w:t>
      </w:r>
    </w:p>
    <w:p w14:paraId="7BCDE205" w14:textId="42063019" w:rsidR="00F176D8" w:rsidRDefault="00F176D8" w:rsidP="007F53A2">
      <w:pPr>
        <w:jc w:val="both"/>
        <w:rPr>
          <w:rFonts w:ascii="Sakkal Majalla" w:hAnsi="Sakkal Majalla" w:cs="Sakkal Majalla"/>
          <w:sz w:val="28"/>
          <w:szCs w:val="28"/>
          <w:rtl/>
        </w:rPr>
      </w:pPr>
      <w:r>
        <w:rPr>
          <w:rFonts w:ascii="Sakkal Majalla" w:hAnsi="Sakkal Majalla" w:cs="Sakkal Majalla" w:hint="cs"/>
          <w:sz w:val="28"/>
          <w:szCs w:val="28"/>
          <w:rtl/>
        </w:rPr>
        <w:t>الأعمال كانت أعمال الإيمان. لقد نشأت من علاقات الإيمان اليومية بالرب. إنه أمر حاسم كيف نعمل أعمالنا. هل ببساطة أصبحت روتينية، أم هي نابعة من شركة حية، عملية مع الرب؟</w:t>
      </w:r>
    </w:p>
    <w:p w14:paraId="627DB415" w14:textId="64839996" w:rsidR="00AB3236" w:rsidRDefault="00F176D8" w:rsidP="007F53A2">
      <w:pPr>
        <w:jc w:val="both"/>
        <w:rPr>
          <w:rFonts w:ascii="Sakkal Majalla" w:hAnsi="Sakkal Majalla" w:cs="Sakkal Majalla"/>
          <w:sz w:val="28"/>
          <w:szCs w:val="28"/>
          <w:rtl/>
        </w:rPr>
      </w:pPr>
      <w:r>
        <w:rPr>
          <w:rFonts w:ascii="Sakkal Majalla" w:hAnsi="Sakkal Majalla" w:cs="Sakkal Majalla" w:hint="cs"/>
          <w:sz w:val="28"/>
          <w:szCs w:val="28"/>
          <w:rtl/>
        </w:rPr>
        <w:t>من ثم يتكلم عن تعب</w:t>
      </w:r>
      <w:r w:rsidR="00BF520A">
        <w:rPr>
          <w:rFonts w:ascii="Sakkal Majalla" w:hAnsi="Sakkal Majalla" w:cs="Sakkal Majalla" w:hint="cs"/>
          <w:sz w:val="28"/>
          <w:szCs w:val="28"/>
          <w:rtl/>
        </w:rPr>
        <w:t xml:space="preserve"> المحبة،</w:t>
      </w:r>
      <w:r>
        <w:rPr>
          <w:rFonts w:ascii="Sakkal Majalla" w:hAnsi="Sakkal Majalla" w:cs="Sakkal Majalla" w:hint="cs"/>
          <w:sz w:val="28"/>
          <w:szCs w:val="28"/>
          <w:rtl/>
        </w:rPr>
        <w:t xml:space="preserve"> هذا التعب، هذا الالتزام لأجل الرب نبع من قلب نبض بالمحبة من أجله. أحد التلاميذ الذين رافقوا الرب أثناء خدمته هنا، أظهر ذلك. إنه بطرس. هو خصص نفسه للرب. صحيح أنه لم يفعل كل شيء بصورة صحيحة وقد أخطأ خطئًا فادحًا، لكنه أحب الرب من كل قلبه. إن هذا مهم لنا نحن</w:t>
      </w:r>
      <w:r w:rsidRPr="00F176D8">
        <w:rPr>
          <w:rFonts w:hint="cs"/>
          <w:rtl/>
        </w:rPr>
        <w:t xml:space="preserve"> </w:t>
      </w:r>
      <w:r w:rsidRPr="00F176D8">
        <w:rPr>
          <w:rFonts w:ascii="Sakkal Majalla" w:hAnsi="Sakkal Majalla" w:cs="Sakkal Majalla" w:hint="cs"/>
          <w:sz w:val="28"/>
          <w:szCs w:val="28"/>
          <w:rtl/>
        </w:rPr>
        <w:t>أيضًا</w:t>
      </w:r>
      <w:r>
        <w:rPr>
          <w:rFonts w:ascii="Sakkal Majalla" w:hAnsi="Sakkal Majalla" w:cs="Sakkal Majalla" w:hint="cs"/>
          <w:sz w:val="28"/>
          <w:szCs w:val="28"/>
          <w:rtl/>
        </w:rPr>
        <w:t xml:space="preserve"> إن كنا نريد أن نخصص أنفسنا لشؤون الرب. يا ليتنا نكون مستعدين، بأن نعمل للرب، كما يُلقي بمهمته من نحو الاحتياجات الموجودة. هذا يمكنه أن يكون في نشر الإنجيل أو بالنظر إلى ضرورات المؤمنين. ولكن ليت هذه الجهود تكون نابعة من محبة للرب. </w:t>
      </w:r>
      <w:r w:rsidR="00AB3236">
        <w:rPr>
          <w:rFonts w:ascii="Sakkal Majalla" w:hAnsi="Sakkal Majalla" w:cs="Sakkal Majalla" w:hint="cs"/>
          <w:sz w:val="28"/>
          <w:szCs w:val="28"/>
          <w:rtl/>
        </w:rPr>
        <w:t>بقدر حبنا للرب هكذا تكون محبتنا أيضًا نحو الذين نخدمهم.</w:t>
      </w:r>
    </w:p>
    <w:p w14:paraId="27A80C8D" w14:textId="1DFE5852" w:rsidR="00BF520A" w:rsidRDefault="00BF520A" w:rsidP="007F53A2">
      <w:pPr>
        <w:jc w:val="both"/>
        <w:rPr>
          <w:rFonts w:ascii="Sakkal Majalla" w:hAnsi="Sakkal Majalla" w:cs="Sakkal Majalla"/>
          <w:sz w:val="28"/>
          <w:szCs w:val="28"/>
          <w:rtl/>
        </w:rPr>
      </w:pPr>
      <w:r>
        <w:rPr>
          <w:rFonts w:ascii="Sakkal Majalla" w:hAnsi="Sakkal Majalla" w:cs="Sakkal Majalla" w:hint="cs"/>
          <w:sz w:val="28"/>
          <w:szCs w:val="28"/>
          <w:rtl/>
        </w:rPr>
        <w:t>الثالثة هي الصبر. وهو يرتبط برجائنا بربنا يسوع المسيح. التسالونيكيون لم يضعوا ثقتهم في الناس</w:t>
      </w:r>
      <w:r w:rsidR="00585F13" w:rsidRPr="00585F13">
        <w:rPr>
          <w:rFonts w:hint="cs"/>
          <w:rtl/>
        </w:rPr>
        <w:t xml:space="preserve"> </w:t>
      </w:r>
      <w:r w:rsidR="00585F13">
        <w:rPr>
          <w:rFonts w:ascii="Sakkal Majalla" w:hAnsi="Sakkal Majalla" w:cs="Sakkal Majalla" w:hint="cs"/>
          <w:sz w:val="28"/>
          <w:szCs w:val="28"/>
          <w:rtl/>
        </w:rPr>
        <w:t>وهم صامدون</w:t>
      </w:r>
      <w:r>
        <w:rPr>
          <w:rFonts w:ascii="Sakkal Majalla" w:hAnsi="Sakkal Majalla" w:cs="Sakkal Majalla" w:hint="cs"/>
          <w:sz w:val="28"/>
          <w:szCs w:val="28"/>
          <w:rtl/>
        </w:rPr>
        <w:t xml:space="preserve">، وإنما في الرب. في رومية 5: 3 </w:t>
      </w:r>
      <w:r>
        <w:rPr>
          <w:rFonts w:ascii="Sakkal Majalla" w:hAnsi="Sakkal Majalla" w:cs="Sakkal Majalla"/>
          <w:sz w:val="28"/>
          <w:szCs w:val="28"/>
          <w:rtl/>
        </w:rPr>
        <w:t>–</w:t>
      </w:r>
      <w:r>
        <w:rPr>
          <w:rFonts w:ascii="Sakkal Majalla" w:hAnsi="Sakkal Majalla" w:cs="Sakkal Majalla" w:hint="cs"/>
          <w:sz w:val="28"/>
          <w:szCs w:val="28"/>
          <w:rtl/>
        </w:rPr>
        <w:t xml:space="preserve"> 5 نجد فكرة مشابهة: "</w:t>
      </w:r>
      <w:r w:rsidRPr="00BF520A">
        <w:rPr>
          <w:rFonts w:hint="cs"/>
          <w:rtl/>
        </w:rPr>
        <w:t xml:space="preserve"> </w:t>
      </w:r>
      <w:r w:rsidRPr="00585F13">
        <w:rPr>
          <w:rFonts w:ascii="Sakkal Majalla" w:hAnsi="Sakkal Majalla" w:cs="Sakkal Majalla" w:hint="cs"/>
          <w:color w:val="FF0000"/>
          <w:sz w:val="28"/>
          <w:szCs w:val="28"/>
          <w:rtl/>
        </w:rPr>
        <w:t>وَلَيْسَ</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ذلِكَ</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فَقَطْ،</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بَلْ</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نَفْتَخِرُ</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أَيْضًا</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فِي</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الضِّيقَاتِ،</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عَالِمِينَ</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أَنَّ</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الضِّيقَ</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يُنْشِئُ</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صَبْرًا،</w:t>
      </w:r>
      <w:r w:rsidRPr="00585F13">
        <w:rPr>
          <w:rFonts w:ascii="Sakkal Majalla" w:hAnsi="Sakkal Majalla" w:cs="Sakkal Majalla"/>
          <w:color w:val="FF0000"/>
          <w:sz w:val="28"/>
          <w:szCs w:val="28"/>
          <w:rtl/>
        </w:rPr>
        <w:t xml:space="preserve">  4 </w:t>
      </w:r>
      <w:r w:rsidRPr="00585F13">
        <w:rPr>
          <w:rFonts w:ascii="Sakkal Majalla" w:hAnsi="Sakkal Majalla" w:cs="Sakkal Majalla" w:hint="cs"/>
          <w:color w:val="FF0000"/>
          <w:sz w:val="28"/>
          <w:szCs w:val="28"/>
          <w:rtl/>
        </w:rPr>
        <w:t>وَالصَّبْرُ</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تَزْكِيَةً،</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وَالتَّزْكِيَةُ</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رَجَاءً،</w:t>
      </w:r>
      <w:r w:rsidRPr="00585F13">
        <w:rPr>
          <w:rFonts w:ascii="Sakkal Majalla" w:hAnsi="Sakkal Majalla" w:cs="Sakkal Majalla"/>
          <w:color w:val="FF0000"/>
          <w:sz w:val="28"/>
          <w:szCs w:val="28"/>
          <w:rtl/>
        </w:rPr>
        <w:t xml:space="preserve">  5 </w:t>
      </w:r>
      <w:r w:rsidRPr="00585F13">
        <w:rPr>
          <w:rFonts w:ascii="Sakkal Majalla" w:hAnsi="Sakkal Majalla" w:cs="Sakkal Majalla" w:hint="cs"/>
          <w:color w:val="FF0000"/>
          <w:sz w:val="28"/>
          <w:szCs w:val="28"/>
          <w:rtl/>
        </w:rPr>
        <w:t>وَالرَّجَاءُ</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لاَ</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يُخْزِي،</w:t>
      </w:r>
      <w:r>
        <w:rPr>
          <w:rFonts w:ascii="Sakkal Majalla" w:hAnsi="Sakkal Majalla" w:cs="Sakkal Majalla" w:hint="cs"/>
          <w:sz w:val="28"/>
          <w:szCs w:val="28"/>
          <w:rtl/>
        </w:rPr>
        <w:t>" ويمكننا أن نفكر عند كلمة "رجاء" بمجيء الرب الثاني. إنه أبدًا ليس من الخطأ بأن نضع أمامنا مجيء الرب. ولكن السياق يبدو بأنه يوضّح، أنه كان هنا أيضًا رجاء مليء بالثقة من أجل نوال معونة من الرب.</w:t>
      </w:r>
    </w:p>
    <w:p w14:paraId="2095764D" w14:textId="1829FEBB" w:rsidR="00BF520A" w:rsidRDefault="00BF520A" w:rsidP="007F53A2">
      <w:pPr>
        <w:jc w:val="both"/>
        <w:rPr>
          <w:rFonts w:ascii="Sakkal Majalla" w:hAnsi="Sakkal Majalla" w:cs="Sakkal Majalla"/>
          <w:sz w:val="28"/>
          <w:szCs w:val="28"/>
          <w:rtl/>
        </w:rPr>
      </w:pPr>
      <w:r>
        <w:rPr>
          <w:rFonts w:ascii="Sakkal Majalla" w:hAnsi="Sakkal Majalla" w:cs="Sakkal Majalla" w:hint="cs"/>
          <w:sz w:val="28"/>
          <w:szCs w:val="28"/>
          <w:rtl/>
        </w:rPr>
        <w:t xml:space="preserve">هذه الميزات الثلاثة في التسالونيكيين </w:t>
      </w:r>
      <w:r>
        <w:rPr>
          <w:rFonts w:ascii="Sakkal Majalla" w:hAnsi="Sakkal Majalla" w:cs="Sakkal Majalla"/>
          <w:sz w:val="28"/>
          <w:szCs w:val="28"/>
          <w:rtl/>
        </w:rPr>
        <w:t>–</w:t>
      </w:r>
      <w:r>
        <w:rPr>
          <w:rFonts w:ascii="Sakkal Majalla" w:hAnsi="Sakkal Majalla" w:cs="Sakkal Majalla" w:hint="cs"/>
          <w:sz w:val="28"/>
          <w:szCs w:val="28"/>
          <w:rtl/>
        </w:rPr>
        <w:t xml:space="preserve"> أعمال، عمل أو تعب وصبر </w:t>
      </w:r>
      <w:r>
        <w:rPr>
          <w:rFonts w:ascii="Sakkal Majalla" w:hAnsi="Sakkal Majalla" w:cs="Sakkal Majalla"/>
          <w:sz w:val="28"/>
          <w:szCs w:val="28"/>
          <w:rtl/>
        </w:rPr>
        <w:t>–</w:t>
      </w:r>
      <w:r>
        <w:rPr>
          <w:rFonts w:ascii="Sakkal Majalla" w:hAnsi="Sakkal Majalla" w:cs="Sakkal Majalla" w:hint="cs"/>
          <w:sz w:val="28"/>
          <w:szCs w:val="28"/>
          <w:rtl/>
        </w:rPr>
        <w:t xml:space="preserve"> كانت متأسسة على الإيمان، المحبة والرجاء: إنه وصف جميل لمؤمنين لا زالوا في أول طريق إيمانهم! هم كانوا كذلك أمام إلهنا وأبينا. هم أظهروا هذه الميزات الثلاثة أمام عينيه. لقد كانوا متيقنين بأن الله لاحظها، بأنهم كانوا أمام وجهه وهو رأى كل ما فعلوه. إن هذا أمر جاد و</w:t>
      </w:r>
      <w:r w:rsidR="00D52BDF">
        <w:rPr>
          <w:rFonts w:ascii="Sakkal Majalla" w:hAnsi="Sakkal Majalla" w:cs="Sakkal Majalla" w:hint="cs"/>
          <w:sz w:val="28"/>
          <w:szCs w:val="28"/>
          <w:rtl/>
        </w:rPr>
        <w:t>معزّي. فإن مثلاً حاولنا بأن ننشر الإنجيل أو بأن نعين المؤمنين، عندها من الممكن أنه يُساء فهم ما نعمله أحيانًا. عندها من المعزّي بأن نعلم، بأن الله يرى كل شيء ويعرف كل شيء.</w:t>
      </w:r>
    </w:p>
    <w:p w14:paraId="1E1E1537" w14:textId="1C8ED085" w:rsidR="00D52BDF" w:rsidRPr="004438D9" w:rsidRDefault="00974B09" w:rsidP="007F53A2">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اختيار</w:t>
      </w:r>
    </w:p>
    <w:p w14:paraId="2DE232EB" w14:textId="7930DF84" w:rsidR="00974B09" w:rsidRDefault="00974B09" w:rsidP="007F53A2">
      <w:pPr>
        <w:jc w:val="both"/>
        <w:rPr>
          <w:rFonts w:ascii="Sakkal Majalla" w:hAnsi="Sakkal Majalla" w:cs="Sakkal Majalla"/>
          <w:sz w:val="28"/>
          <w:szCs w:val="28"/>
          <w:rtl/>
        </w:rPr>
      </w:pPr>
      <w:r>
        <w:rPr>
          <w:rFonts w:ascii="Sakkal Majalla" w:hAnsi="Sakkal Majalla" w:cs="Sakkal Majalla" w:hint="cs"/>
          <w:sz w:val="28"/>
          <w:szCs w:val="28"/>
          <w:rtl/>
        </w:rPr>
        <w:lastRenderedPageBreak/>
        <w:t>عدد 4. بأن نعلم أننا أمام إلهنا وأبينا يقود من ثم بولس لفكرة الاختيار: "</w:t>
      </w:r>
      <w:r w:rsidRPr="00974B09">
        <w:rPr>
          <w:rFonts w:hint="cs"/>
          <w:rtl/>
        </w:rPr>
        <w:t xml:space="preserve"> </w:t>
      </w:r>
      <w:r w:rsidRPr="00585F13">
        <w:rPr>
          <w:rFonts w:ascii="Sakkal Majalla" w:hAnsi="Sakkal Majalla" w:cs="Sakkal Majalla" w:hint="cs"/>
          <w:color w:val="FF0000"/>
          <w:sz w:val="28"/>
          <w:szCs w:val="28"/>
          <w:rtl/>
        </w:rPr>
        <w:t>عَالِمِينَ</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أَيُّهَا</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الإِخْوَةُ</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الْمَحْبُوبُونَ</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مِنَ</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اللهِ</w:t>
      </w:r>
      <w:r w:rsidRPr="00585F13">
        <w:rPr>
          <w:rFonts w:ascii="Sakkal Majalla" w:hAnsi="Sakkal Majalla" w:cs="Sakkal Majalla"/>
          <w:color w:val="FF0000"/>
          <w:sz w:val="28"/>
          <w:szCs w:val="28"/>
          <w:rtl/>
        </w:rPr>
        <w:t xml:space="preserve"> </w:t>
      </w:r>
      <w:r w:rsidRPr="00585F13">
        <w:rPr>
          <w:rFonts w:ascii="Sakkal Majalla" w:hAnsi="Sakkal Majalla" w:cs="Sakkal Majalla" w:hint="cs"/>
          <w:color w:val="FF0000"/>
          <w:sz w:val="28"/>
          <w:szCs w:val="28"/>
          <w:rtl/>
        </w:rPr>
        <w:t>اخْتِيَارَكُمْ</w:t>
      </w:r>
      <w:r w:rsidRPr="00974B09">
        <w:rPr>
          <w:rFonts w:ascii="Sakkal Majalla" w:hAnsi="Sakkal Majalla" w:cs="Sakkal Majalla" w:hint="cs"/>
          <w:sz w:val="28"/>
          <w:szCs w:val="28"/>
          <w:rtl/>
        </w:rPr>
        <w:t>،</w:t>
      </w:r>
      <w:r>
        <w:rPr>
          <w:rFonts w:ascii="Sakkal Majalla" w:hAnsi="Sakkal Majalla" w:cs="Sakkal Majalla" w:hint="cs"/>
          <w:sz w:val="28"/>
          <w:szCs w:val="28"/>
          <w:rtl/>
        </w:rPr>
        <w:t>" إن الحالة العملية عند مستلمي الرسالة منح الرسول اليقين بأنهم كانوا مختارين وكانوا ينتمون فعلاً لله.</w:t>
      </w:r>
    </w:p>
    <w:p w14:paraId="62FBBD4B" w14:textId="342D4AAE" w:rsidR="00974B09" w:rsidRDefault="00974B09" w:rsidP="007F53A2">
      <w:pPr>
        <w:jc w:val="both"/>
        <w:rPr>
          <w:rFonts w:ascii="Sakkal Majalla" w:hAnsi="Sakkal Majalla" w:cs="Sakkal Majalla"/>
          <w:sz w:val="28"/>
          <w:szCs w:val="28"/>
          <w:rtl/>
        </w:rPr>
      </w:pPr>
      <w:r>
        <w:rPr>
          <w:rFonts w:ascii="Sakkal Majalla" w:hAnsi="Sakkal Majalla" w:cs="Sakkal Majalla" w:hint="cs"/>
          <w:sz w:val="28"/>
          <w:szCs w:val="28"/>
          <w:rtl/>
        </w:rPr>
        <w:t xml:space="preserve">في الأعداد 1 </w:t>
      </w:r>
      <w:r>
        <w:rPr>
          <w:rFonts w:ascii="Sakkal Majalla" w:hAnsi="Sakkal Majalla" w:cs="Sakkal Majalla"/>
          <w:sz w:val="28"/>
          <w:szCs w:val="28"/>
          <w:rtl/>
        </w:rPr>
        <w:t>–</w:t>
      </w:r>
      <w:r>
        <w:rPr>
          <w:rFonts w:ascii="Sakkal Majalla" w:hAnsi="Sakkal Majalla" w:cs="Sakkal Majalla" w:hint="cs"/>
          <w:sz w:val="28"/>
          <w:szCs w:val="28"/>
          <w:rtl/>
        </w:rPr>
        <w:t xml:space="preserve"> 3 نرى التسالونيكيين ثلاث مرات في ارتباطهم بالله. في العدد 1 مكتوب: "</w:t>
      </w:r>
      <w:r w:rsidRPr="00E33886">
        <w:rPr>
          <w:rFonts w:ascii="Sakkal Majalla" w:hAnsi="Sakkal Majalla" w:cs="Sakkal Majalla" w:hint="cs"/>
          <w:b/>
          <w:bCs/>
          <w:color w:val="FF0000"/>
          <w:sz w:val="28"/>
          <w:szCs w:val="28"/>
          <w:rtl/>
        </w:rPr>
        <w:t>فِي</w:t>
      </w:r>
      <w:r w:rsidRPr="00E33886">
        <w:rPr>
          <w:rFonts w:ascii="Sakkal Majalla" w:hAnsi="Sakkal Majalla" w:cs="Sakkal Majalla"/>
          <w:color w:val="FF0000"/>
          <w:sz w:val="28"/>
          <w:szCs w:val="28"/>
          <w:rtl/>
        </w:rPr>
        <w:t xml:space="preserve"> </w:t>
      </w:r>
      <w:r w:rsidRPr="00974B09">
        <w:rPr>
          <w:rFonts w:ascii="Sakkal Majalla" w:hAnsi="Sakkal Majalla" w:cs="Sakkal Majalla" w:hint="cs"/>
          <w:sz w:val="28"/>
          <w:szCs w:val="28"/>
          <w:rtl/>
        </w:rPr>
        <w:t>اللهِ</w:t>
      </w:r>
      <w:r w:rsidRPr="00974B09">
        <w:rPr>
          <w:rFonts w:ascii="Sakkal Majalla" w:hAnsi="Sakkal Majalla" w:cs="Sakkal Majalla"/>
          <w:sz w:val="28"/>
          <w:szCs w:val="28"/>
          <w:rtl/>
        </w:rPr>
        <w:t xml:space="preserve"> </w:t>
      </w:r>
      <w:r w:rsidRPr="00974B09">
        <w:rPr>
          <w:rFonts w:ascii="Sakkal Majalla" w:hAnsi="Sakkal Majalla" w:cs="Sakkal Majalla" w:hint="cs"/>
          <w:sz w:val="28"/>
          <w:szCs w:val="28"/>
          <w:rtl/>
        </w:rPr>
        <w:t>الآبِ</w:t>
      </w:r>
      <w:r>
        <w:rPr>
          <w:rFonts w:ascii="Sakkal Majalla" w:hAnsi="Sakkal Majalla" w:cs="Sakkal Majalla" w:hint="cs"/>
          <w:sz w:val="28"/>
          <w:szCs w:val="28"/>
          <w:rtl/>
        </w:rPr>
        <w:t>"؛ هذه شركة. في عدد 3 لدينا: "</w:t>
      </w:r>
      <w:r w:rsidRPr="00974B09">
        <w:rPr>
          <w:rFonts w:hint="cs"/>
          <w:rtl/>
        </w:rPr>
        <w:t xml:space="preserve"> </w:t>
      </w:r>
      <w:r w:rsidRPr="00E33886">
        <w:rPr>
          <w:rFonts w:ascii="Sakkal Majalla" w:hAnsi="Sakkal Majalla" w:cs="Sakkal Majalla" w:hint="cs"/>
          <w:b/>
          <w:bCs/>
          <w:color w:val="FF0000"/>
          <w:sz w:val="28"/>
          <w:szCs w:val="28"/>
          <w:rtl/>
        </w:rPr>
        <w:t>أَمَامَ</w:t>
      </w:r>
      <w:r w:rsidRPr="00E33886">
        <w:rPr>
          <w:rFonts w:ascii="Sakkal Majalla" w:hAnsi="Sakkal Majalla" w:cs="Sakkal Majalla"/>
          <w:color w:val="FF0000"/>
          <w:sz w:val="28"/>
          <w:szCs w:val="28"/>
          <w:rtl/>
        </w:rPr>
        <w:t xml:space="preserve"> </w:t>
      </w:r>
      <w:r w:rsidRPr="00974B09">
        <w:rPr>
          <w:rFonts w:ascii="Sakkal Majalla" w:hAnsi="Sakkal Majalla" w:cs="Sakkal Majalla" w:hint="cs"/>
          <w:sz w:val="28"/>
          <w:szCs w:val="28"/>
          <w:rtl/>
        </w:rPr>
        <w:t>اللهِ</w:t>
      </w:r>
      <w:r w:rsidRPr="00974B09">
        <w:rPr>
          <w:rFonts w:ascii="Sakkal Majalla" w:hAnsi="Sakkal Majalla" w:cs="Sakkal Majalla"/>
          <w:sz w:val="28"/>
          <w:szCs w:val="28"/>
          <w:rtl/>
        </w:rPr>
        <w:t xml:space="preserve"> </w:t>
      </w:r>
      <w:r w:rsidRPr="00974B09">
        <w:rPr>
          <w:rFonts w:ascii="Sakkal Majalla" w:hAnsi="Sakkal Majalla" w:cs="Sakkal Majalla" w:hint="cs"/>
          <w:sz w:val="28"/>
          <w:szCs w:val="28"/>
          <w:rtl/>
        </w:rPr>
        <w:t>وَأَبِينَا</w:t>
      </w:r>
      <w:r>
        <w:rPr>
          <w:rFonts w:ascii="Sakkal Majalla" w:hAnsi="Sakkal Majalla" w:cs="Sakkal Majalla" w:hint="cs"/>
          <w:sz w:val="28"/>
          <w:szCs w:val="28"/>
          <w:rtl/>
        </w:rPr>
        <w:t>"</w:t>
      </w:r>
      <w:r w:rsidR="00E33886">
        <w:rPr>
          <w:rFonts w:ascii="Sakkal Majalla" w:hAnsi="Sakkal Majalla" w:cs="Sakkal Majalla" w:hint="cs"/>
          <w:sz w:val="28"/>
          <w:szCs w:val="28"/>
          <w:rtl/>
        </w:rPr>
        <w:t>؛ وهذا مسؤولية. في العدد 4 مكتوب: "</w:t>
      </w:r>
      <w:r w:rsidR="00E33886" w:rsidRPr="00E33886">
        <w:rPr>
          <w:rFonts w:ascii="Sakkal Majalla" w:hAnsi="Sakkal Majalla" w:cs="Sakkal Majalla" w:hint="cs"/>
          <w:b/>
          <w:bCs/>
          <w:color w:val="FF0000"/>
          <w:sz w:val="28"/>
          <w:szCs w:val="28"/>
          <w:rtl/>
        </w:rPr>
        <w:t>مِنَ</w:t>
      </w:r>
      <w:r w:rsidR="00E33886" w:rsidRPr="00E33886">
        <w:rPr>
          <w:rFonts w:ascii="Sakkal Majalla" w:hAnsi="Sakkal Majalla" w:cs="Sakkal Majalla"/>
          <w:sz w:val="28"/>
          <w:szCs w:val="28"/>
          <w:rtl/>
        </w:rPr>
        <w:t xml:space="preserve"> </w:t>
      </w:r>
      <w:r w:rsidR="00E33886" w:rsidRPr="00E33886">
        <w:rPr>
          <w:rFonts w:ascii="Sakkal Majalla" w:hAnsi="Sakkal Majalla" w:cs="Sakkal Majalla" w:hint="cs"/>
          <w:sz w:val="28"/>
          <w:szCs w:val="28"/>
          <w:rtl/>
        </w:rPr>
        <w:t>ال</w:t>
      </w:r>
      <w:r w:rsidR="00E33886">
        <w:rPr>
          <w:rFonts w:ascii="Sakkal Majalla" w:hAnsi="Sakkal Majalla" w:cs="Sakkal Majalla" w:hint="cs"/>
          <w:sz w:val="28"/>
          <w:szCs w:val="28"/>
          <w:rtl/>
        </w:rPr>
        <w:t>له"</w:t>
      </w:r>
      <w:r w:rsidR="007239F6">
        <w:rPr>
          <w:rFonts w:ascii="Sakkal Majalla" w:hAnsi="Sakkal Majalla" w:cs="Sakkal Majalla" w:hint="cs"/>
          <w:sz w:val="28"/>
          <w:szCs w:val="28"/>
          <w:rtl/>
        </w:rPr>
        <w:t xml:space="preserve"> هنا يأتينا أمر من الله: نهر محبته. يا لها من حقيقة واقعية رائعة: نحن المؤمنون إخوة وأخوات محبوبون من الله! دعونا نقبل هذا يقينًا في قلوبنا. مهما حصل في حياتك أو حياتي فهو نابع من محبة الله.</w:t>
      </w:r>
    </w:p>
    <w:p w14:paraId="4896BDD1" w14:textId="5CC5361A" w:rsidR="007239F6" w:rsidRDefault="00073C5F" w:rsidP="007F53A2">
      <w:pPr>
        <w:jc w:val="both"/>
        <w:rPr>
          <w:rFonts w:ascii="Sakkal Majalla" w:hAnsi="Sakkal Majalla" w:cs="Sakkal Majalla"/>
          <w:sz w:val="28"/>
          <w:szCs w:val="28"/>
          <w:rtl/>
        </w:rPr>
      </w:pPr>
      <w:r>
        <w:rPr>
          <w:rFonts w:ascii="Sakkal Majalla" w:hAnsi="Sakkal Majalla" w:cs="Sakkal Majalla" w:hint="cs"/>
          <w:sz w:val="28"/>
          <w:szCs w:val="28"/>
          <w:rtl/>
        </w:rPr>
        <w:t>لقد كان الرسول مقتنعًا مما رآه في التسالونيكيين بأنهم كانوا مختارين. هو يشرح هذا الاختيار في أفسس 1 ويُري هناك، بأنهم اختيروا من قبل تأسيس العالم. من قبل أن يُخلق أي شيء، كان الله يعرف أولئك التسالونيكيين شخصيًا واختارهم شخصيًا. من خلال رجوعهم بالإيمان وأعمال إيمانهم التي ظهرت فيهم، كان بولس مقتنعًا من جهة واقع هذه الحقيقة.</w:t>
      </w:r>
    </w:p>
    <w:p w14:paraId="14B959D7" w14:textId="03FF37F7" w:rsidR="00073C5F" w:rsidRDefault="00073C5F" w:rsidP="007F53A2">
      <w:pPr>
        <w:jc w:val="both"/>
        <w:rPr>
          <w:rFonts w:ascii="Sakkal Majalla" w:hAnsi="Sakkal Majalla" w:cs="Sakkal Majalla"/>
          <w:sz w:val="28"/>
          <w:szCs w:val="28"/>
          <w:rtl/>
        </w:rPr>
      </w:pPr>
      <w:r>
        <w:rPr>
          <w:rFonts w:ascii="Sakkal Majalla" w:hAnsi="Sakkal Majalla" w:cs="Sakkal Majalla" w:hint="cs"/>
          <w:sz w:val="28"/>
          <w:szCs w:val="28"/>
          <w:rtl/>
        </w:rPr>
        <w:t>إنه دائمًا يوجد كلا الجانبين: جانب الله وجانب الإنسان. الإنسان يُطالب بأن يتوب ويرجع بالإيمان. وبفعله ذلك وإيمانه باسم الرب يسوع وعمله، يؤ</w:t>
      </w:r>
      <w:r w:rsidR="001D720A">
        <w:rPr>
          <w:rFonts w:ascii="Sakkal Majalla" w:hAnsi="Sakkal Majalla" w:cs="Sakkal Majalla" w:hint="cs"/>
          <w:sz w:val="28"/>
          <w:szCs w:val="28"/>
          <w:rtl/>
        </w:rPr>
        <w:t>كّد له عندها الآب: أنا اخترك من قبل تأسيس العالم. نحن يحق لنا أن نرى هذين الجانبين، غير أنهم يفوقان تصورنا. لكن هذا لا يهم. فالأمور الإلهية يحق لها بكل ب</w:t>
      </w:r>
      <w:r w:rsidR="00F75F06">
        <w:rPr>
          <w:rFonts w:ascii="Sakkal Majalla" w:hAnsi="Sakkal Majalla" w:cs="Sakkal Majalla" w:hint="cs"/>
          <w:sz w:val="28"/>
          <w:szCs w:val="28"/>
          <w:rtl/>
        </w:rPr>
        <w:t>س</w:t>
      </w:r>
      <w:r w:rsidR="001D720A">
        <w:rPr>
          <w:rFonts w:ascii="Sakkal Majalla" w:hAnsi="Sakkal Majalla" w:cs="Sakkal Majalla" w:hint="cs"/>
          <w:sz w:val="28"/>
          <w:szCs w:val="28"/>
          <w:rtl/>
        </w:rPr>
        <w:t>اطة أن تفوق حد تصورنا. إن كان الأمر عن اختيارنا، فإننا نفرح لأجله ونسجد.</w:t>
      </w:r>
    </w:p>
    <w:p w14:paraId="7112B02E" w14:textId="2CEB6C43" w:rsidR="00E534E2" w:rsidRPr="004438D9" w:rsidRDefault="00E534E2" w:rsidP="007F53A2">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خدمة وتطبيق عملي للحياة</w:t>
      </w:r>
    </w:p>
    <w:p w14:paraId="5EA50128" w14:textId="2FC2DA75" w:rsidR="00E534E2" w:rsidRDefault="000B09BC" w:rsidP="007F53A2">
      <w:pPr>
        <w:jc w:val="both"/>
        <w:rPr>
          <w:rFonts w:ascii="Sakkal Majalla" w:hAnsi="Sakkal Majalla" w:cs="Sakkal Majalla"/>
          <w:sz w:val="28"/>
          <w:szCs w:val="28"/>
          <w:rtl/>
        </w:rPr>
      </w:pPr>
      <w:r>
        <w:rPr>
          <w:rFonts w:ascii="Sakkal Majalla" w:hAnsi="Sakkal Majalla" w:cs="Sakkal Majalla" w:hint="cs"/>
          <w:sz w:val="28"/>
          <w:szCs w:val="28"/>
          <w:rtl/>
        </w:rPr>
        <w:t>عدد 5. والآن يقول لنا كيف آمن أولئك الناس، وحققوا رجو</w:t>
      </w:r>
      <w:r w:rsidR="00193C65">
        <w:rPr>
          <w:rFonts w:ascii="Sakkal Majalla" w:hAnsi="Sakkal Majalla" w:cs="Sakkal Majalla" w:hint="cs"/>
          <w:sz w:val="28"/>
          <w:szCs w:val="28"/>
          <w:rtl/>
        </w:rPr>
        <w:t>ع</w:t>
      </w:r>
      <w:bookmarkStart w:id="0" w:name="_GoBack"/>
      <w:bookmarkEnd w:id="0"/>
      <w:r>
        <w:rPr>
          <w:rFonts w:ascii="Sakkal Majalla" w:hAnsi="Sakkal Majalla" w:cs="Sakkal Majalla" w:hint="cs"/>
          <w:sz w:val="28"/>
          <w:szCs w:val="28"/>
          <w:rtl/>
        </w:rPr>
        <w:t>هم بالإيمان: بواسطة خدمة بولس، ولكن بخدمة سلوانس وتيموثاوس</w:t>
      </w:r>
      <w:r w:rsidRPr="000B09BC">
        <w:rPr>
          <w:rFonts w:hint="cs"/>
          <w:rtl/>
        </w:rPr>
        <w:t xml:space="preserve"> </w:t>
      </w:r>
      <w:r w:rsidRPr="000B09BC">
        <w:rPr>
          <w:rFonts w:ascii="Sakkal Majalla" w:hAnsi="Sakkal Majalla" w:cs="Sakkal Majalla" w:hint="cs"/>
          <w:sz w:val="28"/>
          <w:szCs w:val="28"/>
          <w:rtl/>
        </w:rPr>
        <w:t>أيضًا</w:t>
      </w:r>
      <w:r>
        <w:rPr>
          <w:rFonts w:ascii="Sakkal Majalla" w:hAnsi="Sakkal Majalla" w:cs="Sakkal Majalla" w:hint="cs"/>
          <w:sz w:val="28"/>
          <w:szCs w:val="28"/>
          <w:rtl/>
        </w:rPr>
        <w:t>. أولئك الثلاثة أخبروهم بالإنجيل، أي بالبشارة السارة. بأن ننشر الإنجيل فعلاً معناه: بأن نبشّر الناس بالبشارة السارة.</w:t>
      </w:r>
    </w:p>
    <w:p w14:paraId="2656E4A4" w14:textId="2F2818CE" w:rsidR="000B09BC" w:rsidRPr="00416486" w:rsidRDefault="000B09BC" w:rsidP="0038031B">
      <w:pPr>
        <w:pStyle w:val="ListParagraph"/>
        <w:numPr>
          <w:ilvl w:val="0"/>
          <w:numId w:val="4"/>
        </w:numPr>
        <w:ind w:left="651" w:hanging="425"/>
        <w:jc w:val="both"/>
        <w:rPr>
          <w:rFonts w:ascii="Sakkal Majalla" w:hAnsi="Sakkal Majalla" w:cs="Sakkal Majalla"/>
          <w:sz w:val="28"/>
          <w:szCs w:val="28"/>
          <w:rtl/>
        </w:rPr>
      </w:pPr>
      <w:r w:rsidRPr="00416486">
        <w:rPr>
          <w:rFonts w:ascii="Sakkal Majalla" w:hAnsi="Sakkal Majalla" w:cs="Sakkal Majalla" w:hint="cs"/>
          <w:sz w:val="28"/>
          <w:szCs w:val="28"/>
          <w:rtl/>
        </w:rPr>
        <w:t>لقد كان "بالكلمة"، أي أن بولس تكلم والآخرون أيضًا.</w:t>
      </w:r>
    </w:p>
    <w:p w14:paraId="59302CE5" w14:textId="414C208A" w:rsidR="000B09BC" w:rsidRPr="00416486" w:rsidRDefault="000B09BC" w:rsidP="0038031B">
      <w:pPr>
        <w:pStyle w:val="ListParagraph"/>
        <w:numPr>
          <w:ilvl w:val="0"/>
          <w:numId w:val="4"/>
        </w:numPr>
        <w:ind w:left="651" w:hanging="425"/>
        <w:jc w:val="both"/>
        <w:rPr>
          <w:rFonts w:ascii="Sakkal Majalla" w:hAnsi="Sakkal Majalla" w:cs="Sakkal Majalla"/>
          <w:sz w:val="28"/>
          <w:szCs w:val="28"/>
          <w:rtl/>
        </w:rPr>
      </w:pPr>
      <w:r w:rsidRPr="00416486">
        <w:rPr>
          <w:rFonts w:ascii="Sakkal Majalla" w:hAnsi="Sakkal Majalla" w:cs="Sakkal Majalla" w:hint="cs"/>
          <w:sz w:val="28"/>
          <w:szCs w:val="28"/>
          <w:rtl/>
        </w:rPr>
        <w:t>إنه لم يتكلم فقط، فقد حدث أيضًا "بقوة" أي انه كانت قوة إلهية في كرازة هذه الكلمة. بولس تكلم وكتب في رسائله كلماتٍ موحى بها. في ذلك كانت القوة.</w:t>
      </w:r>
    </w:p>
    <w:p w14:paraId="2778C808" w14:textId="521E1423" w:rsidR="000B09BC" w:rsidRPr="00416486" w:rsidRDefault="000B09BC" w:rsidP="0038031B">
      <w:pPr>
        <w:pStyle w:val="ListParagraph"/>
        <w:numPr>
          <w:ilvl w:val="0"/>
          <w:numId w:val="4"/>
        </w:numPr>
        <w:ind w:left="651" w:hanging="425"/>
        <w:jc w:val="both"/>
        <w:rPr>
          <w:rFonts w:ascii="Sakkal Majalla" w:hAnsi="Sakkal Majalla" w:cs="Sakkal Majalla"/>
          <w:sz w:val="28"/>
          <w:szCs w:val="28"/>
          <w:rtl/>
        </w:rPr>
      </w:pPr>
      <w:r w:rsidRPr="00416486">
        <w:rPr>
          <w:rFonts w:ascii="Sakkal Majalla" w:hAnsi="Sakkal Majalla" w:cs="Sakkal Majalla" w:hint="cs"/>
          <w:sz w:val="28"/>
          <w:szCs w:val="28"/>
          <w:rtl/>
        </w:rPr>
        <w:t>لقد حدث "في الروح القدس". إن الذي أخبر به كان كلامًا روحيًا، وليس جسديًا، عبارات منمقة إنسانيًا. لقد كانت عاملة بالروح القدس.</w:t>
      </w:r>
    </w:p>
    <w:p w14:paraId="173CA273" w14:textId="3144DD85" w:rsidR="00693DA0" w:rsidRDefault="00D9018D" w:rsidP="0038031B">
      <w:pPr>
        <w:pStyle w:val="ListParagraph"/>
        <w:numPr>
          <w:ilvl w:val="0"/>
          <w:numId w:val="4"/>
        </w:numPr>
        <w:ind w:left="651" w:hanging="425"/>
        <w:jc w:val="both"/>
        <w:rPr>
          <w:rFonts w:ascii="Sakkal Majalla" w:hAnsi="Sakkal Majalla" w:cs="Sakkal Majalla"/>
          <w:sz w:val="28"/>
          <w:szCs w:val="28"/>
        </w:rPr>
      </w:pPr>
      <w:r w:rsidRPr="00416486">
        <w:rPr>
          <w:rFonts w:ascii="Sakkal Majalla" w:hAnsi="Sakkal Majalla" w:cs="Sakkal Majalla" w:hint="cs"/>
          <w:sz w:val="28"/>
          <w:szCs w:val="28"/>
          <w:rtl/>
        </w:rPr>
        <w:t xml:space="preserve">"في يقين شديد" يجعلنا نفكر ببشارة محددة وواضحة. </w:t>
      </w:r>
      <w:r w:rsidR="00416486">
        <w:rPr>
          <w:rFonts w:ascii="Sakkal Majalla" w:hAnsi="Sakkal Majalla" w:cs="Sakkal Majalla" w:hint="cs"/>
          <w:sz w:val="28"/>
          <w:szCs w:val="28"/>
          <w:rtl/>
        </w:rPr>
        <w:t>وشيء</w:t>
      </w:r>
      <w:r w:rsidR="00693DA0" w:rsidRPr="00416486">
        <w:rPr>
          <w:rFonts w:ascii="Sakkal Majalla" w:hAnsi="Sakkal Majalla" w:cs="Sakkal Majalla" w:hint="cs"/>
          <w:sz w:val="28"/>
          <w:szCs w:val="28"/>
          <w:rtl/>
        </w:rPr>
        <w:t xml:space="preserve"> من هذا اليقين العظيم نجده مثلاً في الكلمات التي تكلم بها في أثينا على الأريوباغوس: "</w:t>
      </w:r>
      <w:r w:rsidR="00693DA0" w:rsidRPr="00416486">
        <w:rPr>
          <w:rFonts w:ascii="Sakkal Majalla" w:hAnsi="Sakkal Majalla" w:cs="Sakkal Majalla"/>
          <w:sz w:val="28"/>
          <w:szCs w:val="28"/>
          <w:rtl/>
        </w:rPr>
        <w:t xml:space="preserve"> </w:t>
      </w:r>
      <w:r w:rsidR="00693DA0" w:rsidRPr="001968AF">
        <w:rPr>
          <w:rFonts w:ascii="Sakkal Majalla" w:hAnsi="Sakkal Majalla" w:cs="Sakkal Majalla"/>
          <w:color w:val="FF0000"/>
          <w:sz w:val="28"/>
          <w:szCs w:val="28"/>
          <w:rtl/>
        </w:rPr>
        <w:t xml:space="preserve">30 </w:t>
      </w:r>
      <w:r w:rsidR="00693DA0" w:rsidRPr="001968AF">
        <w:rPr>
          <w:rFonts w:ascii="Sakkal Majalla" w:hAnsi="Sakkal Majalla" w:cs="Sakkal Majalla" w:hint="cs"/>
          <w:color w:val="FF0000"/>
          <w:sz w:val="28"/>
          <w:szCs w:val="28"/>
          <w:rtl/>
        </w:rPr>
        <w:t>فَاللهُ</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الآنَ</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يَأْمُرُ</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جَمِيعَ</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النَّاسِ</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فِي</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كُلِّ</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مَكَانٍ</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أَنْ</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يَتُوبُوا،</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مُتَغَاضِيًا</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عَنْ</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أَزْمِنَةِ</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الْجَهْلِ</w:t>
      </w:r>
      <w:r w:rsidR="00693DA0" w:rsidRPr="001968AF">
        <w:rPr>
          <w:rFonts w:ascii="Sakkal Majalla" w:hAnsi="Sakkal Majalla" w:cs="Sakkal Majalla"/>
          <w:color w:val="FF0000"/>
          <w:sz w:val="28"/>
          <w:szCs w:val="28"/>
          <w:rtl/>
        </w:rPr>
        <w:t xml:space="preserve">.  31 </w:t>
      </w:r>
      <w:r w:rsidR="00693DA0" w:rsidRPr="001968AF">
        <w:rPr>
          <w:rFonts w:ascii="Sakkal Majalla" w:hAnsi="Sakkal Majalla" w:cs="Sakkal Majalla" w:hint="cs"/>
          <w:color w:val="FF0000"/>
          <w:sz w:val="28"/>
          <w:szCs w:val="28"/>
          <w:rtl/>
        </w:rPr>
        <w:t>لأَنَّهُ</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أَقَامَ</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يَوْمًا</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هُوَ</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فِيهِ</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مُزْمِعٌ</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أَنْ</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يَدِينَ</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الْمَسْكُونَةَ</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بِالْعَدْلِ،</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بِرَجُل</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قَدْ</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عَيَّنَهُ،</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مُقَدِّمًا</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لِلْجَمِيعِ</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إِيمَانًا</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إِذْ</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أَقَامَهُ</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مِنَ</w:t>
      </w:r>
      <w:r w:rsidR="00693DA0" w:rsidRPr="001968AF">
        <w:rPr>
          <w:rFonts w:ascii="Sakkal Majalla" w:hAnsi="Sakkal Majalla" w:cs="Sakkal Majalla"/>
          <w:color w:val="FF0000"/>
          <w:sz w:val="28"/>
          <w:szCs w:val="28"/>
          <w:rtl/>
        </w:rPr>
        <w:t xml:space="preserve"> </w:t>
      </w:r>
      <w:r w:rsidR="00693DA0" w:rsidRPr="001968AF">
        <w:rPr>
          <w:rFonts w:ascii="Sakkal Majalla" w:hAnsi="Sakkal Majalla" w:cs="Sakkal Majalla" w:hint="cs"/>
          <w:color w:val="FF0000"/>
          <w:sz w:val="28"/>
          <w:szCs w:val="28"/>
          <w:rtl/>
        </w:rPr>
        <w:t>الأَمْوَاتِ</w:t>
      </w:r>
      <w:r w:rsidR="00693DA0" w:rsidRPr="001968AF">
        <w:rPr>
          <w:rFonts w:ascii="Sakkal Majalla" w:hAnsi="Sakkal Majalla" w:cs="Sakkal Majalla" w:hint="eastAsia"/>
          <w:color w:val="FF0000"/>
          <w:sz w:val="28"/>
          <w:szCs w:val="28"/>
          <w:rtl/>
        </w:rPr>
        <w:t>»</w:t>
      </w:r>
      <w:r w:rsidR="00693DA0" w:rsidRPr="00416486">
        <w:rPr>
          <w:rFonts w:ascii="Sakkal Majalla" w:hAnsi="Sakkal Majalla" w:cs="Sakkal Majalla"/>
          <w:sz w:val="28"/>
          <w:szCs w:val="28"/>
          <w:rtl/>
        </w:rPr>
        <w:t>.</w:t>
      </w:r>
      <w:r w:rsidR="00693DA0" w:rsidRPr="00416486">
        <w:rPr>
          <w:rFonts w:ascii="Sakkal Majalla" w:hAnsi="Sakkal Majalla" w:cs="Sakkal Majalla" w:hint="cs"/>
          <w:sz w:val="28"/>
          <w:szCs w:val="28"/>
          <w:rtl/>
        </w:rPr>
        <w:t>" (أعمال الرسل 17: 30، 31). الله لا يترك للإنسان أي اختيار آخر. هو يأمره بأن يتوب. والذي يلبي هذه المطالبة، يختبر يسوع المسيح مخلصًا له. ومَن ليس مستعد بأن يطيع الله ويرفض هذا الخلاص في الرب يسوع فلا بد أن يتقابل معه كالديان.</w:t>
      </w:r>
    </w:p>
    <w:p w14:paraId="35F06415" w14:textId="67E0619D" w:rsidR="0038031B" w:rsidRDefault="0038031B" w:rsidP="0038031B">
      <w:pPr>
        <w:jc w:val="both"/>
        <w:rPr>
          <w:rFonts w:ascii="Sakkal Majalla" w:hAnsi="Sakkal Majalla" w:cs="Sakkal Majalla"/>
          <w:sz w:val="28"/>
          <w:szCs w:val="28"/>
          <w:rtl/>
        </w:rPr>
      </w:pPr>
      <w:r>
        <w:rPr>
          <w:rFonts w:ascii="Sakkal Majalla" w:hAnsi="Sakkal Majalla" w:cs="Sakkal Majalla" w:hint="cs"/>
          <w:sz w:val="28"/>
          <w:szCs w:val="28"/>
          <w:rtl/>
        </w:rPr>
        <w:t>هذه النقاط بخصوص الخدمة هي مهمة لنا أيضًا. عندما ننشر الإنجيل. فلا بد من أن نحكي شيئًا أو نقدّم شيئًا مكتوبًا. في ذلك</w:t>
      </w:r>
      <w:r w:rsidR="00937AD2">
        <w:rPr>
          <w:rFonts w:ascii="Sakkal Majalla" w:hAnsi="Sakkal Majalla" w:cs="Sakkal Majalla" w:hint="cs"/>
          <w:sz w:val="28"/>
          <w:szCs w:val="28"/>
          <w:rtl/>
        </w:rPr>
        <w:t xml:space="preserve"> ينبغي أن يكون معلومًا لدينا، بأن فقط كلمة الله الموحاة، المكتوبة تعمل في قوة. لذا ينبغي علينا أن نطرح في كلامنا كلمة الله المكتوبة أمام القلب والضمير. فيما يلي ذلك يتكلم عن الخدمة الروحية، ويحق بأن تُقام بثقة كبيرة، إذ نقدم الخلاص بشكل واضح. إن عمل الرب يسوع الذي أكمله على الجلجثة يكفي لخلاص الخاطي الهالك. كل مَن يرفض هذا العمل سيُدان يومًا أمام العرش الأبيض العظيم. هناك ستُفتح أسفار مكتوب فيها كل سيرة حياة المُدّعى عليهم. وأيضًا سفر الحياة سيُفتح، ولكن فقط من أجل البيان بأنه ليس مذكور فيه أي اسم من الذين ينبغي عليهم أن يظهروا هناك. وعندها سيصطفون متقدمين نحو الجحيم </w:t>
      </w:r>
      <w:r w:rsidR="00937AD2">
        <w:rPr>
          <w:rFonts w:ascii="Sakkal Majalla" w:hAnsi="Sakkal Majalla" w:cs="Sakkal Majalla"/>
          <w:sz w:val="28"/>
          <w:szCs w:val="28"/>
          <w:rtl/>
        </w:rPr>
        <w:t>–</w:t>
      </w:r>
      <w:r w:rsidR="00937AD2">
        <w:rPr>
          <w:rFonts w:ascii="Sakkal Majalla" w:hAnsi="Sakkal Majalla" w:cs="Sakkal Majalla" w:hint="cs"/>
          <w:sz w:val="28"/>
          <w:szCs w:val="28"/>
          <w:rtl/>
        </w:rPr>
        <w:t xml:space="preserve"> </w:t>
      </w:r>
      <w:r w:rsidR="009B37F8">
        <w:rPr>
          <w:rFonts w:ascii="Sakkal Majalla" w:hAnsi="Sakkal Majalla" w:cs="Sakkal Majalla" w:hint="cs"/>
          <w:sz w:val="28"/>
          <w:szCs w:val="28"/>
          <w:rtl/>
        </w:rPr>
        <w:t>على طول</w:t>
      </w:r>
      <w:r w:rsidR="00937AD2">
        <w:rPr>
          <w:rFonts w:ascii="Sakkal Majalla" w:hAnsi="Sakkal Majalla" w:cs="Sakkal Majalla" w:hint="cs"/>
          <w:sz w:val="28"/>
          <w:szCs w:val="28"/>
          <w:rtl/>
        </w:rPr>
        <w:t xml:space="preserve"> الأبدية.</w:t>
      </w:r>
    </w:p>
    <w:p w14:paraId="260DB28E" w14:textId="2FB856D8" w:rsidR="00820BC0" w:rsidRDefault="00820BC0" w:rsidP="0038031B">
      <w:pPr>
        <w:jc w:val="both"/>
        <w:rPr>
          <w:rFonts w:ascii="Sakkal Majalla" w:hAnsi="Sakkal Majalla" w:cs="Sakkal Majalla"/>
          <w:sz w:val="28"/>
          <w:szCs w:val="28"/>
          <w:rtl/>
        </w:rPr>
      </w:pPr>
      <w:r>
        <w:rPr>
          <w:rFonts w:ascii="Sakkal Majalla" w:hAnsi="Sakkal Majalla" w:cs="Sakkal Majalla" w:hint="cs"/>
          <w:sz w:val="28"/>
          <w:szCs w:val="28"/>
          <w:rtl/>
        </w:rPr>
        <w:t>بولس ورفاقه لم يقوموا بخدمتهم في تسالونيكي فقط، وإنما عاشوا أيضًا بين أولئك</w:t>
      </w:r>
      <w:r w:rsidR="00AC0B51">
        <w:rPr>
          <w:rFonts w:ascii="Sakkal Majalla" w:hAnsi="Sakkal Majalla" w:cs="Sakkal Majalla" w:hint="cs"/>
          <w:sz w:val="28"/>
          <w:szCs w:val="28"/>
          <w:rtl/>
        </w:rPr>
        <w:t xml:space="preserve"> الذين لا زالوا حديثي الإيمان. عندما كتب: "</w:t>
      </w:r>
      <w:r w:rsidR="00B06551">
        <w:rPr>
          <w:rFonts w:ascii="Sakkal Majalla" w:hAnsi="Sakkal Majalla" w:cs="Sakkal Majalla" w:hint="cs"/>
          <w:sz w:val="28"/>
          <w:szCs w:val="28"/>
          <w:rtl/>
        </w:rPr>
        <w:t>أ</w:t>
      </w:r>
      <w:r w:rsidR="00AC0B51" w:rsidRPr="00AC0B51">
        <w:rPr>
          <w:rFonts w:ascii="Sakkal Majalla" w:hAnsi="Sakkal Majalla" w:cs="Sakkal Majalla" w:hint="cs"/>
          <w:sz w:val="28"/>
          <w:szCs w:val="28"/>
          <w:rtl/>
        </w:rPr>
        <w:t>يَّ</w:t>
      </w:r>
      <w:r w:rsidR="00AC0B51" w:rsidRPr="00AC0B51">
        <w:rPr>
          <w:rFonts w:ascii="Sakkal Majalla" w:hAnsi="Sakkal Majalla" w:cs="Sakkal Majalla"/>
          <w:sz w:val="28"/>
          <w:szCs w:val="28"/>
          <w:rtl/>
        </w:rPr>
        <w:t xml:space="preserve"> </w:t>
      </w:r>
      <w:r w:rsidR="00AC0B51" w:rsidRPr="00AC0B51">
        <w:rPr>
          <w:rFonts w:ascii="Sakkal Majalla" w:hAnsi="Sakkal Majalla" w:cs="Sakkal Majalla" w:hint="cs"/>
          <w:sz w:val="28"/>
          <w:szCs w:val="28"/>
          <w:rtl/>
        </w:rPr>
        <w:t>رِجَال</w:t>
      </w:r>
      <w:r w:rsidR="00AC0B51" w:rsidRPr="00AC0B51">
        <w:rPr>
          <w:rFonts w:ascii="Sakkal Majalla" w:hAnsi="Sakkal Majalla" w:cs="Sakkal Majalla"/>
          <w:sz w:val="28"/>
          <w:szCs w:val="28"/>
          <w:rtl/>
        </w:rPr>
        <w:t xml:space="preserve"> </w:t>
      </w:r>
      <w:r w:rsidR="00AC0B51" w:rsidRPr="00AC0B51">
        <w:rPr>
          <w:rFonts w:ascii="Sakkal Majalla" w:hAnsi="Sakkal Majalla" w:cs="Sakkal Majalla" w:hint="cs"/>
          <w:sz w:val="28"/>
          <w:szCs w:val="28"/>
          <w:rtl/>
        </w:rPr>
        <w:t>كُنَّا</w:t>
      </w:r>
      <w:r w:rsidR="00AC0B51" w:rsidRPr="00AC0B51">
        <w:rPr>
          <w:rFonts w:ascii="Sakkal Majalla" w:hAnsi="Sakkal Majalla" w:cs="Sakkal Majalla"/>
          <w:sz w:val="28"/>
          <w:szCs w:val="28"/>
          <w:rtl/>
        </w:rPr>
        <w:t xml:space="preserve"> </w:t>
      </w:r>
      <w:r w:rsidR="00AC0B51" w:rsidRPr="00AC0B51">
        <w:rPr>
          <w:rFonts w:ascii="Sakkal Majalla" w:hAnsi="Sakkal Majalla" w:cs="Sakkal Majalla" w:hint="cs"/>
          <w:sz w:val="28"/>
          <w:szCs w:val="28"/>
          <w:rtl/>
        </w:rPr>
        <w:t>بَيْنَكُمْ</w:t>
      </w:r>
      <w:r w:rsidR="00AC0B51" w:rsidRPr="00AC0B51">
        <w:rPr>
          <w:rFonts w:ascii="Sakkal Majalla" w:hAnsi="Sakkal Majalla" w:cs="Sakkal Majalla"/>
          <w:sz w:val="28"/>
          <w:szCs w:val="28"/>
          <w:rtl/>
        </w:rPr>
        <w:t xml:space="preserve"> </w:t>
      </w:r>
      <w:r w:rsidR="00AC0B51" w:rsidRPr="00AC0B51">
        <w:rPr>
          <w:rFonts w:ascii="Sakkal Majalla" w:hAnsi="Sakkal Majalla" w:cs="Sakkal Majalla" w:hint="cs"/>
          <w:sz w:val="28"/>
          <w:szCs w:val="28"/>
          <w:rtl/>
        </w:rPr>
        <w:t>مِنْ</w:t>
      </w:r>
      <w:r w:rsidR="00AC0B51" w:rsidRPr="00AC0B51">
        <w:rPr>
          <w:rFonts w:ascii="Sakkal Majalla" w:hAnsi="Sakkal Majalla" w:cs="Sakkal Majalla"/>
          <w:sz w:val="28"/>
          <w:szCs w:val="28"/>
          <w:rtl/>
        </w:rPr>
        <w:t xml:space="preserve"> </w:t>
      </w:r>
      <w:r w:rsidR="00AC0B51" w:rsidRPr="00AC0B51">
        <w:rPr>
          <w:rFonts w:ascii="Sakkal Majalla" w:hAnsi="Sakkal Majalla" w:cs="Sakkal Majalla" w:hint="cs"/>
          <w:sz w:val="28"/>
          <w:szCs w:val="28"/>
          <w:rtl/>
        </w:rPr>
        <w:t>أَجْلِكُمْ</w:t>
      </w:r>
      <w:r w:rsidR="00AC0B51" w:rsidRPr="00AC0B51">
        <w:rPr>
          <w:rFonts w:ascii="Sakkal Majalla" w:hAnsi="Sakkal Majalla" w:cs="Sakkal Majalla"/>
          <w:sz w:val="28"/>
          <w:szCs w:val="28"/>
          <w:rtl/>
        </w:rPr>
        <w:t>.</w:t>
      </w:r>
      <w:r w:rsidR="00AC0B51">
        <w:rPr>
          <w:rFonts w:ascii="Sakkal Majalla" w:hAnsi="Sakkal Majalla" w:cs="Sakkal Majalla" w:hint="cs"/>
          <w:sz w:val="28"/>
          <w:szCs w:val="28"/>
          <w:rtl/>
        </w:rPr>
        <w:t>"، فكان يقصد بذلك حياته وحياة رفاقه. في كتابات بولس يُلفت الانتباه كيف أنه كان في كل مرة يرى كلا الجانبين أمامه: خدمته للرب وحياته معه.</w:t>
      </w:r>
    </w:p>
    <w:p w14:paraId="7E3CB356" w14:textId="7C2DAC41" w:rsidR="00AC0B51" w:rsidRDefault="00B06551" w:rsidP="0038031B">
      <w:pPr>
        <w:jc w:val="both"/>
        <w:rPr>
          <w:rFonts w:ascii="Sakkal Majalla" w:hAnsi="Sakkal Majalla" w:cs="Sakkal Majalla"/>
          <w:sz w:val="28"/>
          <w:szCs w:val="28"/>
          <w:rtl/>
        </w:rPr>
      </w:pPr>
      <w:r>
        <w:rPr>
          <w:rFonts w:ascii="Sakkal Majalla" w:hAnsi="Sakkal Majalla" w:cs="Sakkal Majalla" w:hint="cs"/>
          <w:sz w:val="28"/>
          <w:szCs w:val="28"/>
          <w:rtl/>
        </w:rPr>
        <w:lastRenderedPageBreak/>
        <w:t>هذا ينبغي علينا نحن أيضًا أن نميزه. كل واحد منا له خدمة من الرب وله، وكل منا يحق له أن يحيا حياة مع الرب. إن ميزنا ذلك، فإننا لن نفصل هذين الجانبين عن بعضهما، وإنما نوحدهما معًا. الحياة ينبغي أن تكون متوافقة بما نكرز به.</w:t>
      </w:r>
    </w:p>
    <w:p w14:paraId="7F3623EF" w14:textId="77C4735F" w:rsidR="00B06551" w:rsidRDefault="00B06551" w:rsidP="0038031B">
      <w:pPr>
        <w:jc w:val="both"/>
        <w:rPr>
          <w:rFonts w:ascii="Sakkal Majalla" w:hAnsi="Sakkal Majalla" w:cs="Sakkal Majalla"/>
          <w:sz w:val="28"/>
          <w:szCs w:val="28"/>
          <w:rtl/>
        </w:rPr>
      </w:pPr>
      <w:r>
        <w:rPr>
          <w:rFonts w:ascii="Sakkal Majalla" w:hAnsi="Sakkal Majalla" w:cs="Sakkal Majalla" w:hint="cs"/>
          <w:sz w:val="28"/>
          <w:szCs w:val="28"/>
          <w:rtl/>
        </w:rPr>
        <w:t>"</w:t>
      </w:r>
      <w:r w:rsidRPr="00B06551">
        <w:rPr>
          <w:rFonts w:hint="cs"/>
          <w:rtl/>
        </w:rPr>
        <w:t xml:space="preserve"> </w:t>
      </w:r>
      <w:r w:rsidRPr="001968AF">
        <w:rPr>
          <w:rFonts w:ascii="Sakkal Majalla" w:hAnsi="Sakkal Majalla" w:cs="Sakkal Majalla" w:hint="cs"/>
          <w:color w:val="FF0000"/>
          <w:sz w:val="28"/>
          <w:szCs w:val="28"/>
          <w:rtl/>
        </w:rPr>
        <w:t>أيَّ</w:t>
      </w:r>
      <w:r w:rsidRPr="001968AF">
        <w:rPr>
          <w:rFonts w:ascii="Sakkal Majalla" w:hAnsi="Sakkal Majalla" w:cs="Sakkal Majalla"/>
          <w:color w:val="FF0000"/>
          <w:sz w:val="28"/>
          <w:szCs w:val="28"/>
          <w:rtl/>
        </w:rPr>
        <w:t xml:space="preserve"> </w:t>
      </w:r>
      <w:r w:rsidRPr="001968AF">
        <w:rPr>
          <w:rFonts w:ascii="Sakkal Majalla" w:hAnsi="Sakkal Majalla" w:cs="Sakkal Majalla" w:hint="cs"/>
          <w:color w:val="FF0000"/>
          <w:sz w:val="28"/>
          <w:szCs w:val="28"/>
          <w:rtl/>
        </w:rPr>
        <w:t>رِجَال</w:t>
      </w:r>
      <w:r w:rsidRPr="001968AF">
        <w:rPr>
          <w:rFonts w:ascii="Sakkal Majalla" w:hAnsi="Sakkal Majalla" w:cs="Sakkal Majalla"/>
          <w:color w:val="FF0000"/>
          <w:sz w:val="28"/>
          <w:szCs w:val="28"/>
          <w:rtl/>
        </w:rPr>
        <w:t xml:space="preserve"> </w:t>
      </w:r>
      <w:r w:rsidRPr="001968AF">
        <w:rPr>
          <w:rFonts w:ascii="Sakkal Majalla" w:hAnsi="Sakkal Majalla" w:cs="Sakkal Majalla" w:hint="cs"/>
          <w:color w:val="FF0000"/>
          <w:sz w:val="28"/>
          <w:szCs w:val="28"/>
          <w:rtl/>
        </w:rPr>
        <w:t>كُنَّا</w:t>
      </w:r>
      <w:r w:rsidRPr="001968AF">
        <w:rPr>
          <w:rFonts w:ascii="Sakkal Majalla" w:hAnsi="Sakkal Majalla" w:cs="Sakkal Majalla"/>
          <w:color w:val="FF0000"/>
          <w:sz w:val="28"/>
          <w:szCs w:val="28"/>
          <w:rtl/>
        </w:rPr>
        <w:t xml:space="preserve"> </w:t>
      </w:r>
      <w:r w:rsidRPr="001968AF">
        <w:rPr>
          <w:rFonts w:ascii="Sakkal Majalla" w:hAnsi="Sakkal Majalla" w:cs="Sakkal Majalla" w:hint="cs"/>
          <w:color w:val="FF0000"/>
          <w:sz w:val="28"/>
          <w:szCs w:val="28"/>
          <w:rtl/>
        </w:rPr>
        <w:t>بَيْنَكُمْ</w:t>
      </w:r>
      <w:r w:rsidRPr="001968AF">
        <w:rPr>
          <w:rFonts w:ascii="Sakkal Majalla" w:hAnsi="Sakkal Majalla" w:cs="Sakkal Majalla"/>
          <w:color w:val="FF0000"/>
          <w:sz w:val="28"/>
          <w:szCs w:val="28"/>
          <w:rtl/>
        </w:rPr>
        <w:t xml:space="preserve"> </w:t>
      </w:r>
      <w:r w:rsidRPr="001968AF">
        <w:rPr>
          <w:rFonts w:ascii="Sakkal Majalla" w:hAnsi="Sakkal Majalla" w:cs="Sakkal Majalla" w:hint="cs"/>
          <w:color w:val="FF0000"/>
          <w:sz w:val="28"/>
          <w:szCs w:val="28"/>
          <w:rtl/>
        </w:rPr>
        <w:t>مِنْ</w:t>
      </w:r>
      <w:r w:rsidRPr="001968AF">
        <w:rPr>
          <w:rFonts w:ascii="Sakkal Majalla" w:hAnsi="Sakkal Majalla" w:cs="Sakkal Majalla"/>
          <w:color w:val="FF0000"/>
          <w:sz w:val="28"/>
          <w:szCs w:val="28"/>
          <w:rtl/>
        </w:rPr>
        <w:t xml:space="preserve"> </w:t>
      </w:r>
      <w:r w:rsidRPr="001968AF">
        <w:rPr>
          <w:rFonts w:ascii="Sakkal Majalla" w:hAnsi="Sakkal Majalla" w:cs="Sakkal Majalla" w:hint="cs"/>
          <w:color w:val="FF0000"/>
          <w:sz w:val="28"/>
          <w:szCs w:val="28"/>
          <w:rtl/>
        </w:rPr>
        <w:t>أَجْلِكُمْ</w:t>
      </w:r>
      <w:r>
        <w:rPr>
          <w:rFonts w:ascii="Sakkal Majalla" w:hAnsi="Sakkal Majalla" w:cs="Sakkal Majalla" w:hint="cs"/>
          <w:sz w:val="28"/>
          <w:szCs w:val="28"/>
          <w:rtl/>
        </w:rPr>
        <w:t>" لم يكن بولس مشغول بشخصيته هو، وإنما بالتسالونيكيين. هو خدمهم وعاش بينهم كمسيحي أمين.</w:t>
      </w:r>
    </w:p>
    <w:p w14:paraId="468AFB3F" w14:textId="284C017C" w:rsidR="00B06551" w:rsidRPr="004438D9" w:rsidRDefault="007C3A4A" w:rsidP="0038031B">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متمثلين وأمثلة</w:t>
      </w:r>
    </w:p>
    <w:p w14:paraId="06E1B8DC" w14:textId="14468C2A" w:rsidR="007C3A4A" w:rsidRDefault="007C3A4A" w:rsidP="0038031B">
      <w:pPr>
        <w:jc w:val="both"/>
        <w:rPr>
          <w:rFonts w:ascii="Sakkal Majalla" w:hAnsi="Sakkal Majalla" w:cs="Sakkal Majalla"/>
          <w:sz w:val="28"/>
          <w:szCs w:val="28"/>
          <w:rtl/>
        </w:rPr>
      </w:pPr>
      <w:r>
        <w:rPr>
          <w:rFonts w:ascii="Sakkal Majalla" w:hAnsi="Sakkal Majalla" w:cs="Sakkal Majalla" w:hint="cs"/>
          <w:sz w:val="28"/>
          <w:szCs w:val="28"/>
          <w:rtl/>
        </w:rPr>
        <w:t xml:space="preserve">عدد 6. مستلمو الرسالة كانوا متمثلين به. يا لها من شهادة جميلة! إننا </w:t>
      </w:r>
      <w:r w:rsidRPr="007C3A4A">
        <w:rPr>
          <w:rFonts w:ascii="Sakkal Majalla" w:hAnsi="Sakkal Majalla" w:cs="Sakkal Majalla" w:hint="cs"/>
          <w:sz w:val="28"/>
          <w:szCs w:val="28"/>
          <w:rtl/>
        </w:rPr>
        <w:t>تشعر</w:t>
      </w:r>
      <w:r w:rsidRPr="007C3A4A">
        <w:rPr>
          <w:rFonts w:ascii="Sakkal Majalla" w:hAnsi="Sakkal Majalla" w:cs="Sakkal Majalla"/>
          <w:sz w:val="28"/>
          <w:szCs w:val="28"/>
          <w:rtl/>
        </w:rPr>
        <w:t xml:space="preserve"> </w:t>
      </w:r>
      <w:r w:rsidRPr="007C3A4A">
        <w:rPr>
          <w:rFonts w:ascii="Sakkal Majalla" w:hAnsi="Sakkal Majalla" w:cs="Sakkal Majalla" w:hint="cs"/>
          <w:sz w:val="28"/>
          <w:szCs w:val="28"/>
          <w:rtl/>
        </w:rPr>
        <w:t>أحيانًا</w:t>
      </w:r>
      <w:r w:rsidRPr="007C3A4A">
        <w:rPr>
          <w:rFonts w:ascii="Sakkal Majalla" w:hAnsi="Sakkal Majalla" w:cs="Sakkal Majalla"/>
          <w:sz w:val="28"/>
          <w:szCs w:val="28"/>
          <w:rtl/>
        </w:rPr>
        <w:t xml:space="preserve"> </w:t>
      </w:r>
      <w:r w:rsidRPr="007C3A4A">
        <w:rPr>
          <w:rFonts w:ascii="Sakkal Majalla" w:hAnsi="Sakkal Majalla" w:cs="Sakkal Majalla" w:hint="cs"/>
          <w:sz w:val="28"/>
          <w:szCs w:val="28"/>
          <w:rtl/>
        </w:rPr>
        <w:t>بالتردد</w:t>
      </w:r>
      <w:r w:rsidRPr="007C3A4A">
        <w:rPr>
          <w:rFonts w:ascii="Sakkal Majalla" w:hAnsi="Sakkal Majalla" w:cs="Sakkal Majalla"/>
          <w:sz w:val="28"/>
          <w:szCs w:val="28"/>
          <w:rtl/>
        </w:rPr>
        <w:t xml:space="preserve"> </w:t>
      </w:r>
      <w:r w:rsidRPr="007C3A4A">
        <w:rPr>
          <w:rFonts w:ascii="Sakkal Majalla" w:hAnsi="Sakkal Majalla" w:cs="Sakkal Majalla" w:hint="cs"/>
          <w:sz w:val="28"/>
          <w:szCs w:val="28"/>
          <w:rtl/>
        </w:rPr>
        <w:t>في</w:t>
      </w:r>
      <w:r w:rsidRPr="007C3A4A">
        <w:rPr>
          <w:rFonts w:ascii="Sakkal Majalla" w:hAnsi="Sakkal Majalla" w:cs="Sakkal Majalla"/>
          <w:sz w:val="28"/>
          <w:szCs w:val="28"/>
          <w:rtl/>
        </w:rPr>
        <w:t xml:space="preserve"> </w:t>
      </w:r>
      <w:r w:rsidRPr="007C3A4A">
        <w:rPr>
          <w:rFonts w:ascii="Sakkal Majalla" w:hAnsi="Sakkal Majalla" w:cs="Sakkal Majalla" w:hint="cs"/>
          <w:sz w:val="28"/>
          <w:szCs w:val="28"/>
          <w:rtl/>
        </w:rPr>
        <w:t>القول</w:t>
      </w:r>
      <w:r w:rsidRPr="007C3A4A">
        <w:rPr>
          <w:rFonts w:ascii="Sakkal Majalla" w:hAnsi="Sakkal Majalla" w:cs="Sakkal Majalla"/>
          <w:sz w:val="28"/>
          <w:szCs w:val="28"/>
          <w:rtl/>
        </w:rPr>
        <w:t xml:space="preserve"> </w:t>
      </w:r>
      <w:r>
        <w:rPr>
          <w:rFonts w:ascii="Sakkal Majalla" w:hAnsi="Sakkal Majalla" w:cs="Sakkal Majalla" w:hint="cs"/>
          <w:sz w:val="28"/>
          <w:szCs w:val="28"/>
          <w:rtl/>
        </w:rPr>
        <w:t>بأ</w:t>
      </w:r>
      <w:r w:rsidRPr="007C3A4A">
        <w:rPr>
          <w:rFonts w:ascii="Sakkal Majalla" w:hAnsi="Sakkal Majalla" w:cs="Sakkal Majalla" w:hint="cs"/>
          <w:sz w:val="28"/>
          <w:szCs w:val="28"/>
          <w:rtl/>
        </w:rPr>
        <w:t>ننا</w:t>
      </w:r>
      <w:r w:rsidRPr="007C3A4A">
        <w:rPr>
          <w:rFonts w:ascii="Sakkal Majalla" w:hAnsi="Sakkal Majalla" w:cs="Sakkal Majalla"/>
          <w:sz w:val="28"/>
          <w:szCs w:val="28"/>
          <w:rtl/>
        </w:rPr>
        <w:t xml:space="preserve"> </w:t>
      </w:r>
      <w:r w:rsidRPr="007C3A4A">
        <w:rPr>
          <w:rFonts w:ascii="Sakkal Majalla" w:hAnsi="Sakkal Majalla" w:cs="Sakkal Majalla" w:hint="cs"/>
          <w:sz w:val="28"/>
          <w:szCs w:val="28"/>
          <w:rtl/>
        </w:rPr>
        <w:t>نستطيع</w:t>
      </w:r>
      <w:r w:rsidRPr="007C3A4A">
        <w:rPr>
          <w:rFonts w:ascii="Sakkal Majalla" w:hAnsi="Sakkal Majalla" w:cs="Sakkal Majalla"/>
          <w:sz w:val="28"/>
          <w:szCs w:val="28"/>
          <w:rtl/>
        </w:rPr>
        <w:t xml:space="preserve"> </w:t>
      </w:r>
      <w:r>
        <w:rPr>
          <w:rFonts w:ascii="Sakkal Majalla" w:hAnsi="Sakkal Majalla" w:cs="Sakkal Majalla" w:hint="cs"/>
          <w:sz w:val="28"/>
          <w:szCs w:val="28"/>
          <w:rtl/>
        </w:rPr>
        <w:t>التشبه</w:t>
      </w:r>
      <w:r w:rsidRPr="007C3A4A">
        <w:rPr>
          <w:rFonts w:ascii="Sakkal Majalla" w:hAnsi="Sakkal Majalla" w:cs="Sakkal Majalla"/>
          <w:sz w:val="28"/>
          <w:szCs w:val="28"/>
          <w:rtl/>
        </w:rPr>
        <w:t xml:space="preserve"> </w:t>
      </w:r>
      <w:r>
        <w:rPr>
          <w:rFonts w:ascii="Sakkal Majalla" w:hAnsi="Sakkal Majalla" w:cs="Sakkal Majalla" w:hint="cs"/>
          <w:sz w:val="28"/>
          <w:szCs w:val="28"/>
          <w:rtl/>
        </w:rPr>
        <w:t>ب</w:t>
      </w:r>
      <w:r w:rsidRPr="007C3A4A">
        <w:rPr>
          <w:rFonts w:ascii="Sakkal Majalla" w:hAnsi="Sakkal Majalla" w:cs="Sakkal Majalla" w:hint="cs"/>
          <w:sz w:val="28"/>
          <w:szCs w:val="28"/>
          <w:rtl/>
        </w:rPr>
        <w:t>الآخرين</w:t>
      </w:r>
      <w:r w:rsidRPr="007C3A4A">
        <w:rPr>
          <w:rFonts w:ascii="Sakkal Majalla" w:hAnsi="Sakkal Majalla" w:cs="Sakkal Majalla"/>
          <w:sz w:val="28"/>
          <w:szCs w:val="28"/>
          <w:rtl/>
        </w:rPr>
        <w:t>.</w:t>
      </w:r>
      <w:r>
        <w:rPr>
          <w:rFonts w:ascii="Sakkal Majalla" w:hAnsi="Sakkal Majalla" w:cs="Sakkal Majalla" w:hint="cs"/>
          <w:sz w:val="28"/>
          <w:szCs w:val="28"/>
          <w:rtl/>
        </w:rPr>
        <w:t xml:space="preserve"> غير أن الكتاب المقدس يرينا ذلك. نحن يحق لنا أن نتشبه </w:t>
      </w:r>
      <w:r w:rsidR="001809FE">
        <w:rPr>
          <w:rFonts w:ascii="Sakkal Majalla" w:hAnsi="Sakkal Majalla" w:cs="Sakkal Majalla" w:hint="cs"/>
          <w:sz w:val="28"/>
          <w:szCs w:val="28"/>
          <w:rtl/>
        </w:rPr>
        <w:t>بالأخوة والأخوات. ولكن السؤال هو: بمن نتشبه؟ هنا الأمر يدور عن عبيد أمناء للرب. ولا زال يوجد كهؤلاء في يومنا هذا، حتى وإن لم يعُد لدينا أي رسول. إضافة لذلك يبقى بولس مثالاً لنا جميعًا يُحتذى به.</w:t>
      </w:r>
    </w:p>
    <w:p w14:paraId="717BE765" w14:textId="1D18594D" w:rsidR="00A152C5" w:rsidRPr="0038031B" w:rsidRDefault="00A152C5" w:rsidP="0038031B">
      <w:pPr>
        <w:jc w:val="both"/>
        <w:rPr>
          <w:rFonts w:ascii="Sakkal Majalla" w:hAnsi="Sakkal Majalla" w:cs="Sakkal Majalla" w:hint="cs"/>
          <w:sz w:val="28"/>
          <w:szCs w:val="28"/>
          <w:rtl/>
        </w:rPr>
      </w:pPr>
      <w:r>
        <w:rPr>
          <w:rFonts w:ascii="Sakkal Majalla" w:hAnsi="Sakkal Majalla" w:cs="Sakkal Majalla" w:hint="cs"/>
          <w:sz w:val="28"/>
          <w:szCs w:val="28"/>
          <w:rtl/>
        </w:rPr>
        <w:t xml:space="preserve">غير أن التسالونيكيين كانوا أيضًا متمثلين بالرب. الرسول كان مثلاً لهم، أما الرب فكان مثالهم الكامل. إننا أيضًا يحق لنا أن نتمثل برجل الأوجاع، وبأن نتبعه </w:t>
      </w:r>
      <w:r w:rsidRPr="00A152C5">
        <w:rPr>
          <w:rFonts w:ascii="Sakkal Majalla" w:hAnsi="Sakkal Majalla" w:cs="Sakkal Majalla" w:hint="cs"/>
          <w:sz w:val="28"/>
          <w:szCs w:val="28"/>
          <w:rtl/>
        </w:rPr>
        <w:t>أيضًا</w:t>
      </w:r>
      <w:r>
        <w:rPr>
          <w:rFonts w:ascii="Sakkal Majalla" w:hAnsi="Sakkal Majalla" w:cs="Sakkal Majalla" w:hint="cs"/>
          <w:sz w:val="28"/>
          <w:szCs w:val="28"/>
          <w:rtl/>
        </w:rPr>
        <w:t xml:space="preserve">. </w:t>
      </w:r>
    </w:p>
    <w:p w14:paraId="02700A46" w14:textId="2684F6C5" w:rsidR="00F176D8" w:rsidRDefault="00AB3236" w:rsidP="007F53A2">
      <w:pPr>
        <w:jc w:val="both"/>
        <w:rPr>
          <w:rFonts w:ascii="Sakkal Majalla" w:hAnsi="Sakkal Majalla" w:cs="Sakkal Majalla"/>
          <w:sz w:val="28"/>
          <w:szCs w:val="28"/>
          <w:rtl/>
          <w:lang w:val="de-DE"/>
        </w:rPr>
      </w:pPr>
      <w:r>
        <w:rPr>
          <w:rFonts w:ascii="Sakkal Majalla" w:hAnsi="Sakkal Majalla" w:cs="Sakkal Majalla" w:hint="cs"/>
          <w:sz w:val="28"/>
          <w:szCs w:val="28"/>
          <w:rtl/>
        </w:rPr>
        <w:t xml:space="preserve"> </w:t>
      </w:r>
      <w:r w:rsidR="00067F3C">
        <w:rPr>
          <w:rFonts w:ascii="Sakkal Majalla" w:hAnsi="Sakkal Majalla" w:cs="Sakkal Majalla" w:hint="cs"/>
          <w:sz w:val="28"/>
          <w:szCs w:val="28"/>
          <w:rtl/>
          <w:lang w:val="de-DE"/>
        </w:rPr>
        <w:t>أولئك المؤمنون أصبحوا متشبهين من خلال قَبولهم الكلمة، من بعدما أن كُرز بها لهم. هم فعلوا ذلك في ضيق وبفرح الروح القدس. هاتان الظاهرتان التي رافقتهم لا تظهر فقط في رجوعهم بالإيمان، وإنما مبدئيًا دائمًا عندما نقبل الكلمة. حال قبول المؤمنون الكلمة وسعيهم بأن يحققوها عمليًا في حياتهم اليومية، فسيتقابلون مع عدو الله. هذا هو الواقع الأول: ضيقة عدو الله</w:t>
      </w:r>
      <w:r w:rsidR="00C002CB">
        <w:rPr>
          <w:rFonts w:ascii="Sakkal Majalla" w:hAnsi="Sakkal Majalla" w:cs="Sakkal Majalla" w:hint="cs"/>
          <w:sz w:val="28"/>
          <w:szCs w:val="28"/>
          <w:rtl/>
          <w:lang w:val="de-DE"/>
        </w:rPr>
        <w:t>. عند نشوء شهادة للكنيسة جديدة في مكان ما، فسيتقدم العدو بكل طاقاته لمواجهة هذا الكنيسة الحديثة. هذا دائمًا حدث في الماضي. هذه الضيقة اختبرها أهل تسالونيكي أيضًا.</w:t>
      </w:r>
    </w:p>
    <w:p w14:paraId="55FBB9CF" w14:textId="7788D991" w:rsidR="00507FEE" w:rsidRDefault="00507FEE"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إلى جانب هذا الواقع هنالك واقع آخر. إن قَبول الكلمة أدخل الفرح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فرح الروح القدس. إنه الفرح بالرب يسوع. غير أننا لا يمكننا أن نختبر هذا الواقع الثاني السعيد من دون الأول. ولكن عندما نكون مستعدين، بأن نواجه الضيق، عندها أيضًا سيملأ الفرح قلوبنا.</w:t>
      </w:r>
    </w:p>
    <w:p w14:paraId="580F8CE1" w14:textId="60851D3B" w:rsidR="00B86D18" w:rsidRDefault="00B86D18"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عدد 7، 8 في هذا التصرف أصبح أهل تسالونيكي مثالاً. ونحن أيضًا يمكننا أن نتعلم منهم. هم أصبحوا مثالاً في صورتين لكل المنطقة المحيطة بهم. أولاً ذيعت أخبارهم من كلمة الرب، وثانيًا انتشر إيمانهم. نحن لدينا هنا من جديد كلا الجانبين اللذين عاشهما بولس أمامهم: خدمة وحياة عملية. هم تعلموا من هذا الرس</w:t>
      </w:r>
      <w:r w:rsidR="00C93288">
        <w:rPr>
          <w:rFonts w:ascii="Sakkal Majalla" w:hAnsi="Sakkal Majalla" w:cs="Sakkal Majalla" w:hint="cs"/>
          <w:sz w:val="28"/>
          <w:szCs w:val="28"/>
          <w:rtl/>
          <w:lang w:val="de-DE"/>
        </w:rPr>
        <w:t>و</w:t>
      </w:r>
      <w:r>
        <w:rPr>
          <w:rFonts w:ascii="Sakkal Majalla" w:hAnsi="Sakkal Majalla" w:cs="Sakkal Majalla" w:hint="cs"/>
          <w:sz w:val="28"/>
          <w:szCs w:val="28"/>
          <w:rtl/>
          <w:lang w:val="de-DE"/>
        </w:rPr>
        <w:t>ل وما هو أفضل من الرب يسوع</w:t>
      </w:r>
      <w:r w:rsidR="00C93288">
        <w:rPr>
          <w:rFonts w:ascii="Sakkal Majalla" w:hAnsi="Sakkal Majalla" w:cs="Sakkal Majalla" w:hint="cs"/>
          <w:sz w:val="28"/>
          <w:szCs w:val="28"/>
          <w:rtl/>
          <w:lang w:val="de-DE"/>
        </w:rPr>
        <w:t xml:space="preserve"> ذاته</w:t>
      </w:r>
      <w:r>
        <w:rPr>
          <w:rFonts w:ascii="Sakkal Majalla" w:hAnsi="Sakkal Majalla" w:cs="Sakkal Majalla" w:hint="cs"/>
          <w:sz w:val="28"/>
          <w:szCs w:val="28"/>
          <w:rtl/>
          <w:lang w:val="de-DE"/>
        </w:rPr>
        <w:t>، الذي كان يخدم</w:t>
      </w:r>
      <w:r w:rsidR="003272C2">
        <w:rPr>
          <w:rFonts w:ascii="Sakkal Majalla" w:hAnsi="Sakkal Majalla" w:cs="Sakkal Majalla" w:hint="cs"/>
          <w:sz w:val="28"/>
          <w:szCs w:val="28"/>
          <w:rtl/>
          <w:lang w:val="de-DE"/>
        </w:rPr>
        <w:t xml:space="preserve"> كما وعاش حياة كاملة. وقد تحقق هذا الأمر الآن في حياتهم: فكما أن الكلمة انتشرت هكذا أيضًا إيمانهم بالله. يا لها من شهادة جميلة عن هؤلاء المؤمنين الحديثي الإيمان.</w:t>
      </w:r>
    </w:p>
    <w:p w14:paraId="6DBF5193" w14:textId="06AFD62F" w:rsidR="00FD25F8" w:rsidRPr="004438D9" w:rsidRDefault="00FD25F8" w:rsidP="007F53A2">
      <w:pPr>
        <w:jc w:val="both"/>
        <w:rPr>
          <w:rFonts w:ascii="Sakkal Majalla" w:hAnsi="Sakkal Majalla" w:cs="Sakkal Majalla"/>
          <w:b/>
          <w:bCs/>
          <w:color w:val="0070C0"/>
          <w:sz w:val="32"/>
          <w:szCs w:val="32"/>
          <w:rtl/>
        </w:rPr>
      </w:pPr>
      <w:r w:rsidRPr="004438D9">
        <w:rPr>
          <w:rFonts w:ascii="Sakkal Majalla" w:hAnsi="Sakkal Majalla" w:cs="Sakkal Majalla" w:hint="cs"/>
          <w:b/>
          <w:bCs/>
          <w:color w:val="0070C0"/>
          <w:sz w:val="32"/>
          <w:szCs w:val="32"/>
          <w:rtl/>
        </w:rPr>
        <w:t>رجعوا ليعبدوا (يخدموا) وينتظروا</w:t>
      </w:r>
    </w:p>
    <w:p w14:paraId="22B885D8" w14:textId="131F375C" w:rsidR="00FD25F8" w:rsidRDefault="00437916"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عدد 9، 10 الجميع تكلم عن دخول بولس إليهم. هم قبلوه بقلوب نابضة بالإيجابيات.</w:t>
      </w:r>
    </w:p>
    <w:p w14:paraId="2F9B8683" w14:textId="37091074" w:rsidR="00437916" w:rsidRDefault="00437916" w:rsidP="007F53A2">
      <w:pPr>
        <w:jc w:val="both"/>
        <w:rPr>
          <w:rFonts w:ascii="Sakkal Majalla" w:hAnsi="Sakkal Majalla" w:cs="Sakkal Majalla"/>
          <w:sz w:val="28"/>
          <w:szCs w:val="28"/>
          <w:rtl/>
          <w:lang w:val="de-DE"/>
        </w:rPr>
      </w:pPr>
      <w:r w:rsidRPr="004438D9">
        <w:rPr>
          <w:rFonts w:ascii="Sakkal Majalla" w:hAnsi="Sakkal Majalla" w:cs="Sakkal Majalla" w:hint="cs"/>
          <w:b/>
          <w:bCs/>
          <w:sz w:val="28"/>
          <w:szCs w:val="28"/>
          <w:u w:val="single"/>
          <w:rtl/>
          <w:lang w:val="de-DE"/>
        </w:rPr>
        <w:t>من ثم ظهرت في أهل تسالونيكي ثلاثة حقائق هامة</w:t>
      </w:r>
      <w:r>
        <w:rPr>
          <w:rFonts w:ascii="Sakkal Majalla" w:hAnsi="Sakkal Majalla" w:cs="Sakkal Majalla" w:hint="cs"/>
          <w:sz w:val="28"/>
          <w:szCs w:val="28"/>
          <w:rtl/>
          <w:lang w:val="de-DE"/>
        </w:rPr>
        <w:t>:</w:t>
      </w:r>
    </w:p>
    <w:p w14:paraId="71C9121F" w14:textId="18E170B6" w:rsidR="00437916" w:rsidRDefault="00437916"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1. هم رجعوا من عبادة الأوثان إلى الله. إننا نفهم من مثل الابن الضال ما يعنيه الرجوع بالإيمان: إنه تحوّل باطني وخارجي. حينما جلس هذا الابن الشاب عند الخنازير، عند أعمق نقطة في حياته، عندها رجع إلى نفسه. وهناك رجع ودخل في حديث مع نفسه. هو قال لنفسه: "</w:t>
      </w:r>
      <w:r w:rsidR="00F15DD2" w:rsidRPr="00F15DD2">
        <w:rPr>
          <w:rFonts w:ascii="Sakkal Majalla" w:hAnsi="Sakkal Majalla" w:cs="Sakkal Majalla"/>
          <w:sz w:val="28"/>
          <w:szCs w:val="28"/>
          <w:rtl/>
          <w:lang w:val="de-DE"/>
        </w:rPr>
        <w:t xml:space="preserve"> 18 </w:t>
      </w:r>
      <w:r w:rsidR="00F15DD2" w:rsidRPr="00F15DD2">
        <w:rPr>
          <w:rFonts w:ascii="Sakkal Majalla" w:hAnsi="Sakkal Majalla" w:cs="Sakkal Majalla" w:hint="cs"/>
          <w:sz w:val="28"/>
          <w:szCs w:val="28"/>
          <w:rtl/>
          <w:lang w:val="de-DE"/>
        </w:rPr>
        <w:t>أَقُومُ</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وَأَذْهَبُ</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إِلَى</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أَبِي</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وَأَقُولُ</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لَهُ</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يَا</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أَبِي،</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أَخْطَأْتُ</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إِلَى</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السَّمَاءِ</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وَقُدَّامَكَ،</w:t>
      </w:r>
      <w:r w:rsidR="00F15DD2" w:rsidRPr="00F15DD2">
        <w:rPr>
          <w:rFonts w:ascii="Sakkal Majalla" w:hAnsi="Sakkal Majalla" w:cs="Sakkal Majalla"/>
          <w:sz w:val="28"/>
          <w:szCs w:val="28"/>
          <w:rtl/>
          <w:lang w:val="de-DE"/>
        </w:rPr>
        <w:t xml:space="preserve">  19 </w:t>
      </w:r>
      <w:r w:rsidR="00F15DD2" w:rsidRPr="00F15DD2">
        <w:rPr>
          <w:rFonts w:ascii="Sakkal Majalla" w:hAnsi="Sakkal Majalla" w:cs="Sakkal Majalla" w:hint="cs"/>
          <w:sz w:val="28"/>
          <w:szCs w:val="28"/>
          <w:rtl/>
          <w:lang w:val="de-DE"/>
        </w:rPr>
        <w:t>وَلَسْتُ</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مُسْتَحِقًّا</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بَعْدُ</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أَنْ</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أُدْعَى</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لَكَ</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ابْنًا</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اِجْعَلْنِي</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كَأَحَدِ</w:t>
      </w:r>
      <w:r w:rsidR="00F15DD2" w:rsidRPr="00F15DD2">
        <w:rPr>
          <w:rFonts w:ascii="Sakkal Majalla" w:hAnsi="Sakkal Majalla" w:cs="Sakkal Majalla"/>
          <w:sz w:val="28"/>
          <w:szCs w:val="28"/>
          <w:rtl/>
          <w:lang w:val="de-DE"/>
        </w:rPr>
        <w:t xml:space="preserve"> </w:t>
      </w:r>
      <w:r w:rsidR="00F15DD2" w:rsidRPr="00F15DD2">
        <w:rPr>
          <w:rFonts w:ascii="Sakkal Majalla" w:hAnsi="Sakkal Majalla" w:cs="Sakkal Majalla" w:hint="cs"/>
          <w:sz w:val="28"/>
          <w:szCs w:val="28"/>
          <w:rtl/>
          <w:lang w:val="de-DE"/>
        </w:rPr>
        <w:t>أَجْرَاكَ</w:t>
      </w:r>
      <w:r w:rsidR="00F15DD2" w:rsidRPr="00F15DD2">
        <w:rPr>
          <w:rFonts w:ascii="Sakkal Majalla" w:hAnsi="Sakkal Majalla" w:cs="Sakkal Majalla"/>
          <w:sz w:val="28"/>
          <w:szCs w:val="28"/>
          <w:rtl/>
          <w:lang w:val="de-DE"/>
        </w:rPr>
        <w:t>.</w:t>
      </w:r>
      <w:r w:rsidR="00F15DD2">
        <w:rPr>
          <w:rFonts w:ascii="Sakkal Majalla" w:hAnsi="Sakkal Majalla" w:cs="Sakkal Majalla" w:hint="cs"/>
          <w:sz w:val="28"/>
          <w:szCs w:val="28"/>
          <w:rtl/>
          <w:lang w:val="de-DE"/>
        </w:rPr>
        <w:t xml:space="preserve">" هذا كان الرجوع الباطني. هو أراد بأن يعترف بما فعله: أخطأتُ؛ </w:t>
      </w:r>
      <w:r w:rsidR="003D4807">
        <w:rPr>
          <w:rFonts w:ascii="Sakkal Majalla" w:hAnsi="Sakkal Majalla" w:cs="Sakkal Majalla" w:hint="cs"/>
          <w:sz w:val="28"/>
          <w:szCs w:val="28"/>
          <w:rtl/>
          <w:lang w:val="de-DE"/>
        </w:rPr>
        <w:t>وأراد أن يقول ما كانه في طبيعته: لست مستحقًا.</w:t>
      </w:r>
    </w:p>
    <w:p w14:paraId="7FFB7F5D" w14:textId="11FBD1C6" w:rsidR="003D4807" w:rsidRDefault="00312630"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من ثم تلا ذلك الرجوع الخارجي. ويُعبّر عنه في لوقا 20 بالكلمات: "</w:t>
      </w:r>
      <w:r w:rsidRPr="00312630">
        <w:rPr>
          <w:rFonts w:ascii="Sakkal Majalla" w:hAnsi="Sakkal Majalla" w:cs="Sakkal Majalla"/>
          <w:sz w:val="28"/>
          <w:szCs w:val="28"/>
          <w:rtl/>
          <w:lang w:val="de-DE"/>
        </w:rPr>
        <w:t xml:space="preserve"> 20 </w:t>
      </w:r>
      <w:r w:rsidRPr="00312630">
        <w:rPr>
          <w:rFonts w:ascii="Sakkal Majalla" w:hAnsi="Sakkal Majalla" w:cs="Sakkal Majalla" w:hint="cs"/>
          <w:sz w:val="28"/>
          <w:szCs w:val="28"/>
          <w:rtl/>
          <w:lang w:val="de-DE"/>
        </w:rPr>
        <w:t>فَقَامَ</w:t>
      </w:r>
      <w:r w:rsidRPr="00312630">
        <w:rPr>
          <w:rFonts w:ascii="Sakkal Majalla" w:hAnsi="Sakkal Majalla" w:cs="Sakkal Majalla"/>
          <w:sz w:val="28"/>
          <w:szCs w:val="28"/>
          <w:rtl/>
          <w:lang w:val="de-DE"/>
        </w:rPr>
        <w:t xml:space="preserve"> </w:t>
      </w:r>
      <w:r w:rsidRPr="00312630">
        <w:rPr>
          <w:rFonts w:ascii="Sakkal Majalla" w:hAnsi="Sakkal Majalla" w:cs="Sakkal Majalla" w:hint="cs"/>
          <w:sz w:val="28"/>
          <w:szCs w:val="28"/>
          <w:rtl/>
          <w:lang w:val="de-DE"/>
        </w:rPr>
        <w:t>وَجَاءَ</w:t>
      </w:r>
      <w:r w:rsidRPr="00312630">
        <w:rPr>
          <w:rFonts w:ascii="Sakkal Majalla" w:hAnsi="Sakkal Majalla" w:cs="Sakkal Majalla"/>
          <w:sz w:val="28"/>
          <w:szCs w:val="28"/>
          <w:rtl/>
          <w:lang w:val="de-DE"/>
        </w:rPr>
        <w:t xml:space="preserve"> </w:t>
      </w:r>
      <w:r w:rsidRPr="00312630">
        <w:rPr>
          <w:rFonts w:ascii="Sakkal Majalla" w:hAnsi="Sakkal Majalla" w:cs="Sakkal Majalla" w:hint="cs"/>
          <w:sz w:val="28"/>
          <w:szCs w:val="28"/>
          <w:rtl/>
          <w:lang w:val="de-DE"/>
        </w:rPr>
        <w:t>إِلَى</w:t>
      </w:r>
      <w:r w:rsidRPr="00312630">
        <w:rPr>
          <w:rFonts w:ascii="Sakkal Majalla" w:hAnsi="Sakkal Majalla" w:cs="Sakkal Majalla"/>
          <w:sz w:val="28"/>
          <w:szCs w:val="28"/>
          <w:rtl/>
          <w:lang w:val="de-DE"/>
        </w:rPr>
        <w:t xml:space="preserve"> </w:t>
      </w:r>
      <w:r w:rsidRPr="00312630">
        <w:rPr>
          <w:rFonts w:ascii="Sakkal Majalla" w:hAnsi="Sakkal Majalla" w:cs="Sakkal Majalla" w:hint="cs"/>
          <w:sz w:val="28"/>
          <w:szCs w:val="28"/>
          <w:rtl/>
          <w:lang w:val="de-DE"/>
        </w:rPr>
        <w:t>أَبِيهِ</w:t>
      </w:r>
      <w:r w:rsidRPr="00312630">
        <w:rPr>
          <w:rFonts w:ascii="Sakkal Majalla" w:hAnsi="Sakkal Majalla" w:cs="Sakkal Majalla"/>
          <w:sz w:val="28"/>
          <w:szCs w:val="28"/>
          <w:rtl/>
          <w:lang w:val="de-DE"/>
        </w:rPr>
        <w:t>.</w:t>
      </w:r>
      <w:r>
        <w:rPr>
          <w:rFonts w:ascii="Sakkal Majalla" w:hAnsi="Sakkal Majalla" w:cs="Sakkal Majalla" w:hint="cs"/>
          <w:sz w:val="28"/>
          <w:szCs w:val="28"/>
          <w:rtl/>
          <w:lang w:val="de-DE"/>
        </w:rPr>
        <w:t>"</w:t>
      </w:r>
    </w:p>
    <w:p w14:paraId="04AB4CA2" w14:textId="4C9B93AC" w:rsidR="00312630" w:rsidRDefault="00312630"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الرجوع الباطني لا يراه أحد. غير أنه ضروري وهو يأتي أولاً. </w:t>
      </w:r>
      <w:r w:rsidR="00662A82">
        <w:rPr>
          <w:rFonts w:ascii="Sakkal Majalla" w:hAnsi="Sakkal Majalla" w:cs="Sakkal Majalla" w:hint="cs"/>
          <w:sz w:val="28"/>
          <w:szCs w:val="28"/>
          <w:rtl/>
          <w:lang w:val="de-DE"/>
        </w:rPr>
        <w:t>ولكن عندها لا بد أن يليه الرجوع الخارجي، أي أن على المرء أن يقوم برجوع حقيقي وأن يغيّر اتّجاه مسيره إلى الاتجاه المعاكس.</w:t>
      </w:r>
    </w:p>
    <w:p w14:paraId="077D199C" w14:textId="75D8FC3B" w:rsidR="00662A82" w:rsidRDefault="00662A82"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lastRenderedPageBreak/>
        <w:t>هذا الحال كان أيضًا مع أهل تسالونيكي. هم رجعوا من عبادة الأصنام إلى الله. ببساطة: من العالم إلى الله. العالم والله لا يوجد بينهما أي شيء مشترك. كل مَن يرجع، يعرض ظهره للعالم ويتّجه إلى الله. وهنا الله يصنع انفصالاً واضحًا. العدو يريد بأن يخلط. دعونا نحن أيضًا كمؤمنين أن نفكر بذلك أيضًا!</w:t>
      </w:r>
    </w:p>
    <w:p w14:paraId="20515135" w14:textId="76A63DE0" w:rsidR="00662A82" w:rsidRDefault="00E57479"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2. من ثم يُقال عنهم، بأنهم عبدوا (خدموا) الله الحي الحقيقي. هم رجعوا ليمارسوا هذا النشاط الجديد. لماذا يُدعى الله هنا بالله الحي الحقيقي؟ لأنهم في الماضي تعاملوا مع آلهة ميتة ومزيفة. أما الآن فقد اتحدوا </w:t>
      </w:r>
      <w:r w:rsidR="0054636E">
        <w:rPr>
          <w:rFonts w:ascii="Sakkal Majalla" w:hAnsi="Sakkal Majalla" w:cs="Sakkal Majalla" w:hint="cs"/>
          <w:sz w:val="28"/>
          <w:szCs w:val="28"/>
          <w:rtl/>
          <w:lang w:val="de-DE"/>
        </w:rPr>
        <w:t>بالله الحي الحقيقي.</w:t>
      </w:r>
    </w:p>
    <w:p w14:paraId="62A0C01F" w14:textId="41B85259" w:rsidR="007062ED" w:rsidRDefault="007062ED"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هذا هو امتياز كل مَن يؤمن بالرب يسوع. نحن مرتبطين بالله الحي ويحق لنا أن نعبده ونخدمه. يا له من امتياز! هذا هو السبب بأننا لا زلنا متروكين هنا: لنكون نورًا وشهادة للرب ونعبد ونخدم الله الحي الحقيقي.</w:t>
      </w:r>
    </w:p>
    <w:p w14:paraId="573BFB12" w14:textId="40433175" w:rsidR="007062ED" w:rsidRDefault="007062ED"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3. هم انتظروا ابن الله من السموات. أهل تسالونيكي انتظروا مَن هو ابن محبة الآب. هم انتظروا بأنه سيجيء، وذلك من السموات، ليأخذهم إلى السماء.</w:t>
      </w:r>
    </w:p>
    <w:p w14:paraId="6CCD266D" w14:textId="3A59A1A9" w:rsidR="007062ED" w:rsidRDefault="007062ED"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بولس يذكر هنا، بأن الله أقام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يسوع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من بين الأموات. إن أول مجيء للرب يسوع حدث ما قبل الـ 2000 عام. حينها أتى ليخلص البشر. هو أتى ليُكمل عمل فداء عجيب وكامل، على أساسه يقدم الله الآن الخلاص لجميع الناس.</w:t>
      </w:r>
    </w:p>
    <w:p w14:paraId="1B9BA883" w14:textId="3B899386" w:rsidR="007062ED" w:rsidRDefault="00CE38F4"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ذاك الذي كان قد أتى إلى الأرض قديمًا وعاش هنا ومات على الصليب أقامه الله، لكي يأتي ثانية. لكنه عندها لن يأتي مرة أخرى للخلاص، وإنما للدينونة. هذه الفكرة هي أمامنا هنا: يسوع يأتي ثانية ومعه الغضب الآتي، أي دينونة الناس الأشرار البعيدين عن الله.</w:t>
      </w:r>
    </w:p>
    <w:p w14:paraId="27ED5093" w14:textId="3BF1359A" w:rsidR="00CE38F4" w:rsidRDefault="00916C27"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إن التركيز في هذا العدد موضوع في القول، بأن الذين يؤمنون بالرب يسوع سيُنتزعون </w:t>
      </w:r>
      <w:r w:rsidR="006768BD">
        <w:rPr>
          <w:rFonts w:ascii="Sakkal Majalla" w:hAnsi="Sakkal Majalla" w:cs="Sakkal Majalla" w:hint="cs"/>
          <w:sz w:val="28"/>
          <w:szCs w:val="28"/>
          <w:rtl/>
          <w:lang w:val="de-DE"/>
        </w:rPr>
        <w:t xml:space="preserve">من هذا العالم ويُحضرون إلى السماء لكي لا </w:t>
      </w:r>
      <w:r w:rsidR="001F73EF">
        <w:rPr>
          <w:rFonts w:ascii="Sakkal Majalla" w:hAnsi="Sakkal Majalla" w:cs="Sakkal Majalla" w:hint="cs"/>
          <w:sz w:val="28"/>
          <w:szCs w:val="28"/>
          <w:rtl/>
          <w:lang w:val="de-DE"/>
        </w:rPr>
        <w:t>يقع عليهم</w:t>
      </w:r>
      <w:r w:rsidR="006768BD">
        <w:rPr>
          <w:rFonts w:ascii="Sakkal Majalla" w:hAnsi="Sakkal Majalla" w:cs="Sakkal Majalla" w:hint="cs"/>
          <w:sz w:val="28"/>
          <w:szCs w:val="28"/>
          <w:rtl/>
          <w:lang w:val="de-DE"/>
        </w:rPr>
        <w:t xml:space="preserve"> الغضب الآتي.</w:t>
      </w:r>
    </w:p>
    <w:p w14:paraId="2FA21D67" w14:textId="5E763BE0" w:rsidR="00A574D4" w:rsidRDefault="00A574D4" w:rsidP="007F53A2">
      <w:pPr>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النقطة الرئيسية في هذا العدد هو الاختطاف. غضب الله سيقع على هذه الأرض، لكننا لا ننتظر الغضب. نحن ننتظر ابن محبة الآب، الآتي من السموات ليختطفنا إليه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يسوع الذي ينقذنا (سوف ينقذنا) من الغضب الآتي. فأهل تسالونيكي رجعوا وعبدوا الله. وإذ عبدوه انتظروا مجيء ابن الله. وماذا عنّا نحن الذين نؤمن بالرب يسوع؟ هل نتمنى بأن نعبد و</w:t>
      </w:r>
      <w:r w:rsidRPr="00A574D4">
        <w:rPr>
          <w:rFonts w:ascii="Sakkal Majalla" w:hAnsi="Sakkal Majalla" w:cs="Sakkal Majalla" w:hint="cs"/>
          <w:sz w:val="28"/>
          <w:szCs w:val="28"/>
          <w:rtl/>
          <w:lang w:val="de-DE"/>
        </w:rPr>
        <w:t>نخدم</w:t>
      </w:r>
      <w:r>
        <w:rPr>
          <w:rFonts w:ascii="Sakkal Majalla" w:hAnsi="Sakkal Majalla" w:cs="Sakkal Majalla" w:hint="cs"/>
          <w:sz w:val="28"/>
          <w:szCs w:val="28"/>
          <w:rtl/>
          <w:lang w:val="de-DE"/>
        </w:rPr>
        <w:t xml:space="preserve"> الله والرب؟ أم أن نندب أيامًا ضاعت في آخر حياتنا؟ دعونا كمَن نعبد الرب، يوميًا ودومًا، ننتظر، ابن الله من السموات!.</w:t>
      </w:r>
    </w:p>
    <w:p w14:paraId="78E3DD52" w14:textId="3B4A179B" w:rsidR="007828E7" w:rsidRPr="00D9018D" w:rsidRDefault="007828E7" w:rsidP="007828E7">
      <w:pPr>
        <w:jc w:val="center"/>
        <w:rPr>
          <w:rFonts w:ascii="Sakkal Majalla" w:hAnsi="Sakkal Majalla" w:cs="Sakkal Majalla"/>
          <w:sz w:val="28"/>
          <w:szCs w:val="28"/>
          <w:lang w:val="de-DE"/>
        </w:rPr>
      </w:pPr>
      <w:r>
        <w:rPr>
          <w:rFonts w:ascii="Sakkal Majalla" w:hAnsi="Sakkal Majalla" w:cs="Sakkal Majalla" w:hint="cs"/>
          <w:sz w:val="28"/>
          <w:szCs w:val="28"/>
          <w:rtl/>
          <w:lang w:val="de-DE"/>
        </w:rPr>
        <w:t>تم</w:t>
      </w:r>
    </w:p>
    <w:sectPr w:rsidR="007828E7" w:rsidRPr="00D9018D" w:rsidSect="004438D9">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B0F62"/>
    <w:multiLevelType w:val="multilevel"/>
    <w:tmpl w:val="9B544D20"/>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04C7E5C"/>
    <w:multiLevelType w:val="hybridMultilevel"/>
    <w:tmpl w:val="D2665218"/>
    <w:lvl w:ilvl="0" w:tplc="78720F0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5126B"/>
    <w:multiLevelType w:val="hybridMultilevel"/>
    <w:tmpl w:val="D0DC1208"/>
    <w:lvl w:ilvl="0" w:tplc="2DC6775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C53C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2D34F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A4"/>
    <w:rsid w:val="00067F3C"/>
    <w:rsid w:val="00073C5F"/>
    <w:rsid w:val="000B09BC"/>
    <w:rsid w:val="000C5A11"/>
    <w:rsid w:val="001809FE"/>
    <w:rsid w:val="00187A99"/>
    <w:rsid w:val="00193C65"/>
    <w:rsid w:val="001968AF"/>
    <w:rsid w:val="00196AE6"/>
    <w:rsid w:val="001D720A"/>
    <w:rsid w:val="001F73EF"/>
    <w:rsid w:val="0021499F"/>
    <w:rsid w:val="003056E7"/>
    <w:rsid w:val="00312630"/>
    <w:rsid w:val="003272C2"/>
    <w:rsid w:val="0038031B"/>
    <w:rsid w:val="00393DC7"/>
    <w:rsid w:val="003D4807"/>
    <w:rsid w:val="00416486"/>
    <w:rsid w:val="00437916"/>
    <w:rsid w:val="004438D9"/>
    <w:rsid w:val="00507FEE"/>
    <w:rsid w:val="0054636E"/>
    <w:rsid w:val="00565A85"/>
    <w:rsid w:val="00585F13"/>
    <w:rsid w:val="005B6ADD"/>
    <w:rsid w:val="006052E9"/>
    <w:rsid w:val="00632201"/>
    <w:rsid w:val="00662A82"/>
    <w:rsid w:val="006768BD"/>
    <w:rsid w:val="00693DA0"/>
    <w:rsid w:val="007062ED"/>
    <w:rsid w:val="007239F6"/>
    <w:rsid w:val="007828E7"/>
    <w:rsid w:val="0078472D"/>
    <w:rsid w:val="007C3A4A"/>
    <w:rsid w:val="007F53A2"/>
    <w:rsid w:val="00820BC0"/>
    <w:rsid w:val="008B0A1D"/>
    <w:rsid w:val="008D722B"/>
    <w:rsid w:val="00916C27"/>
    <w:rsid w:val="00937AD2"/>
    <w:rsid w:val="00974B09"/>
    <w:rsid w:val="009B2063"/>
    <w:rsid w:val="009B37F8"/>
    <w:rsid w:val="00A152C5"/>
    <w:rsid w:val="00A51582"/>
    <w:rsid w:val="00A574D4"/>
    <w:rsid w:val="00A577AA"/>
    <w:rsid w:val="00AB3236"/>
    <w:rsid w:val="00AC0B51"/>
    <w:rsid w:val="00B06551"/>
    <w:rsid w:val="00B32BA4"/>
    <w:rsid w:val="00B86D18"/>
    <w:rsid w:val="00BA192E"/>
    <w:rsid w:val="00BF520A"/>
    <w:rsid w:val="00C002CB"/>
    <w:rsid w:val="00C442EF"/>
    <w:rsid w:val="00C93288"/>
    <w:rsid w:val="00CE38F4"/>
    <w:rsid w:val="00D52BDF"/>
    <w:rsid w:val="00D9018D"/>
    <w:rsid w:val="00E33886"/>
    <w:rsid w:val="00E534E2"/>
    <w:rsid w:val="00E57479"/>
    <w:rsid w:val="00F15DD2"/>
    <w:rsid w:val="00F176D8"/>
    <w:rsid w:val="00F40CC9"/>
    <w:rsid w:val="00F75F06"/>
    <w:rsid w:val="00FD25F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5636"/>
  <w15:chartTrackingRefBased/>
  <w15:docId w15:val="{B6D86ECB-ED10-492C-B61C-997B0BE3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53A2"/>
    <w:rPr>
      <w:color w:val="0563C1" w:themeColor="hyperlink"/>
      <w:u w:val="single"/>
    </w:rPr>
  </w:style>
  <w:style w:type="character" w:styleId="UnresolvedMention">
    <w:name w:val="Unresolved Mention"/>
    <w:basedOn w:val="DefaultParagraphFont"/>
    <w:uiPriority w:val="99"/>
    <w:semiHidden/>
    <w:unhideWhenUsed/>
    <w:rsid w:val="007F53A2"/>
    <w:rPr>
      <w:color w:val="605E5C"/>
      <w:shd w:val="clear" w:color="auto" w:fill="E1DFDD"/>
    </w:rPr>
  </w:style>
  <w:style w:type="character" w:styleId="FollowedHyperlink">
    <w:name w:val="FollowedHyperlink"/>
    <w:basedOn w:val="DefaultParagraphFont"/>
    <w:uiPriority w:val="99"/>
    <w:semiHidden/>
    <w:unhideWhenUsed/>
    <w:rsid w:val="00693DA0"/>
    <w:rPr>
      <w:color w:val="954F72" w:themeColor="followedHyperlink"/>
      <w:u w:val="single"/>
    </w:rPr>
  </w:style>
  <w:style w:type="paragraph" w:styleId="ListParagraph">
    <w:name w:val="List Paragraph"/>
    <w:basedOn w:val="Normal"/>
    <w:uiPriority w:val="34"/>
    <w:qFormat/>
    <w:rsid w:val="004164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ltefest.ch/1630-das-christliche-leben-seiner-anfangsfrisch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5</Pages>
  <Words>2164</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52</cp:revision>
  <dcterms:created xsi:type="dcterms:W3CDTF">2020-10-07T06:12:00Z</dcterms:created>
  <dcterms:modified xsi:type="dcterms:W3CDTF">2020-10-08T12:48:00Z</dcterms:modified>
</cp:coreProperties>
</file>