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09187" w14:textId="316A0779" w:rsidR="00F543A5" w:rsidRDefault="00E34AE2">
      <w:pPr>
        <w:rPr>
          <w:rtl/>
        </w:rPr>
      </w:pPr>
      <w:hyperlink r:id="rId5" w:history="1">
        <w:r w:rsidRPr="00E34AE2">
          <w:rPr>
            <w:rStyle w:val="Hyperlink"/>
            <w:rFonts w:hint="cs"/>
            <w:rtl/>
          </w:rPr>
          <w:t>الرب حافظك</w:t>
        </w:r>
      </w:hyperlink>
    </w:p>
    <w:p w14:paraId="0EE59BB3" w14:textId="6F147669" w:rsidR="00E34AE2" w:rsidRDefault="00E34AE2">
      <w:pPr>
        <w:rPr>
          <w:rtl/>
        </w:rPr>
      </w:pPr>
      <w:r w:rsidRPr="00E34AE2">
        <w:t>Hamilton Smith</w:t>
      </w:r>
    </w:p>
    <w:p w14:paraId="5B1F9C73" w14:textId="352D198B" w:rsidR="00E34AE2" w:rsidRDefault="00E34AE2" w:rsidP="00E34AE2">
      <w:pPr>
        <w:rPr>
          <w:rtl/>
        </w:rPr>
      </w:pPr>
      <w:r>
        <w:rPr>
          <w:rFonts w:hint="cs"/>
          <w:rtl/>
        </w:rPr>
        <w:t>مزمور 121</w:t>
      </w:r>
    </w:p>
    <w:p w14:paraId="1E39A8BD" w14:textId="7D68E04C" w:rsidR="00E34AE2" w:rsidRDefault="00E34AE2" w:rsidP="00E34AE2">
      <w:pPr>
        <w:rPr>
          <w:rtl/>
        </w:rPr>
      </w:pPr>
      <w:r>
        <w:rPr>
          <w:rFonts w:hint="cs"/>
          <w:rtl/>
        </w:rPr>
        <w:t>في هذا المزمور الجميل لدينا اختبارات المؤمن الذي يجد عونه في وسط الصعوبات في الرب ومنبعًا لا ينضب. العدد الأول هو في الحقيقة سؤال. فينبغي أن يكون مكتوبًا:</w:t>
      </w:r>
    </w:p>
    <w:p w14:paraId="3B71BE45" w14:textId="745E35C1" w:rsidR="00E34AE2" w:rsidRDefault="00E34AE2" w:rsidP="00E34AE2">
      <w:pPr>
        <w:rPr>
          <w:rtl/>
        </w:rPr>
      </w:pPr>
      <w:r>
        <w:rPr>
          <w:rFonts w:hint="cs"/>
          <w:rtl/>
        </w:rPr>
        <w:t>"أرفع عيناي إلى الجبال: من أين يأتي عوني؟"</w:t>
      </w:r>
    </w:p>
    <w:p w14:paraId="5D41345B" w14:textId="36E15EF0" w:rsidR="00E34AE2" w:rsidRDefault="00E34AE2" w:rsidP="00E34AE2">
      <w:pPr>
        <w:rPr>
          <w:rtl/>
        </w:rPr>
      </w:pPr>
      <w:r>
        <w:rPr>
          <w:rFonts w:hint="cs"/>
          <w:rtl/>
        </w:rPr>
        <w:t>إن الذي يتقي الله سينخرط في مِحَن ومصاعب وسيدرك بأنه لا يملك أية قوة في نفسه لمواجهة هذه الظروف.</w:t>
      </w:r>
      <w:r w:rsidR="00FF1EF8">
        <w:rPr>
          <w:rFonts w:hint="cs"/>
          <w:rtl/>
        </w:rPr>
        <w:t xml:space="preserve"> هو يحتاج لمعونة. إن السبب الرئيسي في ضعفنا بمواجهة المِحَن هو كثيرًا ما يكون الثقة بالذات، التي </w:t>
      </w:r>
      <w:r w:rsidR="00C26D41">
        <w:rPr>
          <w:rFonts w:hint="cs"/>
          <w:rtl/>
        </w:rPr>
        <w:t>تجعلنا نؤمن</w:t>
      </w:r>
      <w:r w:rsidR="00FF1EF8">
        <w:rPr>
          <w:rFonts w:hint="cs"/>
          <w:rtl/>
        </w:rPr>
        <w:t>، فلقد كان باستطاعتنا أن نواجه هذه الصعاب بقوتنا أو بحكمتنا. نحن ينبغي علينا أن نتعلم، وهذا من خلال اختبار مرير، مثل بطرس، بأننا لا نملك في أنفسنا أية قوة أمام المِحَن والتجارب. في كل خطوة نحن نحتاج معينًا يسندنا في ضيقنا ويجتاز بنا عبر ال</w:t>
      </w:r>
      <w:r w:rsidR="00FA448A">
        <w:rPr>
          <w:rFonts w:hint="cs"/>
          <w:rtl/>
        </w:rPr>
        <w:t>محنة.</w:t>
      </w:r>
    </w:p>
    <w:p w14:paraId="61DD0084" w14:textId="441CD71C" w:rsidR="00FA448A" w:rsidRDefault="00FA448A" w:rsidP="00E34AE2">
      <w:pPr>
        <w:rPr>
          <w:rtl/>
        </w:rPr>
      </w:pPr>
      <w:r>
        <w:rPr>
          <w:rFonts w:hint="cs"/>
          <w:rtl/>
        </w:rPr>
        <w:t xml:space="preserve">في اللحظة التي يدرك فيها بأنه يحتاج للمعونة يظهر السؤال في قلب صاحب المزمور: "من أين يأتي عوني؟" هو مُحاط بالجبال، التي تظهر له شديدة، مهيبة ولا تتزعزع، كالتي في العالم شامخة في قوتها ولا يمكن للعدو أن يتعدى عليها. لكن هل يمكننا أن نعتمد عليها </w:t>
      </w:r>
      <w:r w:rsidR="00F97A22">
        <w:rPr>
          <w:rFonts w:hint="cs"/>
          <w:rtl/>
        </w:rPr>
        <w:t>نحن الكائنات المخلوقة؟ يقول لنا النبي إرمياء: "</w:t>
      </w:r>
      <w:r w:rsidR="00F97A22" w:rsidRPr="00F97A22">
        <w:rPr>
          <w:rtl/>
        </w:rPr>
        <w:t>حَقًّا بَاطِلَةٌ هِيَ الآكَامُ ثَرْوَةُ الْجِبَالِ. حَقًّا بِالرَّبِّ إِلهِنَا خَلاَصُ إِسْرَائِيلَ.</w:t>
      </w:r>
      <w:r w:rsidR="00F97A22">
        <w:rPr>
          <w:rFonts w:hint="cs"/>
          <w:rtl/>
        </w:rPr>
        <w:t>" (إرمياء 3: 23). لأنه يدرك بحاجته للمعونة، وأن معونة البشر مخادعة، يتحوّل متقي الله عن المخلوق، نحو الخالق قائلاً: "معونتي من عند الرب صانع السموات والأرض."</w:t>
      </w:r>
    </w:p>
    <w:p w14:paraId="2175133B" w14:textId="19BAADBB" w:rsidR="00F97A22" w:rsidRDefault="00F97A22" w:rsidP="00E34AE2">
      <w:pPr>
        <w:rPr>
          <w:rtl/>
        </w:rPr>
      </w:pPr>
      <w:r>
        <w:rPr>
          <w:rFonts w:hint="cs"/>
          <w:rtl/>
        </w:rPr>
        <w:t xml:space="preserve">إنه لا يُمسك بالاعتراف بالحق العام، بأن المعونة موجودة في الرب، وإنما يقول في </w:t>
      </w:r>
      <w:r w:rsidR="004B3B0D">
        <w:rPr>
          <w:rFonts w:hint="cs"/>
          <w:rtl/>
        </w:rPr>
        <w:t>إيمان شخصي بسيط: "معونتي هي من عند الرب."</w:t>
      </w:r>
    </w:p>
    <w:p w14:paraId="29A7AF09" w14:textId="6652451B" w:rsidR="004B3B0D" w:rsidRDefault="004B3B0D" w:rsidP="00E34AE2">
      <w:pPr>
        <w:rPr>
          <w:rtl/>
        </w:rPr>
      </w:pPr>
      <w:r>
        <w:rPr>
          <w:rFonts w:hint="cs"/>
          <w:rtl/>
        </w:rPr>
        <w:t>في الأعداد التالية من المزمور يرد روح الله على هذا الإيمان البسيط، في أنه يُظهر أمامنا كم هو مبارك الذي ينتظر معونته من عند الرب. إن تكرار الفكرة في هذا العدد هي عناية الرب الدائمة. الكلمات "حافظ" و "يحفظ" هي متميزة في هذا المزمور. ست مرات تُذكَر هذه الكلمتان في الأعداد الستة الأخيرة.</w:t>
      </w:r>
    </w:p>
    <w:p w14:paraId="7D320FF8" w14:textId="6C3887BD" w:rsidR="004B3B0D" w:rsidRDefault="004B3B0D" w:rsidP="004B3B0D">
      <w:pPr>
        <w:pStyle w:val="ListParagraph"/>
        <w:numPr>
          <w:ilvl w:val="0"/>
          <w:numId w:val="1"/>
        </w:numPr>
      </w:pPr>
      <w:r>
        <w:rPr>
          <w:rFonts w:hint="cs"/>
          <w:rtl/>
        </w:rPr>
        <w:t>"</w:t>
      </w:r>
      <w:r w:rsidR="000C4F1D" w:rsidRPr="000C4F1D">
        <w:rPr>
          <w:rtl/>
        </w:rPr>
        <w:t xml:space="preserve"> 3 لاَ يَدَعُ رِجْلَكَ تَزِلُّ.</w:t>
      </w:r>
      <w:r w:rsidR="000C4F1D">
        <w:rPr>
          <w:rFonts w:hint="cs"/>
          <w:rtl/>
        </w:rPr>
        <w:t>"</w:t>
      </w:r>
    </w:p>
    <w:p w14:paraId="7701FB4E" w14:textId="452321E7" w:rsidR="00A66354" w:rsidRDefault="000C4F1D" w:rsidP="00330169">
      <w:pPr>
        <w:pStyle w:val="ListParagraph"/>
        <w:rPr>
          <w:rtl/>
        </w:rPr>
      </w:pPr>
      <w:r>
        <w:rPr>
          <w:rFonts w:hint="cs"/>
          <w:rtl/>
        </w:rPr>
        <w:t>الشيء الأول نتعلم باننا إن توقعنا معونتنا من عند الرب، فنحن محفوظين وسط كل المخاطر. في أيام نكون فيها معرضين فجأة للمخاطر التي تسبب الدمار، يحق لنا أن نتشجع بالكلمة: "</w:t>
      </w:r>
      <w:r w:rsidRPr="000C4F1D">
        <w:rPr>
          <w:rtl/>
        </w:rPr>
        <w:t>لاَ تَخْشَى مِنْ خَوْفٍ بَاغِتٍ، وَلاَ مِنْ خَرَابِ الأَشْرَارِ إِذَا جَاءَ.  26 لأَنَّ الرَّبَّ يَكُونُ مُعْتَمَدَكَ، وَيَصُونُ رِجْلَكَ مِنْ أَنْ تُؤْخَذَ.</w:t>
      </w:r>
      <w:r>
        <w:rPr>
          <w:rFonts w:hint="cs"/>
          <w:rtl/>
        </w:rPr>
        <w:t xml:space="preserve">" (أمثال 3: 25 </w:t>
      </w:r>
      <w:r>
        <w:rPr>
          <w:rtl/>
        </w:rPr>
        <w:t>–</w:t>
      </w:r>
      <w:r>
        <w:rPr>
          <w:rFonts w:hint="cs"/>
          <w:rtl/>
        </w:rPr>
        <w:t xml:space="preserve"> 26). إن أبعدنا نظرنا عن الرب وانشغلنا بازدهار الأشرار العابر</w:t>
      </w:r>
      <w:r w:rsidR="00A66354">
        <w:rPr>
          <w:rFonts w:hint="cs"/>
          <w:rtl/>
        </w:rPr>
        <w:t>، سنقول كقول صاحب المزمور 73: "</w:t>
      </w:r>
      <w:r w:rsidR="00A66354" w:rsidRPr="00A66354">
        <w:rPr>
          <w:rtl/>
        </w:rPr>
        <w:t xml:space="preserve"> 2 أَمَّا أَنَا فَكَادَتْ تَزِلُّ قَدَمَايَ. لَوْلاَ قَلِيلٌ لَزَلِقَتْ خَطَوَاتِي.</w:t>
      </w:r>
      <w:r w:rsidR="00A66354">
        <w:rPr>
          <w:rFonts w:hint="cs"/>
          <w:rtl/>
        </w:rPr>
        <w:t>" إن نظرنا إلى الرب وفرحنا في الرب، سنقول مثل حنة: "</w:t>
      </w:r>
      <w:r w:rsidR="00A66354" w:rsidRPr="00A66354">
        <w:rPr>
          <w:rtl/>
        </w:rPr>
        <w:t xml:space="preserve">أَرْجُلَ أَتْقِيَائِهِ يَحْرُسُ، </w:t>
      </w:r>
      <w:r w:rsidR="00A66354">
        <w:rPr>
          <w:rFonts w:hint="cs"/>
          <w:rtl/>
        </w:rPr>
        <w:t>...</w:t>
      </w:r>
      <w:r w:rsidR="00A66354" w:rsidRPr="00A66354">
        <w:rPr>
          <w:rtl/>
        </w:rPr>
        <w:t>. لأَنَّهُ لَيْسَ بِالْقُوَّةِ يَغْلِبُ إِنْسَانٌ.</w:t>
      </w:r>
      <w:r w:rsidR="00A66354">
        <w:rPr>
          <w:rFonts w:hint="cs"/>
          <w:rtl/>
        </w:rPr>
        <w:t>" (1. صموئيل 2: 9).</w:t>
      </w:r>
    </w:p>
    <w:p w14:paraId="6FD87DE5" w14:textId="224C28D9" w:rsidR="00330169" w:rsidRDefault="00330169" w:rsidP="00330169">
      <w:pPr>
        <w:pStyle w:val="ListParagraph"/>
        <w:rPr>
          <w:rtl/>
        </w:rPr>
      </w:pPr>
      <w:r>
        <w:rPr>
          <w:rFonts w:hint="cs"/>
          <w:rtl/>
        </w:rPr>
        <w:lastRenderedPageBreak/>
        <w:t>الطريق الذي علينا أن نسير فيه من الممكن أن يكون خشنًا أحيانًا، والعدو من الممكن أن يتربص لنا بخداعه ومكره، ومن الممكن أن تتراكم التجارب، ويمكن أن تحدث ال</w:t>
      </w:r>
      <w:r w:rsidR="00CD4689">
        <w:rPr>
          <w:rFonts w:hint="cs"/>
          <w:rtl/>
        </w:rPr>
        <w:t xml:space="preserve">مِحَن </w:t>
      </w:r>
      <w:r w:rsidR="00CD4689">
        <w:rPr>
          <w:rtl/>
        </w:rPr>
        <w:t>–</w:t>
      </w:r>
      <w:r w:rsidR="00CD4689">
        <w:rPr>
          <w:rFonts w:hint="cs"/>
          <w:rtl/>
        </w:rPr>
        <w:t xml:space="preserve"> كل هذه الضيقات من الممكن أن يسمح بها الرب -؛ لكنه لن يسمح بشيء واحد: بأن لا تزل أقدام المتكلين عليه عن الطريق الذي يؤدي إلى المجد. لأجل هذا يرد التقي في المزمور التالي على كلمات الرب: "</w:t>
      </w:r>
      <w:r w:rsidR="00CD4689" w:rsidRPr="00CD4689">
        <w:rPr>
          <w:rtl/>
        </w:rPr>
        <w:t xml:space="preserve"> تَقِفُ أَرْجُلُنَا فِي أَبْوَابِكِ يَا أُورُشَلِيمُ.</w:t>
      </w:r>
      <w:r w:rsidR="00CD4689">
        <w:rPr>
          <w:rFonts w:hint="cs"/>
          <w:rtl/>
        </w:rPr>
        <w:t>" (مزمور 122: 2). كلمات الرب الأخيرة لبطرس كانت: "اتبعني." هو رسم الطريق للمسيحي، وإن تبعناه موجهين أنظارنا إلى المسيح، معونتنا التي لا تنضب، سيقودنا هذا الطريق إلى المجد الذي سبق وقد دخله قبلنا.</w:t>
      </w:r>
    </w:p>
    <w:p w14:paraId="5EC7C8EC" w14:textId="67F4ADF6" w:rsidR="00801E5E" w:rsidRDefault="00C566FD" w:rsidP="00801E5E">
      <w:pPr>
        <w:pStyle w:val="ListParagraph"/>
        <w:numPr>
          <w:ilvl w:val="0"/>
          <w:numId w:val="1"/>
        </w:numPr>
      </w:pPr>
      <w:r>
        <w:rPr>
          <w:rFonts w:hint="cs"/>
          <w:rtl/>
        </w:rPr>
        <w:t>"</w:t>
      </w:r>
      <w:r w:rsidRPr="00C566FD">
        <w:rPr>
          <w:rtl/>
        </w:rPr>
        <w:t>لاَ يَنْعَسُ حَافِظُكَ.  4 إِنَّهُ لاَ يَنْعَسُ وَلاَ يَنَامُ حَافِظُ إِسْرَائِيلَ.</w:t>
      </w:r>
      <w:r>
        <w:rPr>
          <w:rFonts w:hint="cs"/>
          <w:rtl/>
        </w:rPr>
        <w:t>"</w:t>
      </w:r>
    </w:p>
    <w:p w14:paraId="30C2B692" w14:textId="05EC69C2" w:rsidR="00C566FD" w:rsidRDefault="00C566FD" w:rsidP="00C566FD">
      <w:pPr>
        <w:pStyle w:val="ListParagraph"/>
        <w:rPr>
          <w:rtl/>
        </w:rPr>
      </w:pPr>
      <w:r>
        <w:rPr>
          <w:rFonts w:hint="cs"/>
          <w:rtl/>
        </w:rPr>
        <w:t>ثانيًا هو يحق له الناظر إلى الرب بإيمانه البسيط، أن يختبر بأن رعايته لا تتوقف أبدًا. الرسول من الممكن أن ينام، إن كان على الجبل في حضرة المجد الساطع في ضيائه للإنسان الطبيعي، أو في البستان أمام ضيق شديد للغاية لكي يحتمله؛ لكن ذاك الذي هو حافظنا، لن بنعس ولن ينام. من الممكن أن مؤمن مرتد يغرق</w:t>
      </w:r>
      <w:r w:rsidR="00647221">
        <w:rPr>
          <w:rFonts w:hint="cs"/>
          <w:rtl/>
        </w:rPr>
        <w:t xml:space="preserve">، مثل يونان، "في نوم عميق" حتى عندما يعمل الرب وتظهر عاصفة ويهيج البحر وتتأرجح السفينة ويخاف الناس في العالم؛ لكن هنالك ذاك الذي أحب خاصته الذين كانوا في العالم، أحبهم ولقد أحبهم إلى المنتهى، بمحبة لا تنقطع </w:t>
      </w:r>
      <w:r w:rsidR="00647221">
        <w:rPr>
          <w:rtl/>
        </w:rPr>
        <w:t>–</w:t>
      </w:r>
      <w:r w:rsidR="00647221">
        <w:rPr>
          <w:rFonts w:hint="cs"/>
          <w:rtl/>
        </w:rPr>
        <w:t xml:space="preserve"> هو سيهتم لخاصته ويرعاهم وسط كل عواصف الحياة.</w:t>
      </w:r>
    </w:p>
    <w:p w14:paraId="59A1DF90" w14:textId="58A46DF6" w:rsidR="00647221" w:rsidRDefault="00B13C0C" w:rsidP="00B13C0C">
      <w:pPr>
        <w:pStyle w:val="ListParagraph"/>
        <w:numPr>
          <w:ilvl w:val="0"/>
          <w:numId w:val="1"/>
        </w:numPr>
      </w:pPr>
      <w:r>
        <w:rPr>
          <w:rFonts w:hint="cs"/>
          <w:rtl/>
        </w:rPr>
        <w:t>"</w:t>
      </w:r>
      <w:r w:rsidRPr="00B13C0C">
        <w:rPr>
          <w:rtl/>
        </w:rPr>
        <w:t xml:space="preserve"> 5 الرَّبُّ حَافِظُكَ. الرَّبُّ ظِلٌّ لَكَ عَنْ يَدِكَ الْيُمْنَى.</w:t>
      </w:r>
      <w:r>
        <w:rPr>
          <w:rFonts w:hint="cs"/>
          <w:rtl/>
        </w:rPr>
        <w:t>"</w:t>
      </w:r>
    </w:p>
    <w:p w14:paraId="371B5CCC" w14:textId="50512B17" w:rsidR="00B13C0C" w:rsidRDefault="00B13C0C" w:rsidP="00B13C0C">
      <w:pPr>
        <w:pStyle w:val="ListParagraph"/>
        <w:rPr>
          <w:rtl/>
        </w:rPr>
      </w:pPr>
      <w:r>
        <w:rPr>
          <w:rFonts w:hint="cs"/>
          <w:rtl/>
        </w:rPr>
        <w:t>ثالثًا</w:t>
      </w:r>
      <w:r w:rsidR="00BD1F69">
        <w:rPr>
          <w:rFonts w:hint="cs"/>
          <w:rtl/>
        </w:rPr>
        <w:t xml:space="preserve"> سيطمئن الذي ينتظر معونته من عند الرب بأن معونة الرب متاحة في كل وقت. الصديق الذي عن يميننا هو الصديق إلى جانبنا، الذي يمكننا أن نتجه إليه في كل وقت. هكذا قال داود: "</w:t>
      </w:r>
      <w:r w:rsidR="00BD1F69" w:rsidRPr="00BD1F69">
        <w:rPr>
          <w:rtl/>
        </w:rPr>
        <w:t xml:space="preserve"> جَعَلْتُ الرَّبَّ أَمَامِي فِي كُلِّ حِينٍ، لأَنَّهُ عَنْ يَمِينِي فَلاَ أَتَزَعْزَعُ.</w:t>
      </w:r>
      <w:r w:rsidR="00BD1F69">
        <w:rPr>
          <w:rFonts w:hint="cs"/>
          <w:rtl/>
        </w:rPr>
        <w:t>" (مزمور 16: 8). الأثيم المتكل على نفسه، "</w:t>
      </w:r>
      <w:r w:rsidR="00BD1F69" w:rsidRPr="00BD1F69">
        <w:rPr>
          <w:rtl/>
        </w:rPr>
        <w:t>«لاَ أَتَزَعْزَعُ. مِنْ دَوْرٍ إِلَى دَوْرٍ بِلاَ سُوءٍ»</w:t>
      </w:r>
      <w:r w:rsidR="00BD1F69">
        <w:rPr>
          <w:rFonts w:hint="cs"/>
          <w:rtl/>
        </w:rPr>
        <w:t xml:space="preserve"> ومع هذا يقع تحت دينونة الله (مزمور 10: 6 + 16). </w:t>
      </w:r>
      <w:r w:rsidR="00DB2F37">
        <w:rPr>
          <w:rFonts w:hint="cs"/>
          <w:rtl/>
        </w:rPr>
        <w:t>التقي المتكل على الرب الذي عن يمينه يقول: "</w:t>
      </w:r>
      <w:r w:rsidR="00DB2F37" w:rsidRPr="00BD1F69">
        <w:rPr>
          <w:rtl/>
        </w:rPr>
        <w:t>لاَ أَتَزَعْزَعُ</w:t>
      </w:r>
      <w:r w:rsidR="00DB2F37">
        <w:rPr>
          <w:rFonts w:hint="cs"/>
          <w:rtl/>
        </w:rPr>
        <w:t>" وحتى أنه يقول ذلك في مطلق الثقة، لأنه عندما يقول الرب: "</w:t>
      </w:r>
      <w:r w:rsidR="00DB2F37" w:rsidRPr="00DB2F37">
        <w:rPr>
          <w:rtl/>
        </w:rPr>
        <w:t xml:space="preserve"> </w:t>
      </w:r>
      <w:r w:rsidR="00DB2F37" w:rsidRPr="00DB2F37">
        <w:rPr>
          <w:rtl/>
        </w:rPr>
        <w:t>«لاَ أُهْمِلُكَ وَلاَ أَتْرُكُكَ»</w:t>
      </w:r>
      <w:r w:rsidR="00DB2F37">
        <w:rPr>
          <w:rFonts w:hint="cs"/>
          <w:rtl/>
        </w:rPr>
        <w:t>" يمكننا أن نقول بجسارة: "</w:t>
      </w:r>
      <w:r w:rsidR="00DB2F37" w:rsidRPr="00DB2F37">
        <w:rPr>
          <w:rtl/>
        </w:rPr>
        <w:t xml:space="preserve"> </w:t>
      </w:r>
      <w:r w:rsidR="00DB2F37" w:rsidRPr="00DB2F37">
        <w:rPr>
          <w:rtl/>
        </w:rPr>
        <w:t>«الرَّبُّ مُعِينٌ لِي فَلاَ أَخَافُ. مَاذَا يَصْنَعُ بِي إِنْسَانٌ؟»</w:t>
      </w:r>
      <w:r w:rsidR="00DB2F37">
        <w:rPr>
          <w:rFonts w:hint="cs"/>
          <w:rtl/>
        </w:rPr>
        <w:t xml:space="preserve">" (عبرانيين 13: 5 </w:t>
      </w:r>
      <w:r w:rsidR="00DB2F37">
        <w:rPr>
          <w:rtl/>
        </w:rPr>
        <w:t>–</w:t>
      </w:r>
      <w:r w:rsidR="00DB2F37">
        <w:rPr>
          <w:rFonts w:hint="cs"/>
          <w:rtl/>
        </w:rPr>
        <w:t xml:space="preserve"> 6). كم هو جيد بأن نعرف بأنه يوجد صديق عن جانبي يمكنني أن أتوجّه إليه </w:t>
      </w:r>
      <w:r w:rsidR="00DB2F37">
        <w:rPr>
          <w:rtl/>
        </w:rPr>
        <w:t>–</w:t>
      </w:r>
      <w:r w:rsidR="00DB2F37">
        <w:rPr>
          <w:rFonts w:hint="cs"/>
          <w:rtl/>
        </w:rPr>
        <w:t xml:space="preserve"> يهديني بكل حكمة في كل الصعاب، بتغلب على كل مقاومة بكل قدرته، </w:t>
      </w:r>
      <w:r w:rsidR="00EB4F5C">
        <w:rPr>
          <w:rFonts w:hint="cs"/>
          <w:rtl/>
        </w:rPr>
        <w:t>بكل تعاطف معي في كل كرب، بكل نعمته لكل الضعفات وبكل رحمته لكل الضيقات.</w:t>
      </w:r>
    </w:p>
    <w:p w14:paraId="54EF0113" w14:textId="3BAB1353" w:rsidR="002B3278" w:rsidRDefault="002B3278" w:rsidP="002B3278">
      <w:pPr>
        <w:pStyle w:val="ListParagraph"/>
        <w:numPr>
          <w:ilvl w:val="0"/>
          <w:numId w:val="1"/>
        </w:numPr>
      </w:pPr>
      <w:r>
        <w:rPr>
          <w:rFonts w:hint="cs"/>
          <w:rtl/>
        </w:rPr>
        <w:t>"</w:t>
      </w:r>
      <w:r w:rsidRPr="002B3278">
        <w:rPr>
          <w:rtl/>
        </w:rPr>
        <w:t xml:space="preserve"> </w:t>
      </w:r>
      <w:r w:rsidRPr="002B3278">
        <w:rPr>
          <w:rtl/>
        </w:rPr>
        <w:t>لاَ تَضْرِبُكَ الشَّمْسُ فِي النَّهَارِ، وَلاَ الْقَمَرُ فِي اللَّيْلِ.</w:t>
      </w:r>
      <w:r>
        <w:rPr>
          <w:rFonts w:hint="cs"/>
          <w:rtl/>
        </w:rPr>
        <w:t>"</w:t>
      </w:r>
    </w:p>
    <w:p w14:paraId="2D112DB2" w14:textId="5E47AF5F" w:rsidR="002B3278" w:rsidRDefault="002B3278" w:rsidP="002B3278">
      <w:pPr>
        <w:pStyle w:val="ListParagraph"/>
        <w:rPr>
          <w:rtl/>
        </w:rPr>
      </w:pPr>
      <w:r>
        <w:rPr>
          <w:rFonts w:hint="cs"/>
          <w:rtl/>
        </w:rPr>
        <w:t>رابعًا يحق للمؤمن الذي يتوقع معونته من عند الرب أن يطمئن بانه سيكون محفوظًا طيلة "ساعات النهار". في عالم تدور فيه حروب شعوب هنالك مخاطر في كل مكان، إن كان في النهار أو في الليل</w:t>
      </w:r>
      <w:r w:rsidR="00E36223">
        <w:rPr>
          <w:rFonts w:hint="cs"/>
          <w:rtl/>
        </w:rPr>
        <w:t xml:space="preserve">. الرب لا يقول للمؤمن: "أنت لن تواجه هذه الأهوال كالآخرين"، وإنما يقول: "أنت لن تخاف من أهوال الليل، من سهم يطير في النهار، من طاعون يمشي في الظلام، من وبأ يدمّر في الظهيرة" (مزمور 91: 5 </w:t>
      </w:r>
      <w:r w:rsidR="00E36223">
        <w:rPr>
          <w:rtl/>
        </w:rPr>
        <w:t>–</w:t>
      </w:r>
      <w:r w:rsidR="00E36223">
        <w:rPr>
          <w:rFonts w:hint="cs"/>
          <w:rtl/>
        </w:rPr>
        <w:t xml:space="preserve"> 6).</w:t>
      </w:r>
    </w:p>
    <w:p w14:paraId="7F1FA766" w14:textId="57CFF899" w:rsidR="00E36223" w:rsidRDefault="0087423D" w:rsidP="0087423D">
      <w:pPr>
        <w:pStyle w:val="ListParagraph"/>
        <w:numPr>
          <w:ilvl w:val="0"/>
          <w:numId w:val="1"/>
        </w:numPr>
      </w:pPr>
      <w:r>
        <w:rPr>
          <w:rFonts w:hint="cs"/>
          <w:rtl/>
        </w:rPr>
        <w:t>"</w:t>
      </w:r>
      <w:r w:rsidR="00FD419C" w:rsidRPr="00FD419C">
        <w:rPr>
          <w:rtl/>
        </w:rPr>
        <w:t xml:space="preserve"> 7 الرَّبُّ يَحْفَظُكَ مِنْ كُلِّ شَرّ. يَحْفَظُ نَفْسَكَ.</w:t>
      </w:r>
      <w:r w:rsidR="00FD419C">
        <w:rPr>
          <w:rFonts w:hint="cs"/>
          <w:rtl/>
        </w:rPr>
        <w:t>"</w:t>
      </w:r>
    </w:p>
    <w:p w14:paraId="6080E81C" w14:textId="73444CC7" w:rsidR="00FD419C" w:rsidRDefault="00FD419C" w:rsidP="00FD419C">
      <w:pPr>
        <w:pStyle w:val="ListParagraph"/>
        <w:rPr>
          <w:rtl/>
        </w:rPr>
      </w:pPr>
      <w:r>
        <w:rPr>
          <w:rFonts w:hint="cs"/>
          <w:rtl/>
        </w:rPr>
        <w:t xml:space="preserve">خامسًا المؤمن الذي يتوقع معونته من عند الرب سيُحفَظ من كل شر. في زمن فيه العالم يتميز مثلما في </w:t>
      </w:r>
      <w:r w:rsidR="00F608F8">
        <w:rPr>
          <w:rFonts w:hint="cs"/>
          <w:rtl/>
        </w:rPr>
        <w:t>أيام</w:t>
      </w:r>
      <w:r>
        <w:rPr>
          <w:rFonts w:hint="cs"/>
          <w:rtl/>
        </w:rPr>
        <w:t xml:space="preserve"> نوح بفساد متزايد وظلم</w:t>
      </w:r>
      <w:r w:rsidR="00F608F8">
        <w:rPr>
          <w:rFonts w:hint="cs"/>
          <w:rtl/>
        </w:rPr>
        <w:t xml:space="preserve"> يتخذ الشر أشكالاً كثيرة. الكتاب يتكلم عن أفكار شريرة، عن دوافع باطنية شريرة، كلمات شريرة، أعمال شريرة وعن فاعلي شر. المسيحي المتبارَك بكل بركة روحية في السمويات، سيكون بصورة خاصة مستهدفًا لهجوم "</w:t>
      </w:r>
      <w:r w:rsidR="00F608F8" w:rsidRPr="00F608F8">
        <w:rPr>
          <w:rtl/>
        </w:rPr>
        <w:t xml:space="preserve"> </w:t>
      </w:r>
      <w:r w:rsidR="00F608F8" w:rsidRPr="00F608F8">
        <w:rPr>
          <w:rtl/>
        </w:rPr>
        <w:t>أَجْنَادِ الشَّرِّ الرُّوحِيَّةِ فِي السَّمَاوِيَّاتِ.</w:t>
      </w:r>
      <w:r w:rsidR="00F608F8">
        <w:rPr>
          <w:rFonts w:hint="cs"/>
          <w:rtl/>
        </w:rPr>
        <w:t>" التي تعمل وراء الكواليس.</w:t>
      </w:r>
      <w:r w:rsidR="00477FAC">
        <w:rPr>
          <w:rFonts w:hint="cs"/>
          <w:rtl/>
        </w:rPr>
        <w:t xml:space="preserve"> على الرغم من ذلك سيكون </w:t>
      </w:r>
      <w:r w:rsidR="00477FAC">
        <w:rPr>
          <w:rFonts w:hint="cs"/>
          <w:rtl/>
        </w:rPr>
        <w:lastRenderedPageBreak/>
        <w:t xml:space="preserve">المؤمن إن كان ينظر إلى الرب، قادرًا أن يقاوم "بشدة قدرته" كل هجوم من العدو "في يوم الشر"، وبالتالي يُحفَظ من كل شر (أفسس 6: 10 </w:t>
      </w:r>
      <w:r w:rsidR="00477FAC">
        <w:rPr>
          <w:rtl/>
        </w:rPr>
        <w:t>–</w:t>
      </w:r>
      <w:r w:rsidR="00477FAC">
        <w:rPr>
          <w:rFonts w:hint="cs"/>
          <w:rtl/>
        </w:rPr>
        <w:t xml:space="preserve"> 13).</w:t>
      </w:r>
    </w:p>
    <w:p w14:paraId="1E4253F9" w14:textId="16E8B217" w:rsidR="00477FAC" w:rsidRDefault="00385F47" w:rsidP="00FD419C">
      <w:pPr>
        <w:pStyle w:val="ListParagraph"/>
        <w:rPr>
          <w:rtl/>
        </w:rPr>
      </w:pPr>
      <w:r>
        <w:rPr>
          <w:rFonts w:hint="cs"/>
          <w:rtl/>
        </w:rPr>
        <w:t>عدا ذلك من الجيد أن نعلم، بأنه في عالم لا نعلم فيه ما الذي سيأتي به اليوم التالي، بأنه يُقال عن الذي يتوقع معونته من عند الرب: "</w:t>
      </w:r>
      <w:r w:rsidRPr="00385F47">
        <w:rPr>
          <w:rtl/>
        </w:rPr>
        <w:t xml:space="preserve"> </w:t>
      </w:r>
      <w:r w:rsidRPr="00385F47">
        <w:rPr>
          <w:rtl/>
        </w:rPr>
        <w:t>لاَ يَخْشَى مِنْ خَبَرِ سُوءٍ. قَلْبُهُ ثَابِتٌ مُتَّكِلاً عَلَى الرَّبِّ.</w:t>
      </w:r>
      <w:r>
        <w:rPr>
          <w:rFonts w:hint="cs"/>
          <w:rtl/>
        </w:rPr>
        <w:t xml:space="preserve">" (مزمور 112: 7). الرسول بولس يحذرنا، بأننا نعيش </w:t>
      </w:r>
      <w:r w:rsidR="00BB0F73">
        <w:rPr>
          <w:rFonts w:hint="cs"/>
          <w:rtl/>
        </w:rPr>
        <w:t>أيامًا فيها "</w:t>
      </w:r>
      <w:r w:rsidR="00BB0F73" w:rsidRPr="00BB0F73">
        <w:rPr>
          <w:rtl/>
        </w:rPr>
        <w:t xml:space="preserve"> </w:t>
      </w:r>
      <w:r w:rsidR="00BB0F73" w:rsidRPr="00BB0F73">
        <w:rPr>
          <w:rtl/>
        </w:rPr>
        <w:t>وَلكِنَّ النَّاسَ الأَشْرَارَ الْمُزَوِّرِينَ سَيَتَقَدَّمُونَ إِلَى أَرْدَأَ، مُضِلِّينَ وَمُضَلِّينَ.</w:t>
      </w:r>
      <w:r w:rsidR="00BB0F73">
        <w:rPr>
          <w:rFonts w:hint="cs"/>
          <w:rtl/>
        </w:rPr>
        <w:t>" (2. تيموثاوس 3: 13). حينذاك كان هو معرضًا لمَن "أظهروا له شرورًا كثيرة"، لكن في اعتماده على الرب قال: "</w:t>
      </w:r>
      <w:r w:rsidR="00BB0F73" w:rsidRPr="00BB0F73">
        <w:rPr>
          <w:rtl/>
        </w:rPr>
        <w:t xml:space="preserve"> 18 وَسَيُنْقِذُنِي الرَّبُّ مِنْ كُلِّ عَمَل رَدِيءٍ وَيُخَلِّصُنِي لِمَلَكُوتِهِ السَّمَاوِيِّ.</w:t>
      </w:r>
      <w:r w:rsidR="00BB0F73">
        <w:rPr>
          <w:rFonts w:hint="cs"/>
          <w:rtl/>
        </w:rPr>
        <w:t>" (2. تيموثاوس 4: 14 + 18).</w:t>
      </w:r>
    </w:p>
    <w:p w14:paraId="7804C94F" w14:textId="3B70AF51" w:rsidR="00BB0F73" w:rsidRDefault="0046169D" w:rsidP="0046169D">
      <w:pPr>
        <w:pStyle w:val="ListParagraph"/>
        <w:numPr>
          <w:ilvl w:val="0"/>
          <w:numId w:val="1"/>
        </w:numPr>
      </w:pPr>
      <w:r>
        <w:rPr>
          <w:rFonts w:hint="cs"/>
          <w:rtl/>
        </w:rPr>
        <w:t>"</w:t>
      </w:r>
      <w:r w:rsidRPr="0046169D">
        <w:rPr>
          <w:rtl/>
        </w:rPr>
        <w:t xml:space="preserve"> 8 الرَّبُّ يَحْفَظُ خُرُوجَكَ وَدُخُولَكَ</w:t>
      </w:r>
      <w:r>
        <w:rPr>
          <w:rFonts w:hint="cs"/>
          <w:rtl/>
        </w:rPr>
        <w:t>"</w:t>
      </w:r>
    </w:p>
    <w:p w14:paraId="6D0280C1" w14:textId="0D9AED71" w:rsidR="0046169D" w:rsidRDefault="0048442F" w:rsidP="0046169D">
      <w:pPr>
        <w:pStyle w:val="ListParagraph"/>
        <w:rPr>
          <w:rtl/>
        </w:rPr>
      </w:pPr>
      <w:r>
        <w:rPr>
          <w:rFonts w:hint="cs"/>
          <w:rtl/>
        </w:rPr>
        <w:t xml:space="preserve">سادسًا القلب الذي يتوقع معونته من عند الرب يمكنه أن يعتمد على رعاية الرب الغير تاعبة في كل الظروف. "الخروج" و "الدخول" </w:t>
      </w:r>
      <w:r w:rsidR="00525779">
        <w:rPr>
          <w:rFonts w:hint="cs"/>
          <w:rtl/>
        </w:rPr>
        <w:t>يتكلمان عن الظروف المتقلبة، التي تميز عالمًا مضطربًا. لقد قال الرب يومًا لتلاميذه: "</w:t>
      </w:r>
      <w:r w:rsidR="00525779" w:rsidRPr="00525779">
        <w:rPr>
          <w:rtl/>
        </w:rPr>
        <w:t xml:space="preserve"> </w:t>
      </w:r>
      <w:r w:rsidR="00525779" w:rsidRPr="00525779">
        <w:rPr>
          <w:rtl/>
        </w:rPr>
        <w:t>«تَعَالَوْا أَنْتُمْ مُنْفَرِدِينَ إِلَى مَوْضِعٍ خَلاَءٍ وَاسْتَرِيحُوا قَلِيلاً». لأَنَّ الْقَادِمِينَ وَالذَّاهِبِينَ كَانُوا كَثِيرِينَ، وَلَمْ تَتَيَسَّرْ لَهُمْ فُرْصَةٌ لِلأَكْلِ.</w:t>
      </w:r>
      <w:r w:rsidR="00525779">
        <w:rPr>
          <w:rFonts w:hint="cs"/>
          <w:rtl/>
        </w:rPr>
        <w:t xml:space="preserve">" (مرقس 6: 31). في عنايته المتعاطفة سيمنحنا الرب أوقات راحة بعيدًا عن ضجة العالم؛ لكن هنا على الأرض ستكون استراحة "لقليل" </w:t>
      </w:r>
      <w:r w:rsidR="00525779">
        <w:rPr>
          <w:rtl/>
        </w:rPr>
        <w:t>–</w:t>
      </w:r>
      <w:r w:rsidR="00525779">
        <w:rPr>
          <w:rFonts w:hint="cs"/>
          <w:rtl/>
        </w:rPr>
        <w:t xml:space="preserve"> كلمات تُشير إلى أنه ينبغي علينا أن نُعيد مسيرنا من جديد. الراحة الأبدية لا زالت أمامنا. "</w:t>
      </w:r>
      <w:r w:rsidR="00525779" w:rsidRPr="00525779">
        <w:rPr>
          <w:rtl/>
        </w:rPr>
        <w:t xml:space="preserve"> </w:t>
      </w:r>
      <w:r w:rsidR="00525779" w:rsidRPr="00525779">
        <w:rPr>
          <w:rtl/>
        </w:rPr>
        <w:t>إِذًا بَقِيَتْ رَاحَةٌ لِشَعْبِ اللهِ!</w:t>
      </w:r>
      <w:r w:rsidR="00525779">
        <w:rPr>
          <w:rFonts w:hint="cs"/>
          <w:rtl/>
        </w:rPr>
        <w:t xml:space="preserve">" (عبرانيين 4: 9!). </w:t>
      </w:r>
      <w:r w:rsidR="00DF2115">
        <w:rPr>
          <w:rFonts w:hint="cs"/>
          <w:rtl/>
        </w:rPr>
        <w:t>عن الذي يدخل هذه الراحة المباركة نقرأ: "</w:t>
      </w:r>
      <w:r w:rsidR="00DF2115" w:rsidRPr="00DF2115">
        <w:rPr>
          <w:rtl/>
        </w:rPr>
        <w:t xml:space="preserve"> </w:t>
      </w:r>
      <w:r w:rsidR="00DF2115" w:rsidRPr="00DF2115">
        <w:rPr>
          <w:rtl/>
        </w:rPr>
        <w:t>وَلاَ يَعُودُ يَخْرُجُ إِلَى خَارِجٍ</w:t>
      </w:r>
      <w:r w:rsidR="00DF2115">
        <w:rPr>
          <w:rFonts w:hint="cs"/>
          <w:rtl/>
        </w:rPr>
        <w:t>" (رؤيا 3: 12). في هذه الأثناء في كل عجيج ومتاعب الحياة في عالم مليء بالضيق، يقدر الذي يحسب توقع معونته من عند الرب أن يطمئن بأن الرب سيحفظه في كل الظروف.</w:t>
      </w:r>
    </w:p>
    <w:p w14:paraId="0B93C353" w14:textId="78C8BC93" w:rsidR="00205F41" w:rsidRDefault="00205F41" w:rsidP="00205F41">
      <w:pPr>
        <w:pStyle w:val="ListParagraph"/>
        <w:numPr>
          <w:ilvl w:val="0"/>
          <w:numId w:val="1"/>
        </w:numPr>
      </w:pPr>
      <w:r>
        <w:rPr>
          <w:rFonts w:hint="cs"/>
          <w:rtl/>
        </w:rPr>
        <w:t>"</w:t>
      </w:r>
      <w:r w:rsidRPr="00205F41">
        <w:rPr>
          <w:rtl/>
        </w:rPr>
        <w:t xml:space="preserve"> </w:t>
      </w:r>
      <w:r w:rsidRPr="00205F41">
        <w:rPr>
          <w:rtl/>
        </w:rPr>
        <w:t>مِنَ الآنَ وَإِلَى الدَّهْرِ.</w:t>
      </w:r>
      <w:r>
        <w:rPr>
          <w:rFonts w:hint="cs"/>
          <w:rtl/>
        </w:rPr>
        <w:t>"</w:t>
      </w:r>
    </w:p>
    <w:p w14:paraId="47F75135" w14:textId="31CB54CC" w:rsidR="00205F41" w:rsidRDefault="00205F41" w:rsidP="00205F41">
      <w:pPr>
        <w:pStyle w:val="ListParagraph"/>
        <w:rPr>
          <w:rtl/>
        </w:rPr>
      </w:pPr>
      <w:r>
        <w:rPr>
          <w:rFonts w:hint="cs"/>
          <w:rtl/>
        </w:rPr>
        <w:t>أخيرًا نحن نتعلم، بأن الذي يتوقع معونته من عند الرب يمكنه أن يطمئن بأنه سيكون محفوظًا عبر كل الأزمنة وحتى إلى الأبد. من دون شك كان صاحب المزمور ينظر إلى المُلك الألفي</w:t>
      </w:r>
      <w:r w:rsidR="00B54E33">
        <w:rPr>
          <w:rFonts w:hint="cs"/>
          <w:rtl/>
        </w:rPr>
        <w:t>؛ والمسيحي باستطاعته أن يمدّ نظره إلى ما هو أبعد من ذلك بكثير، لأنه ينظر إلى أبدية سعيدة، بأن يكون كل حين مع المسيح وسيشابه المسيح في بيت الآب حيثما مضى ليُعِدّ لشعبه السماوي مكانًا. يقول الرب عن خرافه: "</w:t>
      </w:r>
      <w:r w:rsidR="00B54E33" w:rsidRPr="00B54E33">
        <w:rPr>
          <w:rtl/>
        </w:rPr>
        <w:t xml:space="preserve"> وَأَنَا أُعْطِيهَا حَيَاةً أَبَدِيَّةً، وَلَنْ تَهْلِكَ إِلَى الأَبَدِ، وَلاَ يَخْطَفُهَا أَحَدٌ مِنْ يَدِي.</w:t>
      </w:r>
      <w:r w:rsidR="00B54E33">
        <w:rPr>
          <w:rFonts w:hint="cs"/>
          <w:rtl/>
        </w:rPr>
        <w:t>" (يوحنا 10: 28). في الصورة الجميلة من لوقا 15 يجد الرب خروفه الضال، ويضعه على منكبيه ويعود إلى البيت. إنه لم يعتني بأقل من بيته من أجل خرافه. إننا من الممكن أن نضل، لكنه يجد خرافه</w:t>
      </w:r>
      <w:r w:rsidR="00923D5E">
        <w:rPr>
          <w:rFonts w:hint="cs"/>
          <w:rtl/>
        </w:rPr>
        <w:t>، هو يحفظها بقدرته في طريقها عبر الزمان وفي النهاية سيأتي بجميع خرافه الضالة إلى البيت، ليكونوا "كل حين مع الرب". هكذا نتعلم من هذا المزمور الجميل، بأننا، إن اتكلنا على الرب وانتظرنا معونتنا من عنده، فسنختبر:</w:t>
      </w:r>
    </w:p>
    <w:p w14:paraId="6080D4E6" w14:textId="12ADD575" w:rsidR="00923D5E" w:rsidRDefault="00923D5E" w:rsidP="00FD0484">
      <w:pPr>
        <w:pStyle w:val="ListParagraph"/>
        <w:numPr>
          <w:ilvl w:val="0"/>
          <w:numId w:val="2"/>
        </w:numPr>
        <w:spacing w:after="0"/>
      </w:pPr>
      <w:r>
        <w:rPr>
          <w:rFonts w:hint="cs"/>
          <w:rtl/>
        </w:rPr>
        <w:t>بأنه سيحفظنا من كل المخاطر</w:t>
      </w:r>
    </w:p>
    <w:p w14:paraId="31E29E68" w14:textId="0E475AFA" w:rsidR="00923D5E" w:rsidRDefault="00923D5E" w:rsidP="00FD0484">
      <w:pPr>
        <w:pStyle w:val="ListParagraph"/>
        <w:numPr>
          <w:ilvl w:val="0"/>
          <w:numId w:val="2"/>
        </w:numPr>
        <w:spacing w:after="0"/>
      </w:pPr>
      <w:r>
        <w:rPr>
          <w:rFonts w:hint="cs"/>
          <w:rtl/>
        </w:rPr>
        <w:t>بأن عنايته الإلهية لا تتوقف أبدًا</w:t>
      </w:r>
    </w:p>
    <w:p w14:paraId="6279D421" w14:textId="590E5D2E" w:rsidR="00923D5E" w:rsidRDefault="00923D5E" w:rsidP="00FD0484">
      <w:pPr>
        <w:pStyle w:val="ListParagraph"/>
        <w:numPr>
          <w:ilvl w:val="0"/>
          <w:numId w:val="2"/>
        </w:numPr>
        <w:spacing w:after="0"/>
      </w:pPr>
      <w:r>
        <w:rPr>
          <w:rFonts w:hint="cs"/>
          <w:rtl/>
        </w:rPr>
        <w:t>معونته دائمًا متاحة لحسابنا</w:t>
      </w:r>
    </w:p>
    <w:p w14:paraId="1719A2FA" w14:textId="3B6A5401" w:rsidR="00923D5E" w:rsidRDefault="00923D5E" w:rsidP="00FD0484">
      <w:pPr>
        <w:pStyle w:val="ListParagraph"/>
        <w:numPr>
          <w:ilvl w:val="0"/>
          <w:numId w:val="2"/>
        </w:numPr>
        <w:spacing w:after="0"/>
      </w:pPr>
      <w:r>
        <w:rPr>
          <w:rFonts w:hint="cs"/>
          <w:rtl/>
        </w:rPr>
        <w:t>هو سيحفظنا في كل وقت</w:t>
      </w:r>
    </w:p>
    <w:p w14:paraId="30152876" w14:textId="654CF89E" w:rsidR="00923D5E" w:rsidRDefault="00923D5E" w:rsidP="00FD0484">
      <w:pPr>
        <w:pStyle w:val="ListParagraph"/>
        <w:numPr>
          <w:ilvl w:val="0"/>
          <w:numId w:val="2"/>
        </w:numPr>
        <w:spacing w:after="0"/>
      </w:pPr>
      <w:r>
        <w:rPr>
          <w:rFonts w:hint="cs"/>
          <w:rtl/>
        </w:rPr>
        <w:t>هو سيحفظنا من كل شر</w:t>
      </w:r>
    </w:p>
    <w:p w14:paraId="54EABC3C" w14:textId="1B29C4A1" w:rsidR="00923D5E" w:rsidRDefault="00923D5E" w:rsidP="00FD0484">
      <w:pPr>
        <w:pStyle w:val="ListParagraph"/>
        <w:numPr>
          <w:ilvl w:val="0"/>
          <w:numId w:val="2"/>
        </w:numPr>
        <w:spacing w:after="0"/>
      </w:pPr>
      <w:r>
        <w:rPr>
          <w:rFonts w:hint="cs"/>
          <w:rtl/>
        </w:rPr>
        <w:t>هو سيحفظنا في كل الظروف</w:t>
      </w:r>
    </w:p>
    <w:p w14:paraId="2C6926D6" w14:textId="1CCA5F67" w:rsidR="00923D5E" w:rsidRDefault="00923D5E" w:rsidP="00FD0484">
      <w:pPr>
        <w:pStyle w:val="ListParagraph"/>
        <w:numPr>
          <w:ilvl w:val="0"/>
          <w:numId w:val="2"/>
        </w:numPr>
        <w:spacing w:after="0"/>
        <w:rPr>
          <w:rFonts w:hint="cs"/>
        </w:rPr>
      </w:pPr>
      <w:r>
        <w:rPr>
          <w:rFonts w:hint="cs"/>
          <w:rtl/>
        </w:rPr>
        <w:lastRenderedPageBreak/>
        <w:t>هو سيحفظنا عبر كل الأزمنة حتى إلى الأبدية.</w:t>
      </w:r>
    </w:p>
    <w:sectPr w:rsidR="00923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56EF"/>
    <w:multiLevelType w:val="hybridMultilevel"/>
    <w:tmpl w:val="E84ADAC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13216E6"/>
    <w:multiLevelType w:val="hybridMultilevel"/>
    <w:tmpl w:val="97E83F3A"/>
    <w:lvl w:ilvl="0" w:tplc="DB527114">
      <w:start w:val="7"/>
      <w:numFmt w:val="bullet"/>
      <w:lvlText w:val=""/>
      <w:lvlJc w:val="left"/>
      <w:pPr>
        <w:ind w:left="1080" w:hanging="360"/>
      </w:pPr>
      <w:rPr>
        <w:rFonts w:ascii="Symbol" w:eastAsiaTheme="minorHAnsi" w:hAnsi="Symbol" w:cs="Sakkal Majalla"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AE2"/>
    <w:rsid w:val="000C4F1D"/>
    <w:rsid w:val="00143C8B"/>
    <w:rsid w:val="00205F41"/>
    <w:rsid w:val="002B3278"/>
    <w:rsid w:val="00330169"/>
    <w:rsid w:val="00385F47"/>
    <w:rsid w:val="0046169D"/>
    <w:rsid w:val="00477FAC"/>
    <w:rsid w:val="0048442F"/>
    <w:rsid w:val="004B3B0D"/>
    <w:rsid w:val="00525779"/>
    <w:rsid w:val="00647221"/>
    <w:rsid w:val="00801E5E"/>
    <w:rsid w:val="0087423D"/>
    <w:rsid w:val="00923D5E"/>
    <w:rsid w:val="00A66354"/>
    <w:rsid w:val="00B13C0C"/>
    <w:rsid w:val="00B54E33"/>
    <w:rsid w:val="00BB0F73"/>
    <w:rsid w:val="00BD1F69"/>
    <w:rsid w:val="00C26D41"/>
    <w:rsid w:val="00C566FD"/>
    <w:rsid w:val="00CD4689"/>
    <w:rsid w:val="00DB2F37"/>
    <w:rsid w:val="00DF2115"/>
    <w:rsid w:val="00E34AE2"/>
    <w:rsid w:val="00E36223"/>
    <w:rsid w:val="00EB4F5C"/>
    <w:rsid w:val="00F543A5"/>
    <w:rsid w:val="00F608F8"/>
    <w:rsid w:val="00F97A22"/>
    <w:rsid w:val="00FA448A"/>
    <w:rsid w:val="00FD0484"/>
    <w:rsid w:val="00FD419C"/>
    <w:rsid w:val="00FF1EF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8122"/>
  <w15:chartTrackingRefBased/>
  <w15:docId w15:val="{75D05B2E-3AC6-4693-A8BA-B4F1A1CE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4AE2"/>
    <w:rPr>
      <w:color w:val="0563C1" w:themeColor="hyperlink"/>
      <w:u w:val="single"/>
    </w:rPr>
  </w:style>
  <w:style w:type="character" w:styleId="UnresolvedMention">
    <w:name w:val="Unresolved Mention"/>
    <w:basedOn w:val="DefaultParagraphFont"/>
    <w:uiPriority w:val="99"/>
    <w:semiHidden/>
    <w:unhideWhenUsed/>
    <w:rsid w:val="00E34AE2"/>
    <w:rPr>
      <w:color w:val="605E5C"/>
      <w:shd w:val="clear" w:color="auto" w:fill="E1DFDD"/>
    </w:rPr>
  </w:style>
  <w:style w:type="paragraph" w:styleId="ListParagraph">
    <w:name w:val="List Paragraph"/>
    <w:basedOn w:val="Normal"/>
    <w:uiPriority w:val="34"/>
    <w:qFormat/>
    <w:rsid w:val="004B3B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773/der-herr-dein-huet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cp:revision>
  <dcterms:created xsi:type="dcterms:W3CDTF">2021-12-12T16:27:00Z</dcterms:created>
  <dcterms:modified xsi:type="dcterms:W3CDTF">2021-12-12T18:22:00Z</dcterms:modified>
</cp:coreProperties>
</file>