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DAB301" w14:textId="1C3F07ED" w:rsidR="00AF6FE2" w:rsidRDefault="00000000">
      <w:pPr>
        <w:rPr>
          <w:rtl/>
        </w:rPr>
      </w:pPr>
      <w:hyperlink r:id="rId5" w:history="1">
        <w:r w:rsidR="00C85885">
          <w:rPr>
            <w:rStyle w:val="Hyperlink"/>
            <w:rtl/>
          </w:rPr>
          <w:t>سبيل</w:t>
        </w:r>
        <w:r w:rsidR="00B608EF" w:rsidRPr="00B608EF">
          <w:rPr>
            <w:rStyle w:val="Hyperlink"/>
            <w:rtl/>
          </w:rPr>
          <w:t xml:space="preserve"> الحياة</w:t>
        </w:r>
      </w:hyperlink>
    </w:p>
    <w:p w14:paraId="201202B5" w14:textId="77777777" w:rsidR="00B608EF" w:rsidRPr="004001F0" w:rsidRDefault="00B608EF">
      <w:pPr>
        <w:rPr>
          <w:rFonts w:cstheme="minorBidi"/>
          <w:rtl/>
        </w:rPr>
      </w:pPr>
      <w:r>
        <w:rPr>
          <w:rtl/>
        </w:rPr>
        <w:t>مزمور 16</w:t>
      </w:r>
    </w:p>
    <w:p w14:paraId="6DFEAF52" w14:textId="77777777" w:rsidR="00B608EF" w:rsidRDefault="00B608EF" w:rsidP="00B608EF">
      <w:pPr>
        <w:bidi w:val="0"/>
      </w:pPr>
      <w:r w:rsidRPr="00B608EF">
        <w:t>Hamilton Smith</w:t>
      </w:r>
    </w:p>
    <w:p w14:paraId="5E98C743" w14:textId="0AC14D71" w:rsidR="00B608EF" w:rsidRDefault="004001F0">
      <w:pPr>
        <w:rPr>
          <w:rtl/>
        </w:rPr>
      </w:pPr>
      <w:r>
        <w:rPr>
          <w:rFonts w:hint="cs"/>
          <w:rtl/>
        </w:rPr>
        <w:t xml:space="preserve">سبيل </w:t>
      </w:r>
      <w:r w:rsidR="006A3103">
        <w:rPr>
          <w:rtl/>
        </w:rPr>
        <w:t>الحياة</w:t>
      </w:r>
    </w:p>
    <w:p w14:paraId="26213387" w14:textId="51064C4A" w:rsidR="006A3103" w:rsidRDefault="006A3103">
      <w:pPr>
        <w:rPr>
          <w:rtl/>
        </w:rPr>
      </w:pPr>
      <w:r>
        <w:rPr>
          <w:rtl/>
        </w:rPr>
        <w:t>لقد صدق مَن قال</w:t>
      </w:r>
      <w:r w:rsidR="00CA4E57">
        <w:rPr>
          <w:rFonts w:hint="cs"/>
          <w:rtl/>
        </w:rPr>
        <w:t xml:space="preserve"> مرة</w:t>
      </w:r>
      <w:r>
        <w:rPr>
          <w:rtl/>
        </w:rPr>
        <w:t xml:space="preserve"> بأنه لم يكن هنالك طريق في جنة عدن. الإنسان في براءته لم يكن لديه ما يفعله في جنة السرور هذه إلا بأن يبقى فيها حيثما وضعه الله. هو لم يكن يحتاج لأي طريق ليبتعد من هناك. وفي السماء أيضًا لن يكون هناك طريق فيما بعد. الإنسان القديس لن تكون له حاجة </w:t>
      </w:r>
      <w:r w:rsidR="007831A0" w:rsidRPr="007831A0">
        <w:rPr>
          <w:rtl/>
        </w:rPr>
        <w:t xml:space="preserve">بأن يشعر </w:t>
      </w:r>
      <w:r>
        <w:rPr>
          <w:rtl/>
        </w:rPr>
        <w:t>في مشهد من الكمال أن عليه أن يترك هذا المكان.</w:t>
      </w:r>
    </w:p>
    <w:p w14:paraId="62C281E1" w14:textId="77777777" w:rsidR="006A3103" w:rsidRDefault="006A3103">
      <w:pPr>
        <w:rPr>
          <w:rtl/>
        </w:rPr>
      </w:pPr>
      <w:r>
        <w:rPr>
          <w:rtl/>
        </w:rPr>
        <w:t xml:space="preserve">من أجل الخروج عبر عالم قد فسُد حتمًا هو يحتاج لطريق، وهنالك طريق واحد. لأنه لا أحد يمكنه أن يبقى في مثل هذا العالم: الإنسان الأثيم لا يمكنه ذلك، والمؤمن لن يريد أن يبقى حتى وإن كان بمقدوره ذلك. وبطرده من الجنة أصبح الإنسان بلا مأوى في عالم فاسد </w:t>
      </w:r>
      <w:r w:rsidR="00F42D80">
        <w:rPr>
          <w:rtl/>
        </w:rPr>
        <w:t>–</w:t>
      </w:r>
      <w:r>
        <w:rPr>
          <w:rtl/>
        </w:rPr>
        <w:t xml:space="preserve"> الخاطئ</w:t>
      </w:r>
      <w:r w:rsidR="00F42D80">
        <w:rPr>
          <w:rtl/>
        </w:rPr>
        <w:t xml:space="preserve"> الذي من لحظة مجيئه إلى العالم يسير في طريق يؤدي بالموت إلى خارج هذا العالم، هو طريق الموت.</w:t>
      </w:r>
    </w:p>
    <w:p w14:paraId="5AFD8BA6" w14:textId="16292F3C" w:rsidR="00F42D80" w:rsidRDefault="00F42D80">
      <w:pPr>
        <w:rPr>
          <w:rtl/>
        </w:rPr>
      </w:pPr>
      <w:r>
        <w:rPr>
          <w:rtl/>
        </w:rPr>
        <w:t>أما المؤمن فعنده طريق آخر – طريق الحياة، سبيلاً "</w:t>
      </w:r>
      <w:r w:rsidRPr="00F42D80">
        <w:rPr>
          <w:rtl/>
        </w:rPr>
        <w:t xml:space="preserve">لَمْ يَعْرِفْهُ كَاسِرٌ، وَلَمْ تُبْصِرْهُ عَيْنُ بَاشِق،  </w:t>
      </w:r>
      <w:r w:rsidRPr="00F42D80">
        <w:rPr>
          <w:rFonts w:ascii="Arial" w:hAnsi="Arial" w:cs="Arial"/>
          <w:rtl/>
        </w:rPr>
        <w:t>​</w:t>
      </w:r>
      <w:r w:rsidRPr="00F42D80">
        <w:rPr>
          <w:rtl/>
        </w:rPr>
        <w:t>8</w:t>
      </w:r>
      <w:r w:rsidRPr="00F42D80">
        <w:rPr>
          <w:rFonts w:ascii="Arial" w:hAnsi="Arial" w:cs="Arial"/>
          <w:rtl/>
        </w:rPr>
        <w:t>​</w:t>
      </w:r>
      <w:r w:rsidRPr="00F42D80">
        <w:rPr>
          <w:rtl/>
        </w:rPr>
        <w:t xml:space="preserve"> </w:t>
      </w:r>
      <w:r w:rsidRPr="00F42D80">
        <w:rPr>
          <w:rFonts w:ascii="Arial" w:hAnsi="Arial" w:cs="Arial"/>
          <w:rtl/>
        </w:rPr>
        <w:t>​</w:t>
      </w:r>
      <w:r w:rsidRPr="00F42D80">
        <w:rPr>
          <w:rtl/>
        </w:rPr>
        <w:t>وَلَمْ تَدُسْهُ أَجْرَاءُ السَّبْعِ، وَلَمْ يَعْدُهُ الزَّائِرُ</w:t>
      </w:r>
      <w:r>
        <w:rPr>
          <w:rtl/>
        </w:rPr>
        <w:t xml:space="preserve"> (الأسد)</w:t>
      </w:r>
      <w:r w:rsidRPr="00F42D80">
        <w:rPr>
          <w:rtl/>
        </w:rPr>
        <w:t>.</w:t>
      </w:r>
      <w:r>
        <w:rPr>
          <w:rtl/>
        </w:rPr>
        <w:t>" (أيوب 28: 7، 8). حتى أحد</w:t>
      </w:r>
      <w:r w:rsidR="007831A0">
        <w:rPr>
          <w:rFonts w:hint="cs"/>
          <w:rtl/>
        </w:rPr>
        <w:t>ّ</w:t>
      </w:r>
      <w:r>
        <w:rPr>
          <w:rtl/>
        </w:rPr>
        <w:t xml:space="preserve"> </w:t>
      </w:r>
      <w:r w:rsidR="007831A0">
        <w:rPr>
          <w:rFonts w:hint="cs"/>
          <w:rtl/>
        </w:rPr>
        <w:t>العيون</w:t>
      </w:r>
      <w:r>
        <w:rPr>
          <w:rtl/>
        </w:rPr>
        <w:t xml:space="preserve"> بصرًا ولا أشد قوة لن تجده. روح الإنسان لم تكتشفه، وقدرة الإنسان لن تطأه أبدًا. كطريق الموت يجتاز في عالم الألم، في وادي ظلال الموت؛ لكنه يقود إلى محضر الرب، هناك حيث </w:t>
      </w:r>
      <w:r w:rsidRPr="00F42D80">
        <w:rPr>
          <w:rtl/>
        </w:rPr>
        <w:t>شِبَعُ سُرُورٍ</w:t>
      </w:r>
      <w:r>
        <w:rPr>
          <w:rtl/>
        </w:rPr>
        <w:t xml:space="preserve"> و</w:t>
      </w:r>
      <w:r w:rsidRPr="00F42D80">
        <w:rPr>
          <w:rtl/>
        </w:rPr>
        <w:t>نِعَمٌ إِلَى الأَبَدِ</w:t>
      </w:r>
      <w:r>
        <w:rPr>
          <w:rtl/>
        </w:rPr>
        <w:t>.</w:t>
      </w:r>
    </w:p>
    <w:p w14:paraId="4BE34342" w14:textId="7346E09D" w:rsidR="00F42D80" w:rsidRDefault="004E6EAA">
      <w:pPr>
        <w:rPr>
          <w:rtl/>
        </w:rPr>
      </w:pPr>
      <w:r>
        <w:rPr>
          <w:rtl/>
        </w:rPr>
        <w:t>هذا الطريق الذي لم يعرف أن يكتشفه الإنسان الطبيعي أبدًا، أُعلن بالنعمة وساره في كمال – إنسان كامل: المسيح يسوع الإنسان. على أساس كماله الجوهري</w:t>
      </w:r>
      <w:r w:rsidR="00C1255D">
        <w:rPr>
          <w:rtl/>
        </w:rPr>
        <w:t xml:space="preserve"> أُعلن له هنا على الأرض سبيل الحياة. "</w:t>
      </w:r>
      <w:r w:rsidR="00C1255D" w:rsidRPr="00C1255D">
        <w:rPr>
          <w:rtl/>
        </w:rPr>
        <w:t>تُعَرِّفُنِي سَبِيلَ الْحَيَاةِ</w:t>
      </w:r>
      <w:r w:rsidR="00C1255D">
        <w:rPr>
          <w:rtl/>
        </w:rPr>
        <w:t xml:space="preserve">"، قالها الرب يسوع. هو سار فيه </w:t>
      </w:r>
      <w:r w:rsidR="00B7634C">
        <w:rPr>
          <w:rtl/>
        </w:rPr>
        <w:t>ب</w:t>
      </w:r>
      <w:r w:rsidR="00C1255D">
        <w:rPr>
          <w:rtl/>
        </w:rPr>
        <w:t xml:space="preserve">كمال لحظة بلحظة ووصل غايته عن يمين </w:t>
      </w:r>
      <w:r w:rsidR="00C1255D" w:rsidRPr="004A0263">
        <w:rPr>
          <w:rFonts w:hint="cs"/>
          <w:rtl/>
        </w:rPr>
        <w:t>الله</w:t>
      </w:r>
      <w:r w:rsidR="00C1255D">
        <w:rPr>
          <w:rtl/>
        </w:rPr>
        <w:t xml:space="preserve">. </w:t>
      </w:r>
      <w:r w:rsidR="004A0263">
        <w:rPr>
          <w:rFonts w:hint="cs"/>
          <w:rtl/>
        </w:rPr>
        <w:t xml:space="preserve">عدا ذلك </w:t>
      </w:r>
      <w:r w:rsidR="002828D6">
        <w:rPr>
          <w:rFonts w:hint="cs"/>
          <w:rtl/>
        </w:rPr>
        <w:t>هو أصبح في سلوكه مثالاً كاملاً لخاصته التي يدعوها بأن تتبع خطواته؛ هكذا كانت آخر كلماته التي وجهها إليها قبل تركه العالم: "اتبعني!" غير أننا نتقدم في هذا الطريق بخطوات متقلقلة وفي كثير من التعثرات الذي تقدمنا فيه المسيح كمثال لنا ولتشجعينا.</w:t>
      </w:r>
    </w:p>
    <w:p w14:paraId="0123CC0B" w14:textId="4DEA73FA" w:rsidR="00A51DAB" w:rsidRDefault="00A51DAB">
      <w:pPr>
        <w:rPr>
          <w:rtl/>
        </w:rPr>
      </w:pPr>
      <w:r>
        <w:rPr>
          <w:rFonts w:hint="cs"/>
          <w:rtl/>
        </w:rPr>
        <w:t>هذا الطريق يرينا إياه مزمور 16 بصورة ملفتة للنظر. إن تأملنا الطريق الذي سار فيه المسيح في كماله، فلا يسعنا إلا أن نتعجّب؛ والذي نتعجّب منه نسعى بأن نتمثّل به.</w:t>
      </w:r>
    </w:p>
    <w:p w14:paraId="36701BC8" w14:textId="68C788CA" w:rsidR="00A51DAB" w:rsidRDefault="00A51DAB">
      <w:pPr>
        <w:rPr>
          <w:rtl/>
        </w:rPr>
      </w:pPr>
      <w:r>
        <w:rPr>
          <w:rFonts w:hint="cs"/>
          <w:rtl/>
        </w:rPr>
        <w:t>قبل أن نتأمل في تفاصيل هذا الطريق بعمق أكثر، دعونا نسأل السؤال: ما هو سبيل الحياة؟ هنالك الحياة اليومية بكل</w:t>
      </w:r>
      <w:r w:rsidR="001F569D">
        <w:rPr>
          <w:rFonts w:hint="cs"/>
          <w:rtl/>
        </w:rPr>
        <w:t xml:space="preserve"> ما فيها من التزامات وأمور مرتبطين فيها، حياة تدور أحداثها على الأرض، وهي محدودة زمنيًا وتنتهي بالموت. هنالك حياة الخدمة ومحاربة العدو: وهذه الحياة أيضًا تدور أحداثها في نطاق الأرض. "الحياة" التي نحن نتكلم عنها غير محصورة في الأرض ولا يحدها الزمن ولا هي خاضعة للموت. إنها حياة في الباطن تُعاش مع الله وأمام الله. إنها حياة على الأرض تحفظ النفس في عبورها عبر الزمن وعبر الموت، والتي سنتذوقها في ملئها عن يمين الله وهي طويلة الأمد على طول الأبدية. هذه هي الحياة المعروضة لنا في مزمور 16 في صورة جميلة </w:t>
      </w:r>
      <w:r w:rsidR="006F7B93">
        <w:rPr>
          <w:rFonts w:hint="cs"/>
          <w:rtl/>
        </w:rPr>
        <w:t>بهذا الشكل</w:t>
      </w:r>
      <w:r w:rsidR="001F569D">
        <w:rPr>
          <w:rFonts w:hint="cs"/>
          <w:rtl/>
        </w:rPr>
        <w:t xml:space="preserve">. </w:t>
      </w:r>
      <w:r w:rsidR="006F7B93">
        <w:rPr>
          <w:rFonts w:hint="cs"/>
          <w:rtl/>
        </w:rPr>
        <w:t xml:space="preserve">إنها حياة الشركة الباطنية مع الله، ولذا فهي ليس لها صلة بالظروف، وهي تحفظنا في استقامتنا ونحن نجتاز من خلال الظروف. لذا فالظروف المضادة في هذا المزمور لا تأخذ سوى حيزًا صغيرًا فقط. </w:t>
      </w:r>
      <w:r w:rsidR="0075717A">
        <w:rPr>
          <w:rFonts w:hint="cs"/>
          <w:rtl/>
        </w:rPr>
        <w:t>فلا يتم تجاهلها: فيُذكر فيه العالم الشرير، الموت والقبر، لكنها مجرد الكواليس القاتمة لحياة مُعاشة في عالم شرير دون أن يكون لها تلامس مع الشر.</w:t>
      </w:r>
    </w:p>
    <w:p w14:paraId="6BDA37CF" w14:textId="11955809" w:rsidR="0075717A" w:rsidRDefault="0075717A">
      <w:pPr>
        <w:rPr>
          <w:rtl/>
        </w:rPr>
      </w:pPr>
      <w:r>
        <w:rPr>
          <w:rFonts w:hint="cs"/>
          <w:rtl/>
        </w:rPr>
        <w:t>إن جمال هذه الحياة لا يُعبّر</w:t>
      </w:r>
      <w:r w:rsidR="006B050F">
        <w:rPr>
          <w:rFonts w:hint="cs"/>
          <w:rtl/>
        </w:rPr>
        <w:t xml:space="preserve"> عنه</w:t>
      </w:r>
      <w:r>
        <w:rPr>
          <w:rFonts w:hint="cs"/>
          <w:rtl/>
        </w:rPr>
        <w:t xml:space="preserve"> بكلمات. لقد قال </w:t>
      </w:r>
      <w:r w:rsidRPr="00727301">
        <w:rPr>
          <w:rFonts w:hint="cs"/>
          <w:rtl/>
        </w:rPr>
        <w:t>أحدهم</w:t>
      </w:r>
      <w:r>
        <w:rPr>
          <w:rFonts w:hint="cs"/>
          <w:rtl/>
        </w:rPr>
        <w:t xml:space="preserve">: </w:t>
      </w:r>
    </w:p>
    <w:p w14:paraId="18761628" w14:textId="034D083A" w:rsidR="0075717A" w:rsidRDefault="00727301">
      <w:pPr>
        <w:rPr>
          <w:rtl/>
        </w:rPr>
      </w:pPr>
      <w:r>
        <w:rPr>
          <w:rFonts w:hint="cs"/>
          <w:rtl/>
        </w:rPr>
        <w:t>هذه الرابطة الحية بالله تلقي ضوءً، نورًا ساطعًا على كل شيء؛ فهي تعرّف النفس بالبركة الإلهية بحيث لا يمكن مقارنتها بشيء آخر إلا بكامل وجودها في حضرة الله. بأن تحيا مع الله، وتتمتع به في طبيعة قادرة أن تكون في شركة مع الله مع كل ما ينشأ منها، حيث يتحقق دون غمام، كما كان المسيح في هذا العالم،هذا هو أكمل فرح من الممكن أن يكون عندما يلاحظ المرء كل التحقق الأبدي لكل ما يشعر به ويدركه في هذه العلاقة.</w:t>
      </w:r>
    </w:p>
    <w:p w14:paraId="3D415D41" w14:textId="3613465E" w:rsidR="00B051FC" w:rsidRDefault="00B051FC">
      <w:pPr>
        <w:rPr>
          <w:rtl/>
        </w:rPr>
      </w:pPr>
      <w:r>
        <w:rPr>
          <w:rFonts w:hint="cs"/>
          <w:rtl/>
        </w:rPr>
        <w:t xml:space="preserve">إن هذا في منتهى الحقيقة ومع ذلك </w:t>
      </w:r>
      <w:r>
        <w:rPr>
          <w:rtl/>
        </w:rPr>
        <w:t>–</w:t>
      </w:r>
      <w:r>
        <w:rPr>
          <w:rFonts w:hint="cs"/>
          <w:rtl/>
        </w:rPr>
        <w:t xml:space="preserve"> كم من السهل أننا نهمل هذه الحياة الباطنية! من بعدما أن نكون قد تيقنا بمكانتنا أمام الله، نهتم بأن نحيا أمام الناس حياة صحيحة في الظاهر، وأن نكون فعّالين في الخدمة، دون أن تكون لنا ممارسة خاصة بالنظر إلى حياتنا الباطنية أمام الله. فدعونا نضع في فكرنا بأن استقامة السلوك أمام الناس تأتي تمامًا مثل خدمة حقيقية للمسيح من حياة مُعاشة أمام الله.</w:t>
      </w:r>
    </w:p>
    <w:p w14:paraId="1C7F4FE7" w14:textId="3503C5C0" w:rsidR="00D47037" w:rsidRDefault="00D47037">
      <w:pPr>
        <w:rPr>
          <w:rtl/>
        </w:rPr>
      </w:pPr>
      <w:r>
        <w:rPr>
          <w:rFonts w:hint="cs"/>
          <w:rtl/>
        </w:rPr>
        <w:t xml:space="preserve">لنتأمل الآن من بعد هذه الملاحظات التمهيدية هذه الحياة الباطنية كما هي معروضة لنا في المسيح. مزمورنا الـ16 يتم تطبيقه عليه في عدة مواضع من العهد الجديد. لقد اقتبس الرسول بطرس مزمور 16: 8 </w:t>
      </w:r>
      <w:r>
        <w:rPr>
          <w:rtl/>
        </w:rPr>
        <w:t>–</w:t>
      </w:r>
      <w:r>
        <w:rPr>
          <w:rFonts w:hint="cs"/>
          <w:rtl/>
        </w:rPr>
        <w:t xml:space="preserve"> 11 ليبرهن قيامة المسيح (أعمال الرسل 2: 25 </w:t>
      </w:r>
      <w:r>
        <w:rPr>
          <w:rtl/>
        </w:rPr>
        <w:t>–</w:t>
      </w:r>
      <w:r>
        <w:rPr>
          <w:rFonts w:hint="cs"/>
          <w:rtl/>
        </w:rPr>
        <w:t xml:space="preserve"> 28)؛ والرسول بولس فعل ذات الأمر مع مزمور 16: 10 (أعمال الرسل 13: 35)؛ وكاتب رسالة العبرانيين يطبق مبدأ العدد الأول (دون أن يقتبسه)، ليبرهن بأن المسيح كان شريكًا في الطبيعة الإنسانية (عبرانيين 2: 13). لذا فيحق لنا بالتالي أن نطبق من خلال الكتاب بذاته، هذا المزمور على المسيح شخصيًا.</w:t>
      </w:r>
    </w:p>
    <w:p w14:paraId="6CC63828" w14:textId="0B37EBAB" w:rsidR="00D47037" w:rsidRDefault="00953DC9" w:rsidP="00953DC9">
      <w:pPr>
        <w:pStyle w:val="ListParagraph"/>
        <w:numPr>
          <w:ilvl w:val="0"/>
          <w:numId w:val="1"/>
        </w:numPr>
      </w:pPr>
      <w:r>
        <w:rPr>
          <w:rFonts w:hint="cs"/>
          <w:rtl/>
        </w:rPr>
        <w:t xml:space="preserve">المسيح كإنسان </w:t>
      </w:r>
      <w:r w:rsidR="0009701A">
        <w:rPr>
          <w:rFonts w:hint="cs"/>
          <w:rtl/>
        </w:rPr>
        <w:t>مُتّكل</w:t>
      </w:r>
    </w:p>
    <w:p w14:paraId="4AC470A8" w14:textId="50E2BD77" w:rsidR="00953DC9" w:rsidRDefault="00953DC9" w:rsidP="00953DC9">
      <w:pPr>
        <w:pStyle w:val="ListParagraph"/>
        <w:rPr>
          <w:rtl/>
        </w:rPr>
      </w:pPr>
      <w:r>
        <w:rPr>
          <w:rFonts w:hint="cs"/>
          <w:rtl/>
        </w:rPr>
        <w:t>عدد 1أ</w:t>
      </w:r>
    </w:p>
    <w:p w14:paraId="258B5D8B" w14:textId="673F77E6" w:rsidR="00953DC9" w:rsidRDefault="00953DC9" w:rsidP="00953DC9">
      <w:pPr>
        <w:pStyle w:val="ListParagraph"/>
        <w:rPr>
          <w:rtl/>
        </w:rPr>
      </w:pPr>
      <w:r>
        <w:rPr>
          <w:rFonts w:hint="cs"/>
          <w:rtl/>
        </w:rPr>
        <w:t>"</w:t>
      </w:r>
      <w:r w:rsidRPr="00953DC9">
        <w:rPr>
          <w:rtl/>
        </w:rPr>
        <w:t>مُذَهَّبَةٌ لِدَاوُدَ : اِحْفَظْنِي يَا اَللهُ</w:t>
      </w:r>
      <w:r>
        <w:rPr>
          <w:rFonts w:hint="cs"/>
          <w:rtl/>
        </w:rPr>
        <w:t>"</w:t>
      </w:r>
    </w:p>
    <w:p w14:paraId="08E79EFB" w14:textId="5148148E" w:rsidR="00953DC9" w:rsidRDefault="00953DC9" w:rsidP="00953DC9">
      <w:pPr>
        <w:pStyle w:val="ListParagraph"/>
        <w:rPr>
          <w:rtl/>
        </w:rPr>
      </w:pPr>
      <w:r>
        <w:rPr>
          <w:rFonts w:hint="cs"/>
          <w:rtl/>
        </w:rPr>
        <w:t xml:space="preserve">في بداية هذا المزمور يُعرَض لنا المسيح كالإنسان </w:t>
      </w:r>
      <w:r w:rsidR="00C46EA1">
        <w:rPr>
          <w:rFonts w:hint="cs"/>
          <w:rtl/>
        </w:rPr>
        <w:t>المتكل</w:t>
      </w:r>
      <w:r>
        <w:rPr>
          <w:rFonts w:hint="cs"/>
          <w:rtl/>
        </w:rPr>
        <w:t xml:space="preserve"> الكامل. "</w:t>
      </w:r>
      <w:r w:rsidRPr="00953DC9">
        <w:rPr>
          <w:rtl/>
        </w:rPr>
        <w:t>اِحْفَظْنِي يَا اَللهُ</w:t>
      </w:r>
      <w:r>
        <w:rPr>
          <w:rFonts w:hint="cs"/>
          <w:rtl/>
        </w:rPr>
        <w:t xml:space="preserve">" هو تعبير عن </w:t>
      </w:r>
      <w:r w:rsidR="00C46EA1">
        <w:rPr>
          <w:rFonts w:hint="cs"/>
          <w:rtl/>
        </w:rPr>
        <w:t>الاتكال</w:t>
      </w:r>
      <w:r>
        <w:rPr>
          <w:rFonts w:hint="cs"/>
          <w:rtl/>
        </w:rPr>
        <w:t xml:space="preserve">. هذا </w:t>
      </w:r>
      <w:r w:rsidR="00C46EA1" w:rsidRPr="00C46EA1">
        <w:rPr>
          <w:rtl/>
        </w:rPr>
        <w:t>الاتكال</w:t>
      </w:r>
      <w:r w:rsidR="00C46EA1" w:rsidRPr="00C46EA1">
        <w:rPr>
          <w:rFonts w:hint="cs"/>
          <w:rtl/>
        </w:rPr>
        <w:t xml:space="preserve"> </w:t>
      </w:r>
      <w:r>
        <w:rPr>
          <w:rFonts w:hint="cs"/>
          <w:rtl/>
        </w:rPr>
        <w:t xml:space="preserve">هو أول مبدأ أساسي للحياة الباطنية المعاشة أمام الله. الإنسان بطبيعته متّكل على إلهه؛ بالرغم من ذلك يفضل الإنسان الساقط بأن يكون </w:t>
      </w:r>
      <w:r w:rsidR="00C46EA1">
        <w:rPr>
          <w:rFonts w:hint="cs"/>
          <w:rtl/>
        </w:rPr>
        <w:t>اتكاله</w:t>
      </w:r>
      <w:r>
        <w:rPr>
          <w:rFonts w:hint="cs"/>
          <w:rtl/>
        </w:rPr>
        <w:t xml:space="preserve"> على أي شيء آخر وعلى الناس دون الله. أخيرًا كان في المسيح إنسانٌ على الأرض كل </w:t>
      </w:r>
      <w:r w:rsidR="00C46EA1">
        <w:rPr>
          <w:rFonts w:hint="cs"/>
          <w:rtl/>
        </w:rPr>
        <w:t>اتكاله كان</w:t>
      </w:r>
      <w:r>
        <w:rPr>
          <w:rFonts w:hint="cs"/>
          <w:rtl/>
        </w:rPr>
        <w:t xml:space="preserve"> على قدرة الله، ليبقى محفوظًا في كل خطوة في طريقه. يقينًا كان باستطاعته أن يحفظ نفسه؛ لكنه بالنعمة أخذ مكان الإنسان المتكل. فيما يتعلق بنا نحن، فإننا نسرّ بأن نفترض أننا نتكل على الله إن كنا في مشكلة ما، غير أننا لا نُظهر الكثير من الاتكال الكلي والبسيط عليه إن اعتقدنا أننا يمكننا أن نعتمد على </w:t>
      </w:r>
      <w:r w:rsidR="00E52739">
        <w:rPr>
          <w:rFonts w:hint="cs"/>
          <w:rtl/>
        </w:rPr>
        <w:t>معوناتنا الخاصة.</w:t>
      </w:r>
    </w:p>
    <w:p w14:paraId="554959A9" w14:textId="4798FA0C" w:rsidR="00946058" w:rsidRDefault="00946058" w:rsidP="00946058">
      <w:pPr>
        <w:pStyle w:val="ListParagraph"/>
        <w:numPr>
          <w:ilvl w:val="0"/>
          <w:numId w:val="1"/>
        </w:numPr>
      </w:pPr>
      <w:r>
        <w:rPr>
          <w:rFonts w:hint="cs"/>
          <w:rtl/>
        </w:rPr>
        <w:t xml:space="preserve">المسيح كإنسان </w:t>
      </w:r>
      <w:r w:rsidR="0076424F">
        <w:rPr>
          <w:rFonts w:hint="cs"/>
          <w:rtl/>
        </w:rPr>
        <w:t>يحمل ثقة في داخله</w:t>
      </w:r>
    </w:p>
    <w:p w14:paraId="63E5B6CB" w14:textId="4E241E9F" w:rsidR="00946058" w:rsidRDefault="00946058" w:rsidP="00946058">
      <w:pPr>
        <w:pStyle w:val="ListParagraph"/>
        <w:rPr>
          <w:rtl/>
        </w:rPr>
      </w:pPr>
      <w:r>
        <w:rPr>
          <w:rFonts w:hint="cs"/>
          <w:rtl/>
        </w:rPr>
        <w:t>مزمور 16: 1ب: "</w:t>
      </w:r>
      <w:r w:rsidRPr="00946058">
        <w:rPr>
          <w:rtl/>
        </w:rPr>
        <w:t xml:space="preserve"> لأَنِّي عَلَيْكَ تَوَكَّلْتُ.</w:t>
      </w:r>
      <w:r w:rsidRPr="00946058">
        <w:rPr>
          <w:rFonts w:hint="cs"/>
          <w:rtl/>
        </w:rPr>
        <w:t xml:space="preserve"> </w:t>
      </w:r>
      <w:r>
        <w:rPr>
          <w:rFonts w:hint="cs"/>
          <w:rtl/>
        </w:rPr>
        <w:t>"</w:t>
      </w:r>
    </w:p>
    <w:p w14:paraId="5AB7873C" w14:textId="22465FF4" w:rsidR="00946058" w:rsidRDefault="0076424F" w:rsidP="00946058">
      <w:pPr>
        <w:pStyle w:val="ListParagraph"/>
        <w:rPr>
          <w:rtl/>
        </w:rPr>
      </w:pPr>
      <w:r>
        <w:rPr>
          <w:rFonts w:hint="cs"/>
          <w:rtl/>
        </w:rPr>
        <w:t xml:space="preserve">"أنا واثق بك" إن كمال اتكال المسيح كانت نتيجته كامل ثقته في الله. </w:t>
      </w:r>
      <w:r w:rsidR="00E8051E">
        <w:rPr>
          <w:rFonts w:hint="cs"/>
          <w:rtl/>
        </w:rPr>
        <w:t>لقد كانت له ثقة بلا حدود بمحبة الله الغير محدودة. العاصفة الهوجاء في البحيرة وجدت المسيح نائمًا في سلام، ورأس</w:t>
      </w:r>
      <w:r w:rsidR="00C84FC4">
        <w:rPr>
          <w:rFonts w:hint="cs"/>
          <w:rtl/>
        </w:rPr>
        <w:t>ه مستند على وسادة. لكن وسادة قلبه الحقيقية كانت محبة الآب. لقد قال كإنسان كامل: "</w:t>
      </w:r>
      <w:r w:rsidR="00C84FC4" w:rsidRPr="00C84FC4">
        <w:rPr>
          <w:rtl/>
        </w:rPr>
        <w:t xml:space="preserve"> لأَنِّي عَلَيْكَ تَوَكَّلْتُ.</w:t>
      </w:r>
      <w:r w:rsidR="00C84FC4">
        <w:rPr>
          <w:rFonts w:hint="cs"/>
          <w:rtl/>
        </w:rPr>
        <w:t>"، ونام في العاصفة؛ ومن ثم نهض بصفته كالله القدير وقال: "</w:t>
      </w:r>
      <w:r w:rsidR="00C84FC4" w:rsidRPr="00C84FC4">
        <w:rPr>
          <w:rtl/>
        </w:rPr>
        <w:t xml:space="preserve"> «اسْكُتْ! اِبْكَمْ!»</w:t>
      </w:r>
      <w:r w:rsidR="00C84FC4">
        <w:rPr>
          <w:rFonts w:hint="cs"/>
          <w:rtl/>
        </w:rPr>
        <w:t>" (مرقس 4: 39)، وهدّأ العاصفة. ولقد صدق مَن قال مرة بأن العواصف تطرحنا عليه، بينما العاصفة وجدته "في بيته". العواصف التي تقودنا إلى الآب قابلته عند الآب. لا شيء كان يقدر أن يبعده عن اتكاله على قدرة الآب وعن ثقته في محبة الآب. هو مضى وذهب، لكنه ترك "وسادته" وراءه. محبة الآب ثابتة فينا!</w:t>
      </w:r>
    </w:p>
    <w:p w14:paraId="00DBE923" w14:textId="7BB12513" w:rsidR="00C84FC4" w:rsidRDefault="000565DC" w:rsidP="000565DC">
      <w:pPr>
        <w:pStyle w:val="ListParagraph"/>
        <w:numPr>
          <w:ilvl w:val="0"/>
          <w:numId w:val="1"/>
        </w:numPr>
      </w:pPr>
      <w:r>
        <w:rPr>
          <w:rFonts w:hint="cs"/>
          <w:rtl/>
        </w:rPr>
        <w:t>المسيح كإنسان خاضع</w:t>
      </w:r>
    </w:p>
    <w:p w14:paraId="55E83D4A" w14:textId="3FF29756" w:rsidR="000565DC" w:rsidRDefault="000565DC" w:rsidP="000565DC">
      <w:pPr>
        <w:pStyle w:val="ListParagraph"/>
        <w:rPr>
          <w:rtl/>
        </w:rPr>
      </w:pPr>
      <w:r>
        <w:rPr>
          <w:rFonts w:hint="cs"/>
          <w:rtl/>
        </w:rPr>
        <w:t>مزمور 16: 2أ: "</w:t>
      </w:r>
      <w:r w:rsidRPr="000565DC">
        <w:rPr>
          <w:rtl/>
        </w:rPr>
        <w:t xml:space="preserve"> قُلْتُ لِلرَّبِّ: «أَنْتَ سَيِّدِي.</w:t>
      </w:r>
      <w:r w:rsidRPr="000565DC">
        <w:rPr>
          <w:rFonts w:hint="cs"/>
          <w:rtl/>
        </w:rPr>
        <w:t xml:space="preserve"> </w:t>
      </w:r>
      <w:r>
        <w:rPr>
          <w:rFonts w:hint="cs"/>
          <w:rtl/>
        </w:rPr>
        <w:t>"</w:t>
      </w:r>
    </w:p>
    <w:p w14:paraId="58A48E31" w14:textId="4A0BF96F" w:rsidR="000565DC" w:rsidRDefault="000565DC" w:rsidP="000565DC">
      <w:pPr>
        <w:pStyle w:val="ListParagraph"/>
        <w:rPr>
          <w:rtl/>
        </w:rPr>
      </w:pPr>
      <w:r>
        <w:rPr>
          <w:rFonts w:hint="cs"/>
          <w:rtl/>
        </w:rPr>
        <w:t>العدد 2 يُبرز ميزة ثالثة هامة ل</w:t>
      </w:r>
      <w:r w:rsidR="00603CA8">
        <w:rPr>
          <w:rFonts w:hint="cs"/>
          <w:rtl/>
        </w:rPr>
        <w:t>ل</w:t>
      </w:r>
      <w:r>
        <w:rPr>
          <w:rFonts w:hint="cs"/>
          <w:rtl/>
        </w:rPr>
        <w:t xml:space="preserve">حياة الباطنية في الإنسان الكامل. "أنت قلت للرب: أنت سيدي" كل مَن هذا لسان حاله يأخذ مكان الاتضاع والطاعة لمشيئة شخص آخر. يا له من فكر لا يحتمله الإنسان الطبيعي </w:t>
      </w:r>
      <w:r>
        <w:rPr>
          <w:rtl/>
        </w:rPr>
        <w:t>–</w:t>
      </w:r>
      <w:r>
        <w:rPr>
          <w:rFonts w:hint="cs"/>
          <w:rtl/>
        </w:rPr>
        <w:t xml:space="preserve"> بأن يعيش حياة خاضعة بصورة مطلقة لمطلق سيادة مشيئة الله، وذلك في كل حين! ومع ذلك فإنه طريق الحياة </w:t>
      </w:r>
      <w:r w:rsidRPr="00603CA8">
        <w:rPr>
          <w:rFonts w:hint="cs"/>
          <w:rtl/>
        </w:rPr>
        <w:t>والابتهاج</w:t>
      </w:r>
      <w:r>
        <w:rPr>
          <w:rFonts w:hint="cs"/>
          <w:rtl/>
        </w:rPr>
        <w:t xml:space="preserve">. </w:t>
      </w:r>
      <w:r w:rsidR="00603CA8">
        <w:rPr>
          <w:rFonts w:hint="cs"/>
          <w:rtl/>
        </w:rPr>
        <w:t>الطريق المبارك الوحيد موضوع في تتميم مشيئة الذي خصصني بمحبته اللامتناهية لبركة أبدية ويحقق مقاصده بقدرته وحكمته الإلهية. لقد سار المسيح في طريق الخضوع بكمال لمشيئة آخر. حينما جاء إلى العالم قال: "</w:t>
      </w:r>
      <w:r w:rsidR="00603CA8" w:rsidRPr="00603CA8">
        <w:rPr>
          <w:rtl/>
        </w:rPr>
        <w:t xml:space="preserve"> «هنَذَا أَجِيءُ لأَفْعَلَ مَشِيئَتَكَ يَا أَللهُ»</w:t>
      </w:r>
      <w:r w:rsidR="00603CA8">
        <w:rPr>
          <w:rFonts w:hint="cs"/>
          <w:rtl/>
        </w:rPr>
        <w:t>" في الطريق عبر هذا العالم: "</w:t>
      </w:r>
      <w:r w:rsidR="00603CA8" w:rsidRPr="00603CA8">
        <w:rPr>
          <w:rtl/>
        </w:rPr>
        <w:t xml:space="preserve"> فِي كُلِّ حِينٍ أَفْعَلُ مَا يُرْضِيهِ</w:t>
      </w:r>
      <w:r w:rsidR="00603CA8">
        <w:rPr>
          <w:rFonts w:hint="cs"/>
          <w:rtl/>
        </w:rPr>
        <w:t>"، وحينما ترك العالم: "</w:t>
      </w:r>
      <w:r w:rsidR="00603CA8" w:rsidRPr="00603CA8">
        <w:rPr>
          <w:rtl/>
        </w:rPr>
        <w:t xml:space="preserve"> وَلكِنْ لِتَكُنْ لاَ إِرَادَتِي بَلْ إِرَادَتُكَ</w:t>
      </w:r>
      <w:r w:rsidR="00603CA8">
        <w:rPr>
          <w:rFonts w:hint="cs"/>
          <w:rtl/>
        </w:rPr>
        <w:t>" هنا على الأرض  وُجد إنسان فعل في كل الظروف وفي كل حين مشيئة الله فقط.</w:t>
      </w:r>
    </w:p>
    <w:p w14:paraId="486CE938" w14:textId="4FBF9F5A" w:rsidR="00603CA8" w:rsidRDefault="00860EA3" w:rsidP="000565DC">
      <w:pPr>
        <w:pStyle w:val="ListParagraph"/>
        <w:rPr>
          <w:rtl/>
        </w:rPr>
      </w:pPr>
      <w:r>
        <w:rPr>
          <w:rFonts w:hint="cs"/>
          <w:rtl/>
        </w:rPr>
        <w:t>حينما ازدادت المقاومة عليه من كل جانب قال: "</w:t>
      </w:r>
      <w:r w:rsidRPr="00860EA3">
        <w:rPr>
          <w:rtl/>
        </w:rPr>
        <w:t xml:space="preserve"> نَعَمْ أَيُّهَا الآبُ، لأَنْ هكَذَا صَارَتِ الْمَسَرَّةُ أَمَامَكَ</w:t>
      </w:r>
      <w:r>
        <w:rPr>
          <w:rFonts w:hint="cs"/>
          <w:rtl/>
        </w:rPr>
        <w:t>" بالرغم من السحب القاتمة التي اجتمعت في صخبها في طريقه، كان دائمًا واثقًا بمحبة الآب ودائمًا خاضعًا لمشيئة الآب. وفي اللحظة التي انتشبت عليه أرهب العواصف التي هددتنا، كان دائمًا لا يزال واثقًا بمحبة الآب وقال: "</w:t>
      </w:r>
      <w:r w:rsidRPr="00860EA3">
        <w:rPr>
          <w:rtl/>
        </w:rPr>
        <w:t xml:space="preserve"> الْكَأْسُ الَّتِي أَعْطَانِي الآبُ أَلاَ أَشْرَبُهَا</w:t>
      </w:r>
      <w:r>
        <w:rPr>
          <w:rFonts w:hint="cs"/>
          <w:rtl/>
        </w:rPr>
        <w:t>؟" هو خضع لمشيئة الآب: "</w:t>
      </w:r>
      <w:r w:rsidRPr="00860EA3">
        <w:rPr>
          <w:rtl/>
        </w:rPr>
        <w:t xml:space="preserve"> وَلكِنْ لِتَكُنْ لاَ إِرَادَتِي بَلْ إِرَادَتُكَ</w:t>
      </w:r>
      <w:r>
        <w:rPr>
          <w:rFonts w:hint="cs"/>
          <w:rtl/>
        </w:rPr>
        <w:t>"</w:t>
      </w:r>
    </w:p>
    <w:p w14:paraId="05511EDC" w14:textId="6815D958" w:rsidR="00860EA3" w:rsidRDefault="00AB286B" w:rsidP="000565DC">
      <w:pPr>
        <w:pStyle w:val="ListParagraph"/>
        <w:rPr>
          <w:rtl/>
        </w:rPr>
      </w:pPr>
      <w:r>
        <w:rPr>
          <w:rFonts w:hint="cs"/>
          <w:rtl/>
        </w:rPr>
        <w:t xml:space="preserve">مزمور 2 يرينا المسيح كالحاكم، الملك العتيد، الذي يحطّم كل مقاومة بقضيب من حديد. يا لها من بركة بأن نعلم، بأنه سيأتي إنسان ليدين كل إثم هذا العالم وسيُخضع كل الأشياء لمشيئة الله! إن تذكرنا، بأن الكلام كان عن الملك الذي مسحه الله، </w:t>
      </w:r>
      <w:r w:rsidR="00354EB5">
        <w:rPr>
          <w:rFonts w:hint="cs"/>
          <w:rtl/>
        </w:rPr>
        <w:t>ف</w:t>
      </w:r>
      <w:r>
        <w:rPr>
          <w:rFonts w:hint="cs"/>
          <w:rtl/>
        </w:rPr>
        <w:t>لن نتفاجأ.</w:t>
      </w:r>
    </w:p>
    <w:p w14:paraId="293FE0E8" w14:textId="153DFD06" w:rsidR="00354EB5" w:rsidRDefault="00354EB5" w:rsidP="000565DC">
      <w:pPr>
        <w:pStyle w:val="ListParagraph"/>
        <w:rPr>
          <w:rtl/>
        </w:rPr>
      </w:pPr>
      <w:r>
        <w:rPr>
          <w:rFonts w:hint="cs"/>
          <w:rtl/>
        </w:rPr>
        <w:t>مزمور 8 يأخذنا إلى زمن فيه ستكون كل الخليقة بجملتها خاضعة للمسيح. مكتوب هناك "</w:t>
      </w:r>
      <w:r w:rsidRPr="00354EB5">
        <w:rPr>
          <w:rtl/>
        </w:rPr>
        <w:t>جَعَلْتَ كُلَّ شَيْءٍ تَحْتَ قَدَمَيْهِ</w:t>
      </w:r>
      <w:r>
        <w:rPr>
          <w:rFonts w:hint="cs"/>
          <w:rtl/>
        </w:rPr>
        <w:t>". في الواقع، يا لها من بركة ، لكننا هنا أيضًا غير متفاجئين إن علمنا مَن يكون: ابن الإنسان المكلل بالمجد والكرامة.</w:t>
      </w:r>
    </w:p>
    <w:p w14:paraId="06208DD3" w14:textId="5C379666" w:rsidR="00312217" w:rsidRDefault="001D1383" w:rsidP="000565DC">
      <w:pPr>
        <w:pStyle w:val="ListParagraph"/>
        <w:rPr>
          <w:rtl/>
        </w:rPr>
      </w:pPr>
      <w:r>
        <w:rPr>
          <w:rFonts w:hint="cs"/>
          <w:rtl/>
        </w:rPr>
        <w:t xml:space="preserve">لكننا نتعلم من مزمور 16، بأن الذي سيُخضع كل الأشياء لله والذي ستخضع له كل الأشياء، هو بنفسه الذي كان الإنسان الذي خضع تمامًا. </w:t>
      </w:r>
      <w:r w:rsidR="00A15FB2">
        <w:rPr>
          <w:rFonts w:hint="cs"/>
          <w:rtl/>
        </w:rPr>
        <w:t>يا له من موضوع يستحق العجب! ويمكننا القول، بأن قدرته في إخضاع كل الكون أساسها يكمن في الحقيقة بأنه قديمًا كان الإنسان الذي خضع بالتمام. هكذا ترينا الأعداد الأولى من مزمورنا الثلاث علامات المميزة في سبيل الحياة: الاتكال على قدرة الله، الثقة بمحبة الله والخضوع لمشيئة الله.</w:t>
      </w:r>
    </w:p>
    <w:p w14:paraId="5B91AF94" w14:textId="5BD3D819" w:rsidR="00A15FB2" w:rsidRDefault="008C41ED" w:rsidP="008C41ED">
      <w:pPr>
        <w:pStyle w:val="ListParagraph"/>
        <w:numPr>
          <w:ilvl w:val="0"/>
          <w:numId w:val="1"/>
        </w:numPr>
      </w:pPr>
      <w:r>
        <w:rPr>
          <w:rFonts w:hint="cs"/>
          <w:rtl/>
        </w:rPr>
        <w:t>المسيح كالإنسان المتضع</w:t>
      </w:r>
    </w:p>
    <w:p w14:paraId="69162A65" w14:textId="6E8E8152" w:rsidR="008C41ED" w:rsidRDefault="008C41ED" w:rsidP="008C41ED">
      <w:pPr>
        <w:pStyle w:val="ListParagraph"/>
        <w:rPr>
          <w:rtl/>
        </w:rPr>
      </w:pPr>
      <w:r>
        <w:rPr>
          <w:rFonts w:hint="cs"/>
          <w:rtl/>
        </w:rPr>
        <w:t>عدد 2ب. 3</w:t>
      </w:r>
    </w:p>
    <w:p w14:paraId="467F2A4F" w14:textId="2E72710C" w:rsidR="00143481" w:rsidRDefault="008C41ED" w:rsidP="00143481">
      <w:pPr>
        <w:pStyle w:val="ListParagraph"/>
        <w:rPr>
          <w:rtl/>
        </w:rPr>
      </w:pPr>
      <w:r>
        <w:rPr>
          <w:rFonts w:hint="cs"/>
          <w:rtl/>
        </w:rPr>
        <w:t xml:space="preserve">مزمور 16: 2ب، 3: </w:t>
      </w:r>
      <w:r>
        <w:rPr>
          <w:rtl/>
        </w:rPr>
        <w:t xml:space="preserve">خَيْرِي لاَ شَيْءَ غَيْرُكَ». الْقِدِّيسُونَ الَّذِينَ فِي الأَرْضِ وَالأَفَاضِلُ كُلُّ مَسَرَّتِي </w:t>
      </w:r>
      <w:r w:rsidRPr="00143481">
        <w:rPr>
          <w:rtl/>
        </w:rPr>
        <w:t>بِهِمْ</w:t>
      </w:r>
      <w:r>
        <w:rPr>
          <w:rtl/>
        </w:rPr>
        <w:t>.</w:t>
      </w:r>
      <w:r>
        <w:rPr>
          <w:rFonts w:hint="cs"/>
          <w:rtl/>
        </w:rPr>
        <w:t>"</w:t>
      </w:r>
    </w:p>
    <w:p w14:paraId="7767B358" w14:textId="47E3562F" w:rsidR="00143481" w:rsidRDefault="00143481" w:rsidP="00143481">
      <w:pPr>
        <w:pStyle w:val="ListParagraph"/>
        <w:rPr>
          <w:rtl/>
        </w:rPr>
      </w:pPr>
      <w:r>
        <w:rPr>
          <w:rFonts w:hint="cs"/>
          <w:rtl/>
        </w:rPr>
        <w:t>ميزة أخرى جميلة جدًا تميّز سبيل الحياة، والتي عُرضت في حياة المسيح في صورة كاملة، هي اتضاعه. وهو إنسان قال لله: "</w:t>
      </w:r>
      <w:r w:rsidRPr="00143481">
        <w:rPr>
          <w:rtl/>
        </w:rPr>
        <w:t xml:space="preserve"> خَيْرِي لاَ شَيْءَ غَيْرُكَ</w:t>
      </w:r>
      <w:r>
        <w:rPr>
          <w:rFonts w:hint="cs"/>
          <w:rtl/>
        </w:rPr>
        <w:t xml:space="preserve">"؛ قديسو الأرض وأفاضلها نادر ما يكونون من صفوف الرؤساء وذوي المناصب العالية في هذا </w:t>
      </w:r>
      <w:r w:rsidRPr="00E1081F">
        <w:rPr>
          <w:rFonts w:hint="cs"/>
          <w:rtl/>
        </w:rPr>
        <w:t>العالم</w:t>
      </w:r>
      <w:r>
        <w:rPr>
          <w:rFonts w:hint="cs"/>
          <w:rtl/>
        </w:rPr>
        <w:t xml:space="preserve">. </w:t>
      </w:r>
      <w:r w:rsidR="00E1081F">
        <w:rPr>
          <w:rFonts w:hint="cs"/>
          <w:rtl/>
        </w:rPr>
        <w:t>ألا نتذكر كلمات الرسول بولس إلى أهل كورنثوس: "</w:t>
      </w:r>
      <w:r w:rsidR="00E1081F" w:rsidRPr="00E1081F">
        <w:rPr>
          <w:rtl/>
        </w:rPr>
        <w:t xml:space="preserve">انْظُرُوا دَعْوَتَكُمْ أَيُّهَا الإِخْوَةُ، أَنْ لَيْسَ كَثِيرُونَ حُكَمَاءَ حَسَبَ الْجَسَدِ، لَيْسَ كَثِيرُونَ أَقْوِيَاءَ، لَيْسَ كَثِيرُونَ شُرَفَاءَ،  </w:t>
      </w:r>
      <w:r w:rsidR="00E1081F" w:rsidRPr="00E1081F">
        <w:rPr>
          <w:rFonts w:ascii="Times New Roman" w:hAnsi="Times New Roman" w:cs="Times New Roman" w:hint="cs"/>
          <w:rtl/>
        </w:rPr>
        <w:t>​</w:t>
      </w:r>
      <w:r w:rsidR="00E1081F" w:rsidRPr="00E1081F">
        <w:rPr>
          <w:rtl/>
        </w:rPr>
        <w:t>27</w:t>
      </w:r>
      <w:r w:rsidR="00E1081F" w:rsidRPr="00E1081F">
        <w:rPr>
          <w:rFonts w:ascii="Times New Roman" w:hAnsi="Times New Roman" w:cs="Times New Roman" w:hint="cs"/>
          <w:rtl/>
        </w:rPr>
        <w:t>​</w:t>
      </w:r>
      <w:r w:rsidR="00E1081F" w:rsidRPr="00E1081F">
        <w:rPr>
          <w:rtl/>
        </w:rPr>
        <w:t xml:space="preserve"> </w:t>
      </w:r>
      <w:r w:rsidR="00E1081F" w:rsidRPr="00E1081F">
        <w:rPr>
          <w:rFonts w:ascii="Times New Roman" w:hAnsi="Times New Roman" w:cs="Times New Roman" w:hint="cs"/>
          <w:rtl/>
        </w:rPr>
        <w:t>​</w:t>
      </w:r>
      <w:r w:rsidR="00E1081F" w:rsidRPr="00E1081F">
        <w:rPr>
          <w:rFonts w:hint="cs"/>
          <w:rtl/>
        </w:rPr>
        <w:t>بَلِ</w:t>
      </w:r>
      <w:r w:rsidR="00E1081F" w:rsidRPr="00E1081F">
        <w:rPr>
          <w:rtl/>
        </w:rPr>
        <w:t xml:space="preserve"> </w:t>
      </w:r>
      <w:r w:rsidR="00E1081F" w:rsidRPr="00E1081F">
        <w:rPr>
          <w:rFonts w:hint="cs"/>
          <w:rtl/>
        </w:rPr>
        <w:t>اخْتَارَ</w:t>
      </w:r>
      <w:r w:rsidR="00E1081F" w:rsidRPr="00E1081F">
        <w:rPr>
          <w:rtl/>
        </w:rPr>
        <w:t xml:space="preserve"> </w:t>
      </w:r>
      <w:r w:rsidR="00E1081F" w:rsidRPr="00E1081F">
        <w:rPr>
          <w:rFonts w:hint="cs"/>
          <w:rtl/>
        </w:rPr>
        <w:t>اللهُ</w:t>
      </w:r>
      <w:r w:rsidR="00E1081F" w:rsidRPr="00E1081F">
        <w:rPr>
          <w:rtl/>
        </w:rPr>
        <w:t xml:space="preserve"> </w:t>
      </w:r>
      <w:r w:rsidR="00E1081F" w:rsidRPr="00E1081F">
        <w:rPr>
          <w:rFonts w:hint="cs"/>
          <w:rtl/>
        </w:rPr>
        <w:t>جُهَّالَ</w:t>
      </w:r>
      <w:r w:rsidR="00E1081F" w:rsidRPr="00E1081F">
        <w:rPr>
          <w:rtl/>
        </w:rPr>
        <w:t xml:space="preserve"> </w:t>
      </w:r>
      <w:r w:rsidR="00E1081F" w:rsidRPr="00E1081F">
        <w:rPr>
          <w:rFonts w:hint="cs"/>
          <w:rtl/>
        </w:rPr>
        <w:t>ال</w:t>
      </w:r>
      <w:r w:rsidR="00E1081F" w:rsidRPr="00E1081F">
        <w:rPr>
          <w:rtl/>
        </w:rPr>
        <w:t xml:space="preserve">ْعَالَمِ لِيُخْزِيَ الْحُكَمَاءَ. وَاخْتَارَ اللهُ ضُعَفَاءَ </w:t>
      </w:r>
      <w:r w:rsidR="00E1081F">
        <w:rPr>
          <w:rFonts w:hint="cs"/>
          <w:rtl/>
        </w:rPr>
        <w:t>...</w:t>
      </w:r>
      <w:r w:rsidR="00E1081F" w:rsidRPr="00E1081F">
        <w:rPr>
          <w:rtl/>
        </w:rPr>
        <w:t xml:space="preserve"> أَدْنِيَاءَ الْعَالَمِ وَالْمُزْدَرَى وَغَيْرَ الْمَوْجُودِ</w:t>
      </w:r>
      <w:r w:rsidR="00E1081F">
        <w:rPr>
          <w:rFonts w:hint="cs"/>
          <w:rtl/>
        </w:rPr>
        <w:t xml:space="preserve">" (1. كورنثوس 1: 26 </w:t>
      </w:r>
      <w:r w:rsidR="00E1081F">
        <w:rPr>
          <w:rtl/>
        </w:rPr>
        <w:t>–</w:t>
      </w:r>
      <w:r w:rsidR="00E1081F">
        <w:rPr>
          <w:rFonts w:hint="cs"/>
          <w:rtl/>
        </w:rPr>
        <w:t xml:space="preserve"> 28). ومن بين أولئك هم "الأفاضل"، وبهم قد اتحد الرب بمحبته وفي تواضعه. إن أردنا بأن نكون في شركة مع المسيح، فلا بد لنا إذًا أن نكون في شركة مع أدنياء هذا العالم، لأننا عندهم سنجده. سمعان الفريسي دعا رب المجد إلى بيته؛ ولكن كان لا بد له أن يستقبل أيضًا امرأة كانت خاطئة من المدينة. والمسيح ليس فقط هو لصالح الأدنياء، المُذَلّين، بل هو يجد لذّته فيهم. </w:t>
      </w:r>
      <w:r w:rsidR="006F2FB8">
        <w:rPr>
          <w:rFonts w:hint="cs"/>
          <w:rtl/>
        </w:rPr>
        <w:t>هو كان متواضع الروح. لقد قال: "</w:t>
      </w:r>
      <w:r w:rsidR="006F2FB8" w:rsidRPr="006F2FB8">
        <w:rPr>
          <w:rtl/>
        </w:rPr>
        <w:t>لأَنِّي وَدِيعٌ وَمُتَوَاضِعُ الْقَلْبِ</w:t>
      </w:r>
      <w:r w:rsidR="006F2FB8">
        <w:rPr>
          <w:rFonts w:hint="cs"/>
          <w:rtl/>
        </w:rPr>
        <w:t>" ولم يكن في سلوكه تواضع بسيط فقط ولا في طريقة كلامه ما نتباهى به بكل بساطة، وإنما كان تواضع القلب. "</w:t>
      </w:r>
      <w:r w:rsidR="006F2FB8" w:rsidRPr="006F2FB8">
        <w:rPr>
          <w:rtl/>
        </w:rPr>
        <w:t>فَلْيَكُنْ فِيكُمْ هذَا الْفِكْرُ الَّذِي فِي الْمَسِيحِ يَسُوعَ أَيْضًا:</w:t>
      </w:r>
      <w:r w:rsidR="006F2FB8">
        <w:rPr>
          <w:rFonts w:hint="cs"/>
          <w:rtl/>
        </w:rPr>
        <w:t>"؛ "</w:t>
      </w:r>
      <w:r w:rsidR="006F2FB8" w:rsidRPr="006F2FB8">
        <w:rPr>
          <w:rtl/>
        </w:rPr>
        <w:t>حَاسِبِينَ بَعْضُكُمُ الْبَعْضَ أَفْضَلَ مِنْ أَنْفُسِهِمْ.</w:t>
      </w:r>
      <w:r w:rsidR="006F2FB8">
        <w:rPr>
          <w:rFonts w:hint="cs"/>
          <w:rtl/>
        </w:rPr>
        <w:t>" يا ليتنا نحفظ هذه التنبيهات في قلوبنا!</w:t>
      </w:r>
    </w:p>
    <w:p w14:paraId="776E1EA4" w14:textId="60649DC2" w:rsidR="006F2FB8" w:rsidRDefault="006F2FB8" w:rsidP="006F2FB8">
      <w:pPr>
        <w:pStyle w:val="ListParagraph"/>
        <w:numPr>
          <w:ilvl w:val="0"/>
          <w:numId w:val="1"/>
        </w:numPr>
      </w:pPr>
      <w:r>
        <w:rPr>
          <w:rFonts w:hint="cs"/>
          <w:rtl/>
        </w:rPr>
        <w:t>المسيح كإنسان منفصل</w:t>
      </w:r>
    </w:p>
    <w:p w14:paraId="0F04F6D1" w14:textId="7D2517B2" w:rsidR="006F2FB8" w:rsidRDefault="006F2FB8" w:rsidP="006F2FB8">
      <w:pPr>
        <w:pStyle w:val="ListParagraph"/>
        <w:rPr>
          <w:rtl/>
        </w:rPr>
      </w:pPr>
      <w:r>
        <w:rPr>
          <w:rFonts w:hint="cs"/>
          <w:rtl/>
        </w:rPr>
        <w:t>مزمور 16: 4: "</w:t>
      </w:r>
      <w:r w:rsidRPr="006F2FB8">
        <w:rPr>
          <w:rtl/>
        </w:rPr>
        <w:t xml:space="preserve"> تَكْثُرُ أَوْجَاعُهُمُ الَّذِينَ أَسْرَعُوا وَرَاءَ آخَرَ. لاَ أَسْكُبُ سَكَائِبَهُمْ مِنْ دَمٍ، وَلاَ أَذْكُرُ أَسْمَاءَهُمْ بِشَفَتَيَّ.</w:t>
      </w:r>
      <w:r>
        <w:rPr>
          <w:rFonts w:hint="cs"/>
          <w:rtl/>
        </w:rPr>
        <w:t>"</w:t>
      </w:r>
    </w:p>
    <w:p w14:paraId="130B0D1D" w14:textId="1595824E" w:rsidR="006F2FB8" w:rsidRDefault="006F2FB8" w:rsidP="006F2FB8">
      <w:pPr>
        <w:pStyle w:val="ListParagraph"/>
        <w:rPr>
          <w:rtl/>
        </w:rPr>
      </w:pPr>
      <w:r>
        <w:rPr>
          <w:rFonts w:hint="cs"/>
          <w:rtl/>
        </w:rPr>
        <w:t>في طريقه كإنسان كامل لم يكن يسمح المسيح بأن يدخل أي أمر بين نفسه والله. هو لم يكرّم الأشياء التي احترمها الناس ولم يذكر أسماءها على شفتيه. الصنم ليس بالضرورة أن يكون صورة مادية يتعبّد لها</w:t>
      </w:r>
      <w:r w:rsidR="00044E6F">
        <w:rPr>
          <w:rFonts w:hint="cs"/>
          <w:rtl/>
        </w:rPr>
        <w:t xml:space="preserve"> المرء بدلاً من الله الحقيقي. إنه كل ما نسمح به أن يدخل في أشواق قلوبنا بين نفوسنا والله؛ لهذا أيضًا يكتب الرسول يوحنا للمؤمنين: "</w:t>
      </w:r>
      <w:r w:rsidR="00044E6F" w:rsidRPr="00044E6F">
        <w:rPr>
          <w:rtl/>
        </w:rPr>
        <w:t>أَيُّهَا الأَوْلاَدُ احْفَظُوا أَنْفُسَكُمْ مِنَ الأَصْنَامِ</w:t>
      </w:r>
      <w:r w:rsidR="00044E6F">
        <w:rPr>
          <w:rFonts w:hint="cs"/>
          <w:rtl/>
        </w:rPr>
        <w:t>!" كم من مرة نحن نذهب وراء أمور تريد أن تدخل بين نفوسنا والله! لكننا سريعًا ما سيكون علينا أن نتعلم، كم هي كلمات صاحب المزمور صحيحة: "</w:t>
      </w:r>
      <w:r w:rsidR="00044E6F" w:rsidRPr="00044E6F">
        <w:rPr>
          <w:rtl/>
        </w:rPr>
        <w:t>تَكْثُرُ أَوْجَاعُهُمُ الَّذِينَ أَسْرَعُوا وَرَاءَ آخَرَ</w:t>
      </w:r>
      <w:r w:rsidR="00044E6F">
        <w:rPr>
          <w:rFonts w:hint="cs"/>
          <w:rtl/>
        </w:rPr>
        <w:t>." الإنسان الساقط عنده أشياء كثيرة تفصل قلبه عن الله؛ غير أن الإنسان الجديد فله غرض واحد فقط: "</w:t>
      </w:r>
      <w:r w:rsidR="00044E6F" w:rsidRPr="00044E6F">
        <w:rPr>
          <w:rFonts w:ascii="Times New Roman" w:hAnsi="Times New Roman" w:cs="Times New Roman" w:hint="cs"/>
          <w:rtl/>
        </w:rPr>
        <w:t>​</w:t>
      </w:r>
      <w:r w:rsidR="00044E6F" w:rsidRPr="00044E6F">
        <w:rPr>
          <w:rFonts w:hint="cs"/>
          <w:rtl/>
        </w:rPr>
        <w:t>لأَنَّ</w:t>
      </w:r>
      <w:r w:rsidR="00044E6F" w:rsidRPr="00044E6F">
        <w:rPr>
          <w:rtl/>
        </w:rPr>
        <w:t xml:space="preserve"> </w:t>
      </w:r>
      <w:r w:rsidR="00044E6F" w:rsidRPr="00044E6F">
        <w:rPr>
          <w:rFonts w:hint="cs"/>
          <w:rtl/>
        </w:rPr>
        <w:t>لِيَ</w:t>
      </w:r>
      <w:r w:rsidR="00044E6F" w:rsidRPr="00044E6F">
        <w:rPr>
          <w:rtl/>
        </w:rPr>
        <w:t xml:space="preserve"> </w:t>
      </w:r>
      <w:r w:rsidR="00044E6F" w:rsidRPr="00044E6F">
        <w:rPr>
          <w:rFonts w:hint="cs"/>
          <w:rtl/>
        </w:rPr>
        <w:t>الْحَيَاةَ</w:t>
      </w:r>
      <w:r w:rsidR="00044E6F" w:rsidRPr="00044E6F">
        <w:rPr>
          <w:rtl/>
        </w:rPr>
        <w:t xml:space="preserve"> </w:t>
      </w:r>
      <w:r w:rsidR="00044E6F" w:rsidRPr="00044E6F">
        <w:rPr>
          <w:rFonts w:hint="cs"/>
          <w:rtl/>
        </w:rPr>
        <w:t>هِيَ</w:t>
      </w:r>
      <w:r w:rsidR="00044E6F" w:rsidRPr="00044E6F">
        <w:rPr>
          <w:rtl/>
        </w:rPr>
        <w:t xml:space="preserve"> </w:t>
      </w:r>
      <w:r w:rsidR="00044E6F" w:rsidRPr="00044E6F">
        <w:rPr>
          <w:rFonts w:hint="cs"/>
          <w:rtl/>
        </w:rPr>
        <w:t>الْمَسِيحُ</w:t>
      </w:r>
      <w:r w:rsidR="00044E6F">
        <w:rPr>
          <w:rFonts w:hint="cs"/>
          <w:rtl/>
        </w:rPr>
        <w:t>"، و: "</w:t>
      </w:r>
      <w:r w:rsidR="00044E6F" w:rsidRPr="00044E6F">
        <w:rPr>
          <w:rtl/>
        </w:rPr>
        <w:t xml:space="preserve">فَمَا أَحْيَاهُ الآنَ </w:t>
      </w:r>
      <w:r w:rsidR="00044E6F">
        <w:rPr>
          <w:rFonts w:hint="cs"/>
          <w:rtl/>
        </w:rPr>
        <w:t>...</w:t>
      </w:r>
      <w:r w:rsidR="00044E6F" w:rsidRPr="00044E6F">
        <w:rPr>
          <w:rtl/>
        </w:rPr>
        <w:t xml:space="preserve"> فَإِنَّمَا أَحْيَاهُ فِي الإِيمَانِ، إِيمَانِ ابْنِ اللهِ، الَّذِي أَحَبَّنِي وَأَسْلَمَ نَفْسَهُ لأَجْلِي.</w:t>
      </w:r>
      <w:r w:rsidR="00044E6F">
        <w:rPr>
          <w:rFonts w:hint="cs"/>
          <w:rtl/>
        </w:rPr>
        <w:t>".</w:t>
      </w:r>
    </w:p>
    <w:p w14:paraId="23B4A349" w14:textId="3EF85F9E" w:rsidR="00044E6F" w:rsidRDefault="00044E6F" w:rsidP="00044E6F">
      <w:pPr>
        <w:pStyle w:val="ListParagraph"/>
        <w:numPr>
          <w:ilvl w:val="0"/>
          <w:numId w:val="1"/>
        </w:numPr>
      </w:pPr>
      <w:r>
        <w:rPr>
          <w:rFonts w:hint="cs"/>
          <w:rtl/>
        </w:rPr>
        <w:t>المسيح كإنسان راضي (مكتفي)</w:t>
      </w:r>
    </w:p>
    <w:p w14:paraId="5978FB1A" w14:textId="04772DC3" w:rsidR="00044E6F" w:rsidRDefault="00044E6F" w:rsidP="00044E6F">
      <w:pPr>
        <w:pStyle w:val="ListParagraph"/>
        <w:rPr>
          <w:rtl/>
        </w:rPr>
      </w:pPr>
      <w:r>
        <w:rPr>
          <w:rFonts w:hint="cs"/>
          <w:rtl/>
        </w:rPr>
        <w:t>مزمور 16: 5، 6: "</w:t>
      </w:r>
      <w:r>
        <w:rPr>
          <w:rtl/>
        </w:rPr>
        <w:t xml:space="preserve"> الرَّبُّ نَصِيبُ قِسْمَتِي وَكَأْسِي. أَنْتَ قَابِضُ قُرْعَتِي. حِبَالٌ وَقَعَتْ لِي فِي النُّعَمَاءِ، فَالْمِيرَاثُ حَسَنٌ عِنْدِي.</w:t>
      </w:r>
      <w:r>
        <w:rPr>
          <w:rFonts w:hint="cs"/>
          <w:rtl/>
        </w:rPr>
        <w:t>"</w:t>
      </w:r>
    </w:p>
    <w:p w14:paraId="6B23550C" w14:textId="458F911F" w:rsidR="00044E6F" w:rsidRDefault="00044E6F" w:rsidP="00373C9E">
      <w:pPr>
        <w:pStyle w:val="ListParagraph"/>
        <w:rPr>
          <w:rtl/>
        </w:rPr>
      </w:pPr>
      <w:r>
        <w:rPr>
          <w:rFonts w:hint="cs"/>
          <w:rtl/>
        </w:rPr>
        <w:t>المسيح لم يكن فقط الإنسان المنفصل، ولكنه أيضًا كان الإنسان المكتفي تمامًا. لقد قال: "</w:t>
      </w:r>
      <w:r w:rsidR="00373C9E">
        <w:rPr>
          <w:rtl/>
        </w:rPr>
        <w:t xml:space="preserve"> الرَّبُّ نَصِيبُ قِسْمَتِي وَكَأْسِي. أَنْتَ قَابِضُ قُرْعَتِي.</w:t>
      </w:r>
      <w:r w:rsidR="00373C9E">
        <w:rPr>
          <w:rFonts w:hint="cs"/>
          <w:rtl/>
        </w:rPr>
        <w:t>" الميراث هو الشيء الوموضع أمامنا، نصيب النفس الدائم؛ الكأس تتكلم فيما نتمتع به في طريقنا. الميراث هو نصيبنا الشرعي، والكأس هي مقدار تمتعنا الحاضر بالميراث. الرب هو نصيب ميراثنا كما ونصيب كأسنا أيضًا؛ لهذا فالكأس ليست هي التمتع بظروف الطريق، وإنما بالحري التمتع بالرب في وسط الظروف التي نجتاز فيها. هي بإمكانها أن تتخذ طابعًا أليمًا في الطريق عبر البرية، لكن صاحب المزمور يقول بالرغم من ذلك في مزمور 23: "</w:t>
      </w:r>
      <w:r w:rsidR="00373C9E" w:rsidRPr="00373C9E">
        <w:rPr>
          <w:rtl/>
        </w:rPr>
        <w:t>كَأْسِي رَيَّا</w:t>
      </w:r>
      <w:r w:rsidR="00373C9E">
        <w:rPr>
          <w:rFonts w:hint="cs"/>
          <w:rtl/>
        </w:rPr>
        <w:t>" فالتمتع الذي كان له بالله الأبدي في ظروف الطريق، جعل فرحه يفيض. هذا هو الاختبار الذي اختبره الرب في كمال في الآلام التي واجهته هنا.</w:t>
      </w:r>
    </w:p>
    <w:p w14:paraId="2FBF261C" w14:textId="02360ED8" w:rsidR="00373C9E" w:rsidRDefault="00715458" w:rsidP="00373C9E">
      <w:pPr>
        <w:pStyle w:val="ListParagraph"/>
        <w:rPr>
          <w:rtl/>
        </w:rPr>
      </w:pPr>
      <w:r>
        <w:rPr>
          <w:rFonts w:hint="cs"/>
          <w:rtl/>
        </w:rPr>
        <w:t>في إحدى أصعب اللحظات في حياته، حينما كان مرفوضًا من إسرائيل</w:t>
      </w:r>
      <w:r w:rsidR="00C46B4C">
        <w:rPr>
          <w:rFonts w:hint="cs"/>
          <w:rtl/>
        </w:rPr>
        <w:t xml:space="preserve"> وخاصته لم تفهمه، "</w:t>
      </w:r>
      <w:r w:rsidR="00C46B4C" w:rsidRPr="00C46B4C">
        <w:rPr>
          <w:rFonts w:ascii="Times New Roman" w:hAnsi="Times New Roman" w:cs="Times New Roman" w:hint="cs"/>
          <w:rtl/>
        </w:rPr>
        <w:t>​</w:t>
      </w:r>
      <w:r w:rsidR="00C46B4C" w:rsidRPr="00C46B4C">
        <w:rPr>
          <w:rFonts w:hint="cs"/>
          <w:rtl/>
        </w:rPr>
        <w:t>فِي</w:t>
      </w:r>
      <w:r w:rsidR="00C46B4C" w:rsidRPr="00C46B4C">
        <w:rPr>
          <w:rtl/>
        </w:rPr>
        <w:t xml:space="preserve"> </w:t>
      </w:r>
      <w:r w:rsidR="00C46B4C" w:rsidRPr="00C46B4C">
        <w:rPr>
          <w:rFonts w:hint="cs"/>
          <w:rtl/>
        </w:rPr>
        <w:t>ذلِكَ</w:t>
      </w:r>
      <w:r w:rsidR="00C46B4C" w:rsidRPr="00C46B4C">
        <w:rPr>
          <w:rtl/>
        </w:rPr>
        <w:t xml:space="preserve"> </w:t>
      </w:r>
      <w:r w:rsidR="00C46B4C" w:rsidRPr="00C46B4C">
        <w:rPr>
          <w:rFonts w:hint="cs"/>
          <w:rtl/>
        </w:rPr>
        <w:t>ال</w:t>
      </w:r>
      <w:r w:rsidR="00C46B4C" w:rsidRPr="00C46B4C">
        <w:rPr>
          <w:rtl/>
        </w:rPr>
        <w:t>ْوَقْتِ أَجَابَ يَسُوعُ وَقَالَ: «أَحْمَدُكَ أَيُّهَا الآبُ رَبُّ السَّمَاءِ وَالأَرْضِ</w:t>
      </w:r>
      <w:r w:rsidR="00C46B4C">
        <w:rPr>
          <w:rFonts w:hint="cs"/>
          <w:rtl/>
        </w:rPr>
        <w:t>" هو شرب في طريقه من الكأس؛ فهو، الوارث لكل شيء، قال: "</w:t>
      </w:r>
      <w:r w:rsidR="00C46B4C" w:rsidRPr="00C46B4C">
        <w:rPr>
          <w:rFonts w:ascii="Times New Roman" w:hAnsi="Times New Roman" w:cs="Times New Roman" w:hint="cs"/>
          <w:rtl/>
        </w:rPr>
        <w:t>​</w:t>
      </w:r>
      <w:r w:rsidR="00C46B4C" w:rsidRPr="00C46B4C">
        <w:rPr>
          <w:rFonts w:hint="cs"/>
          <w:rtl/>
        </w:rPr>
        <w:t>كُلُّ</w:t>
      </w:r>
      <w:r w:rsidR="00C46B4C" w:rsidRPr="00C46B4C">
        <w:rPr>
          <w:rtl/>
        </w:rPr>
        <w:t xml:space="preserve"> </w:t>
      </w:r>
      <w:r w:rsidR="00C46B4C" w:rsidRPr="00C46B4C">
        <w:rPr>
          <w:rFonts w:hint="cs"/>
          <w:rtl/>
        </w:rPr>
        <w:t>شَيْءٍ</w:t>
      </w:r>
      <w:r w:rsidR="00C46B4C" w:rsidRPr="00C46B4C">
        <w:rPr>
          <w:rtl/>
        </w:rPr>
        <w:t xml:space="preserve"> </w:t>
      </w:r>
      <w:r w:rsidR="00C46B4C" w:rsidRPr="00C46B4C">
        <w:rPr>
          <w:rFonts w:hint="cs"/>
          <w:rtl/>
        </w:rPr>
        <w:t>قَدْ</w:t>
      </w:r>
      <w:r w:rsidR="00C46B4C" w:rsidRPr="00C46B4C">
        <w:rPr>
          <w:rtl/>
        </w:rPr>
        <w:t xml:space="preserve"> </w:t>
      </w:r>
      <w:r w:rsidR="00C46B4C" w:rsidRPr="00C46B4C">
        <w:rPr>
          <w:rFonts w:hint="cs"/>
          <w:rtl/>
        </w:rPr>
        <w:t>دُفِعَ</w:t>
      </w:r>
      <w:r w:rsidR="00C46B4C" w:rsidRPr="00C46B4C">
        <w:rPr>
          <w:rtl/>
        </w:rPr>
        <w:t xml:space="preserve"> </w:t>
      </w:r>
      <w:r w:rsidR="00C46B4C" w:rsidRPr="00C46B4C">
        <w:rPr>
          <w:rFonts w:hint="cs"/>
          <w:rtl/>
        </w:rPr>
        <w:t>إِلَيَّ</w:t>
      </w:r>
      <w:r w:rsidR="00C46B4C" w:rsidRPr="00C46B4C">
        <w:rPr>
          <w:rtl/>
        </w:rPr>
        <w:t xml:space="preserve"> </w:t>
      </w:r>
      <w:r w:rsidR="00C46B4C" w:rsidRPr="00C46B4C">
        <w:rPr>
          <w:rFonts w:hint="cs"/>
          <w:rtl/>
        </w:rPr>
        <w:t>مِنْ</w:t>
      </w:r>
      <w:r w:rsidR="00C46B4C" w:rsidRPr="00C46B4C">
        <w:rPr>
          <w:rtl/>
        </w:rPr>
        <w:t xml:space="preserve"> </w:t>
      </w:r>
      <w:r w:rsidR="00C46B4C" w:rsidRPr="00C46B4C">
        <w:rPr>
          <w:rFonts w:hint="cs"/>
          <w:rtl/>
        </w:rPr>
        <w:t>أَبِي</w:t>
      </w:r>
      <w:r w:rsidR="00C46B4C">
        <w:rPr>
          <w:rFonts w:hint="cs"/>
          <w:rtl/>
        </w:rPr>
        <w:t>".</w:t>
      </w:r>
    </w:p>
    <w:p w14:paraId="6EE4258B" w14:textId="00D0DA4A" w:rsidR="00C46B4C" w:rsidRDefault="006E1034" w:rsidP="00373C9E">
      <w:pPr>
        <w:pStyle w:val="ListParagraph"/>
        <w:rPr>
          <w:rtl/>
        </w:rPr>
      </w:pPr>
      <w:r>
        <w:rPr>
          <w:rFonts w:hint="cs"/>
          <w:rtl/>
        </w:rPr>
        <w:t>نحن لنا ميراث بديع؛ ويليق بنا أن نشرب في طريقنا من الكأس وندرك بالإيمان، بأن الميراث محفوظ لنا: "</w:t>
      </w:r>
      <w:r w:rsidRPr="006E1034">
        <w:rPr>
          <w:rtl/>
        </w:rPr>
        <w:t xml:space="preserve"> أَنْتَ قَابِضُ قُرْعَتِي</w:t>
      </w:r>
      <w:r>
        <w:rPr>
          <w:rFonts w:hint="cs"/>
          <w:rtl/>
        </w:rPr>
        <w:t>". بأن نشرب من الكأس معناه أن ندخل في سعادة الميراث؛ وبقدر فعلنا ذلك نكون مشغولين بما يدوم، بما هو باقٍ في حفظه، بدلاً من سعينا وراء أمور عالمٍ "سيمضي - سيفنى" هو وشهوته.</w:t>
      </w:r>
    </w:p>
    <w:p w14:paraId="6752FA42" w14:textId="00137F29" w:rsidR="00467043" w:rsidRDefault="00467043" w:rsidP="00373C9E">
      <w:pPr>
        <w:pStyle w:val="ListParagraph"/>
        <w:rPr>
          <w:rtl/>
        </w:rPr>
      </w:pPr>
      <w:r>
        <w:rPr>
          <w:rFonts w:hint="cs"/>
          <w:rtl/>
        </w:rPr>
        <w:t>حينما عبر الرب في عالم الموت هذا، كان في الظروف "</w:t>
      </w:r>
      <w:r w:rsidRPr="00467043">
        <w:rPr>
          <w:rtl/>
        </w:rPr>
        <w:t xml:space="preserve"> رَجُلُ أَوْجَاعٍ وَمُخْتَبِرُ الْحَزَنِ</w:t>
      </w:r>
      <w:r>
        <w:rPr>
          <w:rFonts w:hint="cs"/>
          <w:rtl/>
        </w:rPr>
        <w:t>"؛ لكن أمام "الميراث الجميل" الذي صار</w:t>
      </w:r>
      <w:r w:rsidR="0048626A">
        <w:rPr>
          <w:rFonts w:hint="cs"/>
          <w:rtl/>
        </w:rPr>
        <w:t xml:space="preserve"> له قال: "</w:t>
      </w:r>
      <w:r w:rsidR="0048626A" w:rsidRPr="0048626A">
        <w:rPr>
          <w:rtl/>
        </w:rPr>
        <w:t xml:space="preserve"> حِبَالٌ وَقَعَتْ لِي فِي النُّعَمَاءِ</w:t>
      </w:r>
      <w:r w:rsidR="0048626A">
        <w:rPr>
          <w:rFonts w:hint="cs"/>
          <w:rtl/>
        </w:rPr>
        <w:t>"</w:t>
      </w:r>
    </w:p>
    <w:p w14:paraId="0701F860" w14:textId="7CDB4092" w:rsidR="0048626A" w:rsidRDefault="0048626A" w:rsidP="0048626A">
      <w:pPr>
        <w:pStyle w:val="ListParagraph"/>
        <w:numPr>
          <w:ilvl w:val="0"/>
          <w:numId w:val="1"/>
        </w:numPr>
      </w:pPr>
      <w:r>
        <w:rPr>
          <w:rFonts w:hint="cs"/>
          <w:rtl/>
        </w:rPr>
        <w:t>المسيح كإنسان منقاد</w:t>
      </w:r>
    </w:p>
    <w:p w14:paraId="44DB88E9" w14:textId="328DCFDF" w:rsidR="0048626A" w:rsidRDefault="0048626A" w:rsidP="0048626A">
      <w:pPr>
        <w:pStyle w:val="ListParagraph"/>
        <w:rPr>
          <w:rtl/>
        </w:rPr>
      </w:pPr>
      <w:r>
        <w:rPr>
          <w:rFonts w:hint="cs"/>
          <w:rtl/>
        </w:rPr>
        <w:t>مزمور 16: 7: "</w:t>
      </w:r>
      <w:r w:rsidRPr="0048626A">
        <w:rPr>
          <w:rtl/>
        </w:rPr>
        <w:t xml:space="preserve"> أُبَارِكُ الرَّبَّ الَّذِي نَصَحَنِي، وَأَيْضًا بِاللَّيْلِ تُنْذِرُنِي كُلْيَتَايَ.</w:t>
      </w:r>
      <w:r w:rsidRPr="0048626A">
        <w:rPr>
          <w:rFonts w:hint="cs"/>
          <w:rtl/>
        </w:rPr>
        <w:t xml:space="preserve"> </w:t>
      </w:r>
      <w:r>
        <w:rPr>
          <w:rFonts w:hint="cs"/>
          <w:rtl/>
        </w:rPr>
        <w:t>"</w:t>
      </w:r>
    </w:p>
    <w:p w14:paraId="056C79CE" w14:textId="176EFF55" w:rsidR="0048626A" w:rsidRDefault="0048626A" w:rsidP="0048626A">
      <w:pPr>
        <w:pStyle w:val="ListParagraph"/>
        <w:rPr>
          <w:rtl/>
        </w:rPr>
      </w:pPr>
      <w:r>
        <w:rPr>
          <w:rFonts w:hint="cs"/>
          <w:rtl/>
        </w:rPr>
        <w:t>إننا سنفهم كمال المسيح كإنسان بصورة أفضل إن سمعناه يقول: "</w:t>
      </w:r>
      <w:r w:rsidRPr="0048626A">
        <w:rPr>
          <w:rtl/>
        </w:rPr>
        <w:t xml:space="preserve"> أُبَارِكُ الرَّبَّ الَّذِي نَصَحَنِي</w:t>
      </w:r>
      <w:r>
        <w:rPr>
          <w:rFonts w:hint="cs"/>
          <w:rtl/>
        </w:rPr>
        <w:t>" فهو، مَن كانت عنده المشورة كالله، الذي اسمه عجيبًا، مشيرًا (أشعياء 9)، هو الذي يأخذ المشورة كإنسان. في عالم الخطية لا يمكن لأي إنسان أن يسير في سبيل الحياة بحكمته الخاصة. في كل خطوة نحن نحتاج لمشورة الله وسط الحيرة الحادثة جراء الخطية والإرادة الذاتية. ولكي يحدث بحسب كلام النبي: "</w:t>
      </w:r>
      <w:r w:rsidRPr="0048626A">
        <w:rPr>
          <w:rtl/>
        </w:rPr>
        <w:t xml:space="preserve"> لأَعْرِفَ أَنْ أُغِيثَ الْمُعْيِيَ بِكَلِمَةٍ</w:t>
      </w:r>
      <w:r>
        <w:rPr>
          <w:rFonts w:hint="cs"/>
          <w:rtl/>
        </w:rPr>
        <w:t>" لا بد وأن "</w:t>
      </w:r>
      <w:r w:rsidRPr="0048626A">
        <w:rPr>
          <w:rtl/>
        </w:rPr>
        <w:t xml:space="preserve"> يُوقِظُ كُلَّ صَبَاحٍ ل</w:t>
      </w:r>
      <w:r>
        <w:rPr>
          <w:rFonts w:hint="cs"/>
          <w:rtl/>
        </w:rPr>
        <w:t>نا</w:t>
      </w:r>
      <w:r w:rsidRPr="0048626A">
        <w:rPr>
          <w:rtl/>
        </w:rPr>
        <w:t xml:space="preserve"> أُذُنًا</w:t>
      </w:r>
      <w:r>
        <w:rPr>
          <w:rFonts w:hint="cs"/>
          <w:rtl/>
        </w:rPr>
        <w:t>، لكي "ن</w:t>
      </w:r>
      <w:r w:rsidRPr="0048626A">
        <w:rPr>
          <w:rtl/>
        </w:rPr>
        <w:t>سْمَعَ كَالْمُتَعَلِّمِينَ</w:t>
      </w:r>
      <w:r>
        <w:rPr>
          <w:rFonts w:hint="cs"/>
          <w:rtl/>
        </w:rPr>
        <w:t xml:space="preserve">". أليس هذا أيضًا لسان حال الرب؟ </w:t>
      </w:r>
      <w:r w:rsidR="00D27373">
        <w:rPr>
          <w:rFonts w:hint="cs"/>
          <w:rtl/>
        </w:rPr>
        <w:t>هو</w:t>
      </w:r>
      <w:r>
        <w:rPr>
          <w:rFonts w:hint="cs"/>
          <w:rtl/>
        </w:rPr>
        <w:t xml:space="preserve"> سار في كل يوم كإنسان بحسب مشورة الله. فكم هو مهم </w:t>
      </w:r>
      <w:r w:rsidR="00151F39">
        <w:rPr>
          <w:rFonts w:hint="cs"/>
          <w:rtl/>
        </w:rPr>
        <w:t>بأن نجلس يوميًا عند قدميه، لنسمع كلمته!</w:t>
      </w:r>
    </w:p>
    <w:p w14:paraId="48A0A83F" w14:textId="6D3BA60E" w:rsidR="00151F39" w:rsidRDefault="00151F39" w:rsidP="0048626A">
      <w:pPr>
        <w:pStyle w:val="ListParagraph"/>
        <w:rPr>
          <w:rtl/>
        </w:rPr>
      </w:pPr>
      <w:r>
        <w:rPr>
          <w:rFonts w:hint="cs"/>
          <w:rtl/>
        </w:rPr>
        <w:t>غير أنه إلى جانب المشورة الإلهية التي تهدينا هنالك أيضًا فهم روحي (كولوسي 1: 9، 10). وهو يتجلّى من خلال "الكليتين"؛ فمنه تتكوّن المبادئ التي تهدي النفس. هذا الفهم يميّز طريق الله بوضوح أكثر عندما تكون النفس متجنبة تأثيرات العالم المضطرب، المحيط بها، كما هو في هدوء الليل. الفطنة الإلهية التي تنشط بالمشورة الإلهية ستميّز فعلاً بأكثر وضوح</w:t>
      </w:r>
      <w:r w:rsidRPr="00151F39">
        <w:rPr>
          <w:rtl/>
        </w:rPr>
        <w:t xml:space="preserve"> سبيل الحياة</w:t>
      </w:r>
      <w:r>
        <w:rPr>
          <w:rFonts w:hint="cs"/>
          <w:rtl/>
        </w:rPr>
        <w:t xml:space="preserve"> الذي يمتد عبر عالم الخطية والموت.</w:t>
      </w:r>
    </w:p>
    <w:p w14:paraId="5A3418D0" w14:textId="775F6300" w:rsidR="000221A4" w:rsidRDefault="000221A4" w:rsidP="000221A4">
      <w:pPr>
        <w:pStyle w:val="ListParagraph"/>
        <w:numPr>
          <w:ilvl w:val="0"/>
          <w:numId w:val="1"/>
        </w:numPr>
      </w:pPr>
      <w:r>
        <w:rPr>
          <w:rFonts w:hint="cs"/>
          <w:rtl/>
        </w:rPr>
        <w:t>المسيح كالإنسان الذي حفظه الله</w:t>
      </w:r>
    </w:p>
    <w:p w14:paraId="2165DDE1" w14:textId="541ABA26" w:rsidR="000221A4" w:rsidRDefault="000221A4" w:rsidP="000221A4">
      <w:pPr>
        <w:pStyle w:val="ListParagraph"/>
        <w:rPr>
          <w:rtl/>
        </w:rPr>
      </w:pPr>
      <w:r>
        <w:rPr>
          <w:rFonts w:hint="cs"/>
          <w:rtl/>
        </w:rPr>
        <w:t>مزمور 16: 8: "</w:t>
      </w:r>
      <w:r w:rsidRPr="000221A4">
        <w:rPr>
          <w:rtl/>
        </w:rPr>
        <w:t xml:space="preserve"> جَعَلْتُ الرَّبَّ أَمَامِي فِي كُلِّ حِينٍ، لأَنَّهُ عَنْ يَمِينِي فَلاَ </w:t>
      </w:r>
      <w:r w:rsidRPr="0067544A">
        <w:rPr>
          <w:rtl/>
        </w:rPr>
        <w:t>أَتَزَعْزَعُ</w:t>
      </w:r>
      <w:r w:rsidRPr="000221A4">
        <w:rPr>
          <w:rtl/>
        </w:rPr>
        <w:t>.</w:t>
      </w:r>
      <w:r w:rsidRPr="000221A4">
        <w:rPr>
          <w:rFonts w:hint="cs"/>
          <w:rtl/>
        </w:rPr>
        <w:t xml:space="preserve"> </w:t>
      </w:r>
      <w:r>
        <w:rPr>
          <w:rFonts w:hint="cs"/>
          <w:rtl/>
        </w:rPr>
        <w:t>"</w:t>
      </w:r>
    </w:p>
    <w:p w14:paraId="06B54A6B" w14:textId="325A0CB9" w:rsidR="000221A4" w:rsidRDefault="0067544A" w:rsidP="000221A4">
      <w:pPr>
        <w:pStyle w:val="ListParagraph"/>
        <w:rPr>
          <w:rtl/>
        </w:rPr>
      </w:pPr>
      <w:r>
        <w:rPr>
          <w:rFonts w:hint="cs"/>
          <w:rtl/>
        </w:rPr>
        <w:t>لكي يتسنى السير في سبيل الحياة فمشورة الله والفهم الروحي لا يكفيان؛ فنحن نحتاج أيضًا لدعم من الله. وهذا أيضًا عنصر نراه قد تحقق بكمال في طريق الرب كإنسان. لقد قال: "</w:t>
      </w:r>
      <w:r w:rsidRPr="0067544A">
        <w:rPr>
          <w:rtl/>
        </w:rPr>
        <w:t xml:space="preserve"> جَعَلْتُ الرَّبَّ أَمَامِي</w:t>
      </w:r>
      <w:r>
        <w:rPr>
          <w:rFonts w:hint="cs"/>
          <w:rtl/>
        </w:rPr>
        <w:t>"؛ وبجعله أمامه، كان له الوعي بأن الرب كان معه: "</w:t>
      </w:r>
      <w:r w:rsidRPr="0067544A">
        <w:rPr>
          <w:rtl/>
        </w:rPr>
        <w:t xml:space="preserve"> لأَنَّهُ عَنْ يَمِينِي</w:t>
      </w:r>
      <w:r>
        <w:rPr>
          <w:rFonts w:hint="cs"/>
          <w:rtl/>
        </w:rPr>
        <w:t>"؛ وإذ الرب عن يمينه أضاف: "</w:t>
      </w:r>
      <w:r w:rsidRPr="0067544A">
        <w:rPr>
          <w:rtl/>
        </w:rPr>
        <w:t xml:space="preserve"> فَلاَ أَتَزَعْزَعُ</w:t>
      </w:r>
      <w:r>
        <w:rPr>
          <w:rFonts w:hint="cs"/>
          <w:rtl/>
        </w:rPr>
        <w:t>". نحن لنا الامتياز بأن نتبع الرب في هذا الطريق، حتى وإن كان هو وحده مَن استطاع أن يقول: "</w:t>
      </w:r>
      <w:r w:rsidRPr="0067544A">
        <w:rPr>
          <w:rtl/>
        </w:rPr>
        <w:t xml:space="preserve"> جَعَلْتُ الرَّبَّ أَمَامِي فِي كُلِّ حِينٍ</w:t>
      </w:r>
      <w:r>
        <w:rPr>
          <w:rFonts w:hint="cs"/>
          <w:rtl/>
        </w:rPr>
        <w:t>" فمن جانبنا نحن فللأسف لا يمكننا أن نقول "كل حين"؛ نحن ليس لنا كل حين العين البسيطة التي لا تنظر إلا</w:t>
      </w:r>
      <w:r w:rsidR="00BF7AE1">
        <w:rPr>
          <w:rFonts w:hint="cs"/>
          <w:rtl/>
        </w:rPr>
        <w:t xml:space="preserve"> إلى </w:t>
      </w:r>
      <w:r>
        <w:rPr>
          <w:rFonts w:hint="cs"/>
          <w:rtl/>
        </w:rPr>
        <w:t>المسيح</w:t>
      </w:r>
      <w:r w:rsidR="00BF7AE1">
        <w:rPr>
          <w:rFonts w:hint="cs"/>
          <w:rtl/>
        </w:rPr>
        <w:t xml:space="preserve"> وحده</w:t>
      </w:r>
      <w:r>
        <w:rPr>
          <w:rFonts w:hint="cs"/>
          <w:rtl/>
        </w:rPr>
        <w:t xml:space="preserve">. </w:t>
      </w:r>
      <w:r w:rsidR="00BF7AE1">
        <w:rPr>
          <w:rFonts w:hint="cs"/>
          <w:rtl/>
        </w:rPr>
        <w:t xml:space="preserve">إن لم يكن المال أو أي شيء آخر من هذا العالم الذي نسعى وراءه، فسيكون الأنا في أي حال من الأحوال. </w:t>
      </w:r>
      <w:r w:rsidR="00D41C3E">
        <w:rPr>
          <w:rFonts w:hint="cs"/>
          <w:rtl/>
        </w:rPr>
        <w:t>الرغبة بنوال الراحة، ورضى النفس، والفخر الشخصي ستُضعف من قدرة الرؤيا في نفوسنا. عندما تكون عيننا بسيطة، إن كان المسيح هو غرضنا الوحيد، سنشعر بأن الرب معنا؛ وإذ يكون معنا فلن نتزعزع. العالم المحيط بنا مليء بعدد كبير لا يُحصى من الأصوات، كماو بين أولاد الله تسود حيرة كبيرة؛ ولكن إن وجدنا سند وحفظ من الرب فلن نتزعزع.</w:t>
      </w:r>
    </w:p>
    <w:p w14:paraId="43A6EF59" w14:textId="3236235B" w:rsidR="00D41C3E" w:rsidRDefault="007B1BED" w:rsidP="007B1BED">
      <w:pPr>
        <w:pStyle w:val="ListParagraph"/>
        <w:numPr>
          <w:ilvl w:val="0"/>
          <w:numId w:val="1"/>
        </w:numPr>
      </w:pPr>
      <w:r>
        <w:rPr>
          <w:rFonts w:hint="cs"/>
          <w:rtl/>
        </w:rPr>
        <w:t>المسيح كإنسان فرِح</w:t>
      </w:r>
    </w:p>
    <w:p w14:paraId="61F72476" w14:textId="3F648D2B" w:rsidR="007B1BED" w:rsidRDefault="007B1BED" w:rsidP="007B1BED">
      <w:pPr>
        <w:pStyle w:val="ListParagraph"/>
        <w:rPr>
          <w:rtl/>
        </w:rPr>
      </w:pPr>
      <w:r>
        <w:rPr>
          <w:rFonts w:hint="cs"/>
          <w:rtl/>
        </w:rPr>
        <w:t xml:space="preserve">مزمور 16: 9 </w:t>
      </w:r>
      <w:r>
        <w:rPr>
          <w:rtl/>
        </w:rPr>
        <w:t>–</w:t>
      </w:r>
      <w:r>
        <w:rPr>
          <w:rFonts w:hint="cs"/>
          <w:rtl/>
        </w:rPr>
        <w:t xml:space="preserve"> 11: "</w:t>
      </w:r>
      <w:r w:rsidRPr="007B1BED">
        <w:rPr>
          <w:rtl/>
        </w:rPr>
        <w:t xml:space="preserve">  9لِذلِكَ فَرِحَ قَلْبِي، وَابْتَهَجَتْ رُوحِي. جَسَدِي أَيْضًا يَسْكُنُ مُطْمَئِنًّا.  10لأَنَّكَ لَنْ تَتْرُكَ نَفْسِي فِي الْهَاوِيَةِ. لَنْ تَدَعَ تَقِيَّكَ يَرَى فَسَادًا.  11تُعَرِّفُنِي سَبِيلَ الْحَيَاةِ. أَمَامَكَ شِبَعُ سُرُورٍ. فِي يَمِينِكَ نِعَمٌ إِلَى الأَبَدِ. </w:t>
      </w:r>
      <w:r>
        <w:rPr>
          <w:rFonts w:hint="cs"/>
          <w:rtl/>
        </w:rPr>
        <w:t>"</w:t>
      </w:r>
    </w:p>
    <w:p w14:paraId="0F8872B5" w14:textId="0B39F1E3" w:rsidR="007B1BED" w:rsidRDefault="007B1BED" w:rsidP="007B1BED">
      <w:pPr>
        <w:pStyle w:val="ListParagraph"/>
        <w:rPr>
          <w:rtl/>
        </w:rPr>
      </w:pPr>
      <w:r>
        <w:rPr>
          <w:rFonts w:hint="cs"/>
          <w:rtl/>
        </w:rPr>
        <w:t>إن سبيل الحياة الذي سار فيه الرب عبر في الموت. نحن لا نتكلم هنا عن موته الكفاري من أجل خاصته، وإنما عن حظ حياة لا يستطيع الموت المس بها. هذا هو سبيل الحياة عبر الموت. إن النظر إلى الموت لا يُلقي هنا</w:t>
      </w:r>
      <w:r w:rsidR="00DF6BFD">
        <w:rPr>
          <w:rFonts w:hint="cs"/>
          <w:rtl/>
        </w:rPr>
        <w:t xml:space="preserve"> ظلاله على روحه. إن قلبه في هذا الأمر غير مهزوم؛ فهو يفرح، ونفسه مبتهجة وجسده يسكن مطمئنًا. بالنسبة للذي يسير في سبيل الحياة هذا، ليس الموت</w:t>
      </w:r>
      <w:r w:rsidR="00DD2913">
        <w:rPr>
          <w:rFonts w:hint="cs"/>
          <w:rtl/>
        </w:rPr>
        <w:t xml:space="preserve"> هو</w:t>
      </w:r>
      <w:r w:rsidR="00DF6BFD">
        <w:rPr>
          <w:rFonts w:hint="cs"/>
          <w:rtl/>
        </w:rPr>
        <w:t xml:space="preserve"> إلا مكان عبور إلى متعة حياة أكبر. بينما الإنسان الطبيعي الموجود في طريق الموت، ممتلئ بالحزن والخوف، فما يميّز السائر في سبيل الحياة، هو الفرح، التسبيح وراحة الرجاء.</w:t>
      </w:r>
    </w:p>
    <w:p w14:paraId="05D0518B" w14:textId="66482444" w:rsidR="00DF6BFD" w:rsidRDefault="008E79B9" w:rsidP="007B1BED">
      <w:pPr>
        <w:pStyle w:val="ListParagraph"/>
        <w:rPr>
          <w:rtl/>
        </w:rPr>
      </w:pPr>
      <w:r>
        <w:rPr>
          <w:rFonts w:hint="cs"/>
          <w:rtl/>
        </w:rPr>
        <w:t>إن سر هذا الفرح يكمن في الهدف المجيد الذي أمام الأنظار. إن سبيل الحياة يمتد عبر عالم الأوجاع، عبر وادي ظل الموت، لكنه ينتهي في محضر الله. بالنسبة للمسيح ولجميع المتحدين معه فإنه محضر الآب. وهو أكثر من المجد، فهو بيت الآب، البيت الذي يُعلن عن قلب الآب، حيث معرفة الآب والتمتع به موجودان فعليًا. أما هنا في الأسفل مع كل المواجع التي لا تنفصل عن هذه الأرض، يمكننا أن نشرب من كأس الحياة؛ فهناك في فرح السماء</w:t>
      </w:r>
      <w:r w:rsidR="00A450EF">
        <w:rPr>
          <w:rFonts w:hint="cs"/>
          <w:rtl/>
        </w:rPr>
        <w:t xml:space="preserve"> سيكون لنا ملء الحياة. هنا في الأسفل </w:t>
      </w:r>
      <w:r w:rsidR="00DD2913">
        <w:rPr>
          <w:rFonts w:hint="cs"/>
          <w:rtl/>
        </w:rPr>
        <w:t>يوجد</w:t>
      </w:r>
      <w:r w:rsidR="00A450EF">
        <w:rPr>
          <w:rFonts w:hint="cs"/>
          <w:rtl/>
        </w:rPr>
        <w:t xml:space="preserve"> أفراح في الطريق؛ وهناك في العلاء نِعمٌ إلى الأبد.</w:t>
      </w:r>
    </w:p>
    <w:p w14:paraId="65E78363" w14:textId="2A1382C3" w:rsidR="00A450EF" w:rsidRDefault="00CE1137" w:rsidP="007B1BED">
      <w:pPr>
        <w:pStyle w:val="ListParagraph"/>
        <w:rPr>
          <w:rtl/>
        </w:rPr>
      </w:pPr>
      <w:r>
        <w:rPr>
          <w:rFonts w:hint="cs"/>
          <w:rtl/>
        </w:rPr>
        <w:t>هذه كانت الحياة الباطنية التي عاشها الرب يسوع مع الله وأمام الله، حينما كان يجتاز في هذا العالم. الإنسان في براءته في جنة عدن لم يكن يعرفها، وبالنسبة للإنسان الخاطئ فهي مستحيلة. فقط الإنسان المقدّس يمكنه أن يحيا حياة تتميز بـ:</w:t>
      </w:r>
    </w:p>
    <w:p w14:paraId="498C4436" w14:textId="7C5D5B36" w:rsidR="00CE1137" w:rsidRDefault="00CE1137" w:rsidP="00CE1137">
      <w:pPr>
        <w:pStyle w:val="ListParagraph"/>
        <w:numPr>
          <w:ilvl w:val="0"/>
          <w:numId w:val="2"/>
        </w:numPr>
      </w:pPr>
      <w:r>
        <w:rPr>
          <w:rFonts w:hint="cs"/>
          <w:rtl/>
        </w:rPr>
        <w:t>بالاتكال على قدرة الله.</w:t>
      </w:r>
    </w:p>
    <w:p w14:paraId="248127B8" w14:textId="0DF78E90" w:rsidR="00CE1137" w:rsidRDefault="00CE1137" w:rsidP="00CE1137">
      <w:pPr>
        <w:pStyle w:val="ListParagraph"/>
        <w:numPr>
          <w:ilvl w:val="0"/>
          <w:numId w:val="2"/>
        </w:numPr>
      </w:pPr>
      <w:r>
        <w:rPr>
          <w:rFonts w:hint="cs"/>
          <w:rtl/>
        </w:rPr>
        <w:t>بالثقة بمحبة الله و</w:t>
      </w:r>
    </w:p>
    <w:p w14:paraId="6D24F17E" w14:textId="26E593EF" w:rsidR="00CE1137" w:rsidRDefault="00CE1137" w:rsidP="00CE1137">
      <w:pPr>
        <w:pStyle w:val="ListParagraph"/>
        <w:numPr>
          <w:ilvl w:val="0"/>
          <w:numId w:val="2"/>
        </w:numPr>
      </w:pPr>
      <w:r>
        <w:rPr>
          <w:rFonts w:hint="cs"/>
          <w:rtl/>
        </w:rPr>
        <w:t>بالخضوع لمشيئة الله،</w:t>
      </w:r>
    </w:p>
    <w:p w14:paraId="5068F9D6" w14:textId="7B1E052D" w:rsidR="00CE1137" w:rsidRDefault="00CE1137" w:rsidP="00CE1137">
      <w:pPr>
        <w:pStyle w:val="ListParagraph"/>
        <w:numPr>
          <w:ilvl w:val="0"/>
          <w:numId w:val="2"/>
        </w:numPr>
      </w:pPr>
      <w:r>
        <w:rPr>
          <w:rFonts w:hint="cs"/>
          <w:rtl/>
        </w:rPr>
        <w:t>هي حياة الاتضاع تجتمع مع الذين كانوا أفاضل الأرض أدبيًا</w:t>
      </w:r>
    </w:p>
    <w:p w14:paraId="49B97699" w14:textId="416B1ACB" w:rsidR="00CE1137" w:rsidRDefault="00CE1137" w:rsidP="00CE1137">
      <w:pPr>
        <w:pStyle w:val="ListParagraph"/>
        <w:numPr>
          <w:ilvl w:val="0"/>
          <w:numId w:val="2"/>
        </w:numPr>
      </w:pPr>
      <w:r>
        <w:rPr>
          <w:rFonts w:hint="cs"/>
          <w:rtl/>
        </w:rPr>
        <w:t>غير أنها التي حافظت على انفصالها عن الشر في العالم،</w:t>
      </w:r>
    </w:p>
    <w:p w14:paraId="44EFB603" w14:textId="40E483B3" w:rsidR="00CE1137" w:rsidRDefault="00CE1137" w:rsidP="00CE1137">
      <w:pPr>
        <w:pStyle w:val="ListParagraph"/>
        <w:numPr>
          <w:ilvl w:val="0"/>
          <w:numId w:val="2"/>
        </w:numPr>
      </w:pPr>
      <w:r>
        <w:rPr>
          <w:rFonts w:hint="cs"/>
          <w:rtl/>
        </w:rPr>
        <w:t>حياة الرضى بالنظر إلى الميراث العتيد،</w:t>
      </w:r>
    </w:p>
    <w:p w14:paraId="199D51A8" w14:textId="5EA2F252" w:rsidR="00CE1137" w:rsidRDefault="00CE1137" w:rsidP="00CE1137">
      <w:pPr>
        <w:pStyle w:val="ListParagraph"/>
        <w:numPr>
          <w:ilvl w:val="0"/>
          <w:numId w:val="2"/>
        </w:numPr>
      </w:pPr>
      <w:r>
        <w:rPr>
          <w:rFonts w:hint="cs"/>
          <w:rtl/>
        </w:rPr>
        <w:t>حياة تعرف الهداية الإلهية</w:t>
      </w:r>
    </w:p>
    <w:p w14:paraId="50144571" w14:textId="5736FBB8" w:rsidR="00CE1137" w:rsidRDefault="00CE1137" w:rsidP="00CE1137">
      <w:pPr>
        <w:pStyle w:val="ListParagraph"/>
        <w:numPr>
          <w:ilvl w:val="0"/>
          <w:numId w:val="2"/>
        </w:numPr>
      </w:pPr>
      <w:r>
        <w:rPr>
          <w:rFonts w:hint="cs"/>
          <w:rtl/>
        </w:rPr>
        <w:t>والسند الإلهي،</w:t>
      </w:r>
    </w:p>
    <w:p w14:paraId="7363B8FA" w14:textId="6C93A969" w:rsidR="00CE1137" w:rsidRDefault="00CE1137" w:rsidP="00CE1137">
      <w:pPr>
        <w:pStyle w:val="ListParagraph"/>
        <w:numPr>
          <w:ilvl w:val="0"/>
          <w:numId w:val="2"/>
        </w:numPr>
      </w:pPr>
      <w:r>
        <w:rPr>
          <w:rFonts w:hint="cs"/>
          <w:rtl/>
        </w:rPr>
        <w:t>حياة، لا يمسها الموت، ولا يستطيع الموت أن يضع لها حدًا و</w:t>
      </w:r>
    </w:p>
    <w:p w14:paraId="77D722EB" w14:textId="3E5427ED" w:rsidR="00CE1137" w:rsidRDefault="00CE1137" w:rsidP="00CE1137">
      <w:pPr>
        <w:pStyle w:val="ListParagraph"/>
        <w:numPr>
          <w:ilvl w:val="0"/>
          <w:numId w:val="2"/>
        </w:numPr>
      </w:pPr>
      <w:r>
        <w:rPr>
          <w:rFonts w:hint="cs"/>
          <w:rtl/>
        </w:rPr>
        <w:t>التي تقود إلى محضر الله، حيث ملء الفرح ونِعَم إلى الأبد.</w:t>
      </w:r>
    </w:p>
    <w:p w14:paraId="3D8C78C1" w14:textId="2FBFD668" w:rsidR="00CE1137" w:rsidRDefault="00CE1137" w:rsidP="00CE1137">
      <w:pPr>
        <w:ind w:left="720"/>
        <w:rPr>
          <w:rtl/>
        </w:rPr>
      </w:pPr>
      <w:r>
        <w:rPr>
          <w:rFonts w:hint="cs"/>
          <w:rtl/>
        </w:rPr>
        <w:t xml:space="preserve">إنها حياة كان الآب قد عيّنها لنا في قلبه، فيها يده تسندنا إلى </w:t>
      </w:r>
      <w:r w:rsidR="00C839F8">
        <w:rPr>
          <w:rFonts w:hint="cs"/>
          <w:rtl/>
        </w:rPr>
        <w:t>لحظة اقتيادنا إلى ملء هذه الحياة، إلى بيت الآب.</w:t>
      </w:r>
    </w:p>
    <w:p w14:paraId="6D912F91" w14:textId="0BCB8CC4" w:rsidR="00C839F8" w:rsidRDefault="00C839F8" w:rsidP="00CE1137">
      <w:pPr>
        <w:ind w:left="720"/>
      </w:pPr>
      <w:r>
        <w:rPr>
          <w:rFonts w:hint="cs"/>
          <w:rtl/>
        </w:rPr>
        <w:t>هذه الحياة عاشها المسيح وحده في مطلق كمالها. غير أنها ممكنة أيضًا لخاصته بقوة الروح القدس.</w:t>
      </w:r>
    </w:p>
    <w:sectPr w:rsidR="00C839F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3377BB"/>
    <w:multiLevelType w:val="hybridMultilevel"/>
    <w:tmpl w:val="8782290E"/>
    <w:lvl w:ilvl="0" w:tplc="9D58AE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B8D3009"/>
    <w:multiLevelType w:val="hybridMultilevel"/>
    <w:tmpl w:val="5AE46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53834933">
    <w:abstractNumId w:val="1"/>
  </w:num>
  <w:num w:numId="2" w16cid:durableId="19409401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8EF"/>
    <w:rsid w:val="000221A4"/>
    <w:rsid w:val="00044E6F"/>
    <w:rsid w:val="000565DC"/>
    <w:rsid w:val="0009701A"/>
    <w:rsid w:val="00143481"/>
    <w:rsid w:val="00151F39"/>
    <w:rsid w:val="001D1383"/>
    <w:rsid w:val="001F569D"/>
    <w:rsid w:val="002828D6"/>
    <w:rsid w:val="00312217"/>
    <w:rsid w:val="00354EB5"/>
    <w:rsid w:val="00373C9E"/>
    <w:rsid w:val="004001F0"/>
    <w:rsid w:val="00450A39"/>
    <w:rsid w:val="00467043"/>
    <w:rsid w:val="0048626A"/>
    <w:rsid w:val="004A0263"/>
    <w:rsid w:val="004E6EAA"/>
    <w:rsid w:val="00603CA8"/>
    <w:rsid w:val="0067544A"/>
    <w:rsid w:val="006A3103"/>
    <w:rsid w:val="006B050F"/>
    <w:rsid w:val="006E1034"/>
    <w:rsid w:val="006F2FB8"/>
    <w:rsid w:val="006F7B93"/>
    <w:rsid w:val="00715458"/>
    <w:rsid w:val="00727301"/>
    <w:rsid w:val="0075717A"/>
    <w:rsid w:val="0076424F"/>
    <w:rsid w:val="007831A0"/>
    <w:rsid w:val="007B1BED"/>
    <w:rsid w:val="007F4FBA"/>
    <w:rsid w:val="00860EA3"/>
    <w:rsid w:val="008C41ED"/>
    <w:rsid w:val="008E79B9"/>
    <w:rsid w:val="00946058"/>
    <w:rsid w:val="00953DC9"/>
    <w:rsid w:val="00A15FB2"/>
    <w:rsid w:val="00A450EF"/>
    <w:rsid w:val="00A51DAB"/>
    <w:rsid w:val="00AB286B"/>
    <w:rsid w:val="00AF6FE2"/>
    <w:rsid w:val="00B051FC"/>
    <w:rsid w:val="00B608EF"/>
    <w:rsid w:val="00B7614B"/>
    <w:rsid w:val="00B7634C"/>
    <w:rsid w:val="00BF7AE1"/>
    <w:rsid w:val="00C1255D"/>
    <w:rsid w:val="00C46B4C"/>
    <w:rsid w:val="00C46EA1"/>
    <w:rsid w:val="00C839F8"/>
    <w:rsid w:val="00C84FC4"/>
    <w:rsid w:val="00C85885"/>
    <w:rsid w:val="00CA4E57"/>
    <w:rsid w:val="00CE1137"/>
    <w:rsid w:val="00D27373"/>
    <w:rsid w:val="00D41C3E"/>
    <w:rsid w:val="00D47037"/>
    <w:rsid w:val="00DD2913"/>
    <w:rsid w:val="00DF6BFD"/>
    <w:rsid w:val="00E1081F"/>
    <w:rsid w:val="00E52739"/>
    <w:rsid w:val="00E8051E"/>
    <w:rsid w:val="00F42D8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9932A"/>
  <w15:chartTrackingRefBased/>
  <w15:docId w15:val="{C7C29E42-0898-403D-AC03-6C10BE139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608EF"/>
    <w:rPr>
      <w:color w:val="0563C1" w:themeColor="hyperlink"/>
      <w:u w:val="single"/>
    </w:rPr>
  </w:style>
  <w:style w:type="character" w:styleId="UnresolvedMention">
    <w:name w:val="Unresolved Mention"/>
    <w:basedOn w:val="DefaultParagraphFont"/>
    <w:uiPriority w:val="99"/>
    <w:semiHidden/>
    <w:unhideWhenUsed/>
    <w:rsid w:val="00B608EF"/>
    <w:rPr>
      <w:color w:val="605E5C"/>
      <w:shd w:val="clear" w:color="auto" w:fill="E1DFDD"/>
    </w:rPr>
  </w:style>
  <w:style w:type="character" w:styleId="FollowedHyperlink">
    <w:name w:val="FollowedHyperlink"/>
    <w:basedOn w:val="DefaultParagraphFont"/>
    <w:uiPriority w:val="99"/>
    <w:semiHidden/>
    <w:unhideWhenUsed/>
    <w:rsid w:val="004A0263"/>
    <w:rPr>
      <w:color w:val="954F72" w:themeColor="followedHyperlink"/>
      <w:u w:val="single"/>
    </w:rPr>
  </w:style>
  <w:style w:type="paragraph" w:styleId="ListParagraph">
    <w:name w:val="List Paragraph"/>
    <w:basedOn w:val="Normal"/>
    <w:uiPriority w:val="34"/>
    <w:qFormat/>
    <w:rsid w:val="00953DC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0566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soundwords.de/der-weg-des-lebens-a1099.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332</TotalTime>
  <Pages>1</Pages>
  <Words>2713</Words>
  <Characters>13568</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איבט סלייח</cp:lastModifiedBy>
  <cp:revision>48</cp:revision>
  <dcterms:created xsi:type="dcterms:W3CDTF">2022-12-09T10:36:00Z</dcterms:created>
  <dcterms:modified xsi:type="dcterms:W3CDTF">2022-12-17T14:45:00Z</dcterms:modified>
</cp:coreProperties>
</file>