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43597" w14:textId="3D14FB52" w:rsidR="00051645" w:rsidRDefault="00E0544C">
      <w:pPr>
        <w:rPr>
          <w:rtl/>
          <w:lang w:bidi="ar-LB"/>
        </w:rPr>
      </w:pPr>
      <w:r>
        <w:fldChar w:fldCharType="begin"/>
      </w:r>
      <w:r>
        <w:instrText>HYPERLINK "https://www.soundwords.de/a1045.html"</w:instrText>
      </w:r>
      <w:r>
        <w:fldChar w:fldCharType="separate"/>
      </w:r>
      <w:r w:rsidRPr="00E0544C">
        <w:rPr>
          <w:rStyle w:val="Hyperlink"/>
          <w:rtl/>
          <w:lang w:bidi="ar-LB"/>
        </w:rPr>
        <w:t>محبة لن تتركني أبدًا</w:t>
      </w:r>
      <w:r>
        <w:rPr>
          <w:rStyle w:val="Hyperlink"/>
          <w:lang w:bidi="ar-LB"/>
        </w:rPr>
        <w:fldChar w:fldCharType="end"/>
      </w:r>
    </w:p>
    <w:p w14:paraId="11743461" w14:textId="0BB6C77D" w:rsidR="00E0544C" w:rsidRDefault="00E0544C" w:rsidP="00E0544C">
      <w:pPr>
        <w:bidi w:val="0"/>
        <w:rPr>
          <w:lang w:bidi="ar-LB"/>
        </w:rPr>
      </w:pPr>
      <w:r w:rsidRPr="00E0544C">
        <w:rPr>
          <w:lang w:bidi="ar-LB"/>
        </w:rPr>
        <w:t>Hamilton Smith</w:t>
      </w:r>
    </w:p>
    <w:p w14:paraId="487F0AB2" w14:textId="47983CD8" w:rsidR="00E0544C" w:rsidRDefault="00E0544C">
      <w:pPr>
        <w:rPr>
          <w:rtl/>
          <w:lang w:bidi="ar-LB"/>
        </w:rPr>
      </w:pPr>
      <w:r w:rsidRPr="00E0544C">
        <w:rPr>
          <w:rtl/>
          <w:lang w:bidi="ar-LB"/>
        </w:rPr>
        <w:t xml:space="preserve">لوقا 7: 36-39، 47؛ لوقا </w:t>
      </w:r>
      <w:r>
        <w:rPr>
          <w:rFonts w:hint="cs"/>
          <w:rtl/>
          <w:lang w:bidi="ar-LB"/>
        </w:rPr>
        <w:t>10</w:t>
      </w:r>
      <w:r w:rsidRPr="00E0544C">
        <w:rPr>
          <w:rtl/>
          <w:lang w:bidi="ar-LB"/>
        </w:rPr>
        <w:t xml:space="preserve">: </w:t>
      </w:r>
      <w:r>
        <w:rPr>
          <w:rFonts w:hint="cs"/>
          <w:rtl/>
          <w:lang w:bidi="ar-LB"/>
        </w:rPr>
        <w:t>38</w:t>
      </w:r>
      <w:r w:rsidRPr="00E0544C">
        <w:rPr>
          <w:rtl/>
          <w:lang w:bidi="ar-LB"/>
        </w:rPr>
        <w:t>-</w:t>
      </w:r>
      <w:r>
        <w:rPr>
          <w:rFonts w:hint="cs"/>
          <w:rtl/>
          <w:lang w:bidi="ar-LB"/>
        </w:rPr>
        <w:t>42</w:t>
      </w:r>
      <w:r w:rsidRPr="00E0544C">
        <w:rPr>
          <w:rtl/>
          <w:lang w:bidi="ar-LB"/>
        </w:rPr>
        <w:t>؛ يوحنا 11</w:t>
      </w:r>
    </w:p>
    <w:p w14:paraId="0D2544CF" w14:textId="32FF7E0C" w:rsidR="00E0544C" w:rsidRDefault="00E0544C">
      <w:pPr>
        <w:rPr>
          <w:rtl/>
          <w:lang w:bidi="ar-LB"/>
        </w:rPr>
      </w:pPr>
      <w:r>
        <w:rPr>
          <w:rFonts w:hint="cs"/>
          <w:rtl/>
          <w:lang w:bidi="ar-LB"/>
        </w:rPr>
        <w:t>تمهيد</w:t>
      </w:r>
    </w:p>
    <w:p w14:paraId="497F68A1" w14:textId="3D020946" w:rsidR="00E0544C" w:rsidRDefault="00E0544C">
      <w:pPr>
        <w:rPr>
          <w:rtl/>
          <w:lang w:bidi="ar-LB"/>
        </w:rPr>
      </w:pPr>
      <w:r>
        <w:rPr>
          <w:rFonts w:hint="cs"/>
          <w:rtl/>
          <w:lang w:bidi="ar-LB"/>
        </w:rPr>
        <w:t>كم هو مبارك بأن نجد في المسيح خِلاً يحبنا ح</w:t>
      </w:r>
      <w:r w:rsidR="0006295D">
        <w:rPr>
          <w:rFonts w:hint="cs"/>
          <w:rtl/>
          <w:lang w:bidi="ar-LB"/>
        </w:rPr>
        <w:t>ب</w:t>
      </w:r>
      <w:r>
        <w:rPr>
          <w:rFonts w:hint="cs"/>
          <w:rtl/>
          <w:lang w:bidi="ar-LB"/>
        </w:rPr>
        <w:t xml:space="preserve">ًا لا </w:t>
      </w:r>
      <w:r w:rsidR="0006295D">
        <w:rPr>
          <w:rFonts w:hint="cs"/>
          <w:rtl/>
          <w:lang w:bidi="ar-LB"/>
        </w:rPr>
        <w:t>ي</w:t>
      </w:r>
      <w:r>
        <w:rPr>
          <w:rFonts w:hint="cs"/>
          <w:rtl/>
          <w:lang w:bidi="ar-LB"/>
        </w:rPr>
        <w:t>تخلى عنا أبدًا كما هو مكتوب في الكلمة: "</w:t>
      </w:r>
      <w:r w:rsidRPr="00E0544C">
        <w:rPr>
          <w:rtl/>
          <w:lang w:bidi="ar-LB"/>
        </w:rPr>
        <w:t xml:space="preserve"> إِذْ كَانَ قَدْ أَحَبَّ خَاصَّتَهُ الَّذِينَ فِي الْعَالَمِ، أَحَبَّهُمْ إِلَى الْمُنْتَهَى.</w:t>
      </w:r>
      <w:r>
        <w:rPr>
          <w:rFonts w:hint="cs"/>
          <w:rtl/>
          <w:lang w:bidi="ar-LB"/>
        </w:rPr>
        <w:t>" (يوحنا 13: 1).</w:t>
      </w:r>
    </w:p>
    <w:p w14:paraId="0B0230E3" w14:textId="7510CE3B" w:rsidR="00E0544C" w:rsidRDefault="00E0544C">
      <w:pPr>
        <w:rPr>
          <w:rtl/>
          <w:lang w:bidi="ar-LB"/>
        </w:rPr>
      </w:pPr>
      <w:r>
        <w:rPr>
          <w:rFonts w:hint="cs"/>
          <w:rtl/>
          <w:lang w:bidi="ar-LB"/>
        </w:rPr>
        <w:t xml:space="preserve">هذه المحبة </w:t>
      </w:r>
      <w:r>
        <w:rPr>
          <w:rtl/>
          <w:lang w:bidi="ar-LB"/>
        </w:rPr>
        <w:t>–</w:t>
      </w:r>
      <w:r>
        <w:rPr>
          <w:rFonts w:hint="cs"/>
          <w:rtl/>
          <w:lang w:bidi="ar-LB"/>
        </w:rPr>
        <w:t xml:space="preserve"> محبة المسيح الأبدية، التي لا تتخلى عنا أبدًا </w:t>
      </w:r>
      <w:r>
        <w:rPr>
          <w:rtl/>
          <w:lang w:bidi="ar-LB"/>
        </w:rPr>
        <w:t>–</w:t>
      </w:r>
      <w:r>
        <w:rPr>
          <w:rFonts w:hint="cs"/>
          <w:rtl/>
          <w:lang w:bidi="ar-LB"/>
        </w:rPr>
        <w:t xml:space="preserve"> لا يمكن أن ترضى إلى أن تجد صداها في محبتنا لمحبته لنا. والرد على محبته ستظهر بكل ملئها فقط عند وصولنا في النهاية إلى موطن المحبة الأبدية. ومع ذلك فمن الآن المحبة ونحن في طريقنا إلى الموطن الأبدي، والتي نقدر بها المسيح في مكان وزمان رفضه، هي ثمينة جدًا لقلبه. وهذا ما نراه بشكل واضح في القيمة التي نسبها الرب لمحبة مريم</w:t>
      </w:r>
      <w:r w:rsidR="0006295D">
        <w:rPr>
          <w:rFonts w:hint="cs"/>
          <w:rtl/>
          <w:lang w:bidi="ar-LB"/>
        </w:rPr>
        <w:t xml:space="preserve"> التي قادتها بأن تمسح قدميه بناردين كثير الثمن.</w:t>
      </w:r>
    </w:p>
    <w:p w14:paraId="331285BA" w14:textId="1CC67B1C" w:rsidR="0006295D" w:rsidRDefault="0006295D">
      <w:pPr>
        <w:rPr>
          <w:rtl/>
          <w:lang w:bidi="ar-LB"/>
        </w:rPr>
      </w:pPr>
      <w:r>
        <w:rPr>
          <w:rFonts w:hint="cs"/>
          <w:rtl/>
          <w:lang w:bidi="ar-LB"/>
        </w:rPr>
        <w:t>إنه مشجع جدًا ومفيد لنفوسنا بأن ترى طرق الرب الرحيمة مع شعبه لكيما تنبعث في قلوبنا محبة، وللحفاظ على المحبة ومنحها عمقًا أكبر. إن طرق الرب الرحيمة هذه نود بأن نتتبعها باختصار في أحداث العهد الجديد مع امرأتين أحسنتا فيما فعلتاه له.</w:t>
      </w:r>
    </w:p>
    <w:p w14:paraId="09C21D55" w14:textId="628CD3CA" w:rsidR="0006295D" w:rsidRDefault="0006295D">
      <w:pPr>
        <w:rPr>
          <w:rtl/>
          <w:lang w:bidi="ar-LB"/>
        </w:rPr>
      </w:pPr>
      <w:r>
        <w:rPr>
          <w:rFonts w:hint="cs"/>
          <w:rtl/>
          <w:lang w:bidi="ar-LB"/>
        </w:rPr>
        <w:t xml:space="preserve">إنهاض المحبة (لوقا 7: 36 </w:t>
      </w:r>
      <w:r>
        <w:rPr>
          <w:rtl/>
          <w:lang w:bidi="ar-LB"/>
        </w:rPr>
        <w:t>–</w:t>
      </w:r>
      <w:r>
        <w:rPr>
          <w:rFonts w:hint="cs"/>
          <w:rtl/>
          <w:lang w:bidi="ar-LB"/>
        </w:rPr>
        <w:t xml:space="preserve"> 39: 47)</w:t>
      </w:r>
    </w:p>
    <w:p w14:paraId="29C2DB91" w14:textId="4F35E3E0" w:rsidR="0006295D" w:rsidRDefault="0006295D">
      <w:pPr>
        <w:rPr>
          <w:rtl/>
          <w:lang w:bidi="ar-LB"/>
        </w:rPr>
      </w:pPr>
      <w:r>
        <w:rPr>
          <w:rFonts w:hint="cs"/>
          <w:rtl/>
          <w:lang w:bidi="ar-LB"/>
        </w:rPr>
        <w:t>في المشهد الفريد الذي دار في بيت سمعان الفريسي نرى إنهاضًا لمحبة المخلص في قلب امرأة خاطئة. فالرب تنازل في كمال طريقه ليُكرم الوليمة التي أعدها الفريسي، بحضوره. وبينما كانوا جالسين عند المائدة، دخل ضيف لم يكن مدعوًا وقد قال عنه الرب: "</w:t>
      </w:r>
      <w:r w:rsidRPr="0006295D">
        <w:rPr>
          <w:rtl/>
          <w:lang w:bidi="ar-LB"/>
        </w:rPr>
        <w:t>أَحَبَّتْ كَثِيرًا</w:t>
      </w:r>
      <w:r>
        <w:rPr>
          <w:rFonts w:hint="cs"/>
          <w:rtl/>
          <w:lang w:bidi="ar-LB"/>
        </w:rPr>
        <w:t>"، فكيف انتهضت هذه المحبة داخل نفسها؟</w:t>
      </w:r>
    </w:p>
    <w:p w14:paraId="5E5AFE3D" w14:textId="1F45147B" w:rsidR="00D06D54" w:rsidRDefault="00D06D54">
      <w:pPr>
        <w:rPr>
          <w:rtl/>
          <w:lang w:bidi="ar-LB"/>
        </w:rPr>
      </w:pPr>
      <w:r>
        <w:rPr>
          <w:rFonts w:hint="cs"/>
          <w:rtl/>
          <w:lang w:bidi="ar-LB"/>
        </w:rPr>
        <w:t>من جهة طابع هذه المرأة فلم يكن شيء غير واضح. فلقد وصفها روح الله بأنها "</w:t>
      </w:r>
      <w:r w:rsidRPr="00D06D54">
        <w:rPr>
          <w:rtl/>
          <w:lang w:bidi="ar-LB"/>
        </w:rPr>
        <w:t>امْرَأَةٌ فِي الْمَدِينَةِ كَانَتْ خَاطِئَةً</w:t>
      </w:r>
      <w:r>
        <w:rPr>
          <w:rFonts w:hint="cs"/>
          <w:rtl/>
          <w:lang w:bidi="ar-LB"/>
        </w:rPr>
        <w:t>". عدا ذلك كانت سمعتها السيئة معروفة، لأن سمعان أيضًا كان يعلم بأنها كانت "</w:t>
      </w:r>
      <w:r w:rsidRPr="00D06D54">
        <w:rPr>
          <w:rtl/>
          <w:lang w:bidi="ar-LB"/>
        </w:rPr>
        <w:t>امْرَأَةٌ خَاطِئَةً</w:t>
      </w:r>
      <w:r>
        <w:rPr>
          <w:rFonts w:hint="cs"/>
          <w:rtl/>
          <w:lang w:bidi="ar-LB"/>
        </w:rPr>
        <w:t>". هي كانت خاطئة وكانت تعلم بهذا، وسمعان علم بذلك وكل شخص كان يعلم بهذا. عدا عن ذلك هي كانت خاطئة مليئة بالذنوب وسمعت كلمات الرب الرائعة: "</w:t>
      </w:r>
      <w:r w:rsidR="00C21F73">
        <w:rPr>
          <w:rFonts w:hint="cs"/>
          <w:rtl/>
          <w:lang w:bidi="ar-LB"/>
        </w:rPr>
        <w:t>ت</w:t>
      </w:r>
      <w:r w:rsidRPr="00D06D54">
        <w:rPr>
          <w:rtl/>
          <w:lang w:bidi="ar-LB"/>
        </w:rPr>
        <w:t>عَالَوْا إِلَيَّ يَا جَمِيعَ الْمُتْعَبِينَ وَالثَّقِيلِي</w:t>
      </w:r>
      <w:r>
        <w:rPr>
          <w:rFonts w:hint="cs"/>
          <w:rtl/>
          <w:lang w:bidi="ar-LB"/>
        </w:rPr>
        <w:t xml:space="preserve"> </w:t>
      </w:r>
      <w:r w:rsidRPr="00D06D54">
        <w:rPr>
          <w:rtl/>
          <w:lang w:bidi="ar-LB"/>
        </w:rPr>
        <w:t>الأَحْمَالِ، وَأَنَا أُرِيحُكُمْ</w:t>
      </w:r>
      <w:r>
        <w:rPr>
          <w:rFonts w:hint="cs"/>
          <w:rtl/>
          <w:lang w:bidi="ar-LB"/>
        </w:rPr>
        <w:t xml:space="preserve">." وعلى أي حال فمن دون أي شك أنها رأت في يسوع النعمة التي باستطاعتها أن تبارك الذي ليس له استحقاق فيها. فلقد شعرت وهي مدفوعة </w:t>
      </w:r>
      <w:proofErr w:type="spellStart"/>
      <w:r>
        <w:rPr>
          <w:rFonts w:hint="cs"/>
          <w:rtl/>
          <w:lang w:bidi="ar-LB"/>
        </w:rPr>
        <w:t>بضيقها</w:t>
      </w:r>
      <w:proofErr w:type="spellEnd"/>
      <w:r>
        <w:rPr>
          <w:rFonts w:hint="cs"/>
          <w:rtl/>
          <w:lang w:bidi="ar-LB"/>
        </w:rPr>
        <w:t xml:space="preserve"> منجذبة لنعمته؛ فقد دخلت بجسارة الإيمان بيت الفريسي وتقدمت </w:t>
      </w:r>
      <w:r w:rsidR="0002047D">
        <w:rPr>
          <w:rFonts w:hint="cs"/>
          <w:rtl/>
          <w:lang w:bidi="ar-LB"/>
        </w:rPr>
        <w:t>خ</w:t>
      </w:r>
      <w:r>
        <w:rPr>
          <w:rFonts w:hint="cs"/>
          <w:rtl/>
          <w:lang w:bidi="ar-LB"/>
        </w:rPr>
        <w:t xml:space="preserve">اشعة عند قدمي </w:t>
      </w:r>
      <w:r w:rsidRPr="00DD763B">
        <w:rPr>
          <w:rFonts w:hint="cs"/>
          <w:rtl/>
          <w:lang w:bidi="ar-LB"/>
        </w:rPr>
        <w:t>يسوع</w:t>
      </w:r>
      <w:r>
        <w:rPr>
          <w:rFonts w:hint="cs"/>
          <w:rtl/>
          <w:lang w:bidi="ar-LB"/>
        </w:rPr>
        <w:t>.</w:t>
      </w:r>
    </w:p>
    <w:p w14:paraId="57BB982D" w14:textId="4FAEF69C" w:rsidR="0006295D" w:rsidRDefault="00DD763B">
      <w:pPr>
        <w:rPr>
          <w:rtl/>
          <w:lang w:bidi="ar-LB"/>
        </w:rPr>
      </w:pPr>
      <w:r>
        <w:rPr>
          <w:rFonts w:hint="cs"/>
          <w:rtl/>
          <w:lang w:bidi="ar-LB"/>
        </w:rPr>
        <w:t>والروح القدس يُلفت الأنظار بكلمة "</w:t>
      </w:r>
      <w:r w:rsidRPr="00DD763B">
        <w:rPr>
          <w:rFonts w:ascii="Times New Roman" w:hAnsi="Times New Roman" w:cs="Times New Roman" w:hint="cs"/>
          <w:rtl/>
          <w:lang w:bidi="ar-LB"/>
        </w:rPr>
        <w:t>​</w:t>
      </w:r>
      <w:r w:rsidRPr="00DD763B">
        <w:rPr>
          <w:rFonts w:hint="cs"/>
          <w:rtl/>
          <w:lang w:bidi="ar-LB"/>
        </w:rPr>
        <w:t>وَإِذَا</w:t>
      </w:r>
      <w:r>
        <w:rPr>
          <w:rFonts w:hint="cs"/>
          <w:rtl/>
          <w:lang w:bidi="ar-LB"/>
        </w:rPr>
        <w:t xml:space="preserve">" إلى المشهد التالي. هو يريد أن يستأسر انتباهنا ويأخذنا جانبًا حتى نتأمل هذه الرؤيا العظيمة </w:t>
      </w:r>
      <w:r>
        <w:rPr>
          <w:rtl/>
          <w:lang w:bidi="ar-LB"/>
        </w:rPr>
        <w:t>–</w:t>
      </w:r>
      <w:r>
        <w:rPr>
          <w:rFonts w:hint="cs"/>
          <w:rtl/>
          <w:lang w:bidi="ar-LB"/>
        </w:rPr>
        <w:t xml:space="preserve"> ملتقى خاطئ مربوط بسلاسل الشيطان مع المخلص، الذي أرسله الله من السماء. بلا شك أن جميع الحاضرين بُهتوا من الدهشة حينما رأوا المشهد الذي دار أمام عيونهم. فلقد كانوا محقين في تساؤلهم عما سيحدث الآن. هل الرب سيكشف عن طابعها، يدين خطاياها ويُخرجها من محضره المقدس؟ آهٍ كلا! حتى وإن أدانها الفريسي فقد رأى بأنه هو نفسه</w:t>
      </w:r>
      <w:r w:rsidR="00C21F73">
        <w:rPr>
          <w:rFonts w:hint="cs"/>
          <w:rtl/>
          <w:lang w:bidi="ar-LB"/>
        </w:rPr>
        <w:t xml:space="preserve"> قد</w:t>
      </w:r>
      <w:r>
        <w:rPr>
          <w:rFonts w:hint="cs"/>
          <w:rtl/>
          <w:lang w:bidi="ar-LB"/>
        </w:rPr>
        <w:t xml:space="preserve"> كشفه المخلص؛ وأما الخاطئ الذي يعترف بخطاياه فالرب لا يدينه.</w:t>
      </w:r>
    </w:p>
    <w:p w14:paraId="3E0B9646" w14:textId="219D0054" w:rsidR="00DD763B" w:rsidRDefault="00DD763B">
      <w:pPr>
        <w:rPr>
          <w:rtl/>
          <w:lang w:bidi="ar-LB"/>
        </w:rPr>
      </w:pPr>
      <w:r>
        <w:rPr>
          <w:rFonts w:hint="cs"/>
          <w:rtl/>
          <w:lang w:bidi="ar-LB"/>
        </w:rPr>
        <w:t xml:space="preserve">إن حكمة مخلصه كاملة كنعمة قلبه. </w:t>
      </w:r>
      <w:r w:rsidR="008A0B21">
        <w:rPr>
          <w:rFonts w:hint="cs"/>
          <w:rtl/>
          <w:lang w:bidi="ar-LB"/>
        </w:rPr>
        <w:t>في البداية لم تُق</w:t>
      </w:r>
      <w:r w:rsidR="00C21F73">
        <w:rPr>
          <w:rFonts w:hint="cs"/>
          <w:rtl/>
          <w:lang w:bidi="ar-LB"/>
        </w:rPr>
        <w:t>َ</w:t>
      </w:r>
      <w:r w:rsidR="008A0B21">
        <w:rPr>
          <w:rFonts w:hint="cs"/>
          <w:rtl/>
          <w:lang w:bidi="ar-LB"/>
        </w:rPr>
        <w:t>ل أية كلمة. الضيوف مبهوتين في هدوء، والرب هادئ في نعمته، والمرأة صامتة في حُزنها. فلم تكن هنالك حركة ملحوظة غير شهقات الخاطئة الباكية. حتى وإن لم يكن حديث إلا أنه حصل الكثير من الأمور، لأن قلب الخاطئة انكسر، وقلب الخاطئة تم ربحه. هي وقفت "</w:t>
      </w:r>
      <w:r w:rsidR="008A0B21" w:rsidRPr="008A0B21">
        <w:rPr>
          <w:rtl/>
          <w:lang w:bidi="ar-LB"/>
        </w:rPr>
        <w:t>وَقَفَتْ عِنْدَ قَدَمَيْهِ مِنْ وَرَائِهِ بَاكِيَةً</w:t>
      </w:r>
      <w:r w:rsidR="008A0B21">
        <w:rPr>
          <w:rFonts w:hint="cs"/>
          <w:rtl/>
          <w:lang w:bidi="ar-LB"/>
        </w:rPr>
        <w:t>...</w:t>
      </w:r>
      <w:r w:rsidR="008A0B21" w:rsidRPr="008A0B21">
        <w:rPr>
          <w:rtl/>
        </w:rPr>
        <w:t xml:space="preserve"> </w:t>
      </w:r>
      <w:r w:rsidR="008A0B21" w:rsidRPr="008A0B21">
        <w:rPr>
          <w:rtl/>
          <w:lang w:bidi="ar-LB"/>
        </w:rPr>
        <w:t>وَتُقَبِّلُ قَدَمَيْهِ</w:t>
      </w:r>
      <w:r w:rsidR="008A0B21">
        <w:rPr>
          <w:rFonts w:hint="cs"/>
          <w:rtl/>
          <w:lang w:bidi="ar-LB"/>
        </w:rPr>
        <w:t>". الدموع تتكلم عن قلب منكسر، والقبلات عن قلب تم ربحه.</w:t>
      </w:r>
    </w:p>
    <w:p w14:paraId="2C9C2CDE" w14:textId="2883D903" w:rsidR="008A0B21" w:rsidRDefault="008A0B21">
      <w:pPr>
        <w:rPr>
          <w:rtl/>
          <w:lang w:bidi="ar-LB"/>
        </w:rPr>
      </w:pPr>
      <w:r>
        <w:rPr>
          <w:rFonts w:hint="cs"/>
          <w:rtl/>
          <w:lang w:bidi="ar-LB"/>
        </w:rPr>
        <w:t>فما الذي كان وكسر قلبها وربحه؟ ألم يكن في أنها رأت شيئًا من نعمة وقداسة المخلص كما وفي نور مجده مقدار حياتها في الخطية كما وأدركت قلبها كما لم يسبق لها من قبل وبأن هذا كسر قلبها؟ هذا وأكثر من ذلك، فهي أدركت بأنه، ومع أنها كانت خاطئة مليئة بالخطية، كان هو مخلصًا مليء بالنعمة لم</w:t>
      </w:r>
      <w:r w:rsidR="00896D3A">
        <w:rPr>
          <w:rFonts w:hint="cs"/>
          <w:rtl/>
          <w:lang w:bidi="ar-LB"/>
        </w:rPr>
        <w:t>ث</w:t>
      </w:r>
      <w:r>
        <w:rPr>
          <w:rFonts w:hint="cs"/>
          <w:rtl/>
          <w:lang w:bidi="ar-LB"/>
        </w:rPr>
        <w:t xml:space="preserve">ل إنسان خاطئ كهذا. </w:t>
      </w:r>
      <w:r w:rsidR="00896D3A">
        <w:rPr>
          <w:rFonts w:hint="cs"/>
          <w:rtl/>
          <w:lang w:bidi="ar-LB"/>
        </w:rPr>
        <w:t>فلقد وجدت نفسها في حضرة مَن عرف حياتها المخزية من جذورها ومع هذا أحبها، وهكذا تم ربح قلبها.</w:t>
      </w:r>
    </w:p>
    <w:p w14:paraId="711991E7" w14:textId="294374AA" w:rsidR="00896D3A" w:rsidRDefault="00896D3A">
      <w:pPr>
        <w:rPr>
          <w:rtl/>
          <w:lang w:bidi="ar-LB"/>
        </w:rPr>
      </w:pPr>
      <w:r>
        <w:rPr>
          <w:rFonts w:hint="cs"/>
          <w:rtl/>
          <w:lang w:bidi="ar-LB"/>
        </w:rPr>
        <w:t xml:space="preserve">إنه جيد لكل واحد منا، حتى وإن كنا حاضرين </w:t>
      </w:r>
      <w:proofErr w:type="spellStart"/>
      <w:r>
        <w:rPr>
          <w:rFonts w:hint="cs"/>
          <w:rtl/>
          <w:lang w:bidi="ar-LB"/>
        </w:rPr>
        <w:t>كالثقيلي</w:t>
      </w:r>
      <w:proofErr w:type="spellEnd"/>
      <w:r>
        <w:rPr>
          <w:rFonts w:hint="cs"/>
          <w:rtl/>
          <w:lang w:bidi="ar-LB"/>
        </w:rPr>
        <w:t xml:space="preserve"> الأحمال والمتعبين بسبب خطايانا في محضره، بأن نكتشف بأننا قد وجدنا فيه مَن يعرف أسوأ ما في دواخلنا ومع ذلك لا زال يحبنا. وبهذه الطريقة تنهض محبتنا للمسيح في قلوبنا.</w:t>
      </w:r>
    </w:p>
    <w:p w14:paraId="25C620F7" w14:textId="2DEEA790" w:rsidR="003D2518" w:rsidRDefault="003D2518">
      <w:pPr>
        <w:rPr>
          <w:rtl/>
          <w:lang w:bidi="ar-LB"/>
        </w:rPr>
      </w:pPr>
      <w:r>
        <w:rPr>
          <w:rFonts w:hint="cs"/>
          <w:rtl/>
          <w:lang w:bidi="ar-LB"/>
        </w:rPr>
        <w:t xml:space="preserve">2. الحفاظ على المحبة (لوقا 10: 38 </w:t>
      </w:r>
      <w:r>
        <w:rPr>
          <w:rtl/>
          <w:lang w:bidi="ar-LB"/>
        </w:rPr>
        <w:t>–</w:t>
      </w:r>
      <w:r>
        <w:rPr>
          <w:rFonts w:hint="cs"/>
          <w:rtl/>
          <w:lang w:bidi="ar-LB"/>
        </w:rPr>
        <w:t xml:space="preserve"> 42)</w:t>
      </w:r>
    </w:p>
    <w:p w14:paraId="6A30A5E5" w14:textId="3A477783" w:rsidR="003D2518" w:rsidRDefault="003D2518">
      <w:pPr>
        <w:rPr>
          <w:rtl/>
          <w:lang w:bidi="ar-LB"/>
        </w:rPr>
      </w:pPr>
      <w:r>
        <w:rPr>
          <w:rFonts w:hint="cs"/>
          <w:rtl/>
          <w:lang w:bidi="ar-LB"/>
        </w:rPr>
        <w:t xml:space="preserve">لقد رأينا كيف تنهض محبتنا للمسيح، وهو في الواقع لأمر مبارك عندما يُربَح القلب للمسيح في بداية الحياة المسيحية. وعلينا الآن أن نتعلم كيف يمكن أن يُحفظ القلب الذي انتهضت فيه المحبة، في نضارة محبته </w:t>
      </w:r>
      <w:r w:rsidRPr="0087500E">
        <w:rPr>
          <w:rFonts w:hint="cs"/>
          <w:rtl/>
          <w:lang w:bidi="ar-LB"/>
        </w:rPr>
        <w:t>الأولى</w:t>
      </w:r>
      <w:r>
        <w:rPr>
          <w:rFonts w:hint="cs"/>
          <w:rtl/>
          <w:lang w:bidi="ar-LB"/>
        </w:rPr>
        <w:t>.</w:t>
      </w:r>
    </w:p>
    <w:p w14:paraId="14E459FE" w14:textId="40452EA0" w:rsidR="0087500E" w:rsidRDefault="0087500E">
      <w:pPr>
        <w:rPr>
          <w:rtl/>
          <w:lang w:bidi="ar-LB"/>
        </w:rPr>
      </w:pPr>
      <w:r>
        <w:rPr>
          <w:rFonts w:hint="cs"/>
          <w:rtl/>
          <w:lang w:bidi="ar-LB"/>
        </w:rPr>
        <w:t xml:space="preserve">ألسنا نعلم بأنه على مر الزمن قد تدخل أمور عدة بين النفس والمسيح؟ ليست دائمًا هي أمور فظة تستوقف النفس بالفساد التي تحمله وإنما هي أمور صغيرة وتبدو أنها لا ضرر فيها </w:t>
      </w:r>
      <w:r>
        <w:rPr>
          <w:rtl/>
          <w:lang w:bidi="ar-LB"/>
        </w:rPr>
        <w:t>–</w:t>
      </w:r>
      <w:r>
        <w:rPr>
          <w:rFonts w:hint="cs"/>
          <w:rtl/>
          <w:lang w:bidi="ar-LB"/>
        </w:rPr>
        <w:t xml:space="preserve"> "</w:t>
      </w:r>
      <w:r w:rsidRPr="0087500E">
        <w:rPr>
          <w:rtl/>
          <w:lang w:bidi="ar-LB"/>
        </w:rPr>
        <w:t>الثَّعَالِبَ الصِّغَارَ الْمُفْسِدَةَ الْكُرُومِ</w:t>
      </w:r>
      <w:r>
        <w:rPr>
          <w:rFonts w:hint="cs"/>
          <w:rtl/>
          <w:lang w:bidi="ar-LB"/>
        </w:rPr>
        <w:t xml:space="preserve">" والتي تجعل الحياة عقيمة. إن سمحنا لهذه الأمور الصغيرة فستبرد أشواقنا ورويدًا ستشكل طبقة رقيقة من الجليد فوق قلوبنا، وسيقول لنا الرب: "أنت تركت محبتك الأولى." من بعدما أن انتهضت محبة حقيقية نحو المسيح في النفوس، كثيرًا ما نرى بأن البعض لأجل هذا السبب أو سبب آخر يُظهرون القليل من التقدم </w:t>
      </w:r>
      <w:r w:rsidR="00AB7F29">
        <w:rPr>
          <w:rFonts w:hint="cs"/>
          <w:rtl/>
          <w:lang w:bidi="ar-LB"/>
        </w:rPr>
        <w:t>في فهمهم الروحي، بينما آخرون ينمون في معرفة أعمق بالرب وفي فكره. كيف من الممكن الحفاظ على المحبة التي انتهضت؟</w:t>
      </w:r>
    </w:p>
    <w:p w14:paraId="4B3F8DFD" w14:textId="57CA2CA1" w:rsidR="00AB7F29" w:rsidRDefault="00AB7F29">
      <w:pPr>
        <w:rPr>
          <w:rtl/>
          <w:lang w:bidi="ar-LB"/>
        </w:rPr>
      </w:pPr>
      <w:r>
        <w:rPr>
          <w:rFonts w:hint="cs"/>
          <w:rtl/>
          <w:lang w:bidi="ar-LB"/>
        </w:rPr>
        <w:t xml:space="preserve">أفلا يعطينا بيت عنيا الإجابة عن ذلك؟ في الأختين لدينا قديستين قد انتهضت فيهما محبة حقيقية للمسيح؛ غير أنه في الواحدة نرى مؤمنة تنمو في النعمة ومعرفة ربنا يسوع بينما نرى في الثانية قديسة </w:t>
      </w:r>
      <w:proofErr w:type="spellStart"/>
      <w:r>
        <w:rPr>
          <w:rFonts w:hint="cs"/>
          <w:rtl/>
          <w:lang w:bidi="ar-LB"/>
        </w:rPr>
        <w:t>منكبتة</w:t>
      </w:r>
      <w:proofErr w:type="spellEnd"/>
      <w:r>
        <w:rPr>
          <w:rFonts w:hint="cs"/>
          <w:rtl/>
          <w:lang w:bidi="ar-LB"/>
        </w:rPr>
        <w:t xml:space="preserve"> في نموها الروحي بالأنا الخاص بها وبخدمتها.</w:t>
      </w:r>
    </w:p>
    <w:p w14:paraId="796F5F97" w14:textId="54FADD16" w:rsidR="00AB7F29" w:rsidRDefault="00AB7F29">
      <w:pPr>
        <w:rPr>
          <w:rtl/>
          <w:lang w:bidi="ar-LB"/>
        </w:rPr>
      </w:pPr>
      <w:r>
        <w:rPr>
          <w:rFonts w:hint="cs"/>
          <w:rtl/>
          <w:lang w:bidi="ar-LB"/>
        </w:rPr>
        <w:t>محبة مرتا ظهرت في أنها حاولت تلبية احتياجات الرب الجسدية كإنسان. ومحبة مريم كانت ظاهرة في استماعها لكلمته وبمحاولتها بذلك إسعاد أشواق قلبه العميقة.</w:t>
      </w:r>
    </w:p>
    <w:p w14:paraId="2A014C83" w14:textId="491A2CBB" w:rsidR="00AB7F29" w:rsidRDefault="00AB7F29">
      <w:pPr>
        <w:rPr>
          <w:rtl/>
          <w:lang w:bidi="ar-LB"/>
        </w:rPr>
      </w:pPr>
      <w:r>
        <w:rPr>
          <w:rFonts w:hint="cs"/>
          <w:rtl/>
          <w:lang w:bidi="ar-LB"/>
        </w:rPr>
        <w:t>مرثا كانت مشغولة "بأمور كثيرة" والتي كلها ستنتهي في الموت. مريم كانت مشغولة "بالواحد" الذي لن ينزعه الموت منها. لقد قال أحدهم: "</w:t>
      </w:r>
      <w:r w:rsidR="00760298">
        <w:rPr>
          <w:rFonts w:hint="cs"/>
          <w:rtl/>
          <w:lang w:bidi="ar-LB"/>
        </w:rPr>
        <w:t xml:space="preserve">لا يوجد أي اهتمام قد يُظهَر له في الجسد وحتى </w:t>
      </w:r>
      <w:proofErr w:type="gramStart"/>
      <w:r w:rsidR="00760298">
        <w:rPr>
          <w:rFonts w:hint="cs"/>
          <w:rtl/>
          <w:lang w:bidi="ar-LB"/>
        </w:rPr>
        <w:t>إن</w:t>
      </w:r>
      <w:proofErr w:type="gramEnd"/>
      <w:r w:rsidR="00760298">
        <w:rPr>
          <w:rFonts w:hint="cs"/>
          <w:rtl/>
          <w:lang w:bidi="ar-LB"/>
        </w:rPr>
        <w:t xml:space="preserve"> كان من إنسان أحبه وهو أحبه، من الممكن أن يستبدله. "الأمور الكثيرة" ستنتهي فقط في خيبة أمل وموت، بدلاً من أن تقود إلى الحياة كما يفعله كلام يسوع الذي يجعل أمام القلب المنكسر نهرًا </w:t>
      </w:r>
      <w:r w:rsidR="008C44AD">
        <w:rPr>
          <w:rFonts w:hint="cs"/>
          <w:rtl/>
          <w:lang w:bidi="ar-LB"/>
        </w:rPr>
        <w:t>ينبض بالحياة</w:t>
      </w:r>
      <w:r w:rsidR="00760298">
        <w:rPr>
          <w:rFonts w:hint="cs"/>
          <w:rtl/>
          <w:lang w:bidi="ar-LB"/>
        </w:rPr>
        <w:t>."</w:t>
      </w:r>
    </w:p>
    <w:p w14:paraId="1548B690" w14:textId="725B812E" w:rsidR="008C44AD" w:rsidRDefault="008C44AD">
      <w:pPr>
        <w:rPr>
          <w:rtl/>
          <w:lang w:bidi="ar-LB"/>
        </w:rPr>
      </w:pPr>
      <w:r>
        <w:rPr>
          <w:rFonts w:hint="cs"/>
          <w:rtl/>
          <w:lang w:bidi="ar-LB"/>
        </w:rPr>
        <w:t xml:space="preserve">فإن أردنا بأن نعلم كيف تنتهض المحبة، فعلينا ان نطرق بيت سمعان في الروح؛ ولكن إن أردنا بأن نعلم كيف يمكن الحفاظ على المحبة فدعونا نزور البيت في بيت عنيا. وهي واقفة عند قدمي المخلص في بيت سمعان انتهضت المحبة في قلب خاطئة؛ ومرثا في جلوسها عند قدمي السيد في البيت تم الحفاظ على المحبة. إننا عند قدميه نكون في رفقة وصُحبة؛ وفي رفقته نسمع لكلامه؛ وكلامه يُعلن </w:t>
      </w:r>
      <w:proofErr w:type="gramStart"/>
      <w:r>
        <w:rPr>
          <w:rFonts w:hint="cs"/>
          <w:rtl/>
          <w:lang w:bidi="ar-LB"/>
        </w:rPr>
        <w:t>عن ما</w:t>
      </w:r>
      <w:proofErr w:type="gramEnd"/>
      <w:r>
        <w:rPr>
          <w:rFonts w:hint="cs"/>
          <w:rtl/>
          <w:lang w:bidi="ar-LB"/>
        </w:rPr>
        <w:t xml:space="preserve"> في قلبه. هناك نتعلم في مدرسة المحبة. كم نحن نعرف عن النصيب الصالح، الذي اختارته مريم </w:t>
      </w:r>
      <w:r w:rsidR="00DE2910">
        <w:rPr>
          <w:rtl/>
          <w:lang w:bidi="ar-LB"/>
        </w:rPr>
        <w:t>–</w:t>
      </w:r>
      <w:r>
        <w:rPr>
          <w:rFonts w:hint="cs"/>
          <w:rtl/>
          <w:lang w:bidi="ar-LB"/>
        </w:rPr>
        <w:t xml:space="preserve"> </w:t>
      </w:r>
      <w:r w:rsidR="00DE2910">
        <w:rPr>
          <w:rFonts w:hint="cs"/>
          <w:rtl/>
          <w:lang w:bidi="ar-LB"/>
        </w:rPr>
        <w:t xml:space="preserve">عن ترك </w:t>
      </w:r>
      <w:proofErr w:type="spellStart"/>
      <w:r w:rsidR="00DE2910">
        <w:rPr>
          <w:rFonts w:hint="cs"/>
          <w:rtl/>
          <w:lang w:bidi="ar-LB"/>
        </w:rPr>
        <w:t>مشغوليات</w:t>
      </w:r>
      <w:proofErr w:type="spellEnd"/>
      <w:r w:rsidR="00DE2910">
        <w:rPr>
          <w:rFonts w:hint="cs"/>
          <w:rtl/>
          <w:lang w:bidi="ar-LB"/>
        </w:rPr>
        <w:t xml:space="preserve"> الحياة ونشاطات الخدمة، لنكون منفردين مع الرب يسوع، وأكثر من ذلك، أي الاقتراب إليه بمحبة لنكون قريبين منه؟ الرب يحب رفقتنا؛ وهو يُسَر بأن نكون في محضره. هو بإمكانه أن يتولى أمره من دون مشغوليتنا بالخدمة، ولكن إلى حد ما هو لا يمكنه تولي أمره من دوننا. </w:t>
      </w:r>
      <w:r w:rsidR="00516143">
        <w:rPr>
          <w:rFonts w:hint="cs"/>
          <w:rtl/>
          <w:lang w:bidi="ar-LB"/>
        </w:rPr>
        <w:t>هكذا فقط يمكن الحفاظ على محبتنا الأولى</w:t>
      </w:r>
      <w:r w:rsidR="00D52A73">
        <w:rPr>
          <w:rFonts w:hint="cs"/>
          <w:rtl/>
          <w:lang w:bidi="ar-LB"/>
        </w:rPr>
        <w:t xml:space="preserve"> ردها</w:t>
      </w:r>
      <w:r w:rsidR="00516143">
        <w:rPr>
          <w:rFonts w:hint="cs"/>
          <w:rtl/>
          <w:lang w:bidi="ar-LB"/>
        </w:rPr>
        <w:t xml:space="preserve"> إن فُقدت</w:t>
      </w:r>
      <w:r w:rsidR="00D52A73">
        <w:rPr>
          <w:rFonts w:hint="cs"/>
          <w:rtl/>
          <w:lang w:bidi="ar-LB"/>
        </w:rPr>
        <w:t>. إننا لا يمكننا أن نعيش الماضي. ربما اختباراتنا فيما مضى هي التي أنهضت المحبة، ولكن الشركة وحدها يمكنها الحفاظ على المحبة.</w:t>
      </w:r>
    </w:p>
    <w:p w14:paraId="7C4000C9" w14:textId="04DAA86B" w:rsidR="00D52A73" w:rsidRDefault="00A974FD">
      <w:pPr>
        <w:rPr>
          <w:rtl/>
          <w:lang w:bidi="ar-LB"/>
        </w:rPr>
      </w:pPr>
      <w:r>
        <w:rPr>
          <w:rFonts w:hint="cs"/>
          <w:rtl/>
          <w:lang w:bidi="ar-LB"/>
        </w:rPr>
        <w:t>3. تعميق المحبة (يوحنا 11)</w:t>
      </w:r>
    </w:p>
    <w:p w14:paraId="4F956B94" w14:textId="63546CC4" w:rsidR="00A974FD" w:rsidRDefault="00A974FD">
      <w:pPr>
        <w:rPr>
          <w:rtl/>
          <w:lang w:bidi="ar-LB"/>
        </w:rPr>
      </w:pPr>
      <w:r>
        <w:rPr>
          <w:rFonts w:hint="cs"/>
          <w:rtl/>
          <w:lang w:bidi="ar-LB"/>
        </w:rPr>
        <w:t xml:space="preserve">يوحنا 11: 1 </w:t>
      </w:r>
      <w:r>
        <w:rPr>
          <w:rtl/>
          <w:lang w:bidi="ar-LB"/>
        </w:rPr>
        <w:t>–</w:t>
      </w:r>
      <w:r>
        <w:rPr>
          <w:rFonts w:hint="cs"/>
          <w:rtl/>
          <w:lang w:bidi="ar-LB"/>
        </w:rPr>
        <w:t xml:space="preserve"> 6، 32 </w:t>
      </w:r>
      <w:r>
        <w:rPr>
          <w:rtl/>
          <w:lang w:bidi="ar-LB"/>
        </w:rPr>
        <w:t>–</w:t>
      </w:r>
      <w:r>
        <w:rPr>
          <w:rFonts w:hint="cs"/>
          <w:rtl/>
          <w:lang w:bidi="ar-LB"/>
        </w:rPr>
        <w:t xml:space="preserve"> 36:</w:t>
      </w:r>
    </w:p>
    <w:p w14:paraId="2469C6F4" w14:textId="7B291DE5" w:rsidR="00A974FD" w:rsidRDefault="00A974FD">
      <w:pPr>
        <w:rPr>
          <w:rtl/>
          <w:lang w:bidi="ar-LB"/>
        </w:rPr>
      </w:pPr>
      <w:r>
        <w:rPr>
          <w:rFonts w:hint="cs"/>
          <w:rtl/>
          <w:lang w:bidi="ar-LB"/>
        </w:rPr>
        <w:t xml:space="preserve">وإن تحولنا الآن إلى حدث آخر في سيرة مريم التي من بيت عنيا، سنتعلم درسًا آخر في سيرة المحبة. في لوقا 10 رأينا، كيف يمكن الحفاظ على المحبة في </w:t>
      </w:r>
      <w:proofErr w:type="spellStart"/>
      <w:r>
        <w:rPr>
          <w:rFonts w:hint="cs"/>
          <w:rtl/>
          <w:lang w:bidi="ar-LB"/>
        </w:rPr>
        <w:t>مشغوليات</w:t>
      </w:r>
      <w:proofErr w:type="spellEnd"/>
      <w:r>
        <w:rPr>
          <w:rFonts w:hint="cs"/>
          <w:rtl/>
          <w:lang w:bidi="ar-LB"/>
        </w:rPr>
        <w:t xml:space="preserve"> الحياة العامة، وفي يوحنا 11 سنرى</w:t>
      </w:r>
      <w:r w:rsidR="00666E97">
        <w:rPr>
          <w:rFonts w:hint="cs"/>
          <w:rtl/>
          <w:lang w:bidi="ar-LB"/>
        </w:rPr>
        <w:t xml:space="preserve"> كيف تتعمق المحبة في اضطرابات الحياة وأحزانها. هناك جرت الحياة في مسارها الاعتيادي، وهنا الحياة اليومية مُصابة بألم كبير. فالمرض قد اجتاح دائرة بيت عنيا، وظلال الموت خيّم على العائلة. فكيف ستتصرف الأختان في المِحنة التي حلّت عليهم؟ بهُدى النعمة قُمنَ بأفضل ما عندهن. فلقد استندتا على محبة المسيح. في لوقا 10 اختبرت مرثا محبة المسيح في سكينة حياة هادئة؛ وفي يوحنا 11 أدخلت المحبة في حساباتها وسط عواصف الحياة. </w:t>
      </w:r>
      <w:r w:rsidR="0049037A">
        <w:rPr>
          <w:rFonts w:hint="cs"/>
          <w:rtl/>
          <w:lang w:bidi="ar-LB"/>
        </w:rPr>
        <w:t>هناك هي تمتعت بمحبته في رفقته؛ وهنا هي اتكلت على محبته في كربتها. كل هذا واضح فيما أتى في الطلبة التي قدمتها كل واحدة من الأختين للرب. فقد أرسلتا له رسالة تخبرانه بها: "الذي تحبه مريض" (يوحنا 11: 3). كم كان لمعان نور إيمان وثقة هاتين الأختين بربهما في ها الخبر القصير! فلقد التجأتا إلى الشخص الصحيح لأنهما "</w:t>
      </w:r>
      <w:r w:rsidR="0049037A" w:rsidRPr="0049037A">
        <w:rPr>
          <w:rtl/>
          <w:lang w:bidi="ar-LB"/>
        </w:rPr>
        <w:t>أَرْسَلَتِ</w:t>
      </w:r>
      <w:r w:rsidR="0049037A">
        <w:rPr>
          <w:rFonts w:hint="cs"/>
          <w:rtl/>
          <w:lang w:bidi="ar-LB"/>
        </w:rPr>
        <w:t>" إليه. فلقد قدمتا الطلبة بالطريقة الصحيحة، إذ قالتا: "</w:t>
      </w:r>
      <w:r w:rsidR="0049037A" w:rsidRPr="0049037A">
        <w:rPr>
          <w:rtl/>
          <w:lang w:bidi="ar-LB"/>
        </w:rPr>
        <w:t>يَا سَيِّدُ، هُوَذَا الَّذِي تُحِبُّهُ مَرِيضٌ</w:t>
      </w:r>
      <w:r w:rsidR="0049037A">
        <w:rPr>
          <w:rFonts w:hint="cs"/>
          <w:rtl/>
          <w:lang w:bidi="ar-LB"/>
        </w:rPr>
        <w:t>"</w:t>
      </w:r>
      <w:r w:rsidR="00A2333A">
        <w:rPr>
          <w:rFonts w:hint="cs"/>
          <w:rtl/>
          <w:lang w:bidi="ar-LB"/>
        </w:rPr>
        <w:t xml:space="preserve"> فلم تعولا في طلبتهما على محبة لعازر الضعيفة للرب، وإنما على محبة الرب الكاملة والتي لا تفشل نحو لعازر. فطلبتهما للرب كانت بطريقة صحيحة، لأنهن لم يضعن شروط على الرب كيف عليه أن يعمل ذلك؛ فهن لم يطلبن من الرب لا أن يشفي أو أن يجيء ولا أن يكلمهن بكلمة لخيرهن. إنهن فقط طرحتا حزنهما أمامه واتكلتا على غنى معونات محبة غير محدودة. هل المحبة ستخيب أملهما؟ أوه كلا! لأن المحبة تُسَر بأن تستجيب للطلبة الخارجة من القلب المدفوعة بالمحبة.</w:t>
      </w:r>
    </w:p>
    <w:p w14:paraId="2F1D87CE" w14:textId="54152CFF" w:rsidR="00A2333A" w:rsidRDefault="00A2333A">
      <w:pPr>
        <w:rPr>
          <w:rtl/>
          <w:lang w:bidi="ar-LB"/>
        </w:rPr>
      </w:pPr>
      <w:r>
        <w:rPr>
          <w:rFonts w:hint="cs"/>
          <w:rtl/>
          <w:lang w:bidi="ar-LB"/>
        </w:rPr>
        <w:t>إلا أن المحبة الإلهية ستتصرف بطريقتها الكاملة، بطريقة قد تبدو في الواقع للإنسان الطبيعي غريبة بعض الشيء. الأختان فرّحتا قلب السيد باستناده</w:t>
      </w:r>
      <w:r w:rsidR="00EC72DB">
        <w:rPr>
          <w:rFonts w:hint="cs"/>
          <w:rtl/>
          <w:lang w:bidi="ar-LB"/>
        </w:rPr>
        <w:t>ن</w:t>
      </w:r>
      <w:r>
        <w:rPr>
          <w:rFonts w:hint="cs"/>
          <w:rtl/>
          <w:lang w:bidi="ar-LB"/>
        </w:rPr>
        <w:t xml:space="preserve"> ع</w:t>
      </w:r>
      <w:r w:rsidR="00EC72DB">
        <w:rPr>
          <w:rFonts w:hint="cs"/>
          <w:rtl/>
          <w:lang w:bidi="ar-LB"/>
        </w:rPr>
        <w:t>لى محبته؛ والآن هو يريد بأن يُفرّح قلبيهما بتعميق وعيهن بمحبته لهن في نفسيهما. وهكذا هو الأمر دائمًا: كلما ازداد وعينا بمحبته، كلما كان الرد أعمق لمحبتنا. نحن نحبه لأنه هو أحبنا أولاً.</w:t>
      </w:r>
    </w:p>
    <w:p w14:paraId="0ECACC18" w14:textId="297E639D" w:rsidR="00EC72DB" w:rsidRDefault="00EC72DB">
      <w:pPr>
        <w:rPr>
          <w:rtl/>
          <w:lang w:bidi="ar-LB"/>
        </w:rPr>
      </w:pPr>
      <w:r>
        <w:rPr>
          <w:rFonts w:hint="cs"/>
          <w:rtl/>
          <w:lang w:bidi="ar-LB"/>
        </w:rPr>
        <w:t>ولإكمال عمله الرحيم عليه أن يستخدم أحزان الحياة؛ ولكي تتعمق محبته في نفوسهن كان عليه أولاً بأن يشدد أحزانهن. القديسون مدعوون لمجد الله من "</w:t>
      </w:r>
      <w:r w:rsidRPr="00EC72DB">
        <w:rPr>
          <w:rtl/>
          <w:lang w:bidi="ar-LB"/>
        </w:rPr>
        <w:t>بَعْدَمَا تَأَلَّمْتُمْ يَسِيرًا</w:t>
      </w:r>
      <w:r>
        <w:rPr>
          <w:rFonts w:hint="cs"/>
          <w:rtl/>
          <w:lang w:bidi="ar-LB"/>
        </w:rPr>
        <w:t xml:space="preserve">" (1. </w:t>
      </w:r>
      <w:r w:rsidRPr="00EF52D4">
        <w:rPr>
          <w:rFonts w:hint="cs"/>
          <w:rtl/>
          <w:lang w:bidi="ar-LB"/>
        </w:rPr>
        <w:t>بطرس</w:t>
      </w:r>
      <w:r>
        <w:rPr>
          <w:rFonts w:hint="cs"/>
          <w:rtl/>
          <w:lang w:bidi="ar-LB"/>
        </w:rPr>
        <w:t xml:space="preserve"> 5: 10)؛ </w:t>
      </w:r>
      <w:r w:rsidR="00EF52D4">
        <w:rPr>
          <w:rFonts w:hint="cs"/>
          <w:rtl/>
          <w:lang w:bidi="ar-LB"/>
        </w:rPr>
        <w:t xml:space="preserve">فكثيرًا ما نختبر في طريقنا إلى المجد نورًا واضحًا من مجده من بعد تألمنا. وهكذا هو حقيقة مع الأختين. فقد كان عليهن أن يتألمن زمانًا يسيرًا لأن الرب جعلهن ينتظرن ولم تخرج كلمة واحدة من الرب إليهن. فمرت الأيام ولعازر تفاقم ضعفه، وظلال الموت خيّم على البيت. وأخيرًا وصل الموت؛ فمات لعازر. لقد تألمن زمانًا يسيرًا والآن سيرون مجده </w:t>
      </w:r>
      <w:r w:rsidR="00EF52D4">
        <w:rPr>
          <w:rtl/>
          <w:lang w:bidi="ar-LB"/>
        </w:rPr>
        <w:t>–</w:t>
      </w:r>
      <w:r w:rsidR="00EF52D4">
        <w:rPr>
          <w:rFonts w:hint="cs"/>
          <w:rtl/>
          <w:lang w:bidi="ar-LB"/>
        </w:rPr>
        <w:t xml:space="preserve"> لأن "</w:t>
      </w:r>
      <w:r w:rsidR="00EF52D4" w:rsidRPr="00EF52D4">
        <w:rPr>
          <w:rtl/>
          <w:lang w:bidi="ar-LB"/>
        </w:rPr>
        <w:t>«هذَا الْمَرَضُ لَيْسَ لِلْمَوْتِ، بَلْ لأَجْلِ مَجْدِ اللهِ، لِيَتَمَجَّدَ ابْنُ اللهِ بِهِ</w:t>
      </w:r>
      <w:r w:rsidR="00EF52D4">
        <w:rPr>
          <w:rFonts w:hint="cs"/>
          <w:rtl/>
          <w:lang w:bidi="ar-LB"/>
        </w:rPr>
        <w:t xml:space="preserve"> (أي بمجد الله)</w:t>
      </w:r>
      <w:r w:rsidR="00EF52D4" w:rsidRPr="00EF52D4">
        <w:rPr>
          <w:rtl/>
          <w:lang w:bidi="ar-LB"/>
        </w:rPr>
        <w:t>»</w:t>
      </w:r>
      <w:r w:rsidR="00EF52D4">
        <w:rPr>
          <w:rFonts w:hint="cs"/>
          <w:rtl/>
          <w:lang w:bidi="ar-LB"/>
        </w:rPr>
        <w:t xml:space="preserve">". العين البشرية لم ترَ إلا الموت؛ ففي الواقع كان استخدام الموت لإظهار مجد المسيح ولتعظيم نصرته على الموت. </w:t>
      </w:r>
      <w:r w:rsidR="00803DE5">
        <w:rPr>
          <w:rFonts w:hint="cs"/>
          <w:rtl/>
          <w:lang w:bidi="ar-LB"/>
        </w:rPr>
        <w:t>فكم هو الطريق كامل الذي ساره ليخرج بهذه النتائج العظيمة!</w:t>
      </w:r>
    </w:p>
    <w:p w14:paraId="192F7524" w14:textId="4956DE4D" w:rsidR="00803DE5" w:rsidRDefault="00803DE5">
      <w:pPr>
        <w:rPr>
          <w:rtl/>
          <w:lang w:bidi="ar-LB"/>
        </w:rPr>
      </w:pPr>
      <w:r>
        <w:rPr>
          <w:rFonts w:hint="cs"/>
          <w:rtl/>
          <w:lang w:bidi="ar-LB"/>
        </w:rPr>
        <w:t>المحبة الإنسانية التي لا تفكر إلا بإعانة المريض كانت ستجري على الفور إلى بيت عنيا. الحذر الإنساني والذي لا يفكر إلا بنفسه، لما كان سيذهب على الإطلاق، كما قال التلاميذ أيضًا: "</w:t>
      </w:r>
      <w:r w:rsidRPr="00803DE5">
        <w:rPr>
          <w:rtl/>
          <w:lang w:bidi="ar-LB"/>
        </w:rPr>
        <w:t>«يَا مُعَلِّمُ، الآنَ كَانَ الْيَهُودُ يَطْلُبُونَ أَنْ يَرْجُمُوكَ، وَتَذْهَبُ أَيْضًا إِلَى هُنَاكَ»</w:t>
      </w:r>
      <w:r>
        <w:rPr>
          <w:rFonts w:hint="cs"/>
          <w:rtl/>
          <w:lang w:bidi="ar-LB"/>
        </w:rPr>
        <w:t xml:space="preserve">" فالرب تعدّى كل محبة إنسانية وحذر الإنسان وتصرف بمحبة إلهية مدفوعة بحكمة إلهية. "الله </w:t>
      </w:r>
      <w:r>
        <w:rPr>
          <w:rtl/>
          <w:lang w:bidi="ar-LB"/>
        </w:rPr>
        <w:t>–</w:t>
      </w:r>
      <w:r>
        <w:rPr>
          <w:rFonts w:hint="cs"/>
          <w:rtl/>
          <w:lang w:bidi="ar-LB"/>
        </w:rPr>
        <w:t xml:space="preserve"> طريقه كامل."</w:t>
      </w:r>
    </w:p>
    <w:p w14:paraId="40A6E7EF" w14:textId="5F97F943" w:rsidR="009265E3" w:rsidRDefault="009265E3">
      <w:pPr>
        <w:rPr>
          <w:rtl/>
          <w:lang w:bidi="ar-LB"/>
        </w:rPr>
      </w:pPr>
      <w:r>
        <w:rPr>
          <w:rFonts w:hint="cs"/>
          <w:rtl/>
          <w:lang w:bidi="ar-LB"/>
        </w:rPr>
        <w:t>من بعدما أن وصل صبره إلى نتيجته الكاملة جاء الرب في الوقت الذي تلاءم مع محبته إلى الأختين نحو بيت عنيا، اللتان حُرمتا من أخيهن بموته</w:t>
      </w:r>
      <w:r w:rsidR="003F59AE">
        <w:rPr>
          <w:rFonts w:hint="cs"/>
          <w:rtl/>
          <w:lang w:bidi="ar-LB"/>
        </w:rPr>
        <w:t>، وأ</w:t>
      </w:r>
      <w:r w:rsidR="00C17FFB">
        <w:rPr>
          <w:rFonts w:hint="cs"/>
          <w:rtl/>
          <w:lang w:bidi="ar-LB"/>
        </w:rPr>
        <w:t>ظ</w:t>
      </w:r>
      <w:r w:rsidR="003F59AE">
        <w:rPr>
          <w:rFonts w:hint="cs"/>
          <w:rtl/>
          <w:lang w:bidi="ar-LB"/>
        </w:rPr>
        <w:t>هر عُمق حب قلبه في حديثه معهن وسيره معهن وبكاءه معهن.</w:t>
      </w:r>
      <w:r w:rsidR="002864EC">
        <w:rPr>
          <w:rFonts w:hint="cs"/>
          <w:rtl/>
          <w:lang w:bidi="ar-LB"/>
        </w:rPr>
        <w:t xml:space="preserve"> هو بوده بأن يعمق محبتهن بكلام المحبة، بطرق محبته وبدموع محبته.</w:t>
      </w:r>
      <w:r w:rsidR="00B65986">
        <w:rPr>
          <w:rFonts w:hint="cs"/>
          <w:rtl/>
          <w:lang w:bidi="ar-LB"/>
        </w:rPr>
        <w:t xml:space="preserve"> يا لأعماق المحبة الممزوجة في هذه الكلمات الرفيعة: "وذرف يسوع دمعه." لقد كان</w:t>
      </w:r>
      <w:r w:rsidR="00C17FFB">
        <w:rPr>
          <w:rFonts w:hint="cs"/>
          <w:rtl/>
          <w:lang w:bidi="ar-LB"/>
        </w:rPr>
        <w:t>ت</w:t>
      </w:r>
      <w:r w:rsidR="00B65986">
        <w:rPr>
          <w:rFonts w:hint="cs"/>
          <w:rtl/>
          <w:lang w:bidi="ar-LB"/>
        </w:rPr>
        <w:t xml:space="preserve"> لحظة رائعة بأن </w:t>
      </w:r>
      <w:r w:rsidR="00C17FFB">
        <w:rPr>
          <w:rFonts w:hint="cs"/>
          <w:rtl/>
          <w:lang w:bidi="ar-LB"/>
        </w:rPr>
        <w:t>ن</w:t>
      </w:r>
      <w:r w:rsidR="00B65986">
        <w:rPr>
          <w:rFonts w:hint="cs"/>
          <w:rtl/>
          <w:lang w:bidi="ar-LB"/>
        </w:rPr>
        <w:t xml:space="preserve">رى خاطئًا باكيًا في محضر محبته، ولكنه أكثر عجبًا بأن نرى المخلص باكيًا في حزننا. عندما نبكي لأجل خطايانا فإنها عجيبة صغيرة؛ ولكن عندما يبكي هو لأجل حزننا فهذه عجيبة كبيرة </w:t>
      </w:r>
      <w:r w:rsidR="00B65986">
        <w:rPr>
          <w:rtl/>
          <w:lang w:bidi="ar-LB"/>
        </w:rPr>
        <w:t>–</w:t>
      </w:r>
      <w:r w:rsidR="00B65986">
        <w:rPr>
          <w:rFonts w:hint="cs"/>
          <w:rtl/>
          <w:lang w:bidi="ar-LB"/>
        </w:rPr>
        <w:t xml:space="preserve"> عجيبة تكشف كم اقترب منا</w:t>
      </w:r>
      <w:r w:rsidR="002B72A3">
        <w:rPr>
          <w:rFonts w:hint="cs"/>
          <w:rtl/>
          <w:lang w:bidi="ar-LB"/>
        </w:rPr>
        <w:t xml:space="preserve"> وكم هو قريب من قديس </w:t>
      </w:r>
      <w:r w:rsidR="002B72A3" w:rsidRPr="00B86606">
        <w:rPr>
          <w:rFonts w:hint="cs"/>
          <w:rtl/>
          <w:lang w:bidi="ar-LB"/>
        </w:rPr>
        <w:t>حزين</w:t>
      </w:r>
      <w:r w:rsidR="002B72A3">
        <w:rPr>
          <w:rFonts w:hint="cs"/>
          <w:rtl/>
          <w:lang w:bidi="ar-LB"/>
        </w:rPr>
        <w:t>.</w:t>
      </w:r>
    </w:p>
    <w:p w14:paraId="6E02C40C" w14:textId="2DF7DCD1" w:rsidR="00803DE5" w:rsidRDefault="00B86606">
      <w:pPr>
        <w:rPr>
          <w:rtl/>
          <w:lang w:bidi="ar-LB"/>
        </w:rPr>
      </w:pPr>
      <w:r>
        <w:rPr>
          <w:rFonts w:hint="cs"/>
          <w:rtl/>
          <w:lang w:bidi="ar-LB"/>
        </w:rPr>
        <w:t>قد نسأل لماذا هذه الدموع؟ اليهود الذين كانوا واقفين حول القبر أخطأوا في تفسير الدموع لأنهم قالوا: "</w:t>
      </w:r>
      <w:r w:rsidRPr="00B86606">
        <w:rPr>
          <w:rtl/>
          <w:lang w:bidi="ar-LB"/>
        </w:rPr>
        <w:t>«انْظُرُوا كَيْفَ كَانَ يُحِبُّهُ!»</w:t>
      </w:r>
      <w:r>
        <w:rPr>
          <w:rFonts w:hint="cs"/>
          <w:rtl/>
          <w:lang w:bidi="ar-LB"/>
        </w:rPr>
        <w:t xml:space="preserve">" الرب فعلاً كان يحب لعازر، لكن هذه الدموع لم تعني محبته للعازر. الأختان بكتا بسبب فقدانهن لأخيهن، والرب لم يكن لديه أي اضطرار بأن يبكي على إنسان كان سيقيمه. هو لم يبكِ على الميت، وإنما على الأحياء </w:t>
      </w:r>
      <w:r>
        <w:rPr>
          <w:rtl/>
          <w:lang w:bidi="ar-LB"/>
        </w:rPr>
        <w:t>–</w:t>
      </w:r>
      <w:r>
        <w:rPr>
          <w:rFonts w:hint="cs"/>
          <w:rtl/>
          <w:lang w:bidi="ar-LB"/>
        </w:rPr>
        <w:t xml:space="preserve"> ليس بسبب فقدان لعازر، وإنما بسبب حزن مريم ومرثا. ففي لحظات قليلة ستُقيم المحبة لعازرَ، ولكن المحبة أولاً تود بأن تبكي مع مرثا ومريم. فهو يرين قلبه ليقوّم قلوبنا، وذرف الدمع ليجفف دموعنا. وفي تصرفه هذا هو يُظهر محبته ويعمّق محبتنا. هكذا هو يستخدم المِحَن، الأحزان وطرق الحياة الوعرة ليُظهر كنوز محبته وليُطلق محبتنا له.</w:t>
      </w:r>
    </w:p>
    <w:p w14:paraId="68D71609" w14:textId="43F9D593" w:rsidR="00967330" w:rsidRDefault="00967330">
      <w:pPr>
        <w:rPr>
          <w:rtl/>
          <w:lang w:bidi="ar-LB"/>
        </w:rPr>
      </w:pPr>
      <w:r>
        <w:rPr>
          <w:rFonts w:hint="cs"/>
          <w:rtl/>
          <w:lang w:bidi="ar-LB"/>
        </w:rPr>
        <w:t>من بعد هذه المحنة الكبيرة أكيد قالت الأختان: "</w:t>
      </w:r>
      <w:r w:rsidR="004B6F46">
        <w:rPr>
          <w:rFonts w:hint="cs"/>
          <w:rtl/>
          <w:lang w:bidi="ar-LB"/>
        </w:rPr>
        <w:t>لقد علمنا بأنه يحبنا، ولكننا قبل هذه المحنة لم نكن نعلم بأنه يحبنا إلى هذه الدرجة حتى أنه سار معنا وبكى في محنتنا.</w:t>
      </w:r>
      <w:r>
        <w:rPr>
          <w:rFonts w:hint="cs"/>
          <w:rtl/>
          <w:lang w:bidi="ar-LB"/>
        </w:rPr>
        <w:t>"</w:t>
      </w:r>
    </w:p>
    <w:p w14:paraId="60043C88" w14:textId="1BA2182A" w:rsidR="004B6F46" w:rsidRDefault="004B6F46">
      <w:pPr>
        <w:rPr>
          <w:rtl/>
          <w:lang w:bidi="ar-LB"/>
        </w:rPr>
      </w:pPr>
      <w:r>
        <w:rPr>
          <w:rFonts w:hint="cs"/>
          <w:rtl/>
          <w:lang w:bidi="ar-LB"/>
        </w:rPr>
        <w:t>في لوقا 10 تعلمت مريم عند قدميه بأن تقدّر محبته؛ في يوحنا 11 استندت على المحبة التي اختبرتها، وتعمقت في المحبة التي استندت عليها.</w:t>
      </w:r>
    </w:p>
    <w:p w14:paraId="08220316" w14:textId="68CEDB43" w:rsidR="004B6F46" w:rsidRDefault="004B6F46">
      <w:pPr>
        <w:rPr>
          <w:lang w:bidi="ar-LB"/>
        </w:rPr>
      </w:pPr>
      <w:r>
        <w:rPr>
          <w:rFonts w:hint="cs"/>
          <w:rtl/>
          <w:lang w:bidi="ar-LB"/>
        </w:rPr>
        <w:t>يا لها من اختبارات مقدسة، ومباركة يمكننا أن نختبرها في سياق هذه المشاهد المختلفة! إننا نختبر، بأن عند قدمي يسوع تنهض المحبة عند الخاطئ، وعند قدمي يسوع نُحفَظ في محبة نتعلمها وعند قدمي يسوع تتعمق المحبة في أحزاننا.</w:t>
      </w:r>
    </w:p>
    <w:sectPr w:rsidR="004B6F46"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1DB"/>
    <w:rsid w:val="0002047D"/>
    <w:rsid w:val="00051645"/>
    <w:rsid w:val="0006295D"/>
    <w:rsid w:val="001325BA"/>
    <w:rsid w:val="001851DB"/>
    <w:rsid w:val="002864EC"/>
    <w:rsid w:val="002B72A3"/>
    <w:rsid w:val="003D2518"/>
    <w:rsid w:val="003F59AE"/>
    <w:rsid w:val="00407796"/>
    <w:rsid w:val="0049037A"/>
    <w:rsid w:val="004B6F46"/>
    <w:rsid w:val="00516143"/>
    <w:rsid w:val="00531E9D"/>
    <w:rsid w:val="00547B9D"/>
    <w:rsid w:val="005C7D3F"/>
    <w:rsid w:val="0065628F"/>
    <w:rsid w:val="00666E97"/>
    <w:rsid w:val="00760298"/>
    <w:rsid w:val="00803DE5"/>
    <w:rsid w:val="0087500E"/>
    <w:rsid w:val="00896D3A"/>
    <w:rsid w:val="008A0B21"/>
    <w:rsid w:val="008C44AD"/>
    <w:rsid w:val="009265E3"/>
    <w:rsid w:val="00967330"/>
    <w:rsid w:val="00A2333A"/>
    <w:rsid w:val="00A974FD"/>
    <w:rsid w:val="00AB7F29"/>
    <w:rsid w:val="00B15306"/>
    <w:rsid w:val="00B65986"/>
    <w:rsid w:val="00B86606"/>
    <w:rsid w:val="00C17FFB"/>
    <w:rsid w:val="00C21F73"/>
    <w:rsid w:val="00D06D54"/>
    <w:rsid w:val="00D52A73"/>
    <w:rsid w:val="00DD763B"/>
    <w:rsid w:val="00DE2910"/>
    <w:rsid w:val="00E0544C"/>
    <w:rsid w:val="00EC72DB"/>
    <w:rsid w:val="00EF52D4"/>
    <w:rsid w:val="00F739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E3849"/>
  <w15:chartTrackingRefBased/>
  <w15:docId w15:val="{47D225BD-C3F4-42CC-9486-021330F27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1DB"/>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1851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51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51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51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51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51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1DB"/>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1851D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51D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51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51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51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51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5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1D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851DB"/>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1851DB"/>
    <w:pPr>
      <w:spacing w:before="160"/>
      <w:jc w:val="center"/>
    </w:pPr>
    <w:rPr>
      <w:i/>
      <w:iCs/>
      <w:color w:val="404040" w:themeColor="text1" w:themeTint="BF"/>
    </w:rPr>
  </w:style>
  <w:style w:type="character" w:customStyle="1" w:styleId="QuoteChar">
    <w:name w:val="Quote Char"/>
    <w:basedOn w:val="DefaultParagraphFont"/>
    <w:link w:val="Quote"/>
    <w:uiPriority w:val="29"/>
    <w:rsid w:val="001851DB"/>
    <w:rPr>
      <w:i/>
      <w:iCs/>
      <w:color w:val="404040" w:themeColor="text1" w:themeTint="BF"/>
    </w:rPr>
  </w:style>
  <w:style w:type="paragraph" w:styleId="ListParagraph">
    <w:name w:val="List Paragraph"/>
    <w:basedOn w:val="Normal"/>
    <w:uiPriority w:val="34"/>
    <w:qFormat/>
    <w:rsid w:val="001851DB"/>
    <w:pPr>
      <w:ind w:left="720"/>
      <w:contextualSpacing/>
    </w:pPr>
  </w:style>
  <w:style w:type="character" w:styleId="IntenseEmphasis">
    <w:name w:val="Intense Emphasis"/>
    <w:basedOn w:val="DefaultParagraphFont"/>
    <w:uiPriority w:val="21"/>
    <w:qFormat/>
    <w:rsid w:val="001851DB"/>
    <w:rPr>
      <w:i/>
      <w:iCs/>
      <w:color w:val="0F4761" w:themeColor="accent1" w:themeShade="BF"/>
    </w:rPr>
  </w:style>
  <w:style w:type="paragraph" w:styleId="IntenseQuote">
    <w:name w:val="Intense Quote"/>
    <w:basedOn w:val="Normal"/>
    <w:next w:val="Normal"/>
    <w:link w:val="IntenseQuoteChar"/>
    <w:uiPriority w:val="30"/>
    <w:qFormat/>
    <w:rsid w:val="00185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1DB"/>
    <w:rPr>
      <w:i/>
      <w:iCs/>
      <w:color w:val="0F4761" w:themeColor="accent1" w:themeShade="BF"/>
    </w:rPr>
  </w:style>
  <w:style w:type="character" w:styleId="IntenseReference">
    <w:name w:val="Intense Reference"/>
    <w:basedOn w:val="DefaultParagraphFont"/>
    <w:uiPriority w:val="32"/>
    <w:qFormat/>
    <w:rsid w:val="001851DB"/>
    <w:rPr>
      <w:b/>
      <w:bCs/>
      <w:smallCaps/>
      <w:color w:val="0F4761" w:themeColor="accent1" w:themeShade="BF"/>
      <w:spacing w:val="5"/>
    </w:rPr>
  </w:style>
  <w:style w:type="character" w:styleId="Hyperlink">
    <w:name w:val="Hyperlink"/>
    <w:basedOn w:val="DefaultParagraphFont"/>
    <w:uiPriority w:val="99"/>
    <w:unhideWhenUsed/>
    <w:rsid w:val="00E0544C"/>
    <w:rPr>
      <w:color w:val="467886" w:themeColor="hyperlink"/>
      <w:u w:val="single"/>
    </w:rPr>
  </w:style>
  <w:style w:type="character" w:styleId="UnresolvedMention">
    <w:name w:val="Unresolved Mention"/>
    <w:basedOn w:val="DefaultParagraphFont"/>
    <w:uiPriority w:val="99"/>
    <w:semiHidden/>
    <w:unhideWhenUsed/>
    <w:rsid w:val="00E0544C"/>
    <w:rPr>
      <w:color w:val="605E5C"/>
      <w:shd w:val="clear" w:color="auto" w:fill="E1DFDD"/>
    </w:rPr>
  </w:style>
  <w:style w:type="character" w:styleId="FollowedHyperlink">
    <w:name w:val="FollowedHyperlink"/>
    <w:basedOn w:val="DefaultParagraphFont"/>
    <w:uiPriority w:val="99"/>
    <w:semiHidden/>
    <w:unhideWhenUsed/>
    <w:rsid w:val="00DD76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3928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Pages>
  <Words>1601</Words>
  <Characters>9126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19</cp:revision>
  <dcterms:created xsi:type="dcterms:W3CDTF">2024-11-30T17:08:00Z</dcterms:created>
  <dcterms:modified xsi:type="dcterms:W3CDTF">2024-12-08T04:36:00Z</dcterms:modified>
</cp:coreProperties>
</file>