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F6FE2" w:rsidRDefault="00B43B29">
      <w:pPr>
        <w:rPr>
          <w:rtl/>
          <w:lang w:bidi="ar-SA"/>
        </w:rPr>
      </w:pPr>
      <w:hyperlink r:id="rId4" w:history="1">
        <w:r w:rsidRPr="00B43B29">
          <w:rPr>
            <w:rStyle w:val="Hyperlink"/>
            <w:rFonts w:hint="cs"/>
            <w:rtl/>
            <w:lang w:bidi="ar-SA"/>
          </w:rPr>
          <w:t>نعمة الله</w:t>
        </w:r>
      </w:hyperlink>
    </w:p>
    <w:p w:rsidR="00B43B29" w:rsidRDefault="00B43B29">
      <w:pPr>
        <w:rPr>
          <w:rtl/>
          <w:lang w:bidi="ar-SA"/>
        </w:rPr>
      </w:pPr>
      <w:r>
        <w:rPr>
          <w:rFonts w:hint="cs"/>
          <w:rtl/>
          <w:lang w:bidi="ar-SA"/>
        </w:rPr>
        <w:t>1. بطرس 5: 10</w:t>
      </w:r>
    </w:p>
    <w:p w:rsidR="00B43B29" w:rsidRDefault="00B43B29" w:rsidP="00B43B29">
      <w:pPr>
        <w:bidi w:val="0"/>
        <w:rPr>
          <w:lang w:bidi="ar-SA"/>
        </w:rPr>
      </w:pPr>
      <w:r w:rsidRPr="00B43B29">
        <w:rPr>
          <w:lang w:bidi="ar-SA"/>
        </w:rPr>
        <w:t>John Nelson Darby</w:t>
      </w:r>
    </w:p>
    <w:p w:rsidR="00B43B29" w:rsidRDefault="009B2C1B">
      <w:pPr>
        <w:rPr>
          <w:rtl/>
          <w:lang w:bidi="ar-SA"/>
        </w:rPr>
      </w:pPr>
      <w:r>
        <w:rPr>
          <w:rFonts w:hint="cs"/>
          <w:rtl/>
          <w:lang w:bidi="ar-SA"/>
        </w:rPr>
        <w:t>"</w:t>
      </w:r>
      <w:r w:rsidRPr="009B2C1B">
        <w:rPr>
          <w:rtl/>
          <w:lang w:bidi="ar-SA"/>
        </w:rPr>
        <w:t xml:space="preserve"> وَإِلهُ كُلِّ نِعْمَةٍ الَّذِي دَعَانَا إِلَى مَجْدِهِ الأَبَدِيِّ فِي الْمَسِيحِ يَسُوعَ، بَعْدَمَا تَأَلَّمْتُمْ يَسِيرًا، هُوَ يُكَمِّلُكُمْ، وَيُثَبِّتُكُمْ، وَيُقَوِّيكُمْ، وَيُمَكِّنُكُمْ.</w:t>
      </w:r>
      <w:r>
        <w:rPr>
          <w:rFonts w:hint="cs"/>
          <w:rtl/>
          <w:lang w:bidi="ar-SA"/>
        </w:rPr>
        <w:t xml:space="preserve"> ... </w:t>
      </w:r>
      <w:r w:rsidRPr="009B2C1B">
        <w:rPr>
          <w:rtl/>
          <w:lang w:bidi="ar-SA"/>
        </w:rPr>
        <w:t>وَاعِظًا وَشَاهِدًا، أَنَّ هذِهِ هِيَ نِعْمَةُ اللهِ الْحَقِيقِيَّةُ الَّتِي فِيهَا تَقُومُونَ.</w:t>
      </w:r>
      <w:r>
        <w:rPr>
          <w:rFonts w:hint="cs"/>
          <w:rtl/>
          <w:lang w:bidi="ar-SA"/>
        </w:rPr>
        <w:t>" (1. بطرس 5: 10، 12)</w:t>
      </w:r>
    </w:p>
    <w:p w:rsidR="009B2C1B" w:rsidRDefault="009B2C1B">
      <w:pPr>
        <w:rPr>
          <w:rtl/>
          <w:lang w:bidi="ar-SA"/>
        </w:rPr>
      </w:pPr>
      <w:r>
        <w:rPr>
          <w:rFonts w:hint="cs"/>
          <w:rtl/>
          <w:lang w:bidi="ar-SA"/>
        </w:rPr>
        <w:t>الله أعلن لنا عن ذاته كـ"إله كل نعمة"، وفي عدد 12 مكتوب بأننا "مقيمون في نعمة الله الحقيقية".</w:t>
      </w:r>
    </w:p>
    <w:p w:rsidR="009B2C1B" w:rsidRDefault="009B2C1B">
      <w:pPr>
        <w:rPr>
          <w:rtl/>
          <w:lang w:bidi="ar-SA"/>
        </w:rPr>
      </w:pPr>
      <w:r>
        <w:rPr>
          <w:rFonts w:hint="cs"/>
          <w:rtl/>
          <w:lang w:bidi="ar-SA"/>
        </w:rPr>
        <w:t>إنه يصعب علينا أن نصدق هذا. بحسب الطبيعة جميعنا نقول: "</w:t>
      </w:r>
      <w:r w:rsidRPr="009B2C1B">
        <w:rPr>
          <w:rtl/>
          <w:lang w:bidi="ar-SA"/>
        </w:rPr>
        <w:t>أَنِّي كُنْتُ أَخَافُ مِنْكَ، إِذْ أَنْتَ إِنْسَانٌ صَارِمٌ،</w:t>
      </w:r>
      <w:r>
        <w:rPr>
          <w:rFonts w:hint="cs"/>
          <w:rtl/>
          <w:lang w:bidi="ar-SA"/>
        </w:rPr>
        <w:t xml:space="preserve">" (لوقا 19: 21). إننا عندنا نقص في فهمنا لنعمة الله. الإنسان الطبيعي فينا لا يثق بالمسيح وبنعمة الله. إن أخطأنا يقول لنا قلبنا: ينبغي عليك أن تقتلع جذور الخطية قبل ذهابك إلى الله. </w:t>
      </w:r>
      <w:r>
        <w:rPr>
          <w:rtl/>
          <w:lang w:bidi="ar-SA"/>
        </w:rPr>
        <w:t>–</w:t>
      </w:r>
      <w:r>
        <w:rPr>
          <w:rFonts w:hint="cs"/>
          <w:rtl/>
          <w:lang w:bidi="ar-SA"/>
        </w:rPr>
        <w:t xml:space="preserve"> لكن إن عرفنا إله كل نعمة بشكل أفضل فعلى الفور وعلى ما نحن عليه سنُسرع إليه ونتذلل من أعماق قلوبنا أمامه وهو لن يُقابلنا إلا بنعمته.</w:t>
      </w:r>
    </w:p>
    <w:p w:rsidR="009B2C1B" w:rsidRDefault="009B2C1B">
      <w:pPr>
        <w:rPr>
          <w:rFonts w:hint="cs"/>
          <w:lang w:bidi="ar-SA"/>
        </w:rPr>
      </w:pPr>
      <w:r>
        <w:rPr>
          <w:rFonts w:hint="cs"/>
          <w:rtl/>
          <w:lang w:bidi="ar-SA"/>
        </w:rPr>
        <w:t xml:space="preserve">لا شيء أصعب علينا من أن نبقى في وعينا بأننا لسنا تحت الناموس وإنما تحت النعمة. النعمة تشترط وجود الخطية والشر فينا، لكن النعمة تصرّح بأن جميع الخطايا </w:t>
      </w:r>
      <w:r w:rsidR="00E44962">
        <w:rPr>
          <w:rFonts w:hint="cs"/>
          <w:rtl/>
          <w:lang w:bidi="ar-SA"/>
        </w:rPr>
        <w:t>أزالها يسوع. وحتى إن كنا نعي بخطايانا فيحق لنا أن نعي نعمة الله التي أزالتها. إن فرحنا</w:t>
      </w:r>
      <w:r w:rsidR="00E8639B">
        <w:rPr>
          <w:rFonts w:hint="cs"/>
          <w:rtl/>
          <w:lang w:bidi="ar-SA"/>
        </w:rPr>
        <w:t xml:space="preserve"> </w:t>
      </w:r>
      <w:r w:rsidR="00E44962">
        <w:rPr>
          <w:rFonts w:hint="cs"/>
          <w:rtl/>
          <w:lang w:bidi="ar-SA"/>
        </w:rPr>
        <w:t>وسلامنا لا يعتمد على ما نكونه</w:t>
      </w:r>
      <w:r w:rsidR="00E8639B">
        <w:rPr>
          <w:rFonts w:hint="cs"/>
          <w:rtl/>
          <w:lang w:bidi="ar-SA"/>
        </w:rPr>
        <w:t xml:space="preserve"> نحن</w:t>
      </w:r>
      <w:r w:rsidR="00E44962">
        <w:rPr>
          <w:rFonts w:hint="cs"/>
          <w:rtl/>
          <w:lang w:bidi="ar-SA"/>
        </w:rPr>
        <w:t xml:space="preserve"> وإنما ما يكونه الله، والله </w:t>
      </w:r>
      <w:r w:rsidR="00E8639B">
        <w:rPr>
          <w:rFonts w:hint="cs"/>
          <w:rtl/>
          <w:lang w:bidi="ar-SA"/>
        </w:rPr>
        <w:t>إله رحيم</w:t>
      </w:r>
      <w:r w:rsidR="00E44962">
        <w:rPr>
          <w:rFonts w:hint="cs"/>
          <w:rtl/>
          <w:lang w:bidi="ar-SA"/>
        </w:rPr>
        <w:t>. إن الوعي بالنعمة هو المصدر لقوتنا كمسيحيين، والثبات في النعمة هو سر كل تقديس. لأن النعمة تُدخلنا إلى محضر الله و</w:t>
      </w:r>
      <w:r w:rsidR="00E8639B">
        <w:rPr>
          <w:rFonts w:hint="cs"/>
          <w:rtl/>
          <w:lang w:bidi="ar-SA"/>
        </w:rPr>
        <w:t xml:space="preserve">نحن </w:t>
      </w:r>
      <w:r w:rsidR="00E44962">
        <w:rPr>
          <w:rFonts w:hint="cs"/>
          <w:rtl/>
          <w:lang w:bidi="ar-SA"/>
        </w:rPr>
        <w:t>نتقدس في عشرتنا مع الله، فمعرفة النعمة هي المصدر الحقيقي في تقديسنا.</w:t>
      </w:r>
    </w:p>
    <w:sectPr w:rsidR="009B2C1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B29"/>
    <w:rsid w:val="008E0EC1"/>
    <w:rsid w:val="009B2C1B"/>
    <w:rsid w:val="00AF6FE2"/>
    <w:rsid w:val="00B43B29"/>
    <w:rsid w:val="00E44962"/>
    <w:rsid w:val="00E8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BA766"/>
  <w15:chartTrackingRefBased/>
  <w15:docId w15:val="{AD37D8E7-4FBC-4740-A5AB-32767DEB5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akkal Majalla" w:eastAsiaTheme="minorHAnsi" w:hAnsi="Sakkal Majalla" w:cs="Sakkal Majalla"/>
        <w:kern w:val="2"/>
        <w:sz w:val="28"/>
        <w:szCs w:val="28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bidi="ar-E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3B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B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5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soundwords.de/die-gnade-gottes-a65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215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 sharara</dc:creator>
  <cp:keywords/>
  <dc:description/>
  <cp:lastModifiedBy>info sharara</cp:lastModifiedBy>
  <cp:revision>3</cp:revision>
  <dcterms:created xsi:type="dcterms:W3CDTF">2023-03-01T11:56:00Z</dcterms:created>
  <dcterms:modified xsi:type="dcterms:W3CDTF">2023-03-01T12:12:00Z</dcterms:modified>
</cp:coreProperties>
</file>