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A0C137" w14:textId="1806A9B1" w:rsidR="00BA3232" w:rsidRPr="00F63192" w:rsidRDefault="00000000" w:rsidP="00DA1597">
      <w:pPr>
        <w:jc w:val="both"/>
        <w:rPr>
          <w:rtl/>
        </w:rPr>
      </w:pPr>
      <w:r>
        <w:fldChar w:fldCharType="begin"/>
      </w:r>
      <w:r>
        <w:instrText>HYPERLINK "https://www.bibelkommentare.de/kommentare/181/betrachtung-ueber-johannes-synopsis"</w:instrText>
      </w:r>
      <w:r>
        <w:fldChar w:fldCharType="separate"/>
      </w:r>
      <w:r w:rsidR="00DA1597" w:rsidRPr="00F63192">
        <w:rPr>
          <w:rStyle w:val="Hyperlink"/>
          <w:rtl/>
        </w:rPr>
        <w:t xml:space="preserve">إنجيل يوحنا - </w:t>
      </w:r>
      <w:proofErr w:type="spellStart"/>
      <w:r w:rsidR="00DA1597" w:rsidRPr="00F63192">
        <w:rPr>
          <w:rStyle w:val="Hyperlink"/>
          <w:rtl/>
        </w:rPr>
        <w:t>سينوبسيس</w:t>
      </w:r>
      <w:proofErr w:type="spellEnd"/>
      <w:r>
        <w:rPr>
          <w:rStyle w:val="Hyperlink"/>
        </w:rPr>
        <w:fldChar w:fldCharType="end"/>
      </w:r>
    </w:p>
    <w:p w14:paraId="52A89BC7" w14:textId="4A4A2D09" w:rsidR="00DA1597" w:rsidRPr="00F63192" w:rsidRDefault="00DA1597" w:rsidP="00DA1597">
      <w:pPr>
        <w:jc w:val="both"/>
        <w:rPr>
          <w:rtl/>
        </w:rPr>
      </w:pPr>
      <w:r w:rsidRPr="00F63192">
        <w:t>John Nelson Darby</w:t>
      </w:r>
    </w:p>
    <w:p w14:paraId="1AAE83B8" w14:textId="49ACCC75" w:rsidR="00DA1597" w:rsidRPr="00F63192" w:rsidRDefault="00DA1597" w:rsidP="00DA1597">
      <w:pPr>
        <w:jc w:val="both"/>
        <w:rPr>
          <w:rtl/>
        </w:rPr>
      </w:pPr>
      <w:r w:rsidRPr="00F63192">
        <w:rPr>
          <w:rtl/>
        </w:rPr>
        <w:t>تمهيد</w:t>
      </w:r>
    </w:p>
    <w:p w14:paraId="1767D39A" w14:textId="62A01F02" w:rsidR="00280093" w:rsidRPr="00F63192" w:rsidRDefault="00DA1597" w:rsidP="00280093">
      <w:pPr>
        <w:jc w:val="both"/>
        <w:sectPr w:rsidR="00280093" w:rsidRPr="00F63192" w:rsidSect="00BE7C24">
          <w:pgSz w:w="11906" w:h="16838"/>
          <w:pgMar w:top="1440" w:right="1440" w:bottom="1440" w:left="1440" w:header="708" w:footer="708" w:gutter="0"/>
          <w:cols w:space="708"/>
          <w:bidi/>
          <w:rtlGutter/>
          <w:docGrid w:linePitch="360"/>
        </w:sectPr>
      </w:pPr>
      <w:r w:rsidRPr="00F63192">
        <w:rPr>
          <w:rtl/>
        </w:rPr>
        <w:t xml:space="preserve">هذا الإنجيل وكما </w:t>
      </w:r>
      <w:r w:rsidR="00CE0935" w:rsidRPr="00F63192">
        <w:rPr>
          <w:rtl/>
        </w:rPr>
        <w:t>سيدرك</w:t>
      </w:r>
      <w:r w:rsidRPr="00F63192">
        <w:rPr>
          <w:rtl/>
        </w:rPr>
        <w:t xml:space="preserve"> كل مسيحي له طابع مميز. هو لا يقدم لأنظارنا لا مولد المسيح في هذا العالم باعتباره ابن داود، ولا يتابع</w:t>
      </w:r>
      <w:r w:rsidR="00FE74D1" w:rsidRPr="00F63192">
        <w:rPr>
          <w:rtl/>
        </w:rPr>
        <w:t xml:space="preserve"> سجل نسله حتى آدم، لإظهار لقب اسمه كابن الإنسان؛ وأخيرًا لا يعرض لنا النبي الذي قام بخدمة أبيه على الأرض بواسطة شهادته. إننا هنا لا نجد لا ولادة الرب، ولا بداية إنجيله، وإنما كينونته قبل وجود كل ما كان له بداية. "في البدء كان الكلمة" باختصار، إنه مجد شخص يسوع، ابن الله، يسمو فوق كل تدبير – إنه مجد يُستعلن بالنعمة في عدة صور، ولكنه </w:t>
      </w:r>
      <w:r w:rsidR="00F3048D" w:rsidRPr="00F63192">
        <w:rPr>
          <w:rtl/>
        </w:rPr>
        <w:t xml:space="preserve">دومًا يبقى هو بذاته. إنه ماهيته؛ غير أنه يسمح لنا بأن نتشارك في كل البركات النابعة من ماهيته، عند </w:t>
      </w:r>
      <w:proofErr w:type="spellStart"/>
      <w:r w:rsidR="00F3048D" w:rsidRPr="00F63192">
        <w:rPr>
          <w:rtl/>
        </w:rPr>
        <w:t>استعلانه</w:t>
      </w:r>
      <w:proofErr w:type="spellEnd"/>
      <w:r w:rsidR="00F3048D" w:rsidRPr="00F63192">
        <w:rPr>
          <w:rtl/>
        </w:rPr>
        <w:t xml:space="preserve"> ليشاركنا بها.</w:t>
      </w:r>
    </w:p>
    <w:p w14:paraId="2010C83F" w14:textId="235D3C1A" w:rsidR="00280093" w:rsidRPr="00F63192" w:rsidRDefault="00000000" w:rsidP="00280093">
      <w:pPr>
        <w:jc w:val="both"/>
        <w:rPr>
          <w:rtl/>
        </w:rPr>
      </w:pPr>
      <w:hyperlink r:id="rId7" w:history="1">
        <w:r w:rsidR="00280093" w:rsidRPr="00F63192">
          <w:rPr>
            <w:rStyle w:val="Hyperlink"/>
            <w:rtl/>
          </w:rPr>
          <w:t>إصحاح 1</w:t>
        </w:r>
      </w:hyperlink>
    </w:p>
    <w:p w14:paraId="4AD7751B" w14:textId="4F1C010C" w:rsidR="00280093" w:rsidRPr="00F63192" w:rsidRDefault="00280093" w:rsidP="00280093">
      <w:pPr>
        <w:jc w:val="both"/>
        <w:rPr>
          <w:rtl/>
        </w:rPr>
      </w:pPr>
      <w:r w:rsidRPr="00F63192">
        <w:rPr>
          <w:rtl/>
        </w:rPr>
        <w:t>الإصحاح الأول يصرّح بما كانه قبل وجود كل الأشياء، ويُشير إلى مختلف الصفات التي وهو فيها كمَن صار جسدًا، هو بركةً للناس. إنه؛ فهو التعبير عن كل جوهر الله، اللوجو؛ (الكلمة). هو كان في البدء. إن جعلنا أفكارنا تعود بعيدًا إلى الوراء بقدر ما</w:t>
      </w:r>
      <w:r w:rsidR="000846A2">
        <w:rPr>
          <w:rFonts w:hint="cs"/>
          <w:rtl/>
          <w:lang w:bidi="ar-LB"/>
        </w:rPr>
        <w:t xml:space="preserve"> </w:t>
      </w:r>
      <w:proofErr w:type="spellStart"/>
      <w:r w:rsidRPr="00F63192">
        <w:rPr>
          <w:rtl/>
        </w:rPr>
        <w:t>يستطيعه</w:t>
      </w:r>
      <w:proofErr w:type="spellEnd"/>
      <w:r w:rsidRPr="00F63192">
        <w:rPr>
          <w:rtl/>
        </w:rPr>
        <w:t xml:space="preserve"> روح الإنسان، فسنجد كم سنبعُد كثيرًا عن كل ما كان له بداية، </w:t>
      </w:r>
      <w:r w:rsidR="00AE77A9" w:rsidRPr="00F63192">
        <w:rPr>
          <w:rtl/>
        </w:rPr>
        <w:t>في أنه هو كذلك. هذا هو أكثر تصور كامل، إن جاز لي التعبير، ممكن أن نتصوره تاريخيًا عن وجود الله أو عن الأبدية.</w:t>
      </w:r>
    </w:p>
    <w:p w14:paraId="4ADAA635" w14:textId="579CC15C" w:rsidR="00AF0B40" w:rsidRPr="00F63192" w:rsidRDefault="00F536DA" w:rsidP="00AF0B40">
      <w:pPr>
        <w:jc w:val="both"/>
        <w:rPr>
          <w:rtl/>
        </w:rPr>
      </w:pPr>
      <w:r w:rsidRPr="00F63192">
        <w:rPr>
          <w:rtl/>
        </w:rPr>
        <w:t>"في البدء كان الكلمة". ألم يكن سواه؟ مستحيل! من أين له</w:t>
      </w:r>
      <w:r w:rsidR="00F11B7C" w:rsidRPr="00F63192">
        <w:rPr>
          <w:rtl/>
        </w:rPr>
        <w:t xml:space="preserve"> كان</w:t>
      </w:r>
      <w:r w:rsidRPr="00F63192">
        <w:rPr>
          <w:rtl/>
        </w:rPr>
        <w:t xml:space="preserve"> سيكون الكلمة؟ "والكلمة كان عند الله"، أي بمعنى يُنسَب له كيان شخصي. ولكي لا يظن المرء بأنه في الله شيء يحتويه الأزل، ولكن ما يوشك الروح القدس الآن الكشف عنه، مكتوب أيضًا: "كان الله". فلأنه أزلي في كيانه، وإلهي في طبيعته، وفي شخصه مختلف، فمن الممكن أن يُحكى عنه كتأثير في الزمن، كما لو كانت شخصيته متعلقة بالزمن، </w:t>
      </w:r>
      <w:r w:rsidR="00F11B7C" w:rsidRPr="00F63192">
        <w:rPr>
          <w:rtl/>
        </w:rPr>
        <w:t>كما أنه أزلي في طبيعته؛ لأجل هذا يضيف الروح القدس قائلاً: "وكان في البدء عند الله". إنه إعلان الكلمة الأزلي قبل كل خليقة. فإنجيل يوحنا بالتالي يبدأ فعلاً قبل سفر التكوين. إن سفر التكوين يخبرنا بتاريخ العالم زمنيًا – أما يوحنا فيخبرنا بتاريخ الكلمة التي كانت موجودة في الأزل، قبل تكوين العالم، وهذا، إن تكلم الإنسان عن بداية، فقد كانت موجودة، وبالتالي لن يكن لها بداية لوجودها. إن لغة الإنجيل واضحة جدًا قدر المستطاع؛ وكسيف الفردوس يلوّح إلى كل الاتجاهات ضد أفكار الإنسان واستدلالات فكره، للحفاظ على ألوهية ابن الله وشخصيته.</w:t>
      </w:r>
    </w:p>
    <w:p w14:paraId="46B84A21" w14:textId="1EA7EFD5" w:rsidR="00AF0B40" w:rsidRPr="00F63192" w:rsidRDefault="00AF0B40" w:rsidP="00AF0B40">
      <w:pPr>
        <w:jc w:val="both"/>
        <w:rPr>
          <w:rtl/>
        </w:rPr>
      </w:pPr>
      <w:r w:rsidRPr="00F63192">
        <w:rPr>
          <w:rtl/>
        </w:rPr>
        <w:t xml:space="preserve">وبه أيضًا كل شيء قد خُلق. إنها أمور لها بداية؛ وكلها </w:t>
      </w:r>
      <w:r w:rsidR="008B7FD1" w:rsidRPr="00F63192">
        <w:rPr>
          <w:rtl/>
        </w:rPr>
        <w:t>نابعة</w:t>
      </w:r>
      <w:r w:rsidRPr="00F63192">
        <w:rPr>
          <w:rtl/>
        </w:rPr>
        <w:t xml:space="preserve"> منه: "به كان كل شيء، وبغيره لم يكن شيء مما صار." يا له من تمييز واضح، ومحدد ومطلق ما بين كل ما قد صار ويسوع! فأي شيء قد صار لا يمكن أن يكون الكلمة؛ لأن كل ما صار، صار بهذه الكلمة. ولكن عدا عن هذا العمل الغير محدود في خلق الأشياء – وهو عمل تميّزه الكلمة – هنالك شيء آخر، ألا وهو ما كان فيه. إن كل الخليقة به صارت؛ غير أنها غير موجودة فيه، وإنما "فيه كانت الحياة". وبالتالي كان مرتبطًا بجزء خاص في الخليقة – بجزء كان موضوع أفكار ومقاصد الله. هذه الحياة كانت نور الناس</w:t>
      </w:r>
      <w:r w:rsidR="00D462A1" w:rsidRPr="00F63192">
        <w:rPr>
          <w:rtl/>
        </w:rPr>
        <w:t xml:space="preserve"> وظهرت كشهادة عن الطبيعة الإلهية في ارتباط مباشر بهم، كما لم تفعله مع غيرهم</w:t>
      </w:r>
      <w:r w:rsidR="00D462A1" w:rsidRPr="00F63192">
        <w:rPr>
          <w:rStyle w:val="FootnoteReference"/>
          <w:rtl/>
        </w:rPr>
        <w:footnoteReference w:id="1"/>
      </w:r>
      <w:r w:rsidR="00D462A1" w:rsidRPr="00F63192">
        <w:rPr>
          <w:rtl/>
        </w:rPr>
        <w:t>. ولكن فعلاً ظهر هذا النور وسط مَن أظهر له الشر في طبيعته</w:t>
      </w:r>
      <w:r w:rsidR="00935AF8" w:rsidRPr="00F63192">
        <w:rPr>
          <w:rStyle w:val="FootnoteReference"/>
          <w:rtl/>
        </w:rPr>
        <w:footnoteReference w:id="2"/>
      </w:r>
      <w:r w:rsidR="00D462A1" w:rsidRPr="00F63192">
        <w:rPr>
          <w:rtl/>
        </w:rPr>
        <w:t xml:space="preserve"> وفوق كل تصور إنساني؛ لأنه حيثما يظهر النور لا يكون هناك أية ظلمة. فالذي أتى هنا هو فقط النور، والظلمة لم يكن لها أي عِلم به؛ فالظلمة بقيت، إذ أنها لم تعلم بوجود النور ولم تقبله. هذه هي روابط الكلمة بالخليقة وبالإنسان، إن تأملناه في طبيعته بصورة مطلقة. الروح القدس يتابع هذا الموضوع في أنه يخبرنا تاريخيًا </w:t>
      </w:r>
      <w:r w:rsidR="00D16F04" w:rsidRPr="00F63192">
        <w:rPr>
          <w:rtl/>
        </w:rPr>
        <w:t>بتفاصيل عن الرابطة الأخيرة.</w:t>
      </w:r>
    </w:p>
    <w:p w14:paraId="7FB8A8E0" w14:textId="1CF8D5DF" w:rsidR="001E071E" w:rsidRPr="00F63192" w:rsidRDefault="003E123B" w:rsidP="00AF0B40">
      <w:pPr>
        <w:jc w:val="both"/>
        <w:rPr>
          <w:rtl/>
        </w:rPr>
      </w:pPr>
      <w:r w:rsidRPr="00F63192">
        <w:rPr>
          <w:rtl/>
        </w:rPr>
        <w:t xml:space="preserve">سيلاحظ المرء هنا (وهذه النقطة لها أهميتها)، كيف ينتقل الروح من طبيعة الكلمة الإلهية والأزلية، التي كانت قبل كل الأشياء، إلى الإعلان عن الكلمة الذي صار جسدًا في هذا العالم في شخص يسوع. كل طرق الله، مختلف التدابير وحكومته على العالم يُعبَر عنها بصمت. إن تأملنا يسوع على الأرض، فإننا نكون في رابطة مباشرة به كمَن كان وجوده قبل تكوين العالم. إنه يُدخَل إلى المشهد فقط عن طريق يوحنا المعمدان؛ وكل ما هو موجود في العالم يُعترَف به كخليقة مخلوقة. يوحنا جاء ليشهد عن النور (عدد 7). هذا كان النور الحقيقي الآتي إلى العالم، ليس لليهود فقط، وإنما أنار كل إنسان. هو جاء إلى العالم؛ والعالم في ظلمته وعماه، لم يعرفه. هو جاء إلى خاصته، وخاصته (اليهود) لم تقبله. لكن كان هنالك بعضٌ قبلوه؛ ويُقال عنهم أمرين: لقد حصلوا على سلطان (حق) بأن يصيروا </w:t>
      </w:r>
      <w:r w:rsidR="003240C0" w:rsidRPr="00F63192">
        <w:rPr>
          <w:rtl/>
        </w:rPr>
        <w:t>أولاد</w:t>
      </w:r>
      <w:r w:rsidR="00751AB9" w:rsidRPr="00F63192">
        <w:rPr>
          <w:rtl/>
        </w:rPr>
        <w:t>ًا</w:t>
      </w:r>
      <w:r w:rsidR="003240C0" w:rsidRPr="00F63192">
        <w:rPr>
          <w:rtl/>
        </w:rPr>
        <w:t xml:space="preserve"> لله، أي بأن يتخذوا مركزهم هذا، وهم ثانيًا فعلاً مولودين من الله؛ فلم يكن أي اعتبار لا للجسد ولا لمشيئة إنسان. فالذي رأيناه أولاً هو الكلمة في طبيعتها بحد ذاتها بصورة مطلقة (عدد 1 – 3)؛ ومن ثم الحياة كالإعلان عن النور الإلهي في الإنسان مع نتائج هذا الإعلان (عدد 4، 5)، وأخيرًا، كيفما تم قبوله حيثما حصل هذا الإعلان (عدد 10 – 13). بهذا ينتهي هذا الجزء العام بالنظر إلى طبيعة الكلمة. ومن ثم يواصل الروح بسيرة ماهية الرب، كالظاهر كإنسان على الأرض، بحيث أننا هنا (عدد 14) كما يمكننا أن نقول نبدأ من جديد مع يسوع على الأرض.</w:t>
      </w:r>
    </w:p>
    <w:p w14:paraId="113185A2" w14:textId="2FEA19D0" w:rsidR="006612DB" w:rsidRPr="00F63192" w:rsidRDefault="006612DB" w:rsidP="00AF0B40">
      <w:pPr>
        <w:jc w:val="both"/>
        <w:rPr>
          <w:rtl/>
        </w:rPr>
      </w:pPr>
      <w:r w:rsidRPr="00F63192">
        <w:rPr>
          <w:rtl/>
        </w:rPr>
        <w:t>والكلمة صار جسدًا وحل بيننا ممتلئًا نعمة وحقًا (عدد 14). هذه هي الحقيقة العظيمة، نبع كل البركات لنا</w:t>
      </w:r>
      <w:r w:rsidRPr="00F63192">
        <w:rPr>
          <w:rStyle w:val="FootnoteReference"/>
          <w:rtl/>
        </w:rPr>
        <w:footnoteReference w:id="3"/>
      </w:r>
      <w:r w:rsidRPr="00F63192">
        <w:rPr>
          <w:rtl/>
        </w:rPr>
        <w:t>، متوافق مع كامل التعبير عن ما هو الله (باتخاذه الطبيعة البشرية) بكل ما في الإنسان لكي يتوافق مع كل احتياج إنساني كما ومع كل كفاءة في</w:t>
      </w:r>
      <w:r w:rsidR="00391908" w:rsidRPr="00F63192">
        <w:rPr>
          <w:rtl/>
        </w:rPr>
        <w:t xml:space="preserve"> </w:t>
      </w:r>
      <w:r w:rsidRPr="00F63192">
        <w:rPr>
          <w:rtl/>
        </w:rPr>
        <w:t>الطبيعة الجديدة في الإنسان، لكي يتمتع بتعبير كل ما في الله له. إنه أكثر من النور النقي والكاشف كل شيء؛ فإنه التعبير عن ما هو الله. و، دعونا ننتبه جيدًا، الله لم يكن باستطاعته أن يكون للملائكة ما هو للإنسان: نعمة، صبر، رحمة، محبة</w:t>
      </w:r>
      <w:r w:rsidR="00256183" w:rsidRPr="00F63192">
        <w:rPr>
          <w:rtl/>
        </w:rPr>
        <w:t xml:space="preserve"> وهي مُعلنة </w:t>
      </w:r>
      <w:proofErr w:type="spellStart"/>
      <w:r w:rsidR="00256183" w:rsidRPr="00F63192">
        <w:rPr>
          <w:rtl/>
        </w:rPr>
        <w:t>لخطاة</w:t>
      </w:r>
      <w:proofErr w:type="spellEnd"/>
      <w:r w:rsidR="00256183" w:rsidRPr="00F63192">
        <w:rPr>
          <w:rtl/>
        </w:rPr>
        <w:t xml:space="preserve">. </w:t>
      </w:r>
      <w:r w:rsidR="00BD7013" w:rsidRPr="00F63192">
        <w:rPr>
          <w:rtl/>
        </w:rPr>
        <w:t>وهو كل هذا كما وبركة الله للإنسان الجديد. المجد الذي في المسيح الذي ظهر هكذا رآه (مَن كانت لهم عيون لترى)، كان مجد وحيدٍ عند أبيه.</w:t>
      </w:r>
    </w:p>
    <w:p w14:paraId="5D4A92DB" w14:textId="69B7C596" w:rsidR="00BD7013" w:rsidRPr="00F63192" w:rsidRDefault="00BD7013" w:rsidP="00AF0B40">
      <w:pPr>
        <w:jc w:val="both"/>
        <w:rPr>
          <w:rtl/>
        </w:rPr>
      </w:pPr>
      <w:r w:rsidRPr="00F63192">
        <w:rPr>
          <w:rtl/>
        </w:rPr>
        <w:t xml:space="preserve">هذان هما جزءا هذا الحق العظيم: الكلمة، الذي كان عند الله وكان الله، صار جسدًا؛ والجزء الذي شوهد على الأرض كان له مجد </w:t>
      </w:r>
      <w:r w:rsidR="00583F96" w:rsidRPr="00F63192">
        <w:rPr>
          <w:rtl/>
        </w:rPr>
        <w:t>الابن</w:t>
      </w:r>
      <w:r w:rsidRPr="00F63192">
        <w:rPr>
          <w:rtl/>
        </w:rPr>
        <w:t xml:space="preserve"> </w:t>
      </w:r>
      <w:r w:rsidR="00583F96" w:rsidRPr="00F63192">
        <w:rPr>
          <w:rtl/>
        </w:rPr>
        <w:t>ال</w:t>
      </w:r>
      <w:r w:rsidRPr="00F63192">
        <w:rPr>
          <w:rtl/>
        </w:rPr>
        <w:t>وحيد عند الآب.</w:t>
      </w:r>
    </w:p>
    <w:p w14:paraId="0CA3276C" w14:textId="315F1670" w:rsidR="00BD7013" w:rsidRPr="00F63192" w:rsidRDefault="00583F96" w:rsidP="00AF0B40">
      <w:pPr>
        <w:jc w:val="both"/>
        <w:rPr>
          <w:rtl/>
        </w:rPr>
      </w:pPr>
      <w:r w:rsidRPr="00F63192">
        <w:rPr>
          <w:rtl/>
        </w:rPr>
        <w:t xml:space="preserve">أمران هما نتيجة هذا الأمر: نعمة (وأية نعمة أعظم منها، إذ أنها المحبة ذاتها التي استُعلنت، وذلك نحو الخطاة!) والحق لم يُخبَر به، وإنما صار في المسيح يسوع. إن علاقة كل الأشياء الحقيقية بالله كما وبُعدها عن هذه العلاقة ستُستعلن. هذا هو أساس الحق. </w:t>
      </w:r>
      <w:r w:rsidR="00EA3685" w:rsidRPr="00F63192">
        <w:rPr>
          <w:rtl/>
        </w:rPr>
        <w:t>كل شيء في كل نحو يأخذ مكانه الصحيح، طابعه الصحيح، ووسطها جميعها الله. كل ما هو الله، ما هو الإنسان الكامل، ما هو الإنسان الخاطئ، ما هو العالم، مَن هو رئيسه – كل هذا يكشفه حضور المسيح في النور. وهكذا صار كل من النعمة والحق. الأمر الثاني هو بأن الابن الوحيد الذي في حضن الآب يُعلن عن الله، وذلك بحسبما كان معروفًا لديه في هذا المقام. فالذي لنا هنا أولاً الملء الذي لنا شركة معه والذي منه " نَحْنُ جَمِيعًا أَخَذْنَا"، ومن ثم العلاقة.</w:t>
      </w:r>
    </w:p>
    <w:p w14:paraId="27EC8A33" w14:textId="1529B05E" w:rsidR="00EA3685" w:rsidRPr="00F63192" w:rsidRDefault="00EA3685" w:rsidP="00AF0B40">
      <w:pPr>
        <w:jc w:val="both"/>
        <w:rPr>
          <w:rtl/>
        </w:rPr>
      </w:pPr>
      <w:r w:rsidRPr="00F63192">
        <w:rPr>
          <w:rtl/>
        </w:rPr>
        <w:t xml:space="preserve">غير أن هذه الأعداد تحتوي على تعاليم أخرى مهمة. شخص يسوع، الكلمة المتجسد، الذي حلّ بيننا، كان ممتلئًا نعمة وحقًا. من هذا الملء نحن جميعًا أخذنا – ليس حقًا فوق حق (الحق هو </w:t>
      </w:r>
      <w:r w:rsidR="00707CBB" w:rsidRPr="00F63192">
        <w:rPr>
          <w:rtl/>
        </w:rPr>
        <w:t>بسيط ويضع كل أمر أخلاقي وبحسب طبيعته في مكانه الصحيح المحدد له)، وإنما ما كنا نحتاجه: نعمة فوق نعمة، لطف الله الغامر، بركات إلهية (ثمر محبته)، كما تُجمَع الواحدة فوق الأخرى. الحق يُنير، وكل شيء يصبح مكشوف</w:t>
      </w:r>
      <w:r w:rsidR="00AB70BD" w:rsidRPr="00F63192">
        <w:rPr>
          <w:rtl/>
        </w:rPr>
        <w:t>ًا</w:t>
      </w:r>
      <w:r w:rsidR="00707CBB" w:rsidRPr="00F63192">
        <w:rPr>
          <w:rtl/>
        </w:rPr>
        <w:t xml:space="preserve"> تمامًا؛ أما النعمة فهي تُمنَح.</w:t>
      </w:r>
    </w:p>
    <w:p w14:paraId="761D5BD7" w14:textId="1E846441" w:rsidR="00707CBB" w:rsidRPr="00F63192" w:rsidRDefault="004F4883" w:rsidP="00AF0B40">
      <w:pPr>
        <w:jc w:val="both"/>
        <w:rPr>
          <w:rtl/>
        </w:rPr>
      </w:pPr>
      <w:r w:rsidRPr="00F63192">
        <w:rPr>
          <w:rtl/>
        </w:rPr>
        <w:t>من ثم يأتينا التعليم عن ارتباط هذا الإعلان عن نعمة الله في الكلمة المتجسد (والذي ينكشف فيه أيضًا الحق بأكمله) بشهادات الله الأخرى. يوحنا شهد له؛ فخدمة موسى كان لها طابع مختلف كليًا. يوحنا تقدّم أمام الرب في خدمته على الأرض، لكن يسوع كان لا بد وأن يكون له المكان الأول؛ لأنه مهما كان الاتضاع الذي سيُظهره، إلا أنه كان " الْكَائِنُ عَلَى الْكُلِّ إِلهًا مُبَارَكًا إِلَى الأَبَدِ.</w:t>
      </w:r>
      <w:r w:rsidR="005273B3" w:rsidRPr="00F63192">
        <w:rPr>
          <w:rtl/>
        </w:rPr>
        <w:t>"، أمام يوحنا، وإن كان مجيئه من بعده. موسى أعطى الناموس؛ فلقد كان كاملاً في محله، في أنه طالب الإنسان من جانب الله، ما كان يجب أن يكونه. الله كان مختفيًا، وقد أرسل ناموسًا ليُري ما كان يجب أن يكونه الإنسان؛ أما الآن فلقد ظهر بالمسيح، والحق (بالإشارة إلى كل الأشياء) والنعمة تحققا. الناموس لم يكن لا ملء الحق ولا كله في أي نحو كان</w:t>
      </w:r>
      <w:r w:rsidR="005273B3" w:rsidRPr="00F63192">
        <w:rPr>
          <w:rStyle w:val="FootnoteReference"/>
          <w:rtl/>
        </w:rPr>
        <w:footnoteReference w:id="4"/>
      </w:r>
      <w:r w:rsidR="005273B3" w:rsidRPr="00F63192">
        <w:rPr>
          <w:rtl/>
        </w:rPr>
        <w:t>، كما كان في يسوع، ولم يكن النعمة؛ كما ولم يكن أيضًا "رسم جوهر الله"، وإنما بالحري مقياس كامل للإنسان. النعمة والحق بيسوع المسيح صارا، وليس بموسى.</w:t>
      </w:r>
    </w:p>
    <w:p w14:paraId="5806C7C9" w14:textId="427D7F37" w:rsidR="005273B3" w:rsidRPr="00F63192" w:rsidRDefault="00210B0B" w:rsidP="00AF0B40">
      <w:pPr>
        <w:jc w:val="both"/>
        <w:rPr>
          <w:rtl/>
        </w:rPr>
      </w:pPr>
      <w:r w:rsidRPr="00F63192">
        <w:rPr>
          <w:rtl/>
        </w:rPr>
        <w:t>إننا حتى الآن تأملنا في طابع ومقام الكلمة المتجسد؛ فيما كانه يسوع على الأرض، الكلمة المتجسد؛ فضلاً عن مجده، كما يراه الإيمان</w:t>
      </w:r>
      <w:r w:rsidR="00721E02" w:rsidRPr="00F63192">
        <w:rPr>
          <w:rtl/>
        </w:rPr>
        <w:t>، كما لوحيد عند أبيه. هو كان ممتلئًا نعمة وحقًا. هو أظهر الله كما كان يعرفه كالابن الوحيد في حضن الآب. إنه لم يكن فقط طابع مجده على الأرض (قارن عدد 14 بالعدد 18)، وإنما ما كانه هو (ما كانه في القديم وما هو عليه على الدوام) في حضن الآب في الألوهية: وهكذا خبّر عنه. هو كان قبل يوحنا المعمدان بالرغم من أن مجيئه كان من بعده، وفي شخصه أتى بما كان مختلفًا تمامًا بحسب طبيعته عن الناموس الذي أعطاه موسى.</w:t>
      </w:r>
    </w:p>
    <w:p w14:paraId="63863174" w14:textId="05FE3718" w:rsidR="006E4452" w:rsidRPr="00F63192" w:rsidRDefault="006E4452" w:rsidP="00AF0B40">
      <w:pPr>
        <w:jc w:val="both"/>
        <w:rPr>
          <w:rtl/>
        </w:rPr>
      </w:pPr>
      <w:r w:rsidRPr="00F63192">
        <w:rPr>
          <w:rtl/>
        </w:rPr>
        <w:t>فما لنا هنا هو إذًا الرب، كما استُعلن على الأرض. من بعد ذلك أتت روابطه بالإنسان، المراكز التي أخذها، الصفات التي تحلى بها وفق مقاصد الله، وشهادة كلمته بين الناس. في البداية يُفسح له يوحنا المعمدان الطريق؛ وسنجد بأنه في كل مقطع</w:t>
      </w:r>
      <w:r w:rsidR="0065619B" w:rsidRPr="00F63192">
        <w:rPr>
          <w:rStyle w:val="FootnoteReference"/>
          <w:rtl/>
        </w:rPr>
        <w:footnoteReference w:id="5"/>
      </w:r>
      <w:r w:rsidRPr="00F63192">
        <w:rPr>
          <w:rtl/>
        </w:rPr>
        <w:t xml:space="preserve"> من المقاطع التي </w:t>
      </w:r>
      <w:r w:rsidR="002347FB" w:rsidRPr="00F63192">
        <w:rPr>
          <w:rtl/>
        </w:rPr>
        <w:t>ينقسم فيها هذا الإصحاح، يقدّم شهادة عنه: ابتداءً من العدد 6 بالإشارة إلى الإعلان المجرد عن طبيعة الكلمة؛ ومن العدد 15 بالإشارة إلى ظهوره في الجسد؛ من العدد 19 بالنظر إلى مجد شخصه، وإن كان قد جاء من بعد يوحنا؛ من العدد 29 بالنظر إلى عمله ونتيجته؛ وأخيرًا من العدد 36 لدينا الشهادة عن ذلك الزمن لكي يتبعه المرء كمَن قد جاء، ليفتش عن البقية اليهودية.</w:t>
      </w:r>
    </w:p>
    <w:p w14:paraId="04F97050" w14:textId="48D93071" w:rsidR="00B43AD0" w:rsidRPr="00F63192" w:rsidRDefault="00426162" w:rsidP="00AF0B40">
      <w:pPr>
        <w:jc w:val="both"/>
        <w:rPr>
          <w:rtl/>
        </w:rPr>
      </w:pPr>
      <w:r w:rsidRPr="00F63192">
        <w:rPr>
          <w:rtl/>
        </w:rPr>
        <w:t>من بعد الإعلان المجرد عن طبيعة الكلمة ومن بعد الإعلان عن ظهوره في الجسد نجد الشهادة</w:t>
      </w:r>
      <w:r w:rsidR="00FE2C3A" w:rsidRPr="00F63192">
        <w:rPr>
          <w:rtl/>
        </w:rPr>
        <w:t xml:space="preserve"> التي شُهد بها فعلاً في العالم. الأعداد 19 – 28 هي بمثابة نوع من التمهيد، </w:t>
      </w:r>
      <w:r w:rsidR="000F4474" w:rsidRPr="00F63192">
        <w:rPr>
          <w:rtl/>
        </w:rPr>
        <w:t xml:space="preserve">فيها يعطي يوحنا معلومات عن نفسه فيما يتعلق بسؤال الكتبة والفريسيين وينتهز الفرصة ليتكلم عن الفارق بينه والرب. بحيث – مهما كانت الصفات التي يتخذها المسيح بارتباطه بعمله – أن مجد شخصه دائمًا موضوع في الصدارة. </w:t>
      </w:r>
      <w:r w:rsidR="007B1E83" w:rsidRPr="00F63192">
        <w:rPr>
          <w:rtl/>
        </w:rPr>
        <w:t xml:space="preserve">إن الشاهد فيما معناه مشغول بحسب طبيعته قبل ما يقدّم شهادته الصريحة عن الخدمة التي قام بها. يوحنا ليس هو إيليا ولا النبي الذي تكلم عنه موسى، ولا المسيح. إنه الصوت الذي ذكره أشعياء، الذي أتى يُعدّ طريق الرب؛ هو لا يتقدّم أمامه </w:t>
      </w:r>
      <w:proofErr w:type="spellStart"/>
      <w:r w:rsidR="007B1E83" w:rsidRPr="00F63192">
        <w:rPr>
          <w:rtl/>
        </w:rPr>
        <w:t>كالمسيا</w:t>
      </w:r>
      <w:proofErr w:type="spellEnd"/>
      <w:r w:rsidR="007B1E83" w:rsidRPr="00F63192">
        <w:rPr>
          <w:rtl/>
        </w:rPr>
        <w:t xml:space="preserve"> بالتحديد، على الرغم من أن الرب كان كذلك؛ كما ويوحنا ليس هو إيليا قبل أيام الرب يهوه (ملاخي 4: 5)، وإنما الصوت في البرية قبل الرب (يهوه) شخصيًا. الرب يهوه كان مزمعًا بأن يأتي، ويوحنا تكلم عن ذلك. صحيح أنه عمّد للتوبة؛ ولكن كان هناك شخص، وإن لم يكن معروفًا، وسطهم، الذي وإن كان مجيئه من بعده، </w:t>
      </w:r>
      <w:r w:rsidR="00CE1E61" w:rsidRPr="00F63192">
        <w:rPr>
          <w:rtl/>
        </w:rPr>
        <w:t xml:space="preserve">غير أنه كان </w:t>
      </w:r>
      <w:r w:rsidR="00BE194D" w:rsidRPr="00F63192">
        <w:rPr>
          <w:rtl/>
        </w:rPr>
        <w:t>يفوقه</w:t>
      </w:r>
      <w:r w:rsidR="00CE1E61" w:rsidRPr="00F63192">
        <w:rPr>
          <w:rtl/>
        </w:rPr>
        <w:t>، والذي لم يكن مستحقًا أن يحُل سيور حذائه.</w:t>
      </w:r>
    </w:p>
    <w:p w14:paraId="4F24355E" w14:textId="3C29C0D2" w:rsidR="00BE194D" w:rsidRPr="00F63192" w:rsidRDefault="00BE194D" w:rsidP="00AF0B40">
      <w:pPr>
        <w:jc w:val="both"/>
        <w:rPr>
          <w:rtl/>
        </w:rPr>
      </w:pPr>
      <w:r w:rsidRPr="00F63192">
        <w:rPr>
          <w:rtl/>
        </w:rPr>
        <w:t xml:space="preserve">من ثم نحن نجد شهادة يوحنا المباشرة، حينما رأى يسوع مقبلاً إليه. هو لم يُشِر إليه </w:t>
      </w:r>
      <w:proofErr w:type="spellStart"/>
      <w:r w:rsidRPr="00F63192">
        <w:rPr>
          <w:rtl/>
        </w:rPr>
        <w:t>كالمسيا</w:t>
      </w:r>
      <w:proofErr w:type="spellEnd"/>
      <w:r w:rsidRPr="00F63192">
        <w:rPr>
          <w:rtl/>
        </w:rPr>
        <w:t xml:space="preserve">، وإنما بحسب كل اتساع عمله، كما نحن نفرح به في الخلاص الأبدي الذي أكمله. هو حمل الله (الحمل، الذي الله وحده مَن استطاع أن </w:t>
      </w:r>
      <w:r w:rsidR="002E2A08" w:rsidRPr="00F63192">
        <w:rPr>
          <w:rtl/>
        </w:rPr>
        <w:t>يختاره) الذي يرفع خطية العالم (وليس الخطايا). هذا يقول، بأنه لا يجدد جميع الأشرار، وإنما قواعد روابط العالم بالله. منذ السقوط في الخطية – مهما كان نوع طرق الله – فهي الخطية التي كان على الله</w:t>
      </w:r>
      <w:r w:rsidR="00103BF6" w:rsidRPr="00F63192">
        <w:rPr>
          <w:rtl/>
        </w:rPr>
        <w:t xml:space="preserve"> دومًا</w:t>
      </w:r>
      <w:r w:rsidR="002E2A08" w:rsidRPr="00F63192">
        <w:rPr>
          <w:rtl/>
        </w:rPr>
        <w:t xml:space="preserve"> أن ينتبه إليه</w:t>
      </w:r>
      <w:r w:rsidR="00E07727" w:rsidRPr="00F63192">
        <w:rPr>
          <w:rtl/>
        </w:rPr>
        <w:t>ا</w:t>
      </w:r>
      <w:r w:rsidR="002E2A08" w:rsidRPr="00F63192">
        <w:rPr>
          <w:rtl/>
        </w:rPr>
        <w:t xml:space="preserve"> في روابطه بهذا العالم</w:t>
      </w:r>
      <w:r w:rsidR="00103BF6" w:rsidRPr="00F63192">
        <w:rPr>
          <w:rtl/>
        </w:rPr>
        <w:t>. إن نتيجة عمل المسيح سيصل ذروته في أن هذا الأمر لا يعود فيما بعد هو القضية؛ فعمله سيكون الأساس الأبدي لهذه الروابط، في أن الخطية تُرفع كليًا. إننا نعلم بهذا بالإيمان قبل ظهور النتيجة الصريحة في العالم. لكن بالرغم من أن المسيح كان حملاً مُعدًا ليكون ذبيحة، فلقد كان أفضل من يوحنا المعمدان؛ لأنه كان قبله. الحمل الذي كان يجب ذبحه، كان الرب يهوه بشخصه.</w:t>
      </w:r>
    </w:p>
    <w:p w14:paraId="28D6F9B4" w14:textId="0399DEFE" w:rsidR="00E07727" w:rsidRPr="00F63192" w:rsidRDefault="00E07727" w:rsidP="00AF0B40">
      <w:pPr>
        <w:jc w:val="both"/>
        <w:rPr>
          <w:rtl/>
        </w:rPr>
      </w:pPr>
      <w:r w:rsidRPr="00F63192">
        <w:rPr>
          <w:rtl/>
        </w:rPr>
        <w:t>في تدبير طرق الله كان يجب أن تُقدّم هذه الشهادة في إسرائيل، وإن كان موضوعها هو الحمل الذي قربانه امتد ليصل إلى خطية العالم، وبنفس الوقت</w:t>
      </w:r>
      <w:r w:rsidR="00B05B29" w:rsidRPr="00F63192">
        <w:rPr>
          <w:rtl/>
        </w:rPr>
        <w:t xml:space="preserve"> كان هو</w:t>
      </w:r>
      <w:r w:rsidRPr="00F63192">
        <w:rPr>
          <w:rtl/>
        </w:rPr>
        <w:t xml:space="preserve"> الرب، يهوه. يوحنا لم يكن يعرفه شخصيًا؛ لكنه كان الوحيد ولا سواه موضوع هذه الإرسالية.</w:t>
      </w:r>
    </w:p>
    <w:p w14:paraId="426D34DB" w14:textId="5F4BF611" w:rsidR="00E07727" w:rsidRPr="00F63192" w:rsidRDefault="00B05B29" w:rsidP="00AF0B40">
      <w:pPr>
        <w:jc w:val="both"/>
        <w:rPr>
          <w:rtl/>
        </w:rPr>
      </w:pPr>
      <w:r w:rsidRPr="00F63192">
        <w:rPr>
          <w:rtl/>
        </w:rPr>
        <w:t>غير أن هذا لم يكن كل شيء</w:t>
      </w:r>
      <w:r w:rsidR="004A2894" w:rsidRPr="00F63192">
        <w:rPr>
          <w:rtl/>
        </w:rPr>
        <w:t xml:space="preserve">. الرب صار إنسانًا، وكإنسان حصل على ملء الروح القدس، الذي نزل عليه واستقر عليه؛ والإنسان الذي أُشيرَ إليه هكذا وختمه الآب كان عليه أن يعمّد بنفسه بالروح القدس. </w:t>
      </w:r>
      <w:r w:rsidR="001F06C6" w:rsidRPr="00F63192">
        <w:rPr>
          <w:rtl/>
        </w:rPr>
        <w:t xml:space="preserve">بنفس الوقت قُدّم في طابع آخر بحلول الروح القدس عليه، والذي شهد عنه يوحنا نتيجة لذلك. هو مَن كان له كيانه على الأرض في هذه الصفة </w:t>
      </w:r>
      <w:r w:rsidR="00F93574" w:rsidRPr="00F63192">
        <w:rPr>
          <w:rtl/>
        </w:rPr>
        <w:t xml:space="preserve">وقد شوهد وخُتم هناك، كان ابن الله. يوحنا عرفه وأخبر عنه في هذه الصفة. من ثم تلى ذلك ما يسميه المرء القيام المباشر بخدمته وعملها في ذلك الوقت. </w:t>
      </w:r>
      <w:r w:rsidR="00783497" w:rsidRPr="00F63192">
        <w:rPr>
          <w:rtl/>
        </w:rPr>
        <w:t>غير أنه هو دومًا الحمل الذي كان يتكلم عنه؛ لأن الحمل كان موضوع مقاصد الله ومشورته وهو أيضًا ما نجده في هذا الإنجيل، وإن لم تكن إسرائيل مُعترف بها في مكانها؛ لأنها حصلت على هذا المكان من الله ذاته.</w:t>
      </w:r>
    </w:p>
    <w:p w14:paraId="002BDA1F" w14:textId="3E152695" w:rsidR="0065619B" w:rsidRPr="00F63192" w:rsidRDefault="0065619B" w:rsidP="00AF0B40">
      <w:pPr>
        <w:jc w:val="both"/>
        <w:rPr>
          <w:rtl/>
        </w:rPr>
      </w:pPr>
      <w:r w:rsidRPr="00F63192">
        <w:rPr>
          <w:rtl/>
        </w:rPr>
        <w:t>من بعدما أن سمع تلاميذ يوحنا سيّدهم، تبعوا المسيح. إن تأثير هذه الشهادة هي لربط البقية بيسوع. يسوع لم يصدها ورافقه التلاميذ. غير أن هذه البقية لم يتعدى اعترافها، مهما وصلت إليه شهادة يوحنا، في الواقع به أكثر من أنه المسيا</w:t>
      </w:r>
      <w:r w:rsidRPr="00F63192">
        <w:rPr>
          <w:rStyle w:val="FootnoteReference"/>
          <w:rtl/>
        </w:rPr>
        <w:footnoteReference w:id="6"/>
      </w:r>
      <w:r w:rsidR="00A01B08" w:rsidRPr="00F63192">
        <w:rPr>
          <w:rtl/>
        </w:rPr>
        <w:t>. هكذا كان في الواقع الحال تاريخيًا مع التلميذين</w:t>
      </w:r>
      <w:r w:rsidR="000379F3" w:rsidRPr="00F63192">
        <w:rPr>
          <w:rtl/>
        </w:rPr>
        <w:t>. أما يسوع فعرفهم بعمق، وقد أشار إلى طابع سمعان، حال إقباله إليه ومنحه الاسم المناسب له. إن هذا العمل كان بسيادة ذاع خبره به كرأس ومحور كل النظام. الله يمكنه أن يعطي أسماء؛ فهو يعلم بكل الأمور. فلقد منح هذا الحق لآدم في الماضي، الذي استخدمه إلهيًا بكل الأمور التي كانت خاضعة له، كما وبالنظر إلى امرأته. ملوك عظماء مَن استخدموا هذا الحق، فعلوا هكذا أيضًا. حواء أيضًا أرادت بأن تفعل هذا، غير أنها أخطأت؛ ومع ذلك الله يمنح قلبًا فطنًا يفهم كيف يعبّر في هذا الصدد وهو خاضع لتأثيره. حال أن سنحت الفرصة فعل المسيح هذا بسيادة وبمعرفة كاملة.</w:t>
      </w:r>
    </w:p>
    <w:p w14:paraId="4C75EBB5" w14:textId="7FCB7A94" w:rsidR="000379F3" w:rsidRPr="00F63192" w:rsidRDefault="00313EE9" w:rsidP="00957BAC">
      <w:pPr>
        <w:jc w:val="both"/>
        <w:rPr>
          <w:rtl/>
        </w:rPr>
      </w:pPr>
      <w:r w:rsidRPr="00F63192">
        <w:rPr>
          <w:rtl/>
        </w:rPr>
        <w:t>ومن ثم يلي</w:t>
      </w:r>
      <w:r w:rsidR="00304CF6" w:rsidRPr="00F63192">
        <w:rPr>
          <w:rtl/>
        </w:rPr>
        <w:t xml:space="preserve"> ذلك</w:t>
      </w:r>
      <w:r w:rsidRPr="00F63192">
        <w:rPr>
          <w:rtl/>
        </w:rPr>
        <w:t xml:space="preserve"> (عدد 43</w:t>
      </w:r>
      <w:r w:rsidR="00957BAC" w:rsidRPr="00F63192">
        <w:rPr>
          <w:rtl/>
        </w:rPr>
        <w:t xml:space="preserve"> وما يليه) شهادة المسيح المباشرة وشهادة خاصته. في انطلاقه في مسار ترحاله على الأرض في المشهد الذي أشار إليه النبي، دعا آخرين ليتبعوه. </w:t>
      </w:r>
      <w:proofErr w:type="spellStart"/>
      <w:r w:rsidR="00957BAC" w:rsidRPr="00F63192">
        <w:rPr>
          <w:rtl/>
        </w:rPr>
        <w:t>نثنائيل</w:t>
      </w:r>
      <w:proofErr w:type="spellEnd"/>
      <w:r w:rsidR="00957BAC" w:rsidRPr="00F63192">
        <w:rPr>
          <w:rtl/>
        </w:rPr>
        <w:t xml:space="preserve"> الذي ابتدأ برفض الخارج من الناصرة، يمثّل، كما لا أشك في ذلك على الإطلاق، البقية في الأيام الأخيرة (الشهادة المتعلقة بإنجيل النعمة، تسبق الأعداد 29 – 34). نحن نراه أولاً </w:t>
      </w:r>
      <w:r w:rsidR="00304CF6" w:rsidRPr="00F63192">
        <w:rPr>
          <w:rtl/>
        </w:rPr>
        <w:t>مرفوض</w:t>
      </w:r>
      <w:r w:rsidR="00332D79" w:rsidRPr="00F63192">
        <w:rPr>
          <w:rtl/>
        </w:rPr>
        <w:t>ًا</w:t>
      </w:r>
      <w:r w:rsidR="00957BAC" w:rsidRPr="00F63192">
        <w:rPr>
          <w:rtl/>
        </w:rPr>
        <w:t xml:space="preserve"> من الذي احتقره الشعب</w:t>
      </w:r>
      <w:r w:rsidR="00304CF6" w:rsidRPr="00F63192">
        <w:rPr>
          <w:rtl/>
        </w:rPr>
        <w:t xml:space="preserve"> ونلاحظه وهو تحت التينة، كصورة لشعب إسرائيل (إن التينة المتيبسة تمثّل إسرائيل في العهد القديم). غير أن </w:t>
      </w:r>
      <w:proofErr w:type="spellStart"/>
      <w:r w:rsidR="00304CF6" w:rsidRPr="00F63192">
        <w:rPr>
          <w:rtl/>
        </w:rPr>
        <w:t>نثنائيل</w:t>
      </w:r>
      <w:proofErr w:type="spellEnd"/>
      <w:r w:rsidR="00304CF6" w:rsidRPr="00F63192">
        <w:rPr>
          <w:rtl/>
        </w:rPr>
        <w:t xml:space="preserve"> فهو مثال للبقية، التي، بارتباطها بإسرائيل، يراها الرب وتعرفها إسرائيل. هو اعترف للرب، الذي أعلن لقلبه وضميره بالتالي عن ذاته بأنه ابن الله وملك إسرائيل؛ وهذا بصيغة إيمان بقية إسرائيل المحفوظة في الأيام الأخيرة، مزمور 2. </w:t>
      </w:r>
      <w:r w:rsidR="00C51E25" w:rsidRPr="00F63192">
        <w:rPr>
          <w:rtl/>
        </w:rPr>
        <w:t>أما الذين قبلوا يسوع حينما كان على الأرض، سيرون ما هو أعظم مما قد اقتنعوا به. كما وأيضًا سيرون من الآن ملائكة الله صاعدة ونازلة على ابن الإنسان. إن مَن أخذ من مولده مركزه بين بني آدم سيكون بقوة هذا الاسم موضوع خدمة أكثر خلائق الله تميزًا.</w:t>
      </w:r>
      <w:r w:rsidR="00332D79" w:rsidRPr="00F63192">
        <w:rPr>
          <w:rtl/>
        </w:rPr>
        <w:t xml:space="preserve"> إن ملائكة الله بأنفسهم سيقومون بخدمة ابن الإنسان، بحيث أن بقية إسرائيل الصادقة ستعترف به كابن الله وملك إسرائيل؛ عدا ذلك يُشير الرب إلى نفسه كابن الإنسان، صحيح في هيئته المتضعة، لكن كموضوع خدمة ملائكة الله. بالتالي نحن نجد في إصحاحنا شخص واسم يسوع، ابتداءً من وجوده الأزلي والإلهي كالكلمة حتى إلى مركزه </w:t>
      </w:r>
      <w:r w:rsidR="008975EF" w:rsidRPr="00F63192">
        <w:rPr>
          <w:rtl/>
        </w:rPr>
        <w:t>في المُلك الألفي كملك إسرائيل وابن الإنسان</w:t>
      </w:r>
      <w:r w:rsidR="008975EF" w:rsidRPr="00F63192">
        <w:rPr>
          <w:rStyle w:val="FootnoteReference"/>
          <w:rtl/>
        </w:rPr>
        <w:footnoteReference w:id="7"/>
      </w:r>
      <w:r w:rsidR="00732175" w:rsidRPr="00F63192">
        <w:rPr>
          <w:rtl/>
        </w:rPr>
        <w:t>؛ لأنه كما أنه كان كذلك، حينما وُلد في العالم، فإنه سيصبح كذلك واقعيًا فقط عند مجيئه ثانية في مجده.</w:t>
      </w:r>
    </w:p>
    <w:p w14:paraId="7BF03AD5" w14:textId="71B3A733" w:rsidR="00585589" w:rsidRPr="00F63192" w:rsidRDefault="00484DD1" w:rsidP="00585589">
      <w:pPr>
        <w:jc w:val="both"/>
        <w:rPr>
          <w:rtl/>
        </w:rPr>
      </w:pPr>
      <w:r w:rsidRPr="00F63192">
        <w:rPr>
          <w:rtl/>
        </w:rPr>
        <w:t>قبل أن نستمر دعونا نلقي نظرة إلى الوراء على بعض النقاط في هذا الإصحاح. نحن نجد الرب مُعلَن كالكلمة، كالله وكمَن هو عند الله، كالنور، كالحياة، كالكلمة المتجسد الحاوي مجدَ الابن الوحيد عند أبيه، كحمل الله، كمَن نزل عليه الروح القدس، والذي عمّد بالروح القدس، كابن الله</w:t>
      </w:r>
      <w:r w:rsidRPr="00F63192">
        <w:rPr>
          <w:rStyle w:val="FootnoteReference"/>
          <w:rtl/>
        </w:rPr>
        <w:footnoteReference w:id="8"/>
      </w:r>
      <w:r w:rsidRPr="00F63192">
        <w:rPr>
          <w:rtl/>
        </w:rPr>
        <w:t>، كابن الله وملك إسرائيل، كابن الإنسان – باختصار، كل ألقابه الشخصية. إن علاقته بالكنيسة أو الاجتماع لا تُذكَر هنا، ولا خدمت</w:t>
      </w:r>
      <w:r w:rsidR="00780BFC" w:rsidRPr="00F63192">
        <w:rPr>
          <w:rtl/>
        </w:rPr>
        <w:t>ه</w:t>
      </w:r>
      <w:r w:rsidRPr="00F63192">
        <w:rPr>
          <w:rtl/>
        </w:rPr>
        <w:t xml:space="preserve"> كرئيس الكهنة، وإنما ما يتضمنه شخص</w:t>
      </w:r>
      <w:r w:rsidR="003B6E06" w:rsidRPr="00F63192">
        <w:rPr>
          <w:rtl/>
        </w:rPr>
        <w:t>ه</w:t>
      </w:r>
      <w:r w:rsidRPr="00F63192">
        <w:rPr>
          <w:rtl/>
        </w:rPr>
        <w:t xml:space="preserve">، كما وارتباط الإنسان بالله في هذا العالم. فالذي لدينا إذًا </w:t>
      </w:r>
      <w:r w:rsidR="002C3CA7" w:rsidRPr="00F63192">
        <w:rPr>
          <w:rtl/>
        </w:rPr>
        <w:t xml:space="preserve">عدا عن طبيعته الإلهية كل ما كانه وسيكونه في هذا العالم. </w:t>
      </w:r>
      <w:r w:rsidR="003B6E06" w:rsidRPr="00F63192">
        <w:rPr>
          <w:rtl/>
        </w:rPr>
        <w:t xml:space="preserve">أما </w:t>
      </w:r>
      <w:r w:rsidR="002C3CA7" w:rsidRPr="00F63192">
        <w:rPr>
          <w:rtl/>
        </w:rPr>
        <w:t xml:space="preserve">مركزه السماوي ونتائجه للإيمان </w:t>
      </w:r>
      <w:r w:rsidR="003B6E06" w:rsidRPr="00F63192">
        <w:rPr>
          <w:rtl/>
        </w:rPr>
        <w:t>ف</w:t>
      </w:r>
      <w:r w:rsidR="002C3CA7" w:rsidRPr="00F63192">
        <w:rPr>
          <w:rtl/>
        </w:rPr>
        <w:t xml:space="preserve">نجد تعليمه في مكان آخر وما يُشار إليه فقط في هذا الإنجيل بحسب ما يتطلبه الأمر. لكننا نلاحظ أيضًا، بأنه، وإن كان المسيح كُرز به إلى حد معيّن في صورة متكاملة، فقلب المستمع يؤمن فعلاً ويلتصق به، </w:t>
      </w:r>
      <w:r w:rsidR="00585589" w:rsidRPr="00F63192">
        <w:rPr>
          <w:rtl/>
        </w:rPr>
        <w:t>مع أنه يحليه بطابع</w:t>
      </w:r>
      <w:r w:rsidR="008421A4" w:rsidRPr="00F63192">
        <w:rPr>
          <w:rtl/>
        </w:rPr>
        <w:t xml:space="preserve"> لا تزال حالة النفس غير قادرة بأن تتعداه</w:t>
      </w:r>
      <w:r w:rsidR="005F243D" w:rsidRPr="00F63192">
        <w:rPr>
          <w:rtl/>
        </w:rPr>
        <w:t>، وفي أنها كذلك ليس لها المعرفة بالملء الذي أُظهِر فيه. في الواقع، حيثما تكون الشهادة واقعية، فإنها تتقابل، مهما كان طابعها ساميًا، مع القلب حيثما تواجدت</w:t>
      </w:r>
      <w:r w:rsidR="003B6E06" w:rsidRPr="00F63192">
        <w:rPr>
          <w:rtl/>
        </w:rPr>
        <w:t xml:space="preserve"> (هوذا حمل الله!" يقول يوحنا. "وجدنا مسيا!" نادى التلاميذ الذين ساروا وراء يسوع تِبعًا لشهادة سيدهم.</w:t>
      </w:r>
    </w:p>
    <w:p w14:paraId="0D280F6F" w14:textId="77777777" w:rsidR="000A1822" w:rsidRPr="00F63192" w:rsidRDefault="00661BA4" w:rsidP="00585589">
      <w:pPr>
        <w:jc w:val="both"/>
        <w:rPr>
          <w:rtl/>
        </w:rPr>
        <w:sectPr w:rsidR="000A1822" w:rsidRPr="00F63192" w:rsidSect="00BE7C24">
          <w:pgSz w:w="11906" w:h="16838"/>
          <w:pgMar w:top="1440" w:right="1440" w:bottom="1440" w:left="1440" w:header="708" w:footer="708" w:gutter="0"/>
          <w:cols w:space="708"/>
          <w:bidi/>
          <w:rtlGutter/>
          <w:docGrid w:linePitch="360"/>
        </w:sectPr>
      </w:pPr>
      <w:r w:rsidRPr="00F63192">
        <w:rPr>
          <w:rtl/>
        </w:rPr>
        <w:t>إن التعبير الذي خالجَ قلب يوحنا كان له تأثير أقوى من لو قدّم شهادة بأكثر صراحة وتعليميًا. وهو ينظر إلى يسوع نادى قائلاً: "هوذا حمل الله!" التلاميذ سمعوه وتبعوا يسوع. لقد كانت هذه فعلاً، إذ يسوع كان موجودًا، شهادة يوحنا المميزة من جانب الله؛ غير أنها لم تكن توضيحًا تعليميًا كالذي سبق في العدد الذي قبله.</w:t>
      </w:r>
    </w:p>
    <w:p w14:paraId="1422501B" w14:textId="4E044F64" w:rsidR="00661BA4" w:rsidRPr="00F63192" w:rsidRDefault="00000000" w:rsidP="00585589">
      <w:pPr>
        <w:jc w:val="both"/>
        <w:rPr>
          <w:rtl/>
        </w:rPr>
      </w:pPr>
      <w:hyperlink r:id="rId8" w:history="1">
        <w:r w:rsidR="000A1822" w:rsidRPr="00F63192">
          <w:rPr>
            <w:rStyle w:val="Hyperlink"/>
            <w:rtl/>
          </w:rPr>
          <w:t>إصحاح 2</w:t>
        </w:r>
      </w:hyperlink>
    </w:p>
    <w:p w14:paraId="16667CBB" w14:textId="01E31850" w:rsidR="000A1822" w:rsidRPr="00F63192" w:rsidRDefault="000A1822" w:rsidP="00585589">
      <w:pPr>
        <w:jc w:val="both"/>
        <w:rPr>
          <w:rtl/>
        </w:rPr>
      </w:pPr>
      <w:r w:rsidRPr="00F63192">
        <w:rPr>
          <w:rtl/>
        </w:rPr>
        <w:t xml:space="preserve">الشهادتان اللتان يجب أن تُقدّم في هذا العالم عن المسيح، واللتان استهدفتا الجمع من حوله كالمركز، كان قد تم تقديمهما، ألا وهما شهادة يوحنا وشهادة الرب، </w:t>
      </w:r>
      <w:r w:rsidR="00E83445" w:rsidRPr="00F63192">
        <w:rPr>
          <w:rtl/>
        </w:rPr>
        <w:t>الذي</w:t>
      </w:r>
      <w:r w:rsidRPr="00F63192">
        <w:rPr>
          <w:rtl/>
        </w:rPr>
        <w:t xml:space="preserve"> اتخذ مكانه في الجليل مع البقية – يوما ط</w:t>
      </w:r>
      <w:r w:rsidR="00F50DA6" w:rsidRPr="00F63192">
        <w:rPr>
          <w:rtl/>
        </w:rPr>
        <w:t>رُ</w:t>
      </w:r>
      <w:r w:rsidRPr="00F63192">
        <w:rPr>
          <w:rtl/>
        </w:rPr>
        <w:t>ق الله مع إسرائيل على الأرض</w:t>
      </w:r>
      <w:r w:rsidRPr="00F63192">
        <w:rPr>
          <w:rStyle w:val="FootnoteReference"/>
          <w:rtl/>
        </w:rPr>
        <w:footnoteReference w:id="9"/>
      </w:r>
      <w:r w:rsidRPr="00F63192">
        <w:rPr>
          <w:rtl/>
        </w:rPr>
        <w:t>.</w:t>
      </w:r>
      <w:r w:rsidR="00342AF3" w:rsidRPr="00F63192">
        <w:rPr>
          <w:rtl/>
        </w:rPr>
        <w:t xml:space="preserve"> اليوم الثالث نجده في الإصحاح 2. هنالك عرسٌ في قانا الجليل. يسوع موجود هناك، وماء التطهير يتحوّل إلى خمر أفراح لحفل العرس. من بعدها طهّر يسوع في أورشليم هيكل الله بسلطان، بإنزاله القضاء على الذين دنسوه. هذان هما مبدئيًا الأمران اللذان يم</w:t>
      </w:r>
      <w:r w:rsidR="00970B45" w:rsidRPr="00F63192">
        <w:rPr>
          <w:rtl/>
        </w:rPr>
        <w:t>ي</w:t>
      </w:r>
      <w:r w:rsidR="00342AF3" w:rsidRPr="00F63192">
        <w:rPr>
          <w:rtl/>
        </w:rPr>
        <w:t>زان مقام الرب في المُلك الألفي. في الحقيقة هذه الأحداث حدثت تاريخيًا؛ غير أنهما هنا وقد أُدخلا في المشهد بهذه الصورة، لهما بشكل واضح معنى آخر أوسع منه. عدا عن ذلك، لماذا أتى الكلام عن اليوم الثالث؟ اليوم الثالث من بعد أي شيء؟ يومان للشهادة – شهادة يوحنا وشهادة يسوع – قد مضيا، والآن ستتم البركة والدينونة. البقية كان مكانها في الجليل. هذه المنطقة كا</w:t>
      </w:r>
      <w:r w:rsidR="00970B45" w:rsidRPr="00F63192">
        <w:rPr>
          <w:rtl/>
        </w:rPr>
        <w:t>ن</w:t>
      </w:r>
      <w:r w:rsidR="00342AF3" w:rsidRPr="00F63192">
        <w:rPr>
          <w:rtl/>
        </w:rPr>
        <w:t xml:space="preserve">ت بحسب أشعياء 9 مكان البركة، كما أن أورشليم هي مكان الدينونة. في حفل العروس لم يعرف يسوع أمه. </w:t>
      </w:r>
      <w:r w:rsidR="00DC4DAE" w:rsidRPr="00F63192">
        <w:rPr>
          <w:rtl/>
        </w:rPr>
        <w:t>إن العلاقة التي كان فيها نحوها ميّزت رابطة علاقته الطبيعية بإسرائيل، التي كانت أمه، إن نظرنا إليه كالمولود تحت الناموس. هو انفصل عنها ليتمم البركة. فهذا حدث في تلك اللحظة فقط كشهادة في الجليل. فقط عند مجيئه الثاني ستكون الخمر الجيدة لإسرائيل، أي بركة حقيقية وفرح في النهاية. ومع ذلك بقي الرب مع أمه التي لم يعترف بها فيما تعلّق بعمله. وقد حدث ذات الأمر بخصوص ارتباطه بإسرائيل.</w:t>
      </w:r>
    </w:p>
    <w:p w14:paraId="69298DC8" w14:textId="00BB6A9A" w:rsidR="00D873BC" w:rsidRPr="00F63192" w:rsidRDefault="00D873BC" w:rsidP="00585589">
      <w:pPr>
        <w:jc w:val="both"/>
        <w:rPr>
          <w:rtl/>
        </w:rPr>
      </w:pPr>
      <w:r w:rsidRPr="00F63192">
        <w:rPr>
          <w:rtl/>
        </w:rPr>
        <w:t>من ثم قدّم نفسه، في أنه دانَ اليهود وطهّر الهيكل روحيًا، كابن الله. الهيكل هو بيت أبيه. البرهان الذي يقدمه عن ذلك هو قيامته من بعد رفضه وصلبه على يد اليهود. إضافة لذلك هو لم يكن الابن فقط. الله كان حاضرًا فيه وليس في الهيكل. ذاك البيت الذي بناه هيرودس كان فارغًا؛ فجسد يسوع الآن كان الهيكل الحقيقي. وهي مختومة بقيامته حصلت المكتوبات وكلمة يسوع على سيادة إلهية للتلاميذ، إذ أنها تكلمت بحسب مقاصد الله، عنه. العدد 22 ينهي هذه الجزئية من الإنجيل.</w:t>
      </w:r>
    </w:p>
    <w:p w14:paraId="5D9EDC55" w14:textId="77777777" w:rsidR="006E7060" w:rsidRPr="00F63192" w:rsidRDefault="00821BC2" w:rsidP="00585589">
      <w:pPr>
        <w:jc w:val="both"/>
        <w:rPr>
          <w:rtl/>
          <w:lang w:bidi="ar-AE"/>
        </w:rPr>
        <w:sectPr w:rsidR="006E7060" w:rsidRPr="00F63192" w:rsidSect="00BE7C24">
          <w:footnotePr>
            <w:numRestart w:val="eachSect"/>
          </w:footnotePr>
          <w:pgSz w:w="11906" w:h="16838"/>
          <w:pgMar w:top="1440" w:right="1440" w:bottom="1440" w:left="1440" w:header="708" w:footer="708" w:gutter="0"/>
          <w:cols w:space="708"/>
          <w:bidi/>
          <w:rtlGutter/>
          <w:docGrid w:linePitch="360"/>
        </w:sectPr>
      </w:pPr>
      <w:r w:rsidRPr="00F63192">
        <w:rPr>
          <w:rtl/>
        </w:rPr>
        <w:t xml:space="preserve">العجائب التي عملها الرب أقنعت الكثيرين بحسب فهمهم الطبيعي. من دون شك </w:t>
      </w:r>
      <w:r w:rsidR="00FF4E1E" w:rsidRPr="00F63192">
        <w:rPr>
          <w:rtl/>
        </w:rPr>
        <w:t>هم كانوا صادقين في ذلك؛ غير أن الأمر كشف الآن عن حقيقة أخرى. الإنسان في حالته الطبيعية لم يكن قادرًا فعلاً</w:t>
      </w:r>
      <w:r w:rsidR="00FF4E1E" w:rsidRPr="00F63192">
        <w:rPr>
          <w:rStyle w:val="FootnoteReference"/>
          <w:rtl/>
        </w:rPr>
        <w:footnoteReference w:id="10"/>
      </w:r>
      <w:r w:rsidR="00FF4E1E" w:rsidRPr="00F63192">
        <w:rPr>
          <w:rtl/>
        </w:rPr>
        <w:t>،</w:t>
      </w:r>
      <w:r w:rsidR="00FF4E1E" w:rsidRPr="00F63192">
        <w:rPr>
          <w:rtl/>
          <w:lang w:bidi="ar-AE"/>
        </w:rPr>
        <w:t>بأن يقبل أمور الله. ليس وأن الشهادة لم تكن كافية</w:t>
      </w:r>
      <w:r w:rsidR="00466DE2" w:rsidRPr="00F63192">
        <w:rPr>
          <w:rtl/>
          <w:lang w:bidi="ar-AE"/>
        </w:rPr>
        <w:t xml:space="preserve"> لتبكيته، أو أنه لم يُبَكّت البتة – على العكس ففي ذلك الوقت كثيرون بُكّتوا؛ إلا أن يسوع لم يأتمنهم على نفسه، لأنه علِم ما في الإنسان. وإن تبكّتوا، إلا أن إرادة الإنسان وطبيعته لم يتغيرا. ففي حال أن أتت التجربة، ظهر على ما هو، كمتغرب عن الله نعم وحتى كعدو لله. – إنها شهادة مؤسفة ولكنها حقيقية جدًا! إن حياة وموت يسوع برهان على ذلك. يسوع كان يعلم بذلك حينما ابتدأ بعمله؛ غير أن محبته لم تبرد جراء ذلك، لأن قوة هذه المحبة كانت فيها بذاتها.</w:t>
      </w:r>
    </w:p>
    <w:p w14:paraId="30F53963" w14:textId="45D3DCBF" w:rsidR="00D873BC" w:rsidRPr="00F63192" w:rsidRDefault="00000000" w:rsidP="00585589">
      <w:pPr>
        <w:jc w:val="both"/>
        <w:rPr>
          <w:rtl/>
          <w:lang w:bidi="ar-AE"/>
        </w:rPr>
      </w:pPr>
      <w:hyperlink r:id="rId9" w:history="1">
        <w:r w:rsidR="006E7060" w:rsidRPr="00F63192">
          <w:rPr>
            <w:rStyle w:val="Hyperlink"/>
            <w:rtl/>
            <w:lang w:bidi="ar-AE"/>
          </w:rPr>
          <w:t>إصحاح 3</w:t>
        </w:r>
      </w:hyperlink>
    </w:p>
    <w:p w14:paraId="6BC8661F" w14:textId="451FB8F6" w:rsidR="006E7060" w:rsidRPr="00F63192" w:rsidRDefault="001B6391" w:rsidP="00585589">
      <w:pPr>
        <w:jc w:val="both"/>
        <w:rPr>
          <w:rtl/>
          <w:lang w:bidi="ar-AE"/>
        </w:rPr>
      </w:pPr>
      <w:r w:rsidRPr="00F63192">
        <w:rPr>
          <w:rtl/>
          <w:lang w:bidi="ar-AE"/>
        </w:rPr>
        <w:t xml:space="preserve">ولكن هناك كان إنسان، وهو فريسي لم يكن راضيًا بذلك الاقتناع الفارغ، الذي لا يوجد له أي تأثير. ضميره كان يؤنبه. هو رأى يسوع وسمع شهادته وبذلك نشأت في قلبه احتياجات. بالطبع فالذي ظهر فيه لم تكن معرفة النعمة؛ فقط من جهة حالة الإنسان كان هناك تغيير كلي. </w:t>
      </w:r>
      <w:proofErr w:type="spellStart"/>
      <w:r w:rsidRPr="00F63192">
        <w:rPr>
          <w:rtl/>
          <w:lang w:bidi="ar-AE"/>
        </w:rPr>
        <w:t>نيقوديموس</w:t>
      </w:r>
      <w:proofErr w:type="spellEnd"/>
      <w:r w:rsidRPr="00F63192">
        <w:rPr>
          <w:rtl/>
          <w:lang w:bidi="ar-AE"/>
        </w:rPr>
        <w:t xml:space="preserve"> لا يفهم شيئًا عن الحق؛ لكنه رأى بأنه في يسوع وهو كانت له رغبة </w:t>
      </w:r>
      <w:proofErr w:type="spellStart"/>
      <w:r w:rsidRPr="00F63192">
        <w:rPr>
          <w:rtl/>
          <w:lang w:bidi="ar-AE"/>
        </w:rPr>
        <w:t>به.في</w:t>
      </w:r>
      <w:proofErr w:type="spellEnd"/>
      <w:r w:rsidRPr="00F63192">
        <w:rPr>
          <w:rtl/>
          <w:lang w:bidi="ar-AE"/>
        </w:rPr>
        <w:t xml:space="preserve"> نفس الوقت كان لديه الشعور </w:t>
      </w:r>
      <w:proofErr w:type="spellStart"/>
      <w:r w:rsidRPr="00F63192">
        <w:rPr>
          <w:rtl/>
          <w:lang w:bidi="ar-AE"/>
        </w:rPr>
        <w:t>اللا</w:t>
      </w:r>
      <w:proofErr w:type="spellEnd"/>
      <w:r w:rsidRPr="00F63192">
        <w:rPr>
          <w:rtl/>
          <w:lang w:bidi="ar-AE"/>
        </w:rPr>
        <w:t xml:space="preserve"> إرادي، بأن العالم سيكون ضده؛ ولهذا أتى في الليل. حالما أن أمر القلب هو مع الله فإنه يخاف من العالم؛  لأن العالم هو عداوة لله. "</w:t>
      </w:r>
      <w:r w:rsidR="00BE5932" w:rsidRPr="00F63192">
        <w:rPr>
          <w:rtl/>
        </w:rPr>
        <w:t xml:space="preserve"> </w:t>
      </w:r>
      <w:r w:rsidR="00BE5932" w:rsidRPr="00F63192">
        <w:rPr>
          <w:rtl/>
          <w:lang w:bidi="ar-AE"/>
        </w:rPr>
        <w:t xml:space="preserve">مَحَبَّةَ الْعَالَمِ عَدَاوَةٌ ِللهِ" </w:t>
      </w:r>
      <w:proofErr w:type="spellStart"/>
      <w:r w:rsidR="00BE5932" w:rsidRPr="00F63192">
        <w:rPr>
          <w:rtl/>
          <w:lang w:bidi="ar-AE"/>
        </w:rPr>
        <w:t>نيقوديموس</w:t>
      </w:r>
      <w:proofErr w:type="spellEnd"/>
      <w:r w:rsidR="00BE5932" w:rsidRPr="00F63192">
        <w:rPr>
          <w:rtl/>
          <w:lang w:bidi="ar-AE"/>
        </w:rPr>
        <w:t xml:space="preserve"> كان كالآخرين مقتنعًا، لكن أولئك لم تكن لديهم احتياجات كاحتياجاته؛ ففي ذلك كان الفرق بينهم. فطبقًا لذلك قال ليسوع: "</w:t>
      </w:r>
      <w:r w:rsidR="00BE5932" w:rsidRPr="00F63192">
        <w:rPr>
          <w:rtl/>
        </w:rPr>
        <w:t xml:space="preserve"> </w:t>
      </w:r>
      <w:r w:rsidR="00BE5932" w:rsidRPr="00F63192">
        <w:rPr>
          <w:rtl/>
          <w:lang w:bidi="ar-AE"/>
        </w:rPr>
        <w:t xml:space="preserve">«يَا مُعَلِّمُ، نَعْلَمُ أَنَّكَ قَدْ أَتَيْتَ مِنَ اللهِ مُعَلِّمًا"؛ ومصدر هذا الاقتناع كانت العجائب. غير أن الرب قاطعه على الفور، وذلك تبعًا للاحتياج الحقيقي الذي شعر به </w:t>
      </w:r>
      <w:proofErr w:type="spellStart"/>
      <w:r w:rsidR="00BE5932" w:rsidRPr="00F63192">
        <w:rPr>
          <w:rtl/>
          <w:lang w:bidi="ar-AE"/>
        </w:rPr>
        <w:t>نيقوديموس</w:t>
      </w:r>
      <w:proofErr w:type="spellEnd"/>
      <w:r w:rsidR="00BE5932" w:rsidRPr="00F63192">
        <w:rPr>
          <w:rtl/>
          <w:lang w:bidi="ar-AE"/>
        </w:rPr>
        <w:t xml:space="preserve"> في قلبه. إن عمل البركة لم يكن سيتم من خلال تعليم الإنسان العتيق. لقد كان ينبغي أن يتجدد الإنسان في أصل طبيعته، وإلا لما كان يستطيع أن يرى ملكوت الله. إن أمور الله يُحكَم فيها روحيًا والإنسان هو جسدي: هو ليس له الروح. الرب </w:t>
      </w:r>
      <w:r w:rsidR="00DE3F48" w:rsidRPr="00F63192">
        <w:rPr>
          <w:rtl/>
          <w:lang w:bidi="ar-AE"/>
        </w:rPr>
        <w:t>لم</w:t>
      </w:r>
      <w:r w:rsidR="00BE5932" w:rsidRPr="00F63192">
        <w:rPr>
          <w:rtl/>
          <w:lang w:bidi="ar-AE"/>
        </w:rPr>
        <w:t xml:space="preserve"> يتعدّى إلى ما بعد الملكوت (الذي بالمناسبة لم يكن الناموس)، و</w:t>
      </w:r>
      <w:r w:rsidR="00701AB7" w:rsidRPr="00F63192">
        <w:rPr>
          <w:rtl/>
          <w:lang w:bidi="ar-AE"/>
        </w:rPr>
        <w:t xml:space="preserve">قد </w:t>
      </w:r>
      <w:r w:rsidR="00BE5932" w:rsidRPr="00F63192">
        <w:rPr>
          <w:rtl/>
          <w:lang w:bidi="ar-AE"/>
        </w:rPr>
        <w:t xml:space="preserve">كان على </w:t>
      </w:r>
      <w:proofErr w:type="spellStart"/>
      <w:r w:rsidR="00BE5932" w:rsidRPr="00F63192">
        <w:rPr>
          <w:rtl/>
          <w:lang w:bidi="ar-AE"/>
        </w:rPr>
        <w:t>نيقوديموس</w:t>
      </w:r>
      <w:proofErr w:type="spellEnd"/>
      <w:r w:rsidR="00BE5932" w:rsidRPr="00F63192">
        <w:rPr>
          <w:rtl/>
          <w:lang w:bidi="ar-AE"/>
        </w:rPr>
        <w:t xml:space="preserve"> أن يعرف شيئًا عنه. غير أنه لم يبدأ في تعليم اليهود، مثل نبي تحت الناموس. هو قدّم الملكوت بشخصه؛ </w:t>
      </w:r>
      <w:r w:rsidR="00701AB7" w:rsidRPr="00F63192">
        <w:rPr>
          <w:rtl/>
          <w:lang w:bidi="ar-AE"/>
        </w:rPr>
        <w:t>ف</w:t>
      </w:r>
      <w:r w:rsidR="00BE5932" w:rsidRPr="00F63192">
        <w:rPr>
          <w:rtl/>
          <w:lang w:bidi="ar-AE"/>
        </w:rPr>
        <w:t xml:space="preserve">لكي يتسنى رؤيته كان ينبغي، بحسب شهادته، أن يولد الإنسان من جديد. </w:t>
      </w:r>
      <w:proofErr w:type="spellStart"/>
      <w:r w:rsidR="00701AB7" w:rsidRPr="00F63192">
        <w:rPr>
          <w:rtl/>
          <w:lang w:bidi="ar-AE"/>
        </w:rPr>
        <w:t>نيقوديموس</w:t>
      </w:r>
      <w:proofErr w:type="spellEnd"/>
      <w:r w:rsidR="00701AB7" w:rsidRPr="00F63192">
        <w:rPr>
          <w:rtl/>
          <w:lang w:bidi="ar-AE"/>
        </w:rPr>
        <w:t xml:space="preserve"> لم يكن يرى إلا الجسد. لذا فالرب وضّح نفسه بصورة واضحة. أمران كانا ضروريان: بأن يولد من الماء ومن الروح. الماء يطهّر؛ ومن الناحية الروحية، هذا التطهير نجده بالارتباط بالأشواق، بالقلب، بالضمير، بالأفكار والأفعال إلخ. الإنسان حي؛ ومن الناحية العملية قد تطهّر أدبيًا بتطبيق كلمة الله بقوة الروح القدس. هذه الكلمة تحكم في كل شيء وهي تؤثر أفكارًا جديدة وأشواقًا في داخلنا بصورة حية. هذا هو الماء؛ كما وهو أيضًا موت الجسد. إن الماء الحقيقية</w:t>
      </w:r>
      <w:r w:rsidR="007D3EB9" w:rsidRPr="00F63192">
        <w:rPr>
          <w:rtl/>
          <w:lang w:bidi="ar-AE"/>
        </w:rPr>
        <w:t xml:space="preserve"> التي تطهّر بمفهوم مسيحي قد جرت من جنب مسيحٍ مائت. هو جاء بماء ودم في قوة التطهير والكفارة. هو يقدّس الكنيسة، بتطهيرها "</w:t>
      </w:r>
      <w:r w:rsidR="007D3EB9" w:rsidRPr="00F63192">
        <w:rPr>
          <w:rtl/>
        </w:rPr>
        <w:t xml:space="preserve"> </w:t>
      </w:r>
      <w:r w:rsidR="007D3EB9" w:rsidRPr="00F63192">
        <w:rPr>
          <w:rtl/>
          <w:lang w:bidi="ar-AE"/>
        </w:rPr>
        <w:t>بِغَسْلِ الْمَاءِ بِالْكَلِمَةِ،". هو يقول لخاصته: "</w:t>
      </w:r>
      <w:r w:rsidR="007D3EB9" w:rsidRPr="00F63192">
        <w:rPr>
          <w:rtl/>
        </w:rPr>
        <w:t xml:space="preserve"> </w:t>
      </w:r>
      <w:r w:rsidR="007D3EB9" w:rsidRPr="00F63192">
        <w:rPr>
          <w:rFonts w:ascii="Times New Roman" w:hAnsi="Times New Roman" w:cs="Times New Roman" w:hint="cs"/>
          <w:rtl/>
          <w:lang w:bidi="ar-AE"/>
        </w:rPr>
        <w:t>​</w:t>
      </w:r>
      <w:r w:rsidR="007D3EB9" w:rsidRPr="00F63192">
        <w:rPr>
          <w:rtl/>
          <w:lang w:bidi="ar-AE"/>
        </w:rPr>
        <w:t>أَنْتُمُ الآنَ أَنْقِيَاءُ لِسَبَبِ الْكَلاَمِ الَّذِي كَلَّمْتُكُمْ بِهِ" فلذا فإنها هي كلمة الله القديرة، التي – إذ الإنسان ينبغي أن يولد من جديد في مبدأ وأصل كيانه الأدبي – تحكم على كل ما هو من الجسد بأنه ميّت</w:t>
      </w:r>
      <w:r w:rsidR="007D3EB9" w:rsidRPr="00F63192">
        <w:rPr>
          <w:rStyle w:val="FootnoteReference"/>
          <w:rtl/>
          <w:lang w:bidi="ar-AE"/>
        </w:rPr>
        <w:footnoteReference w:id="11"/>
      </w:r>
      <w:r w:rsidR="007D3EB9" w:rsidRPr="00F63192">
        <w:rPr>
          <w:rtl/>
          <w:lang w:bidi="ar-AE"/>
        </w:rPr>
        <w:t>. غير أن الخبر بحياة جديدة هو موجود في الواقع: "</w:t>
      </w:r>
      <w:r w:rsidR="00E771AF" w:rsidRPr="00F63192">
        <w:rPr>
          <w:rtl/>
        </w:rPr>
        <w:t xml:space="preserve"> </w:t>
      </w:r>
      <w:r w:rsidR="00E771AF" w:rsidRPr="00F63192">
        <w:rPr>
          <w:rtl/>
          <w:lang w:bidi="ar-AE"/>
        </w:rPr>
        <w:t xml:space="preserve">وَالْمَوْلُودُ مِنَ الرُّوحِ هُوَ رُوحٌ"، ليس جسد – لقد حصل على طبيعته من الروح. إنه ليس الروح؛ لأنه كان سيكون تجسُّد روح الله، وإنما هذه الحياة الجديدة هي "روح". إنها لها جزء من طبيعة نابعة منه. لولا هذه الحياة الروحية لا يمكن للإنسان أن يدخل الملكوت. غير أن هذا ليس كل شيء. إن كانت الولادة الجديدة أمر حتمي لليهودي الذي كان بحسب اسمه ابنًا للملكوت، فلقد كانت أيضًا معاملة إلهية غير محدودة وقد تمت في كل مكان عمل فيه روح الله بهذه القدرة. </w:t>
      </w:r>
      <w:r w:rsidR="00443AF7" w:rsidRPr="00F63192">
        <w:rPr>
          <w:rtl/>
          <w:lang w:bidi="ar-AE"/>
        </w:rPr>
        <w:t>"</w:t>
      </w:r>
      <w:r w:rsidR="00443AF7" w:rsidRPr="00F63192">
        <w:rPr>
          <w:rtl/>
        </w:rPr>
        <w:t xml:space="preserve"> </w:t>
      </w:r>
      <w:r w:rsidR="00443AF7" w:rsidRPr="00F63192">
        <w:rPr>
          <w:rtl/>
          <w:lang w:bidi="ar-AE"/>
        </w:rPr>
        <w:t>هكَذَا كُلُّ مَنْ وُلِدَ مِنَ الرُّوحِ</w:t>
      </w:r>
      <w:r w:rsidR="00EC0E56" w:rsidRPr="00F63192">
        <w:rPr>
          <w:rtl/>
          <w:lang w:bidi="ar-AE"/>
        </w:rPr>
        <w:t>" (عدد 8). فهذا مبدئيًا يفتح الباب للأمم.</w:t>
      </w:r>
    </w:p>
    <w:p w14:paraId="6D078936" w14:textId="06541E0A" w:rsidR="00EC0E56" w:rsidRPr="00F63192" w:rsidRDefault="00A83654" w:rsidP="00585589">
      <w:pPr>
        <w:jc w:val="both"/>
        <w:rPr>
          <w:rtl/>
          <w:lang w:bidi="ar-AE"/>
        </w:rPr>
      </w:pPr>
      <w:r w:rsidRPr="00F63192">
        <w:rPr>
          <w:rtl/>
          <w:lang w:bidi="ar-AE"/>
        </w:rPr>
        <w:t xml:space="preserve">بغض النظر عن ذلك كان على </w:t>
      </w:r>
      <w:proofErr w:type="spellStart"/>
      <w:r w:rsidRPr="00F63192">
        <w:rPr>
          <w:rtl/>
          <w:lang w:bidi="ar-AE"/>
        </w:rPr>
        <w:t>نيقوديموس</w:t>
      </w:r>
      <w:proofErr w:type="spellEnd"/>
      <w:r w:rsidRPr="00F63192">
        <w:rPr>
          <w:rtl/>
          <w:lang w:bidi="ar-AE"/>
        </w:rPr>
        <w:t xml:space="preserve"> باعتباره معلّم في إسرائيل أن يفهم هذا الأمر. لقد سبق وأنبأ الأنبياء، بأن إسرائيل سيختبر هذا التغيير في ذاته إن أراد أن يتمتع بتتمة المواعيد (انظر حزقيال 36)، التي أعطاها له الله من جهة بركته في الأرض المقدسة. </w:t>
      </w:r>
      <w:r w:rsidR="008C2B48" w:rsidRPr="00F63192">
        <w:rPr>
          <w:rtl/>
          <w:lang w:bidi="ar-AE"/>
        </w:rPr>
        <w:t xml:space="preserve">غير أن الرب تكلم عن هذه الأمور بشكل مباشر وبالارتباط بطبيعة الله ذاته ومجده. معلّم في إسرائيل كان عليه أن يعرف ما كانت تحتويه كلمة النبوة الموثوق بها. ابن الله أخبر بما كان يعلم به وبما قد رآه عند أبيه. إن طبيعة الإنسان </w:t>
      </w:r>
      <w:proofErr w:type="spellStart"/>
      <w:r w:rsidR="008C2B48" w:rsidRPr="00F63192">
        <w:rPr>
          <w:rtl/>
          <w:lang w:bidi="ar-AE"/>
        </w:rPr>
        <w:t>المتنجسة</w:t>
      </w:r>
      <w:proofErr w:type="spellEnd"/>
      <w:r w:rsidR="008C2B48" w:rsidRPr="00F63192">
        <w:rPr>
          <w:rtl/>
          <w:lang w:bidi="ar-AE"/>
        </w:rPr>
        <w:t xml:space="preserve"> لم يكن بمقدورها أن تكون في صلة مع الذي أعلن عن ذاته في السماء، من حيث جاء يسوع. المجد، الذي جاء من أحضانه وبالتالي كان موضوع شهادته</w:t>
      </w:r>
      <w:r w:rsidR="00654971" w:rsidRPr="00F63192">
        <w:rPr>
          <w:rtl/>
          <w:lang w:bidi="ar-AE"/>
        </w:rPr>
        <w:t xml:space="preserve"> كمَن قد رآه – المجد، الذي منه أتى الملكوت، لم يكن يحتمل أي شيء نجس. لقد كان ينبغي على المرء أن يولد من جديد </w:t>
      </w:r>
      <w:r w:rsidR="00BE3018" w:rsidRPr="00F63192">
        <w:rPr>
          <w:rtl/>
          <w:lang w:bidi="ar-AE"/>
        </w:rPr>
        <w:t>لكي يحصل عليه</w:t>
      </w:r>
      <w:r w:rsidR="00654971" w:rsidRPr="00F63192">
        <w:rPr>
          <w:rtl/>
          <w:lang w:bidi="ar-AE"/>
        </w:rPr>
        <w:t>.</w:t>
      </w:r>
    </w:p>
    <w:p w14:paraId="64111583" w14:textId="0F1355B8" w:rsidR="00E23803" w:rsidRPr="00F63192" w:rsidRDefault="00E23803" w:rsidP="00585589">
      <w:pPr>
        <w:jc w:val="both"/>
        <w:rPr>
          <w:rtl/>
          <w:lang w:bidi="ar-AE"/>
        </w:rPr>
      </w:pPr>
      <w:r w:rsidRPr="00F63192">
        <w:rPr>
          <w:rtl/>
          <w:lang w:bidi="ar-AE"/>
        </w:rPr>
        <w:t xml:space="preserve">فيسوع لهذا شهد كمَن قد جاء من فوق وكان يعلم ما هو يليق بالله أبيه. الإنسان لم يقبل شهادته. ظاهريًا كان يمكن تبكيته بالعجائب؛ لكن بأن يقبل ما كان يليق بمحضر الله </w:t>
      </w:r>
      <w:r w:rsidR="004F713E" w:rsidRPr="00F63192">
        <w:rPr>
          <w:rtl/>
          <w:lang w:bidi="ar-AE"/>
        </w:rPr>
        <w:t xml:space="preserve">فقد </w:t>
      </w:r>
      <w:r w:rsidRPr="00F63192">
        <w:rPr>
          <w:rtl/>
          <w:lang w:bidi="ar-AE"/>
        </w:rPr>
        <w:t xml:space="preserve">كان شيئًا مختلفًا. </w:t>
      </w:r>
      <w:r w:rsidR="004F713E" w:rsidRPr="00F63192">
        <w:rPr>
          <w:rtl/>
          <w:lang w:bidi="ar-AE"/>
        </w:rPr>
        <w:t xml:space="preserve">وعندما لم يستطع </w:t>
      </w:r>
      <w:proofErr w:type="spellStart"/>
      <w:r w:rsidR="004F713E" w:rsidRPr="00F63192">
        <w:rPr>
          <w:rtl/>
          <w:lang w:bidi="ar-AE"/>
        </w:rPr>
        <w:t>نيقوديموس</w:t>
      </w:r>
      <w:proofErr w:type="spellEnd"/>
      <w:r w:rsidR="004F713E" w:rsidRPr="00F63192">
        <w:rPr>
          <w:rtl/>
          <w:lang w:bidi="ar-AE"/>
        </w:rPr>
        <w:t xml:space="preserve"> أن يقبل الحق بارتباطه بالجزء الأرضي للملكوت، والذي كان الأنبياء قد تكلموا عنه، فماذا كان عساه سيفعل هو وبقية اليهود لو تكلم يسوع عن الأمور السماوية؟ </w:t>
      </w:r>
      <w:r w:rsidR="00CE3E86" w:rsidRPr="00F63192">
        <w:rPr>
          <w:rtl/>
          <w:lang w:bidi="ar-AE"/>
        </w:rPr>
        <w:t xml:space="preserve">ومع ذلك لما كان يقدر أحد أن يتعلّم عنها بطريقة أخرى. يسوع وحده كان باستطاعته أن يُعلن عن هذه الأمور بقوة ما كانه في ماهيته – هو، ابن الإنسان على الأرض، الذي كان الوقت ذاته في السماء أيضًا، </w:t>
      </w:r>
      <w:r w:rsidR="002C4295" w:rsidRPr="00F63192">
        <w:rPr>
          <w:rtl/>
          <w:lang w:bidi="ar-AE"/>
        </w:rPr>
        <w:t xml:space="preserve">الذي كان بالنسبة للناس الإعلان عن الأمور السماوية، نعم، إعلان الله بذاته في الإنسان – هو، الذي كان الله في السماء وفي كل مكان، ومن كان يقف أمام مرأى </w:t>
      </w:r>
      <w:proofErr w:type="spellStart"/>
      <w:r w:rsidR="002C4295" w:rsidRPr="00F63192">
        <w:rPr>
          <w:rtl/>
          <w:lang w:bidi="ar-AE"/>
        </w:rPr>
        <w:t>نيقوديموس</w:t>
      </w:r>
      <w:proofErr w:type="spellEnd"/>
      <w:r w:rsidR="002C4295" w:rsidRPr="00F63192">
        <w:rPr>
          <w:rtl/>
          <w:lang w:bidi="ar-AE"/>
        </w:rPr>
        <w:t xml:space="preserve"> والجميع كابن الإنسان. مع ذلك فقد كان ينبغي أن يُصلب وأن يُرفَع بهذه الصورة عن العالم، الذي كان قد نزل إليه كالإعلان عن محبة الله في جميع طرقه وكإعلان الله بذاته.</w:t>
      </w:r>
    </w:p>
    <w:p w14:paraId="3BBB8D7D" w14:textId="294433C0" w:rsidR="00CE0935" w:rsidRPr="00F63192" w:rsidRDefault="00DA3D89" w:rsidP="00CE0935">
      <w:pPr>
        <w:jc w:val="both"/>
        <w:rPr>
          <w:rtl/>
          <w:lang w:bidi="ar-AE"/>
        </w:rPr>
      </w:pPr>
      <w:r w:rsidRPr="00F63192">
        <w:rPr>
          <w:rtl/>
          <w:lang w:bidi="ar-AE"/>
        </w:rPr>
        <w:t xml:space="preserve">غير أن هذا أضاء على حق أساسي آخر. إن كان الأمر مرتبط بالسماء، فقد كانت الحاجة إلى ما هو أكثر من الولادة من جديد. </w:t>
      </w:r>
      <w:r w:rsidR="00EC6A96" w:rsidRPr="00F63192">
        <w:rPr>
          <w:rtl/>
          <w:lang w:bidi="ar-AE"/>
        </w:rPr>
        <w:t>الخطية كانت موجودة: لقد كان ينبغي إزالتها عن الذين سيوهبون الحياة الأبدية. وإن كان قد جاء يسوع من السماء ليهب هذه الحياة الأبدية لآخرين، فقد كان ينبغي عليه، إذ أنه قام بهذا العمل، أن يعزل الخطية – فلقد كان ينبغي أن يُجعل خطية، لكي تُغتسل إهانة الله و</w:t>
      </w:r>
      <w:r w:rsidR="005F20D7" w:rsidRPr="00F63192">
        <w:rPr>
          <w:rtl/>
          <w:lang w:bidi="ar-AE"/>
        </w:rPr>
        <w:t xml:space="preserve">يتم الحفاظ على </w:t>
      </w:r>
      <w:r w:rsidR="00EC6A96" w:rsidRPr="00F63192">
        <w:rPr>
          <w:rtl/>
          <w:lang w:bidi="ar-AE"/>
        </w:rPr>
        <w:t>حقيقة طابعه (</w:t>
      </w:r>
      <w:r w:rsidR="005F20D7" w:rsidRPr="00F63192">
        <w:rPr>
          <w:rtl/>
          <w:lang w:bidi="ar-AE"/>
        </w:rPr>
        <w:t xml:space="preserve">الذي من دونه لا يوجد أي شيء موثوق به، لا شيء صالح، ولا شيء بار). لقد كان ينبغي على ابن الإنسان أن يُرفَع كما رُفعت الحية في البرية، لكيما تُرفَع اللعنة التي بحكمها وجد الشعب موته. فبرفض الإنسان شهادة الله أظهر، وكما كان على الأرض، عجزه بأن يحصل على البركة من فوق. فلقد كان ينبغي أن يخلص، وأن يُكفّر عن خطيته وتُرفَع عنه؛ فلقد كان ينبغي التعامل معه بحسب حالته الواقعية وبحسب طابع الله الذي لم يستطع أن ينكر نفسه. </w:t>
      </w:r>
      <w:r w:rsidR="00CE0935" w:rsidRPr="00F63192">
        <w:rPr>
          <w:rtl/>
          <w:lang w:bidi="ar-AE"/>
        </w:rPr>
        <w:t>لقد قام يسوع بفعل ذلك بالنعمة. لقد كان من الضروري بأن يُرفض ابن الإنسان من الناس على الأرض، وأن يُرفَع وبالتالي أن يتمم عمل الكفارة أمام عدل الله. باختصار، المسيح جاء عالمًا بما هي السماء وما هو المجد الإلهي؛ ولكي يتشارك بهما الإنسان لا بد وأن يموت ابن الإنسان وأن يأخذ مكان الكفارة خارج دائرة الأرض</w:t>
      </w:r>
      <w:r w:rsidR="00CE0935" w:rsidRPr="00F63192">
        <w:rPr>
          <w:rStyle w:val="FootnoteReference"/>
          <w:rtl/>
          <w:lang w:bidi="ar-AE"/>
        </w:rPr>
        <w:footnoteReference w:id="12"/>
      </w:r>
      <w:r w:rsidR="00CE0935" w:rsidRPr="00F63192">
        <w:rPr>
          <w:rtl/>
          <w:lang w:bidi="ar-AE"/>
        </w:rPr>
        <w:t>. لننتبه هنا إلى الطابع العميق والمجيد ما قد أتى به يسوع، طابع الإعلان الذي أعلنه ب</w:t>
      </w:r>
      <w:r w:rsidR="006D1256" w:rsidRPr="00F63192">
        <w:rPr>
          <w:rtl/>
          <w:lang w:bidi="ar-AE"/>
        </w:rPr>
        <w:t>نفسه.</w:t>
      </w:r>
    </w:p>
    <w:p w14:paraId="38821DD3" w14:textId="358F7FB2" w:rsidR="00F85B0F" w:rsidRPr="00F63192" w:rsidRDefault="00F85B0F" w:rsidP="00CE0935">
      <w:pPr>
        <w:jc w:val="both"/>
        <w:rPr>
          <w:rtl/>
          <w:lang w:bidi="ar-AE"/>
        </w:rPr>
      </w:pPr>
      <w:r w:rsidRPr="00F63192">
        <w:rPr>
          <w:rtl/>
          <w:lang w:bidi="ar-AE"/>
        </w:rPr>
        <w:t xml:space="preserve">الصليب والانفصال الحتمي ما بين الإنسان على الأرض والله – هذه هي النقطة حيث يتلاقى الإيمان بالله، لأنه هناك نجد وبنفس الوقت حقيقة حالته والمحبة التي تستقبله. </w:t>
      </w:r>
      <w:r w:rsidR="008A066B" w:rsidRPr="00F63192">
        <w:rPr>
          <w:rtl/>
          <w:lang w:bidi="ar-AE"/>
        </w:rPr>
        <w:t>عندما كان يقترب المرء مارًا بالمحلة نحو الأقداس، كان المذبح هو أول ما</w:t>
      </w:r>
      <w:r w:rsidR="0062196B" w:rsidRPr="00F63192">
        <w:rPr>
          <w:rtl/>
          <w:lang w:bidi="ar-AE"/>
        </w:rPr>
        <w:t xml:space="preserve"> كان</w:t>
      </w:r>
      <w:r w:rsidR="008A066B" w:rsidRPr="00F63192">
        <w:rPr>
          <w:rtl/>
          <w:lang w:bidi="ar-AE"/>
        </w:rPr>
        <w:t xml:space="preserve"> </w:t>
      </w:r>
      <w:r w:rsidR="0062196B" w:rsidRPr="00F63192">
        <w:rPr>
          <w:rtl/>
          <w:lang w:bidi="ar-AE"/>
        </w:rPr>
        <w:t>ي</w:t>
      </w:r>
      <w:r w:rsidR="008A066B" w:rsidRPr="00F63192">
        <w:rPr>
          <w:rtl/>
          <w:lang w:bidi="ar-AE"/>
        </w:rPr>
        <w:t>تقابل به عند دخوله من باب الدار الخارجية.</w:t>
      </w:r>
      <w:r w:rsidR="007C641A" w:rsidRPr="00F63192">
        <w:rPr>
          <w:rtl/>
          <w:lang w:bidi="ar-AE"/>
        </w:rPr>
        <w:t xml:space="preserve"> لقد أظهر ذاته لأنظار كل مَن ترك العالم الخارجي ودخله.</w:t>
      </w:r>
      <w:r w:rsidR="0046226D" w:rsidRPr="00F63192">
        <w:rPr>
          <w:rtl/>
          <w:lang w:bidi="ar-AE"/>
        </w:rPr>
        <w:t xml:space="preserve"> المسيح، وهو مرفوع عن الأرض يجذب الجميع إليه. </w:t>
      </w:r>
      <w:r w:rsidR="0024016F" w:rsidRPr="00F63192">
        <w:rPr>
          <w:rtl/>
          <w:lang w:bidi="ar-AE"/>
        </w:rPr>
        <w:t>ولكن إذ كان من الضروري (كنتيجة لحالة عداوة الإنسان وإثمه)، بأن يُرفَع ابن الإنسان عن الأرض لتكون لكل مَن يؤمن به الحياة الأبدية، فلقد كان هناك جانب آخر لهذا الحدث المجيد: "</w:t>
      </w:r>
      <w:r w:rsidR="0024016F" w:rsidRPr="00F63192">
        <w:rPr>
          <w:rFonts w:ascii="Times New Roman" w:hAnsi="Times New Roman" w:cs="Times New Roman" w:hint="cs"/>
          <w:rtl/>
          <w:lang w:bidi="ar-AE"/>
        </w:rPr>
        <w:t>​</w:t>
      </w:r>
      <w:r w:rsidR="0024016F" w:rsidRPr="00F63192">
        <w:rPr>
          <w:rtl/>
          <w:lang w:bidi="ar-AE"/>
        </w:rPr>
        <w:t xml:space="preserve">لأَنَّهُ هكَذَا أَحَبَّ اللهُ الْعَالَمَ حَتَّى بَذَلَ ابْنَهُ الْوَحِيدَ، لِكَيْ لاَ يَهْلِكَ كُلُّ مَنْ يُؤْمِنُ بِهِ، بَلْ تَكُونُ لَهُ الْحَيَاةُ الأَبَدِيَّةُ. " على الصليب نرى من الناحية الأدبية </w:t>
      </w:r>
      <w:r w:rsidR="00855B2C" w:rsidRPr="00F63192">
        <w:rPr>
          <w:rtl/>
          <w:lang w:bidi="ar-AE"/>
        </w:rPr>
        <w:t>حتمية</w:t>
      </w:r>
      <w:r w:rsidR="00816093" w:rsidRPr="00F63192">
        <w:rPr>
          <w:rtl/>
          <w:lang w:bidi="ar-AE"/>
        </w:rPr>
        <w:t xml:space="preserve"> موت ابن </w:t>
      </w:r>
      <w:proofErr w:type="gramStart"/>
      <w:r w:rsidR="00816093" w:rsidRPr="00F63192">
        <w:rPr>
          <w:rtl/>
          <w:lang w:bidi="ar-AE"/>
        </w:rPr>
        <w:t>الإنسان ،</w:t>
      </w:r>
      <w:proofErr w:type="gramEnd"/>
      <w:r w:rsidR="00816093" w:rsidRPr="00F63192">
        <w:rPr>
          <w:rtl/>
          <w:lang w:bidi="ar-AE"/>
        </w:rPr>
        <w:t xml:space="preserve"> وبنفس الوقت عطية ابن الله التي لا يُعبّر عنها. هاتان الحقيقتان </w:t>
      </w:r>
      <w:r w:rsidR="00855B2C" w:rsidRPr="00F63192">
        <w:rPr>
          <w:rtl/>
          <w:lang w:bidi="ar-AE"/>
        </w:rPr>
        <w:t>تتحدان</w:t>
      </w:r>
      <w:r w:rsidR="00816093" w:rsidRPr="00F63192">
        <w:rPr>
          <w:rtl/>
          <w:lang w:bidi="ar-AE"/>
        </w:rPr>
        <w:t xml:space="preserve"> في غرضهما المشترك بوهب الحياة الأبدية لجميع المؤمنين. وإذ هذا كان لجميع المؤمنين، فقد كان الأمر مرتبط بالإنسان، بالله وبالسماء، وقد تعدّى</w:t>
      </w:r>
      <w:r w:rsidR="00855B2C" w:rsidRPr="00F63192">
        <w:rPr>
          <w:rtl/>
          <w:lang w:bidi="ar-AE"/>
        </w:rPr>
        <w:t xml:space="preserve"> هذا</w:t>
      </w:r>
      <w:r w:rsidR="00816093" w:rsidRPr="00F63192">
        <w:rPr>
          <w:rtl/>
          <w:lang w:bidi="ar-AE"/>
        </w:rPr>
        <w:t xml:space="preserve"> المواعيد المعطاة لليهود وحدود طرق الله مع هذا الشعب. "</w:t>
      </w:r>
      <w:r w:rsidR="00816093" w:rsidRPr="00F63192">
        <w:rPr>
          <w:rFonts w:ascii="Times New Roman" w:hAnsi="Times New Roman" w:cs="Times New Roman" w:hint="cs"/>
          <w:rtl/>
          <w:lang w:bidi="ar-AE"/>
        </w:rPr>
        <w:t>​</w:t>
      </w:r>
      <w:r w:rsidR="00816093" w:rsidRPr="00F63192">
        <w:rPr>
          <w:rtl/>
          <w:lang w:bidi="ar-AE"/>
        </w:rPr>
        <w:t>لأَنَّهُ لَمْ يُرْسِلِ اللهُ ابْنَهُ إِلَى الْعَالَمِ لِيَدِينَ الْعَالَمَ، بَلْ لِيَخْلُصَ بِهِ الْعَالَمُ." غير أن الخلاص هو بالإيمان؛ وكل مَن آمن بمجيء الابن، الذي يمتحن الآن كل شيء، لن يُدان: فحالته تُحسَم من خلال هذا الأمر. كل مَن لا يؤمن قد دين، لأنه لم يؤمن بابن الله الوحيد؛ فهو أعلن عن حالته. وهذا ما يحمّله الله على الإنسان. النور قد جاء إلى العالم وأحب الناس الظلمة، لأن أعمالهم كانت شريرة. هل من الممكن أن يكون هنالك سبب أكثر عدلاً</w:t>
      </w:r>
      <w:r w:rsidR="00805FBC" w:rsidRPr="00F63192">
        <w:rPr>
          <w:rtl/>
          <w:lang w:bidi="ar-AE"/>
        </w:rPr>
        <w:t xml:space="preserve"> لإيقاع اللعنة؟ فالأمر لم يكن له علاقة بأنهم لم يجدوا غفران، وإنما بأنهم فضّلوا الظلمة على النور ليبقوا في الخطية.</w:t>
      </w:r>
    </w:p>
    <w:p w14:paraId="5D2294E5" w14:textId="27686519" w:rsidR="00855B2C" w:rsidRPr="00F63192" w:rsidRDefault="00855B2C" w:rsidP="00CE0935">
      <w:pPr>
        <w:jc w:val="both"/>
        <w:rPr>
          <w:rtl/>
          <w:lang w:bidi="ar-AE"/>
        </w:rPr>
      </w:pPr>
      <w:r w:rsidRPr="00F63192">
        <w:rPr>
          <w:rtl/>
          <w:lang w:bidi="ar-AE"/>
        </w:rPr>
        <w:t>إن نهاية الإصحاح يرينا التناقض ما بين مكانة يوحنا ومكانة المسيح. كلاهما نراهما في مرأى أعين</w:t>
      </w:r>
      <w:r w:rsidR="006B6A83" w:rsidRPr="00F63192">
        <w:rPr>
          <w:rtl/>
          <w:lang w:bidi="ar-AE"/>
        </w:rPr>
        <w:t>ن</w:t>
      </w:r>
      <w:r w:rsidRPr="00F63192">
        <w:rPr>
          <w:rtl/>
          <w:lang w:bidi="ar-AE"/>
        </w:rPr>
        <w:t>ا. أحدهما هو صديق العريس الأمين وهو يعيش فقط من أجله؛ والآخر هو العريس بحد ذاته الذي له الكل. ذاك كان في حد ذاته، مهما بلغت الهِبة التي حصل عليها، إنسانًا من الأرض؛ والآخر من السماء فوق الجميع. له كانت العروس؛ فصديق العريس سمع صوته وكان فرحًا للغاية. لم</w:t>
      </w:r>
      <w:r w:rsidR="008E175C" w:rsidRPr="00F63192">
        <w:rPr>
          <w:rtl/>
          <w:lang w:bidi="ar-AE"/>
        </w:rPr>
        <w:t xml:space="preserve"> يكن أجمل من عبارة قلب يوحنا المعمدان الموحاة بحضور الرب</w:t>
      </w:r>
      <w:r w:rsidR="001700DE" w:rsidRPr="00F63192">
        <w:rPr>
          <w:rtl/>
          <w:lang w:bidi="ar-AE"/>
        </w:rPr>
        <w:t>. لقد كان قريبًا جدًا من يسوع حتى أنه امتلأ فرحًا وفرِح بأن يسوع كان كل شيء. هكذا هو الأمر دائمًا.</w:t>
      </w:r>
    </w:p>
    <w:p w14:paraId="6AFB31B8" w14:textId="6FB1B584" w:rsidR="005D1F0C" w:rsidRPr="00F63192" w:rsidRDefault="005D1F0C" w:rsidP="00CE0935">
      <w:pPr>
        <w:jc w:val="both"/>
        <w:rPr>
          <w:rtl/>
          <w:lang w:bidi="ar-AE"/>
        </w:rPr>
      </w:pPr>
      <w:r w:rsidRPr="00F63192">
        <w:rPr>
          <w:rtl/>
          <w:lang w:bidi="ar-AE"/>
        </w:rPr>
        <w:t>بالارتباط بالشهادة فقد كان شهادة يوحنا مرتبطة بأمور أرضية؛ فلأجل هذا الغرض هو كان مرسلاً. هو، مَن نزل من السماء إلى الأرض، كان فوق الجميع وشهد عن أمور سماوية، عمّا رآه وسمعه. غير أنه لم يقبل أحد شهادته؛ لأن الإنسان لم يكن من السماء.</w:t>
      </w:r>
      <w:r w:rsidR="00EF2A02" w:rsidRPr="00F63192">
        <w:rPr>
          <w:rtl/>
          <w:lang w:bidi="ar-AE"/>
        </w:rPr>
        <w:t xml:space="preserve"> من دون النعمة يؤمن المرء وفق أفكاره الخاصة. ولكن عندما كان يتكلم يسوع كإنسان على الأرض كان يتكلّم بأقوال الله؛ وكل مَن قبِل شهادته، ختم أن الله كان صادقًا؛ لأن الروح لا يُعطى بالمكيال. إن تأملنا يسوع كشاهد، فقد كانت شهادته شهادة الله بذاته؛ فكلامه كان كلام الله. يا له من حق ثمين! عدا ذلك هو كان الابن، والآب أحبه وسلّمه كل شيء في يده. إنه اسم آخر مجيد للمسيح، جانب آخر من مجده. لكن نتائجه بالنسبة للإنسان كانت أبدية. إنه لم يكن له صلة بمعونة مقتدرة للمرتحلين، ولا بموثوقية المواعيد، حتى أن شعبه وثق به بالرغم من كل شيء، وإنما كانت صلته بابن الآب الحي، المُحيي</w:t>
      </w:r>
      <w:r w:rsidR="00E300CB" w:rsidRPr="00F63192">
        <w:rPr>
          <w:rtl/>
          <w:lang w:bidi="ar-AE"/>
        </w:rPr>
        <w:t>. هو كان يحتوي على كل شيء. "</w:t>
      </w:r>
      <w:r w:rsidR="0063694B" w:rsidRPr="00F63192">
        <w:rPr>
          <w:rtl/>
          <w:lang w:bidi="ar-AE"/>
        </w:rPr>
        <w:t>الَّذِي يُؤْمِنُ بِالابْنِ لَهُ حَيَاةٌ أَبَدِيَّةٌ، وَالَّذِي لاَ يُؤْمِنُ بِالابْنِ لَنْ يَرَى حَيَاةً "؛ فصلاحيته للعقاب باقية فيه، "بَلْ يَمْكُثُ عَلَيْهِ غَضَبُ اللهِ»".</w:t>
      </w:r>
    </w:p>
    <w:p w14:paraId="17125397" w14:textId="77777777" w:rsidR="00CF7608" w:rsidRPr="00F63192" w:rsidRDefault="00151FAE" w:rsidP="00CE0935">
      <w:pPr>
        <w:jc w:val="both"/>
        <w:rPr>
          <w:rtl/>
          <w:lang w:bidi="ar-AE"/>
        </w:rPr>
        <w:sectPr w:rsidR="00CF7608" w:rsidRPr="00F63192" w:rsidSect="00BE7C24">
          <w:footnotePr>
            <w:numRestart w:val="eachSect"/>
          </w:footnotePr>
          <w:pgSz w:w="11906" w:h="16838"/>
          <w:pgMar w:top="1440" w:right="1440" w:bottom="1440" w:left="1440" w:header="708" w:footer="708" w:gutter="0"/>
          <w:cols w:space="708"/>
          <w:bidi/>
          <w:rtlGutter/>
          <w:docGrid w:linePitch="360"/>
        </w:sectPr>
      </w:pPr>
      <w:r w:rsidRPr="00F63192">
        <w:rPr>
          <w:rtl/>
          <w:lang w:bidi="ar-AE"/>
        </w:rPr>
        <w:t xml:space="preserve">كل هذا هو نوع من التمهيد. فخدمة الرب الواقعية بدأت من بعد ذلك: "لأَنَّهُ لَمْ يَكُنْ يُوحَنَّا قَدْ أُلْقِيَ بَعْدُ فِي السِّجْنِ." (عدد 24). فقط من بعد هذا الحدث ابتدأ الرب بشهادته العلنية. إصحاحنا يصوّر بشكل واضح خدمة الرب كما والطابع الذي جاء فيه، كما والمكانة، مجد شخصه، طابع الشهادة التي شهد بها، وأخيرًا مكانة الإنسان بارتباطها بالأمور التي تكلم عنها. هو ابتدأ باليهود وانتقل من الولادة الثانية، عبر الصليب ومحبة الله إلى يمينه كمَن قد جاء إلى هذا العالم، وصولاً إلى أسمى استحقاق لشخصه، إلى شهادته الإلهية الخاصة به وإلى علاقته بالآب، الذي كان الغرض في محبته والذي سلّم في يده كل شيء. بالنسبة للإنسان كل شيء كان يعتمد على إيمانه به. </w:t>
      </w:r>
      <w:r w:rsidR="000F1453" w:rsidRPr="00F63192">
        <w:rPr>
          <w:rtl/>
          <w:lang w:bidi="ar-AE"/>
        </w:rPr>
        <w:t xml:space="preserve">فبتقديم الرب شهادة نبي خرج من دائرة اليهودية وأتى من السماء بالشهادة المباشرة </w:t>
      </w:r>
      <w:r w:rsidR="008D29C2" w:rsidRPr="00F63192">
        <w:rPr>
          <w:rtl/>
          <w:lang w:bidi="ar-AE"/>
        </w:rPr>
        <w:t>ع</w:t>
      </w:r>
      <w:r w:rsidR="000F1453" w:rsidRPr="00F63192">
        <w:rPr>
          <w:rtl/>
          <w:lang w:bidi="ar-AE"/>
        </w:rPr>
        <w:t>ن الله و</w:t>
      </w:r>
      <w:r w:rsidR="008D29C2" w:rsidRPr="00F63192">
        <w:rPr>
          <w:rtl/>
          <w:lang w:bidi="ar-AE"/>
        </w:rPr>
        <w:t>ع</w:t>
      </w:r>
      <w:r w:rsidR="000F1453" w:rsidRPr="00F63192">
        <w:rPr>
          <w:rtl/>
          <w:lang w:bidi="ar-AE"/>
        </w:rPr>
        <w:t xml:space="preserve">ن </w:t>
      </w:r>
      <w:r w:rsidR="008D29C2" w:rsidRPr="00F63192">
        <w:rPr>
          <w:rtl/>
          <w:lang w:bidi="ar-AE"/>
        </w:rPr>
        <w:t>المجد. يوحنا يُفسح له المجال – ليس في شهادة أعلنها لإسرائيل، وإنما لتلاميذه – في أنه سلّط الضوء على مجد شخص</w:t>
      </w:r>
      <w:r w:rsidR="008D29C2" w:rsidRPr="00F63192">
        <w:rPr>
          <w:rStyle w:val="FootnoteReference"/>
          <w:rtl/>
          <w:lang w:bidi="ar-AE"/>
        </w:rPr>
        <w:footnoteReference w:id="13"/>
      </w:r>
      <w:r w:rsidR="008D29C2" w:rsidRPr="00F63192">
        <w:rPr>
          <w:rtl/>
          <w:lang w:bidi="ar-AE"/>
        </w:rPr>
        <w:t xml:space="preserve"> المسيح الحقيقي وعمله في هذا العالم. </w:t>
      </w:r>
      <w:r w:rsidR="00D820CB" w:rsidRPr="00F63192">
        <w:rPr>
          <w:rtl/>
          <w:lang w:bidi="ar-AE"/>
        </w:rPr>
        <w:t xml:space="preserve"> إن العبارات "عروس العريس" لها هنا، كما يبدو لي</w:t>
      </w:r>
      <w:r w:rsidR="00326126" w:rsidRPr="00F63192">
        <w:rPr>
          <w:rtl/>
          <w:lang w:bidi="ar-AE"/>
        </w:rPr>
        <w:t>،</w:t>
      </w:r>
      <w:r w:rsidR="00D820CB" w:rsidRPr="00F63192">
        <w:rPr>
          <w:rtl/>
          <w:lang w:bidi="ar-AE"/>
        </w:rPr>
        <w:t xml:space="preserve"> معنى عام كليًا. يوحنا في الواقع يقول، بأن يسوع هو المسيح، وبأن العروس الأرضية هي عروسه؛ غير أنه لم يكن قد أخذها إليه؛ ويوحنا يتكلم عن حقوق الرب، التي سيحققها لنا في أرض أفضل وفي مُناخ مختلف </w:t>
      </w:r>
      <w:proofErr w:type="gramStart"/>
      <w:r w:rsidR="00D820CB" w:rsidRPr="00F63192">
        <w:rPr>
          <w:rtl/>
          <w:lang w:bidi="ar-AE"/>
        </w:rPr>
        <w:t>عن ما</w:t>
      </w:r>
      <w:proofErr w:type="gramEnd"/>
      <w:r w:rsidR="00D820CB" w:rsidRPr="00F63192">
        <w:rPr>
          <w:rtl/>
          <w:lang w:bidi="ar-AE"/>
        </w:rPr>
        <w:t xml:space="preserve"> يقدّمه لنا هذا العالم. إنه، وأكرر ذلك، التعبير العام عن العروس والعريس. غير أننا وضعنا أقدامنا على أرضية جديدة لطبيعة جديدة؛ فالصليب، العالم ومحبة الله له قد تمّ عرضها أمام </w:t>
      </w:r>
      <w:r w:rsidR="00156B25" w:rsidRPr="00F63192">
        <w:rPr>
          <w:rtl/>
          <w:lang w:bidi="ar-AE"/>
        </w:rPr>
        <w:t>أنظارنا.</w:t>
      </w:r>
    </w:p>
    <w:p w14:paraId="0F8D717B" w14:textId="2E865584" w:rsidR="0063694B" w:rsidRPr="00F63192" w:rsidRDefault="00000000" w:rsidP="00CE0935">
      <w:pPr>
        <w:jc w:val="both"/>
        <w:rPr>
          <w:rtl/>
          <w:lang w:bidi="ar-AE"/>
        </w:rPr>
      </w:pPr>
      <w:hyperlink r:id="rId10" w:history="1">
        <w:r w:rsidR="00CF7608" w:rsidRPr="00F63192">
          <w:rPr>
            <w:rStyle w:val="Hyperlink"/>
            <w:rtl/>
            <w:lang w:bidi="ar-AE"/>
          </w:rPr>
          <w:t>إصحاح 4</w:t>
        </w:r>
      </w:hyperlink>
    </w:p>
    <w:p w14:paraId="728B753A" w14:textId="035D4DEF" w:rsidR="00CF7608" w:rsidRPr="00F63192" w:rsidRDefault="00CF7608" w:rsidP="00CE0935">
      <w:pPr>
        <w:jc w:val="both"/>
        <w:rPr>
          <w:rtl/>
          <w:lang w:bidi="ar-AE"/>
        </w:rPr>
      </w:pPr>
      <w:r w:rsidRPr="00F63192">
        <w:rPr>
          <w:rtl/>
          <w:lang w:bidi="ar-AE"/>
        </w:rPr>
        <w:t xml:space="preserve">وهو </w:t>
      </w:r>
      <w:r w:rsidR="00196DE6" w:rsidRPr="00F63192">
        <w:rPr>
          <w:rtl/>
          <w:lang w:bidi="ar-AE"/>
        </w:rPr>
        <w:t>قد طُرد</w:t>
      </w:r>
      <w:r w:rsidRPr="00F63192">
        <w:rPr>
          <w:rtl/>
          <w:lang w:bidi="ar-AE"/>
        </w:rPr>
        <w:t xml:space="preserve"> بغيرة اليهود، ابتدأ يسوع الآن خدمته خارج نطاق هذا الشعب مع أنه كان لا يزال يعترف بمكانته الفعلية في طرق الله. فقد ذهب إلى الجليل، وقاده طريقه عبر السامرة حيث سكن هناك خليط من جيل الأجانب والإسرائيليين – وهو جيل كان قد ترك عبادة أصنام الأجانب، لكنه إذ كان يتبع ناموس موسى وكان له اسم يعقوب، كانت له عبادة خاصة به لله على جبل جرزيم. يسوع لم يدخل إلى داخل المدينة. وهو متعَب من السفر، جلس عند بئر يعقوب ليستريح؛ لأنه كان لا بد له حتمًا أن يمرّ من ذلك الطريق. هذه الحتمية تحوّلت إلى فرصة لدخول النعمة الإلهية حيّز عملها، والتي كان </w:t>
      </w:r>
      <w:r w:rsidR="00A072F1" w:rsidRPr="00F63192">
        <w:rPr>
          <w:rtl/>
          <w:lang w:bidi="ar-AE"/>
        </w:rPr>
        <w:t>ملؤها في شخصه وال</w:t>
      </w:r>
      <w:r w:rsidR="00AE6CA1" w:rsidRPr="00F63192">
        <w:rPr>
          <w:rtl/>
          <w:lang w:bidi="ar-AE"/>
        </w:rPr>
        <w:t>ت</w:t>
      </w:r>
      <w:r w:rsidR="00A072F1" w:rsidRPr="00F63192">
        <w:rPr>
          <w:rtl/>
          <w:lang w:bidi="ar-AE"/>
        </w:rPr>
        <w:t>ي تخطّ</w:t>
      </w:r>
      <w:r w:rsidR="00AE6CA1" w:rsidRPr="00F63192">
        <w:rPr>
          <w:rtl/>
          <w:lang w:bidi="ar-AE"/>
        </w:rPr>
        <w:t>ت</w:t>
      </w:r>
      <w:r w:rsidR="00A072F1" w:rsidRPr="00F63192">
        <w:rPr>
          <w:rtl/>
          <w:lang w:bidi="ar-AE"/>
        </w:rPr>
        <w:t xml:space="preserve"> حدود الدائرة اليهودية الضيقة.</w:t>
      </w:r>
    </w:p>
    <w:p w14:paraId="08C948BF" w14:textId="3F065773" w:rsidR="00A072F1" w:rsidRPr="00F63192" w:rsidRDefault="00A072F1" w:rsidP="00CE0935">
      <w:pPr>
        <w:jc w:val="both"/>
        <w:rPr>
          <w:rtl/>
          <w:lang w:bidi="ar-AE"/>
        </w:rPr>
      </w:pPr>
      <w:r w:rsidRPr="00F63192">
        <w:rPr>
          <w:rtl/>
          <w:lang w:bidi="ar-AE"/>
        </w:rPr>
        <w:t xml:space="preserve">قبل أن نتطرق إلى مضمون إصحاحنا بالتفصيل، لا زالت هنالك بعض التفاصيل التي يجب التطرق إليها. يسوع لم يُعمّد بنفسه، لأنه كان عالِم بكل إطار مشورات الله في النعمة، بغرض مجيئه الحقيقي. هو لم يكن بوسعه أن يربط النفوس بواسطة المعمودية بمسيحٍ حيّ. إلا أن التلاميذ </w:t>
      </w:r>
      <w:r w:rsidR="00D35BCF" w:rsidRPr="00F63192">
        <w:rPr>
          <w:rtl/>
          <w:lang w:bidi="ar-AE"/>
        </w:rPr>
        <w:t>كان تصرّفهم صحيحًا</w:t>
      </w:r>
      <w:r w:rsidRPr="00F63192">
        <w:rPr>
          <w:rtl/>
          <w:lang w:bidi="ar-AE"/>
        </w:rPr>
        <w:t xml:space="preserve"> </w:t>
      </w:r>
      <w:r w:rsidR="00D35BCF" w:rsidRPr="00F63192">
        <w:rPr>
          <w:rtl/>
          <w:lang w:bidi="ar-AE"/>
        </w:rPr>
        <w:t>حين</w:t>
      </w:r>
      <w:r w:rsidRPr="00F63192">
        <w:rPr>
          <w:rtl/>
          <w:lang w:bidi="ar-AE"/>
        </w:rPr>
        <w:t>ما فعلوا ذلك؛ لأنه كان عليهم أن يقبلوا المسيح هكذا. من جانبهم هذا</w:t>
      </w:r>
      <w:r w:rsidR="00C87183" w:rsidRPr="00F63192">
        <w:rPr>
          <w:rtl/>
        </w:rPr>
        <w:t xml:space="preserve"> </w:t>
      </w:r>
      <w:r w:rsidR="00C87183" w:rsidRPr="00F63192">
        <w:rPr>
          <w:rtl/>
          <w:lang w:bidi="ar-AE"/>
        </w:rPr>
        <w:t>كان</w:t>
      </w:r>
      <w:r w:rsidRPr="00F63192">
        <w:rPr>
          <w:rtl/>
          <w:lang w:bidi="ar-AE"/>
        </w:rPr>
        <w:t xml:space="preserve"> إيمان.</w:t>
      </w:r>
    </w:p>
    <w:p w14:paraId="1B16CC5F" w14:textId="72CFBCBC" w:rsidR="00A072F1" w:rsidRPr="00F63192" w:rsidRDefault="00B43DDF" w:rsidP="00CE0935">
      <w:pPr>
        <w:jc w:val="both"/>
        <w:rPr>
          <w:rtl/>
          <w:lang w:bidi="ar-AE"/>
        </w:rPr>
      </w:pPr>
      <w:r w:rsidRPr="00F63192">
        <w:rPr>
          <w:rtl/>
          <w:lang w:bidi="ar-AE"/>
        </w:rPr>
        <w:t xml:space="preserve">وهو مرفوض من اليهود لم يدخل الرب معهم في نزاع، وإنما تركهم؛ وعند وصوله </w:t>
      </w:r>
      <w:proofErr w:type="spellStart"/>
      <w:r w:rsidRPr="00F63192">
        <w:rPr>
          <w:rtl/>
          <w:lang w:bidi="ar-AE"/>
        </w:rPr>
        <w:t>سوخار</w:t>
      </w:r>
      <w:proofErr w:type="spellEnd"/>
      <w:r w:rsidRPr="00F63192">
        <w:rPr>
          <w:rtl/>
          <w:lang w:bidi="ar-AE"/>
        </w:rPr>
        <w:t xml:space="preserve"> نجده فيما يتعلق بتاريخ إسرائيل على أسمى أرضية مثيرة، ولكن في السامرة، الشهادة المؤسفة عن ارتداد إسرائيل. بئر يعقوب كان في يدي شعب</w:t>
      </w:r>
      <w:r w:rsidR="002A4B94" w:rsidRPr="00F63192">
        <w:rPr>
          <w:rtl/>
          <w:lang w:bidi="ar-AE"/>
        </w:rPr>
        <w:t xml:space="preserve">، دعا نفسه </w:t>
      </w:r>
      <w:proofErr w:type="gramStart"/>
      <w:r w:rsidR="002A4B94" w:rsidRPr="00F63192">
        <w:rPr>
          <w:rtl/>
          <w:lang w:bidi="ar-AE"/>
        </w:rPr>
        <w:t>إسرائيل</w:t>
      </w:r>
      <w:proofErr w:type="gramEnd"/>
      <w:r w:rsidR="002A4B94" w:rsidRPr="00F63192">
        <w:rPr>
          <w:rtl/>
          <w:lang w:bidi="ar-AE"/>
        </w:rPr>
        <w:t xml:space="preserve"> ولكن معظمه لم يكن من اليهود، وبالرغم من ادّعائه أنه من سبط إسرائيل، إلا أنه لم يكن يعلم ما الذي كان يعبده. إن الذين فعلاً كانوا يهودًا طردوا المسيا بغيرتهم؛ </w:t>
      </w:r>
      <w:r w:rsidR="004857B4" w:rsidRPr="00F63192">
        <w:rPr>
          <w:rtl/>
          <w:lang w:bidi="ar-AE"/>
        </w:rPr>
        <w:t>وهو، كإنسان مُحتقر من الشعب، خرج من وسطهم.</w:t>
      </w:r>
    </w:p>
    <w:p w14:paraId="268869F7" w14:textId="4735D600" w:rsidR="00F63192" w:rsidRDefault="00F63192" w:rsidP="00CE0935">
      <w:pPr>
        <w:jc w:val="both"/>
        <w:rPr>
          <w:rtl/>
        </w:rPr>
      </w:pPr>
      <w:r>
        <w:rPr>
          <w:rFonts w:hint="cs"/>
          <w:rtl/>
        </w:rPr>
        <w:t xml:space="preserve">نحن نرى كيف يشارك الرب آلام البشرية وكيف وهو متعب من السفر وجد فقط حافة بئر ليستريح </w:t>
      </w:r>
      <w:r w:rsidR="000316D5">
        <w:rPr>
          <w:rFonts w:hint="cs"/>
          <w:rtl/>
        </w:rPr>
        <w:t>عليها</w:t>
      </w:r>
      <w:r>
        <w:rPr>
          <w:rFonts w:hint="cs"/>
          <w:rtl/>
        </w:rPr>
        <w:t>. فهو اكتفى بذلك إ</w:t>
      </w:r>
      <w:r w:rsidR="000316D5">
        <w:rPr>
          <w:rFonts w:hint="cs"/>
          <w:rtl/>
        </w:rPr>
        <w:t>ذ</w:t>
      </w:r>
      <w:r>
        <w:rPr>
          <w:rFonts w:hint="cs"/>
          <w:rtl/>
        </w:rPr>
        <w:t xml:space="preserve"> كل سعيه كان تتميم مشيئة إلهه؛ وهذا ما أتى به إلى هناك. التلاميذ كانوا قد مضوا، والله قاد في تلك الساعة الغير عادية امرأة وحيدة إلى هناك. إنها في الواقع لم تكن الساعة التي اهتممن النسوة فيها بالخروج لاستقاء الماء؛ فقط بإرشاد من الله التقت بهذه الصورة خاطئة مسكينة مع ديّان الأحياء والأموات. الرب وهو متعب وعطشان لم يكن بيده شيء ليطفئ </w:t>
      </w:r>
      <w:proofErr w:type="spellStart"/>
      <w:r>
        <w:rPr>
          <w:rFonts w:hint="cs"/>
          <w:rtl/>
        </w:rPr>
        <w:t>ضمأه</w:t>
      </w:r>
      <w:proofErr w:type="spellEnd"/>
      <w:r>
        <w:rPr>
          <w:rFonts w:hint="cs"/>
          <w:rtl/>
        </w:rPr>
        <w:t xml:space="preserve">. </w:t>
      </w:r>
      <w:r w:rsidR="009322FD">
        <w:rPr>
          <w:rFonts w:hint="cs"/>
          <w:rtl/>
        </w:rPr>
        <w:t xml:space="preserve">فقد أصبح متعلقًا كإنسان بهذه المرأة ليحصل على القليل من الماء لإرواء </w:t>
      </w:r>
      <w:proofErr w:type="spellStart"/>
      <w:r w:rsidR="009322FD">
        <w:rPr>
          <w:rFonts w:hint="cs"/>
          <w:rtl/>
        </w:rPr>
        <w:t>ضمأه</w:t>
      </w:r>
      <w:proofErr w:type="spellEnd"/>
      <w:r w:rsidR="009322FD">
        <w:rPr>
          <w:rFonts w:hint="cs"/>
          <w:rtl/>
        </w:rPr>
        <w:t xml:space="preserve">؛ فطلبه منها. المرأة التي ميّزت فيه أنه يهودي، عبّرت عن دهشتها في ذلك. والآن انكشف ذلك المشهد الإلهي الذي انفتح فيه قلب المرفوض من الناس والمخلص المضجر من عدم إيمان شعبه، ليُعطي لتلك النعمة تفيض بملئها التي تجد فرصتها في احتياجات الناس وليس في برهم. وهذه النعمة لم تكن محصورة في حقوق إسرائيل كما ولم تكن مهتمة بغيرة هذا الشعب القومية. فلقد تعلق الأمر بعطية الله، بالله بذاته، الذي كان حاضرًا بالنعمة، بالله الذي قد اتضع جدًا حتى وهو مولود وسط شعبه كان متعلقًا بامرأة سامرية من جهة </w:t>
      </w:r>
      <w:r w:rsidR="00D62165">
        <w:rPr>
          <w:rFonts w:hint="cs"/>
          <w:rtl/>
        </w:rPr>
        <w:t xml:space="preserve">مكانته البشرية، حتى تعطيه قطرة ماء ليطفئ </w:t>
      </w:r>
      <w:proofErr w:type="spellStart"/>
      <w:r w:rsidR="00D62165">
        <w:rPr>
          <w:rFonts w:hint="cs"/>
          <w:rtl/>
        </w:rPr>
        <w:t>ضمأه</w:t>
      </w:r>
      <w:proofErr w:type="spellEnd"/>
      <w:r w:rsidR="00D62165">
        <w:rPr>
          <w:rFonts w:hint="cs"/>
          <w:rtl/>
        </w:rPr>
        <w:t xml:space="preserve">. </w:t>
      </w:r>
      <w:r w:rsidR="00803477">
        <w:rPr>
          <w:rFonts w:hint="cs"/>
          <w:rtl/>
        </w:rPr>
        <w:t xml:space="preserve">فقال </w:t>
      </w:r>
      <w:r w:rsidR="00803477" w:rsidRPr="00256409">
        <w:rPr>
          <w:rFonts w:hint="cs"/>
          <w:rtl/>
        </w:rPr>
        <w:t>الرب</w:t>
      </w:r>
      <w:r w:rsidR="00803477">
        <w:rPr>
          <w:rFonts w:hint="cs"/>
          <w:rtl/>
        </w:rPr>
        <w:t>: "</w:t>
      </w:r>
      <w:r w:rsidR="00256409" w:rsidRPr="00256409">
        <w:rPr>
          <w:rtl/>
        </w:rPr>
        <w:t>«لَوْ كُنْتِ تَعْلَمِينَ عَطِيَّةَ اللهِ، وَمَنْ هُوَ الَّذِي يَقُولُ لَكِ أَعْطِينِي لأَشْرَبَ</w:t>
      </w:r>
      <w:r w:rsidR="00256409">
        <w:rPr>
          <w:rFonts w:hint="cs"/>
          <w:rtl/>
        </w:rPr>
        <w:t>"، أي أنه لو كانت تعلمين بأن الله غني في عطائه، لو كنت تعرفين مجد الشخص الماثل أمامك، ولو كنت تعلمين كم كان اتضاعه شديدًا، فستُستعلن محبته لقلبك وستملأه بملء الثقة بالأخص من جهة ذلك الاحتياج الذي سيستدعي مثل هذه النعمة في قلبك. "</w:t>
      </w:r>
      <w:r w:rsidR="00256409" w:rsidRPr="00256409">
        <w:rPr>
          <w:rtl/>
        </w:rPr>
        <w:t>لَطَلَبْتِ أَنْتِ مِنْهُ</w:t>
      </w:r>
      <w:r w:rsidR="00256409">
        <w:rPr>
          <w:rFonts w:hint="cs"/>
          <w:rtl/>
        </w:rPr>
        <w:t>"، قال المخلص الإلهي، "</w:t>
      </w:r>
      <w:r w:rsidR="00256409" w:rsidRPr="00256409">
        <w:rPr>
          <w:rtl/>
        </w:rPr>
        <w:t>فَأَعْطَاكِ مَاءً حَيًّا</w:t>
      </w:r>
      <w:r w:rsidR="00256409">
        <w:rPr>
          <w:rFonts w:hint="cs"/>
          <w:rtl/>
        </w:rPr>
        <w:t xml:space="preserve"> ... </w:t>
      </w:r>
      <w:r w:rsidR="00256409" w:rsidRPr="00256409">
        <w:rPr>
          <w:rtl/>
        </w:rPr>
        <w:t>يَنْبَعُ إِلَى حَيَاةٍ أَبَدِيَّةٍ</w:t>
      </w:r>
      <w:r w:rsidR="00256409">
        <w:rPr>
          <w:rFonts w:hint="cs"/>
          <w:rtl/>
        </w:rPr>
        <w:t xml:space="preserve">" هذا هو الثمر السماوي في إرسالية المسيح حيثما تم قَبوله. قلبه يقدّم هذه النعمة السماوية (إنه يعلن ما يكونه)، ويسكبه في قلب غرض هذه النعمة؛ بنفس الوقت هو تعزى لعدم إيمان اليهود، </w:t>
      </w:r>
      <w:r w:rsidR="00B03CE5">
        <w:rPr>
          <w:rFonts w:hint="cs"/>
          <w:rtl/>
        </w:rPr>
        <w:t xml:space="preserve">ورفض غاية (تتميم) الموعد في أنه قدّم تعزية النعمة الحقيقية للبائس الذي كان بحاجة لها. هذا هو العزاء الحقيقي للمحبة، التي تحزن عندما تُعاق عن عملها. أبواب النعمة تنفتح من خلال البؤس الذي ينغمر بتلك النعمة. المسيح يُعلن </w:t>
      </w:r>
      <w:proofErr w:type="gramStart"/>
      <w:r w:rsidR="00B03CE5">
        <w:rPr>
          <w:rFonts w:hint="cs"/>
          <w:rtl/>
        </w:rPr>
        <w:t>عن ما</w:t>
      </w:r>
      <w:proofErr w:type="gramEnd"/>
      <w:r w:rsidR="00B03CE5">
        <w:rPr>
          <w:rFonts w:hint="cs"/>
          <w:rtl/>
        </w:rPr>
        <w:t xml:space="preserve"> هو الله في نعمته؛ وإله النعمة كان حاضرًا. آهٍ، يا للقلب البشري </w:t>
      </w:r>
      <w:r w:rsidR="00B03CE5">
        <w:rPr>
          <w:rtl/>
        </w:rPr>
        <w:t>–</w:t>
      </w:r>
      <w:r w:rsidR="00B03CE5">
        <w:rPr>
          <w:rFonts w:hint="cs"/>
          <w:rtl/>
        </w:rPr>
        <w:t xml:space="preserve"> </w:t>
      </w:r>
      <w:proofErr w:type="spellStart"/>
      <w:r w:rsidR="00B03CE5">
        <w:rPr>
          <w:rFonts w:hint="cs"/>
          <w:rtl/>
        </w:rPr>
        <w:t>متقسي</w:t>
      </w:r>
      <w:proofErr w:type="spellEnd"/>
      <w:r w:rsidR="00B03CE5">
        <w:rPr>
          <w:rFonts w:hint="cs"/>
          <w:rtl/>
        </w:rPr>
        <w:t xml:space="preserve"> وأناني، قد تملكه بؤسه (الذي هو ثمر الخطية) </w:t>
      </w:r>
      <w:r w:rsidR="00B03CE5">
        <w:rPr>
          <w:rtl/>
        </w:rPr>
        <w:t>–</w:t>
      </w:r>
      <w:r w:rsidR="00B03CE5">
        <w:rPr>
          <w:rFonts w:hint="cs"/>
          <w:rtl/>
        </w:rPr>
        <w:t xml:space="preserve"> لا يمكنه أن يفهم أي شيء من ذلك. المرأة </w:t>
      </w:r>
      <w:r w:rsidR="007973EE">
        <w:rPr>
          <w:rFonts w:hint="cs"/>
          <w:rtl/>
        </w:rPr>
        <w:t>رأت</w:t>
      </w:r>
      <w:r w:rsidR="00B03CE5">
        <w:rPr>
          <w:rFonts w:hint="cs"/>
          <w:rtl/>
        </w:rPr>
        <w:t xml:space="preserve"> شيئًا غير عادي في يسوع. وهي شغوفة بأن تعرف ما يعني ذلك؛ فهي مصدومة من تصرفه، حتى أنها نوعًا ما آمنت بكلامه؛ لكن كل طموحاتها كانت محصورة فقط في التخفيف عن متاعب حياتها المليئة بالهموم ولم يجد فيها قلبٌ يحترق أية إجابة على البؤس</w:t>
      </w:r>
      <w:r w:rsidR="0059648A">
        <w:rPr>
          <w:rFonts w:hint="cs"/>
          <w:rtl/>
        </w:rPr>
        <w:t xml:space="preserve"> الذي قد أخذ نصيبه فيما أنتجته الخطية.</w:t>
      </w:r>
    </w:p>
    <w:p w14:paraId="775F955D" w14:textId="4925B8B4" w:rsidR="00666CC1" w:rsidRDefault="00666CC1" w:rsidP="00CE0935">
      <w:pPr>
        <w:jc w:val="both"/>
        <w:rPr>
          <w:rtl/>
        </w:rPr>
      </w:pPr>
      <w:r>
        <w:rPr>
          <w:rFonts w:hint="cs"/>
          <w:rtl/>
        </w:rPr>
        <w:t>وأضيف بعض الكلمات أيضًا حول طابع هذه المرأة. بحسب نظرتي للموضوع أراد الرب بأن يُري بأنه توجد احتياجات، بأنه قد أصبحت الحقول مبيضة للحصاد؛ وبأنه</w:t>
      </w:r>
      <w:r w:rsidR="00E25857">
        <w:rPr>
          <w:rFonts w:hint="cs"/>
          <w:rtl/>
        </w:rPr>
        <w:t xml:space="preserve"> إن كان بر اليهودي الذاتي البائس قد رفضه، فقد وجّه نهر النعمة في مجراه إلى جهة أخرى حيث كان الله قد أعدّ قلوبًا مرحبة به بفرح ودعاء شكر، لأنه سدّ بؤسهم واحتياجاتهم. وسط الأبرار لم يكن بوسع هذا النهر أن يصب بتياراته. قناة النعمة حفره احتياج وبؤس مَن شعروا بالنعمة بأنفسهم.</w:t>
      </w:r>
    </w:p>
    <w:p w14:paraId="472BB3C5" w14:textId="6A9C8155" w:rsidR="00E83EF7" w:rsidRDefault="00E83EF7" w:rsidP="00CE0935">
      <w:pPr>
        <w:jc w:val="both"/>
        <w:rPr>
          <w:rtl/>
        </w:rPr>
      </w:pPr>
      <w:r>
        <w:rPr>
          <w:rFonts w:hint="cs"/>
          <w:rtl/>
        </w:rPr>
        <w:t xml:space="preserve">حياة المرأة السامرية كانت مكسوة بالعار، لكنها شعرت بالخزي في ذلك؛ فعلى الأقل </w:t>
      </w:r>
      <w:r w:rsidR="00B35EEB">
        <w:rPr>
          <w:rFonts w:hint="cs"/>
          <w:rtl/>
        </w:rPr>
        <w:t>ح</w:t>
      </w:r>
      <w:r>
        <w:rPr>
          <w:rFonts w:hint="cs"/>
          <w:rtl/>
        </w:rPr>
        <w:t xml:space="preserve">التها جعلتها منفردة تمامًا في أنها فصلتها عن الجموع التي تنسى نفسها </w:t>
      </w:r>
      <w:r w:rsidRPr="00E83EF7">
        <w:rPr>
          <w:rtl/>
        </w:rPr>
        <w:t xml:space="preserve">في </w:t>
      </w:r>
      <w:r>
        <w:rPr>
          <w:rFonts w:hint="cs"/>
          <w:rtl/>
        </w:rPr>
        <w:t>ضجيج</w:t>
      </w:r>
      <w:r w:rsidRPr="00E83EF7">
        <w:rPr>
          <w:rtl/>
        </w:rPr>
        <w:t xml:space="preserve"> الحياة الاجتماعية الصاخبة</w:t>
      </w:r>
      <w:r>
        <w:rPr>
          <w:rFonts w:hint="cs"/>
          <w:rtl/>
        </w:rPr>
        <w:t>. ولا يوجد هناك أي حزن أعمق من حزن قلب منعزل؛ لكن المسيح والنعمة يعملان</w:t>
      </w:r>
      <w:r w:rsidR="00034BAC">
        <w:rPr>
          <w:rFonts w:hint="cs"/>
          <w:rtl/>
        </w:rPr>
        <w:t xml:space="preserve"> أكثر من تهدئة هذا الحزن. فالقلب الوحيد يتوقف تمامًا. المسيح كان أكثر توحدًا من هذه المرأة. هي أتت لوحدها إلى البئر؛ فهي لم تكن مع النسوة </w:t>
      </w:r>
      <w:r w:rsidR="00034BAC" w:rsidRPr="00B35EEB">
        <w:rPr>
          <w:rFonts w:hint="cs"/>
          <w:rtl/>
        </w:rPr>
        <w:t>الأخريات</w:t>
      </w:r>
      <w:r w:rsidR="00034BAC">
        <w:rPr>
          <w:rFonts w:hint="cs"/>
          <w:rtl/>
        </w:rPr>
        <w:t xml:space="preserve">. </w:t>
      </w:r>
      <w:r w:rsidR="00B35EEB">
        <w:rPr>
          <w:rFonts w:hint="cs"/>
          <w:rtl/>
        </w:rPr>
        <w:t xml:space="preserve">لقد التقت بالرب يسوع بإرشاد عجيب من الله الذي قادها إلى ههنا. حتى التلاميذ كان عليهم أن يمضوا ليفسحوا لها المكان. هم لم يكونوا يفهمون شيئًا عن هذه النعمة. صحيح أنهم عمّدوا باسم المسيا الذي آمنوا به، ولقد كان صحيح هكذا؛ لكن الله كان حاضرًا في نعمته </w:t>
      </w:r>
      <w:r w:rsidR="00B35EEB">
        <w:rPr>
          <w:rtl/>
        </w:rPr>
        <w:t>–</w:t>
      </w:r>
      <w:r w:rsidR="00B35EEB">
        <w:rPr>
          <w:rFonts w:hint="cs"/>
          <w:rtl/>
        </w:rPr>
        <w:t xml:space="preserve"> هو الذي أراد أن يدين الأحياء والأموات </w:t>
      </w:r>
      <w:r w:rsidR="00B35EEB">
        <w:rPr>
          <w:rtl/>
        </w:rPr>
        <w:t>–</w:t>
      </w:r>
      <w:r w:rsidR="00B35EEB">
        <w:rPr>
          <w:rFonts w:hint="cs"/>
          <w:rtl/>
        </w:rPr>
        <w:t xml:space="preserve"> ومعه خاطئة في خطاياها. يا له من لقاء! الله كان قد تواضع لدرجة أنه كان متعلقًا بهذه المرأة لتطفئ عطشه بقطرة ماء.</w:t>
      </w:r>
    </w:p>
    <w:p w14:paraId="437F15D8" w14:textId="06DE9DA8" w:rsidR="00B35EEB" w:rsidRDefault="00B35EEB" w:rsidP="00CE0935">
      <w:pPr>
        <w:jc w:val="both"/>
        <w:rPr>
          <w:rtl/>
        </w:rPr>
      </w:pPr>
      <w:r>
        <w:rPr>
          <w:rFonts w:hint="cs"/>
          <w:rtl/>
        </w:rPr>
        <w:t>لقد كانت جامحة في طبيعتها؛ فلقد كان تبحث عن السعادة ولم تجد إلا التعاسة. لقد عاشت في الخطية وكانت مغتاظة من الحياة. لقد كانت فعلاً غارقة في أعمق أعماق البؤس. بالنسبة لجموح طبيعتها لم تشكل الخطية أية عائق لها؛ آهٍ! لقد وصلت إلى أقصى الحدود. الإرادة المشتبكة بالشر تتغذى على الشهوات الخاطئة</w:t>
      </w:r>
      <w:r w:rsidR="00B45539">
        <w:rPr>
          <w:rFonts w:hint="cs"/>
          <w:rtl/>
        </w:rPr>
        <w:t xml:space="preserve"> وتستهلك ذاتها دون طائل. غير أن نفس هذه المرأة لم </w:t>
      </w:r>
      <w:proofErr w:type="gramStart"/>
      <w:r w:rsidR="00B45539">
        <w:rPr>
          <w:rFonts w:hint="cs"/>
          <w:rtl/>
        </w:rPr>
        <w:t>تخلو</w:t>
      </w:r>
      <w:proofErr w:type="gramEnd"/>
      <w:r w:rsidR="00B45539">
        <w:rPr>
          <w:rFonts w:hint="cs"/>
          <w:rtl/>
        </w:rPr>
        <w:t xml:space="preserve"> من الاحتياج. لقد فكّرت بأورشليم، وفكّرت </w:t>
      </w:r>
      <w:proofErr w:type="spellStart"/>
      <w:r w:rsidR="00B45539">
        <w:rPr>
          <w:rFonts w:hint="cs"/>
          <w:rtl/>
        </w:rPr>
        <w:t>بجريزيم</w:t>
      </w:r>
      <w:proofErr w:type="spellEnd"/>
      <w:r w:rsidR="00B45539">
        <w:rPr>
          <w:rFonts w:hint="cs"/>
          <w:rtl/>
        </w:rPr>
        <w:t xml:space="preserve">؛ وكانت تتوقع المسيا الذي سيخبرهم بكل شيء. هل كل هذا غيّر في حياتها شيء؟ أبدًا. فحياتها كانت </w:t>
      </w:r>
      <w:proofErr w:type="spellStart"/>
      <w:r w:rsidR="00B45539">
        <w:rPr>
          <w:rFonts w:hint="cs"/>
          <w:rtl/>
        </w:rPr>
        <w:t>مُعثرة</w:t>
      </w:r>
      <w:proofErr w:type="spellEnd"/>
      <w:r w:rsidR="00B45539">
        <w:rPr>
          <w:rFonts w:hint="cs"/>
          <w:rtl/>
        </w:rPr>
        <w:t xml:space="preserve"> للغاية. عندما يتكلم الرب بأمور روحية، أي بكلمات كانت مناسبة لتوقظ القلب وتلفت انتباهها في صورة ما إلى الأمور السماوية، حتى أنه كان يُعتقد بأنه لا مجال لأية إساءة في الفهم، إلا أنها لم تفهمها. "</w:t>
      </w:r>
      <w:r w:rsidR="00B45539" w:rsidRPr="00B45539">
        <w:rPr>
          <w:rFonts w:ascii="Arial" w:hAnsi="Arial" w:cs="Arial" w:hint="cs"/>
          <w:rtl/>
        </w:rPr>
        <w:t>​</w:t>
      </w:r>
      <w:r w:rsidR="00B45539" w:rsidRPr="00B45539">
        <w:rPr>
          <w:rFonts w:hint="cs"/>
          <w:rtl/>
        </w:rPr>
        <w:t>وَلكِنَّ</w:t>
      </w:r>
      <w:r w:rsidR="00B45539" w:rsidRPr="00B45539">
        <w:rPr>
          <w:rtl/>
        </w:rPr>
        <w:t xml:space="preserve"> </w:t>
      </w:r>
      <w:r w:rsidR="00B45539" w:rsidRPr="00B45539">
        <w:rPr>
          <w:rFonts w:hint="cs"/>
          <w:rtl/>
        </w:rPr>
        <w:t>الإِنْسَانَ</w:t>
      </w:r>
      <w:r w:rsidR="00B45539" w:rsidRPr="00B45539">
        <w:rPr>
          <w:rtl/>
        </w:rPr>
        <w:t xml:space="preserve"> </w:t>
      </w:r>
      <w:r w:rsidR="00B45539" w:rsidRPr="00B45539">
        <w:rPr>
          <w:rFonts w:hint="cs"/>
          <w:rtl/>
        </w:rPr>
        <w:t>الطَّبِيعِيَّ</w:t>
      </w:r>
      <w:r w:rsidR="00B45539" w:rsidRPr="00B45539">
        <w:rPr>
          <w:rtl/>
        </w:rPr>
        <w:t xml:space="preserve"> </w:t>
      </w:r>
      <w:r w:rsidR="00B45539" w:rsidRPr="00B45539">
        <w:rPr>
          <w:rFonts w:hint="cs"/>
          <w:rtl/>
        </w:rPr>
        <w:t>لاَ</w:t>
      </w:r>
      <w:r w:rsidR="00B45539" w:rsidRPr="00B45539">
        <w:rPr>
          <w:rtl/>
        </w:rPr>
        <w:t xml:space="preserve"> </w:t>
      </w:r>
      <w:r w:rsidR="00B45539" w:rsidRPr="00B45539">
        <w:rPr>
          <w:rFonts w:hint="cs"/>
          <w:rtl/>
        </w:rPr>
        <w:t>يَقْبَلُ</w:t>
      </w:r>
      <w:r w:rsidR="00B45539" w:rsidRPr="00B45539">
        <w:rPr>
          <w:rtl/>
        </w:rPr>
        <w:t xml:space="preserve"> </w:t>
      </w:r>
      <w:r w:rsidR="00B45539" w:rsidRPr="00B45539">
        <w:rPr>
          <w:rFonts w:hint="cs"/>
          <w:rtl/>
        </w:rPr>
        <w:t>مَا</w:t>
      </w:r>
      <w:r w:rsidR="00B45539" w:rsidRPr="00B45539">
        <w:rPr>
          <w:rtl/>
        </w:rPr>
        <w:t xml:space="preserve"> </w:t>
      </w:r>
      <w:r w:rsidR="00B45539" w:rsidRPr="00B45539">
        <w:rPr>
          <w:rFonts w:hint="cs"/>
          <w:rtl/>
        </w:rPr>
        <w:t>لِرُوحِ</w:t>
      </w:r>
      <w:r w:rsidR="00B45539" w:rsidRPr="00B45539">
        <w:rPr>
          <w:rtl/>
        </w:rPr>
        <w:t xml:space="preserve"> </w:t>
      </w:r>
      <w:r w:rsidR="00B45539" w:rsidRPr="00B45539">
        <w:rPr>
          <w:rFonts w:hint="cs"/>
          <w:rtl/>
        </w:rPr>
        <w:t>اللهِ</w:t>
      </w:r>
      <w:r w:rsidR="00B45539" w:rsidRPr="00B45539">
        <w:rPr>
          <w:rtl/>
        </w:rPr>
        <w:t xml:space="preserve"> </w:t>
      </w:r>
      <w:r w:rsidR="00B45539">
        <w:rPr>
          <w:rFonts w:hint="cs"/>
          <w:rtl/>
        </w:rPr>
        <w:t>...</w:t>
      </w:r>
      <w:r w:rsidR="00B45539" w:rsidRPr="00B45539">
        <w:rPr>
          <w:rtl/>
        </w:rPr>
        <w:t xml:space="preserve"> </w:t>
      </w:r>
      <w:r w:rsidR="00B45539" w:rsidRPr="00B45539">
        <w:rPr>
          <w:rFonts w:hint="cs"/>
          <w:rtl/>
        </w:rPr>
        <w:t>لأَنَّهُ</w:t>
      </w:r>
      <w:r w:rsidR="00B45539" w:rsidRPr="00B45539">
        <w:rPr>
          <w:rtl/>
        </w:rPr>
        <w:t xml:space="preserve"> </w:t>
      </w:r>
      <w:r w:rsidR="00B45539" w:rsidRPr="00B45539">
        <w:rPr>
          <w:rFonts w:hint="cs"/>
          <w:rtl/>
        </w:rPr>
        <w:t>إِنَّمَا</w:t>
      </w:r>
      <w:r w:rsidR="00B45539" w:rsidRPr="00B45539">
        <w:rPr>
          <w:rtl/>
        </w:rPr>
        <w:t xml:space="preserve"> </w:t>
      </w:r>
      <w:r w:rsidR="00B45539" w:rsidRPr="00B45539">
        <w:rPr>
          <w:rFonts w:hint="cs"/>
          <w:rtl/>
        </w:rPr>
        <w:t>يُحْكَمُ</w:t>
      </w:r>
      <w:r w:rsidR="00B45539" w:rsidRPr="00B45539">
        <w:rPr>
          <w:rtl/>
        </w:rPr>
        <w:t xml:space="preserve"> </w:t>
      </w:r>
      <w:r w:rsidR="00B45539" w:rsidRPr="00B45539">
        <w:rPr>
          <w:rFonts w:hint="cs"/>
          <w:rtl/>
        </w:rPr>
        <w:t>فِيهِ</w:t>
      </w:r>
      <w:r w:rsidR="00B45539" w:rsidRPr="00B45539">
        <w:rPr>
          <w:rtl/>
        </w:rPr>
        <w:t xml:space="preserve"> </w:t>
      </w:r>
      <w:r w:rsidR="00B45539" w:rsidRPr="00B45539">
        <w:rPr>
          <w:rFonts w:hint="cs"/>
          <w:rtl/>
        </w:rPr>
        <w:t>رُوحِيًّا</w:t>
      </w:r>
      <w:r w:rsidR="00B45539" w:rsidRPr="00B45539">
        <w:rPr>
          <w:rtl/>
        </w:rPr>
        <w:t>.</w:t>
      </w:r>
      <w:r w:rsidR="00B45539">
        <w:rPr>
          <w:rFonts w:hint="cs"/>
          <w:rtl/>
        </w:rPr>
        <w:t>" (1. كورنثوس 2: 14).</w:t>
      </w:r>
    </w:p>
    <w:p w14:paraId="7A7E5EC1" w14:textId="6F53403C" w:rsidR="00B45539" w:rsidRDefault="00797C8F" w:rsidP="00CE0935">
      <w:pPr>
        <w:jc w:val="both"/>
        <w:rPr>
          <w:rtl/>
        </w:rPr>
      </w:pPr>
      <w:r>
        <w:rPr>
          <w:rFonts w:hint="cs"/>
          <w:rtl/>
        </w:rPr>
        <w:t xml:space="preserve">صحيح ان الجديد الذي كان في كلام الرب </w:t>
      </w:r>
      <w:r w:rsidR="001027DE">
        <w:rPr>
          <w:rFonts w:hint="cs"/>
          <w:rtl/>
        </w:rPr>
        <w:t>نبّه</w:t>
      </w:r>
      <w:r>
        <w:rPr>
          <w:rFonts w:hint="cs"/>
          <w:rtl/>
        </w:rPr>
        <w:t xml:space="preserve"> لفت انتباهها، </w:t>
      </w:r>
      <w:r w:rsidR="001027DE">
        <w:rPr>
          <w:rFonts w:hint="cs"/>
          <w:rtl/>
        </w:rPr>
        <w:t xml:space="preserve">لكن أفكارها لم تذهب أبعد من جرتها، وهي رمز إلى تعبها اليومي، مع أنها لاحظت بأن يسوع أخذ مكانة أسمى من مكانة يعقوب. فما العمل؟ الله عمل؛ لقد عمل بالنعمة وهذا في تلك المرأة المسكينة؛ ومهما كان سبب مجيئها إلا أنه هو الذي هدى خطواتها إلى هذا المكان. غير أنها لم تكن مؤهلة على فهم الأمور الروحية مع أنها أُخبرت بها بأوضح صورة؛ لأن الرب تكلم عن الماء الذي ينبع في النفس إلى ينبوع ماء يجري إلى حياة أبدية. ولكن إذ أن قلب الإنسان دائمًا ما يدور من حول ظروفه وهمومه انحصرت </w:t>
      </w:r>
      <w:proofErr w:type="spellStart"/>
      <w:r w:rsidR="001027DE">
        <w:rPr>
          <w:rFonts w:hint="cs"/>
          <w:rtl/>
        </w:rPr>
        <w:t>اتياجات</w:t>
      </w:r>
      <w:proofErr w:type="spellEnd"/>
      <w:r w:rsidR="001027DE">
        <w:rPr>
          <w:rFonts w:hint="cs"/>
          <w:rtl/>
        </w:rPr>
        <w:t xml:space="preserve"> المرأة الدينية بصورة عملية في التقاليد التي شكلت حياتها في اتجاه عقائدي والتي تركت فراغًا لم يكن أي شيء يملأه. فماذا كان يجب أن يُعمَل؟ بأي شكل ستعمل النعمة إن كان القلب لا يستوعب النعمة الروحية التي أتى بها الرب؟ </w:t>
      </w:r>
      <w:r w:rsidR="00420F19">
        <w:rPr>
          <w:rFonts w:hint="cs"/>
          <w:rtl/>
        </w:rPr>
        <w:t>الجواب نجده في القسم الثاني من تعليم الرب المثير للدهشة. لقد توجّه إلى ضمير المرأة. كلمة خرجت من فم مختبر القلوب دخلت ضميرها؛ فهي موجودة في حضرة إنسان يخبرها بكل ما فعلته. لأنه حالما أن تيقّظ ضميرها بالكلمة وانكشفت في عريها أمام الله، رأت كل حياتها أمام مرأى عينيها.</w:t>
      </w:r>
    </w:p>
    <w:p w14:paraId="53CE7E28" w14:textId="66162729" w:rsidR="00420F19" w:rsidRDefault="00420F19" w:rsidP="00CE0935">
      <w:pPr>
        <w:jc w:val="both"/>
        <w:rPr>
          <w:rtl/>
        </w:rPr>
      </w:pPr>
      <w:r>
        <w:rPr>
          <w:rFonts w:hint="cs"/>
          <w:rtl/>
        </w:rPr>
        <w:t>ومن غيره يختبر القلوب؟ لقد شعرت السامرية بأن كلمته كانت كلمة الله وقالت: "</w:t>
      </w:r>
      <w:r w:rsidRPr="00420F19">
        <w:rPr>
          <w:rtl/>
        </w:rPr>
        <w:t>«يَا سَيِّدُ، أَرَى أَنَّكَ نَبِيٌّ!</w:t>
      </w:r>
      <w:r>
        <w:rPr>
          <w:rFonts w:hint="cs"/>
          <w:rtl/>
        </w:rPr>
        <w:t xml:space="preserve">" لقد تلاقت النفس والله معًا، مهما كانت الآنية المستخدمة في ذلك. بالطبع هي كان عليها أن تتعلّم كل شيء بعد؛ لكنها موجودة في حضرة الذي يعلّم كل شيء. يا لها من خطوة، يا له من تغيير ويا له من موقف جديد! هذه النفس التي لم </w:t>
      </w:r>
      <w:proofErr w:type="gramStart"/>
      <w:r>
        <w:rPr>
          <w:rFonts w:hint="cs"/>
          <w:rtl/>
        </w:rPr>
        <w:t>ترى</w:t>
      </w:r>
      <w:proofErr w:type="gramEnd"/>
      <w:r>
        <w:rPr>
          <w:rFonts w:hint="cs"/>
          <w:rtl/>
        </w:rPr>
        <w:t xml:space="preserve"> أبعد من جرتها والتي شعرت بتعبها أكثر بكثير من شعورها بخطيتها موجودة لوحدها هناك مع ديان الأحياء والأموات، مع الله بنفسه. وكيف هي هنا؟ هي بنفسها لا تعرف. كل ما شعرت به هو أنه بذاته كان هو، في سلطان كلمته، وبأنه على الأقل لم يحتقرها كما فعل آخرون بها. </w:t>
      </w:r>
      <w:r w:rsidR="004B5FC8">
        <w:rPr>
          <w:rFonts w:hint="cs"/>
          <w:rtl/>
        </w:rPr>
        <w:t>مع أنها كانت لوحدها</w:t>
      </w:r>
      <w:r>
        <w:rPr>
          <w:rFonts w:hint="cs"/>
          <w:rtl/>
        </w:rPr>
        <w:t xml:space="preserve"> </w:t>
      </w:r>
      <w:r w:rsidR="004B5FC8">
        <w:rPr>
          <w:rFonts w:hint="cs"/>
          <w:rtl/>
        </w:rPr>
        <w:t xml:space="preserve">إلا أنها كانت وحيدة معه. لقد كلمها عن الحياة، عن عطية الله لها؛ فلقد قال لها بأنها كل ما تحتاج إليه هو أن تطلب لتأخذ. غير أنها في الحقيقة لم تفهم ما كان يقصده؛ إلا أنها لم تكن إدانة، وإنما نعمة التي التقت بها </w:t>
      </w:r>
      <w:r w:rsidR="004B5FC8">
        <w:rPr>
          <w:rtl/>
        </w:rPr>
        <w:t>–</w:t>
      </w:r>
      <w:r w:rsidR="004B5FC8">
        <w:rPr>
          <w:rFonts w:hint="cs"/>
          <w:rtl/>
        </w:rPr>
        <w:t xml:space="preserve"> نعمة اتضعت حتى أنها وصلت إليها، والتي علمت بخطيتها ولم تصدمها </w:t>
      </w:r>
      <w:r w:rsidR="004B5FC8">
        <w:rPr>
          <w:rtl/>
        </w:rPr>
        <w:t>–</w:t>
      </w:r>
      <w:r w:rsidR="004B5FC8">
        <w:rPr>
          <w:rFonts w:hint="cs"/>
          <w:rtl/>
        </w:rPr>
        <w:t xml:space="preserve"> نعمة طلبت منها ماء وبالنظر إليها كانت أسمى من التحيزات اليهودية وأسمى من احتقار مَن هم أبرار في نظر أنفسهم </w:t>
      </w:r>
      <w:r w:rsidR="004B5FC8">
        <w:rPr>
          <w:rtl/>
        </w:rPr>
        <w:t>–</w:t>
      </w:r>
      <w:r w:rsidR="004B5FC8">
        <w:rPr>
          <w:rFonts w:hint="cs"/>
          <w:rtl/>
        </w:rPr>
        <w:t xml:space="preserve"> نعمة لم تخفف من وطأة خطيتها وجعلتها تشعر بأن الله كان عالِم </w:t>
      </w:r>
      <w:proofErr w:type="gramStart"/>
      <w:r w:rsidR="004B5FC8">
        <w:rPr>
          <w:rFonts w:hint="cs"/>
          <w:rtl/>
        </w:rPr>
        <w:t>بها</w:t>
      </w:r>
      <w:proofErr w:type="gramEnd"/>
      <w:r w:rsidR="004B5FC8">
        <w:rPr>
          <w:rFonts w:hint="cs"/>
          <w:rtl/>
        </w:rPr>
        <w:t xml:space="preserve"> ولكن على الرغم من حضور العالِم بكل شيء إلا أنه لم يسمح أن يختلج قلبها أي خوف. خطيتها كانت أمام </w:t>
      </w:r>
      <w:proofErr w:type="gramStart"/>
      <w:r w:rsidR="004B5FC8">
        <w:rPr>
          <w:rFonts w:hint="cs"/>
          <w:rtl/>
        </w:rPr>
        <w:t>الله</w:t>
      </w:r>
      <w:proofErr w:type="gramEnd"/>
      <w:r w:rsidR="004B5FC8">
        <w:rPr>
          <w:rFonts w:hint="cs"/>
          <w:rtl/>
        </w:rPr>
        <w:t xml:space="preserve"> ولكن ليس للدينونة.</w:t>
      </w:r>
    </w:p>
    <w:p w14:paraId="62A74CC8" w14:textId="2563C4C6" w:rsidR="004B5FC8" w:rsidRDefault="00F447E1" w:rsidP="00CE0935">
      <w:pPr>
        <w:jc w:val="both"/>
        <w:rPr>
          <w:rtl/>
        </w:rPr>
      </w:pPr>
      <w:r>
        <w:rPr>
          <w:rFonts w:hint="cs"/>
          <w:rtl/>
        </w:rPr>
        <w:t>إنه لقاء</w:t>
      </w:r>
      <w:r w:rsidR="001F24CD">
        <w:rPr>
          <w:rFonts w:hint="cs"/>
          <w:rtl/>
        </w:rPr>
        <w:t xml:space="preserve"> عجيب بين النفس والله التي صنعته نعمة الله بتأثيرها من خلال المسيح! ليس كما لو أن المرأة أمعنت التفكير بكل هذه الأمور؛ ولكن من دون أن تقدم دفاع</w:t>
      </w:r>
      <w:r w:rsidR="002E4722">
        <w:rPr>
          <w:rFonts w:hint="cs"/>
          <w:rtl/>
        </w:rPr>
        <w:t>ًا</w:t>
      </w:r>
      <w:r w:rsidR="001F24CD">
        <w:rPr>
          <w:rFonts w:hint="cs"/>
          <w:rtl/>
        </w:rPr>
        <w:t xml:space="preserve"> عن نفسها كانت تحت تأثير حقيقتها؛ لأن كلمة الله كانت قد وصلت إلى ضميرها، وهي كانت في محضر الذي صنع ذلك. هو كان وديعًا ومتواضعًا، ولقد فرح بأن يستقبل من يدها قليل ماء. نجاستها لم </w:t>
      </w:r>
      <w:r w:rsidR="001F24CD" w:rsidRPr="009B3856">
        <w:rPr>
          <w:rFonts w:hint="cs"/>
          <w:rtl/>
        </w:rPr>
        <w:t>تنجسه</w:t>
      </w:r>
      <w:r w:rsidR="009B3856">
        <w:rPr>
          <w:rFonts w:hint="cs"/>
          <w:rtl/>
        </w:rPr>
        <w:t xml:space="preserve">. ففي الواقع كان يمكنها أن تأتمنه دون أن تعلم لماذا. هكذا يتعامل الله. النعمة تبعث بالثقة وتُعيد النفس في سلام إلى الله، من قبل أن تكون لها معرفة في ذلك أو أن تستوضحه في نفسها. وإذ أنها ممتلئة بالثقة بالتالي أعطت الرب الفرصة بأن يعبّر عن نفسه تمامًا متكلمًا عن طرق الله في نعمة. الله رتّب الأمور هكذا، لكن سؤال المرأة كان لا زال بعيدًا عن العواطف التي قادتها النعمة إليها فيما بعد فيما يتعلق بها. الرب ردّ عليها بحسب حالتها: الخلاص جاء من اليهود، هم كانوا شعب الله. إن الحق كان عندهم وليس عند السامريين، الذين لم يكونوا يعرفون </w:t>
      </w:r>
      <w:r w:rsidR="006570BB">
        <w:rPr>
          <w:rFonts w:hint="cs"/>
          <w:rtl/>
        </w:rPr>
        <w:t>ما هو الذي</w:t>
      </w:r>
      <w:r w:rsidR="009B3856">
        <w:rPr>
          <w:rFonts w:hint="cs"/>
          <w:rtl/>
        </w:rPr>
        <w:t xml:space="preserve"> يعبدونه. غير أن الله وضع كل شيء الآن جانبًا. فهم ما كان عليهم أن يسجدوا لا على جبل جرزيم ولا في أورشليم</w:t>
      </w:r>
      <w:r w:rsidR="002E4722" w:rsidRPr="002E4722">
        <w:rPr>
          <w:rtl/>
        </w:rPr>
        <w:t xml:space="preserve"> للآب</w:t>
      </w:r>
      <w:r w:rsidR="006570BB">
        <w:rPr>
          <w:rFonts w:hint="cs"/>
          <w:rtl/>
        </w:rPr>
        <w:t xml:space="preserve">، الظاهر في الابن. الله كان روحًا وكان ينبغي أن يُسجَد له في الروح والحق. والآب طلب أيضًا كهؤلاء الساجدين، أي أن سجود قلوبهم لا بد وأن </w:t>
      </w:r>
      <w:r w:rsidR="002E4722">
        <w:rPr>
          <w:rFonts w:hint="cs"/>
          <w:rtl/>
        </w:rPr>
        <w:t>ي</w:t>
      </w:r>
      <w:r w:rsidR="006570BB">
        <w:rPr>
          <w:rFonts w:hint="cs"/>
          <w:rtl/>
        </w:rPr>
        <w:t>كون مطابق</w:t>
      </w:r>
      <w:r w:rsidR="006570BB">
        <w:rPr>
          <w:rStyle w:val="FootnoteReference"/>
          <w:rtl/>
        </w:rPr>
        <w:footnoteReference w:id="14"/>
      </w:r>
      <w:r w:rsidR="006570BB">
        <w:rPr>
          <w:rFonts w:hint="cs"/>
          <w:rtl/>
        </w:rPr>
        <w:t xml:space="preserve"> مع طبيعة الله ونعمة الآب الذي طلبهم.</w:t>
      </w:r>
      <w:r w:rsidR="002E4722">
        <w:rPr>
          <w:rFonts w:hint="cs"/>
          <w:rtl/>
        </w:rPr>
        <w:t xml:space="preserve"> أورشليم والسامرة تختفيان تمامًا من المشهد؛ فلم يعُد لهما أي دور في هذا الإعلان عن الآب في النعمة. الله لم يعُد يخفي نفسه؛ فلقد ظهر بالكامل في النور. إن نعمة الله الكاملة كانت تعمل في أن تعرّف عنه، وذلك بواسطة النعمة التي اقتادت النفوس إليه.</w:t>
      </w:r>
    </w:p>
    <w:p w14:paraId="033667DD" w14:textId="127D380D" w:rsidR="002E4722" w:rsidRDefault="002E4722" w:rsidP="00CE0935">
      <w:pPr>
        <w:jc w:val="both"/>
        <w:rPr>
          <w:rtl/>
        </w:rPr>
      </w:pPr>
      <w:r>
        <w:rPr>
          <w:rFonts w:hint="cs"/>
          <w:rtl/>
        </w:rPr>
        <w:t xml:space="preserve">في الحقيقة فالمرأة كانت لا زالت لم تُقتاد إليه؛ فقط، وكما كنا قد رأينا مع التلاميذ ومع يوحنا المعمدان، يؤثر إعلان المسيح المجيد على النفس في الحالة التي تكون فيها وهو يربط شخص يسوع بالاحتياج </w:t>
      </w:r>
      <w:r w:rsidR="003C70B9">
        <w:rPr>
          <w:rFonts w:hint="cs"/>
          <w:rtl/>
        </w:rPr>
        <w:t xml:space="preserve">المحسوس. "أنا أعرف"، هي قالت، "أن المسيا سيأتي، الذي سيُدعى مسيحًا؛ فمتى ما جاء سيخبرنا بكل شيء." مهما كان فهم المرأة خفيف ومهما كانت عدم قدرتها على استيعاب كلام يسوع، إلا أن محبته تقابلت معها حيث يمكنها أن تستقبل البركة والحياة؛ وقد ردّ عليها: "أنا هو الذي يكلّمك". العمل اكتمل: الرب تم قَبوله. خاطئة سامرية مسكينة تقبل مسيا إسرائيل الذي كان رؤساء الكهنة والفريسيون قد طردوه من وسط الشعب. إن التأثير الأدبي الذي حدث في المرأة ظاهر للعيان: لقد نسيت جرتها، تعبها وظروفها؛ فلقد </w:t>
      </w:r>
      <w:proofErr w:type="spellStart"/>
      <w:r w:rsidR="003C70B9">
        <w:rPr>
          <w:rFonts w:hint="cs"/>
          <w:rtl/>
        </w:rPr>
        <w:t>استُئسرَت</w:t>
      </w:r>
      <w:proofErr w:type="spellEnd"/>
      <w:r w:rsidR="003C70B9">
        <w:rPr>
          <w:rFonts w:hint="cs"/>
          <w:rtl/>
        </w:rPr>
        <w:t xml:space="preserve"> تمامًا بهذا الغرض الجديد، بالمسيح، حتى أنها من دون أن تطيل في تفكيرها أصبحت </w:t>
      </w:r>
      <w:proofErr w:type="spellStart"/>
      <w:r w:rsidR="003C70B9">
        <w:rPr>
          <w:rFonts w:hint="cs"/>
          <w:rtl/>
        </w:rPr>
        <w:t>كارزة</w:t>
      </w:r>
      <w:proofErr w:type="spellEnd"/>
      <w:r w:rsidR="003C70B9">
        <w:rPr>
          <w:rFonts w:hint="cs"/>
          <w:rtl/>
        </w:rPr>
        <w:t xml:space="preserve">، بما يعني هي أخبرت عن الرب من فيض قلبها وبكامل البساطة: هو قال لها كل ما فعلته في الماضي. هي لم تفكر في تلك اللحظة ما الذي حدث. يسوع </w:t>
      </w:r>
      <w:r w:rsidR="001C3D7D">
        <w:rPr>
          <w:rFonts w:hint="cs"/>
          <w:rtl/>
        </w:rPr>
        <w:t>أخبرها، والتفكير بيسوع يُخرج مرارة الخطية خارجًا. إن الشعور بلطفه يُبعد خداع القلب الذي يحاول بأن يخفي خطيته. باختصار، قلبها قد فاض تمامًا بالمسيح؛ وبقولها: "هو أخبرني بكل ما فعلته"، آمَن به كثيرون؛ كما وأنه آمن المزيد منهم من بعدما أن سمعوا من. كلمته منحت اقتناعًا أقوى لأنها كانت مرتبطة بشخصه مباشرة.</w:t>
      </w:r>
    </w:p>
    <w:p w14:paraId="5940ECE2" w14:textId="28832FAB" w:rsidR="001C3D7D" w:rsidRDefault="00B54B5A" w:rsidP="00CE0935">
      <w:pPr>
        <w:jc w:val="both"/>
        <w:rPr>
          <w:rtl/>
        </w:rPr>
      </w:pPr>
      <w:r>
        <w:rPr>
          <w:rFonts w:hint="cs"/>
          <w:rtl/>
        </w:rPr>
        <w:t>في تلك الأثناء جاء تلاميذه ومن الطبيعي أنهم كانوا مدهوشين بأنه كان يكلّم امرأة. بأنه كان معلّمهم، المسيا، هذا كانوا يدركونه؛ غير أن نعمة الله الظاهر في الجسد كان</w:t>
      </w:r>
      <w:r w:rsidR="00191057">
        <w:rPr>
          <w:rFonts w:hint="cs"/>
          <w:rtl/>
        </w:rPr>
        <w:t>ت</w:t>
      </w:r>
      <w:r>
        <w:rPr>
          <w:rFonts w:hint="cs"/>
          <w:rtl/>
        </w:rPr>
        <w:t xml:space="preserve"> لا زالت بعيدة عن فكرهم. إن عمل هذه النعمة كان طعام يسوع </w:t>
      </w:r>
      <w:r w:rsidR="00E207FF">
        <w:rPr>
          <w:rFonts w:hint="cs"/>
          <w:rtl/>
        </w:rPr>
        <w:t xml:space="preserve">وذلك في اتضاع طاعته كمُرسَل من الله. هذه كانت مشغوليته، وفي كامل تواضع طاعته كانت مسرته وطعامه بأن يعمل مشيئة أبيه وأن يتمم عمله. إن الذي حمل هذه المرأة المسكينة أفاض قلبه بفرح عميق، وهو مجروح في هذا العالم لأنه كان هو المحبة. وإن كان اليهود قد رفضوه، إلا أن الحقول التي بحثت فيها النعمة عن ثمارها لمخازنها الأبدية كانت قد ابيضت. لذا فالعامل فيها أجره مضمون كما والفرح أيضًا الذي له في حصاده </w:t>
      </w:r>
      <w:r w:rsidR="00191057">
        <w:rPr>
          <w:rFonts w:hint="cs"/>
          <w:rtl/>
        </w:rPr>
        <w:t>ل</w:t>
      </w:r>
      <w:r w:rsidR="00E207FF">
        <w:rPr>
          <w:rFonts w:hint="cs"/>
          <w:rtl/>
        </w:rPr>
        <w:t xml:space="preserve">مثل هذه الثمار للحياة الأبدية. مع ذلك فالرسل بحد ذاتهم لم يكونوا في ذلك إلا حصادين حيث زرع آخرون قبلهم. المرأة المسكينة كانت برهان على ذلك. </w:t>
      </w:r>
      <w:r w:rsidR="00191057">
        <w:rPr>
          <w:rFonts w:hint="cs"/>
          <w:rtl/>
        </w:rPr>
        <w:t xml:space="preserve">المسيح، حاضرًا ومُعلنًا كان ملبيًا للاحتياجات التي نشأت بشهادة الأنبياء. ففي كشفه عن نعمة أظهرت محبة الآب، الله المخلّص، وفي ذلك متجاوزًا الحدود التي وضعها النظام اليهودي، اعترف تمامًا بخدمة عامليه الأمناء في أيام مبكرة </w:t>
      </w:r>
      <w:r w:rsidR="00191057">
        <w:rPr>
          <w:rtl/>
        </w:rPr>
        <w:t>–</w:t>
      </w:r>
      <w:r w:rsidR="00191057">
        <w:rPr>
          <w:rFonts w:hint="cs"/>
          <w:rtl/>
        </w:rPr>
        <w:t xml:space="preserve"> خدمة الأنبياء، الذين تكلموا بروح المسيح من بداية العالم عن الفادي، عن آلام المسيح والأمجاد التي بعدها. إن الذين يزرعون والحصادون سيفرحون معًا بثمر عملهم.</w:t>
      </w:r>
    </w:p>
    <w:p w14:paraId="5EB56AB2" w14:textId="1F5C0A26" w:rsidR="00DC346E" w:rsidRDefault="00DC346E" w:rsidP="00CE0935">
      <w:pPr>
        <w:jc w:val="both"/>
        <w:rPr>
          <w:rtl/>
        </w:rPr>
      </w:pPr>
      <w:r>
        <w:rPr>
          <w:rFonts w:hint="cs"/>
          <w:rtl/>
        </w:rPr>
        <w:t>لكن يا لها من لوحة كل هذ</w:t>
      </w:r>
      <w:r w:rsidR="00FE7D7A">
        <w:rPr>
          <w:rFonts w:hint="cs"/>
          <w:rtl/>
        </w:rPr>
        <w:t>ه الأمور</w:t>
      </w:r>
      <w:r>
        <w:rPr>
          <w:rFonts w:hint="cs"/>
          <w:rtl/>
        </w:rPr>
        <w:t xml:space="preserve"> </w:t>
      </w:r>
      <w:r w:rsidR="00FE7D7A">
        <w:rPr>
          <w:rFonts w:hint="cs"/>
          <w:rtl/>
        </w:rPr>
        <w:t xml:space="preserve">عن قصد النعمة وعن الفيض الهائل والحي في شخص المسيح، عن عطية الله المجانية وعن عجز الروح البشرية في استيعاب هذا، لأنه مستأسر بالأمور الحاضرة وقد أعمته ولا يرى ما هو أسمى من حياة الطبيعة، مع أنه يعاني من نتائج خطيته. كما أيضًا نحن نرى، بأنه في التنازل بحد ذاته، في اتضاع المسيا الشديد في عُمقه، يظهر يسوع، الله بذاته في هذه النعمة. هذا هو الذي يخترق كل الحواجز ويمنح لنهر النعمة من فوق جريانه المتدفق. كما أننا نلاحظ بأن الضمير هو الباب لفهم ما في أمور الله. إننا فعلاً سنكون في صلة بالله إن اختبر قلوبنا. إنه دائمًا هو هذا الحال؛ فإننا عندها نكون في الحق. عدا ذلك فالله يُظهر ذاته هكذا، كما وأيضًا نعمة الآب ومحبته. هو يطلب ساجدين، وذلك بحسب </w:t>
      </w:r>
      <w:r w:rsidR="000F4E31">
        <w:rPr>
          <w:rFonts w:hint="cs"/>
          <w:rtl/>
        </w:rPr>
        <w:t xml:space="preserve">هذا الإعلان المضاعف عن ذاته، يا لطول أناته مع الذين لا يرون أبعد من أول درجة في مواعيد الله. عند قَبول يسوع سيطرأ تغيير كلي، وسينتهي عمل الرجوع، ويكون الإيمان حاضرًا. بالإضافة لذلك، يا لها من صورة إلهية عن </w:t>
      </w:r>
      <w:proofErr w:type="spellStart"/>
      <w:r w:rsidR="000F4E31">
        <w:rPr>
          <w:rFonts w:hint="cs"/>
          <w:rtl/>
        </w:rPr>
        <w:t>يسوعنا</w:t>
      </w:r>
      <w:proofErr w:type="spellEnd"/>
      <w:r w:rsidR="000F4E31">
        <w:rPr>
          <w:rFonts w:hint="cs"/>
          <w:rtl/>
        </w:rPr>
        <w:t>، الذي صحيح أنه اتضع، لكنه في ذلك بالذات هو إعلان الله في محبة، ابن الآب الذي يعرف الآب ويتمم عمله! يا له من مشهد بديع بلا حواجز وحدود ينفتح أمام النفس المُعطاة بأن تراه وتعرفه!</w:t>
      </w:r>
    </w:p>
    <w:p w14:paraId="397144DA" w14:textId="787F7E3E" w:rsidR="00C00A1E" w:rsidRDefault="00430CDF" w:rsidP="00C00A1E">
      <w:pPr>
        <w:jc w:val="both"/>
        <w:rPr>
          <w:rtl/>
        </w:rPr>
      </w:pPr>
      <w:r>
        <w:rPr>
          <w:rFonts w:hint="cs"/>
          <w:rtl/>
        </w:rPr>
        <w:t xml:space="preserve">إن كل أبعاد النعمة موضوعة هنا أمامنا في عمله وفي آفاقها الإلهية، </w:t>
      </w:r>
      <w:r w:rsidR="006E0A8A">
        <w:rPr>
          <w:rFonts w:hint="cs"/>
          <w:rtl/>
        </w:rPr>
        <w:t xml:space="preserve">إن كان في تطبيقها على الأفراد، كما وأيضًا على مستوى الفهم الشخصي، </w:t>
      </w:r>
      <w:proofErr w:type="gramStart"/>
      <w:r w:rsidR="006E0A8A">
        <w:rPr>
          <w:rFonts w:hint="cs"/>
          <w:rtl/>
        </w:rPr>
        <w:t>الذي  يمكننا</w:t>
      </w:r>
      <w:proofErr w:type="gramEnd"/>
      <w:r w:rsidR="006E0A8A">
        <w:rPr>
          <w:rFonts w:hint="cs"/>
          <w:rtl/>
        </w:rPr>
        <w:t xml:space="preserve"> أن نستمده منها. إن الأمر هنا ليس له صلة بالغفران أبدًا، ولا بالفداء، ولا بالكنيسة، وإنما بالحري بالنعمة الجارية من شخص المسيح، كما وبرجوع الخاطئ، لكي يجد تمتعه فيها وليكون قادرًا بأن يعرف الله وأن يسجد لأبي النعمة. ولكن يا لها من صورة كاملة نراها هنا كيف أنه مبدئيًا تم اقتحام حواجز اليهودية </w:t>
      </w:r>
      <w:r w:rsidR="006E0A8A" w:rsidRPr="006E6A0A">
        <w:rPr>
          <w:rFonts w:hint="cs"/>
          <w:rtl/>
        </w:rPr>
        <w:t>الضيقة</w:t>
      </w:r>
      <w:r w:rsidR="006E0A8A">
        <w:rPr>
          <w:rFonts w:hint="cs"/>
          <w:rtl/>
        </w:rPr>
        <w:t>!</w:t>
      </w:r>
    </w:p>
    <w:p w14:paraId="7E270F48" w14:textId="3F9E574C" w:rsidR="006E6A0A" w:rsidRDefault="006E6A0A" w:rsidP="00CC5B11">
      <w:pPr>
        <w:jc w:val="both"/>
        <w:rPr>
          <w:rtl/>
        </w:rPr>
      </w:pPr>
      <w:r>
        <w:rPr>
          <w:rFonts w:hint="cs"/>
          <w:rtl/>
        </w:rPr>
        <w:t xml:space="preserve">غير أنه في خدمته الشخصية كان الرب الأمين على الدوام </w:t>
      </w:r>
      <w:r w:rsidRPr="006E6A0A">
        <w:rPr>
          <w:rtl/>
        </w:rPr>
        <w:t>يذهب</w:t>
      </w:r>
      <w:r w:rsidR="002B0B4C">
        <w:rPr>
          <w:rFonts w:hint="cs"/>
          <w:rtl/>
        </w:rPr>
        <w:t xml:space="preserve"> إلى حقل عمله الذي كان قد حدده له الله، بينما كان يجلس جانبًا لكي يمجد أبيه في طاعته. هو ترك اليهود، لأنه لا يُقبَل أي نبي في وطنه، وقد مضى إلى الجليل بين محتقري شعبه، إلى مساكين الرعية حيث كانت الطاعة، كما والنعمة ومشورات الله قد أشارت له بمكانه. وبهذا لم يترك شعبه مهما كانوا مخطئين. وقد صنع هناك أعجوبة مثّلت عمل نعمته فيما يتعلق بالبقية المؤمنة التي من إسرائيل، مهما كان مدى ضعفهم. وقد عاد ثانية إلى المكان حيث كان قد حوّل ماء التطهير إلى خمر الفرح ("الذي يفرّح الله والناس") (قارن مزمور 105: 15؛ قضاة 9: 13). </w:t>
      </w:r>
      <w:r w:rsidR="00CC5B11">
        <w:rPr>
          <w:rFonts w:hint="cs"/>
          <w:rtl/>
        </w:rPr>
        <w:t xml:space="preserve">بتلك الأعجوبة كشف عن السلطان الذي سيخلّص الشعب، والذي به </w:t>
      </w:r>
      <w:r w:rsidR="00CC5B11">
        <w:rPr>
          <w:rtl/>
        </w:rPr>
        <w:t>–</w:t>
      </w:r>
      <w:r w:rsidR="00CC5B11">
        <w:rPr>
          <w:rFonts w:hint="cs"/>
          <w:rtl/>
        </w:rPr>
        <w:t xml:space="preserve"> إن قبلوه </w:t>
      </w:r>
      <w:r w:rsidR="00CC5B11">
        <w:rPr>
          <w:rtl/>
        </w:rPr>
        <w:t>–</w:t>
      </w:r>
      <w:r w:rsidR="00CC5B11">
        <w:rPr>
          <w:rFonts w:hint="cs"/>
          <w:rtl/>
        </w:rPr>
        <w:t xml:space="preserve"> سيعمّ إسرائيل بالفرح، في أنه بهذا السلطان سيصنع الخمر الجيدة لعرس إسرائيل بإلهه. غير أن إسرائيل رفض كل شيء؛ فالمسيح لم يُقبَل. ولهذا انسحب بين مساكين الرعية، إلى الجليل، من بعدما أن أظهر نعمة الآب للسامرة وهو مارًا في طريقه منها، التي كانت قد فاقت كل مواعيد الله وطرقه مع اليهود، وهدى النفوس الراجعة في توبتها </w:t>
      </w:r>
      <w:r w:rsidR="0017219F">
        <w:rPr>
          <w:rFonts w:hint="cs"/>
          <w:rtl/>
        </w:rPr>
        <w:t xml:space="preserve">في شخص المسيح وفي اتضاعه للسجود للآب في الروح والحق، خارج كل نظام يهودي (حقيقي ومزيف). ومن ثم صنع في الجليل عجيبة ثانية وسط إسرائيل، حيث كان لا يزال عاملاً في مشيئة أبيه، أي في المكان الذي كان فيه إيمان؛ ربما لم يكن هنالك إيمان بقدرته في إقامة الموتى، وإنما في </w:t>
      </w:r>
      <w:proofErr w:type="gramStart"/>
      <w:r w:rsidR="0017219F">
        <w:rPr>
          <w:rFonts w:hint="cs"/>
          <w:rtl/>
        </w:rPr>
        <w:t>شفاءه</w:t>
      </w:r>
      <w:proofErr w:type="gramEnd"/>
      <w:r w:rsidR="0017219F">
        <w:rPr>
          <w:rFonts w:hint="cs"/>
          <w:rtl/>
        </w:rPr>
        <w:t xml:space="preserve"> وفي منح الخلاص لحياة مَن أراد الموت. ه</w:t>
      </w:r>
      <w:r w:rsidR="00192613">
        <w:rPr>
          <w:rFonts w:hint="cs"/>
          <w:rtl/>
        </w:rPr>
        <w:t>و</w:t>
      </w:r>
      <w:r w:rsidR="0017219F">
        <w:rPr>
          <w:rFonts w:hint="cs"/>
          <w:rtl/>
        </w:rPr>
        <w:t xml:space="preserve"> حقق أمنية الإيمان وردّ لإنسان</w:t>
      </w:r>
      <w:r w:rsidR="00192613">
        <w:rPr>
          <w:rFonts w:hint="cs"/>
          <w:rtl/>
        </w:rPr>
        <w:t>ٍ</w:t>
      </w:r>
      <w:r w:rsidR="0017219F">
        <w:rPr>
          <w:rFonts w:hint="cs"/>
          <w:rtl/>
        </w:rPr>
        <w:t xml:space="preserve"> حياته كان قريبًا من الموت. هذا هو في الواقع ما كان يقوم به في إسرائيل وهو على الأرض. الحقيقتان العظيمة التاليتان جُعلت في الصدارة: ما كان مزمعًا أن يعمله كالمرفوض بحسب مشورات الله، وما قد فعله الآن لإسرائيل بحسب الإيمان الذي وجده في وسطه.</w:t>
      </w:r>
    </w:p>
    <w:p w14:paraId="6AD5B469" w14:textId="77777777" w:rsidR="00D97154" w:rsidRDefault="00B23764" w:rsidP="00CC5B11">
      <w:pPr>
        <w:jc w:val="both"/>
        <w:rPr>
          <w:rtl/>
        </w:rPr>
        <w:sectPr w:rsidR="00D97154" w:rsidSect="00BE7C24">
          <w:footnotePr>
            <w:numRestart w:val="eachSect"/>
          </w:footnotePr>
          <w:pgSz w:w="11906" w:h="16838"/>
          <w:pgMar w:top="1440" w:right="1440" w:bottom="1440" w:left="1440" w:header="708" w:footer="708" w:gutter="0"/>
          <w:cols w:space="708"/>
          <w:bidi/>
          <w:rtlGutter/>
          <w:docGrid w:linePitch="360"/>
        </w:sectPr>
      </w:pPr>
      <w:r>
        <w:rPr>
          <w:rFonts w:hint="cs"/>
          <w:rtl/>
        </w:rPr>
        <w:t xml:space="preserve">في </w:t>
      </w:r>
      <w:proofErr w:type="spellStart"/>
      <w:r>
        <w:rPr>
          <w:rFonts w:hint="cs"/>
          <w:rtl/>
        </w:rPr>
        <w:t>الإصحاحات</w:t>
      </w:r>
      <w:proofErr w:type="spellEnd"/>
      <w:r>
        <w:rPr>
          <w:rFonts w:hint="cs"/>
          <w:rtl/>
        </w:rPr>
        <w:t xml:space="preserve"> التالية سنجد الحقوق والمجد المرتبطة بشخصه مصوّرة، كما ورفض كلمته وعمله، وأخيرًا خلاص البقية الأكيد وجميع خراف الرب أينما كانوا موجودين. من بعدما أن الرب، الظاهر على الأرض، اعترف به الله كابن الله، كابن داود وابن الإنسان، الكلام عما سيعمله في غيابه، كما وعن عطية الروح القدس وعن المكانة التي جعل فيها التلاميذ من نحو الآب ومن نحوه هو. في الإصحاح الأخير من إنجيلنا </w:t>
      </w:r>
      <w:r>
        <w:rPr>
          <w:rtl/>
        </w:rPr>
        <w:t>–</w:t>
      </w:r>
      <w:r>
        <w:rPr>
          <w:rFonts w:hint="cs"/>
          <w:rtl/>
        </w:rPr>
        <w:t xml:space="preserve"> من بعد سرد </w:t>
      </w:r>
      <w:r w:rsidR="00074E49">
        <w:rPr>
          <w:rFonts w:hint="cs"/>
          <w:rtl/>
        </w:rPr>
        <w:t>أحداث</w:t>
      </w:r>
      <w:r>
        <w:rPr>
          <w:rFonts w:hint="cs"/>
          <w:rtl/>
        </w:rPr>
        <w:t xml:space="preserve"> جثسيماني</w:t>
      </w:r>
      <w:r w:rsidR="00074E49">
        <w:rPr>
          <w:rFonts w:hint="cs"/>
          <w:rtl/>
        </w:rPr>
        <w:t xml:space="preserve">، بذل حياته، موته الذي أسلم فيه حياته من أجلنا </w:t>
      </w:r>
      <w:r w:rsidR="00074E49">
        <w:rPr>
          <w:rtl/>
        </w:rPr>
        <w:t>–</w:t>
      </w:r>
      <w:r w:rsidR="00074E49">
        <w:rPr>
          <w:rFonts w:hint="cs"/>
          <w:rtl/>
        </w:rPr>
        <w:t xml:space="preserve"> تُعرَض لنا بعد ذلك باختصار كل نتيجة طرق الله إلى مجيء المسيح الثاني. إننا يمكننا أن نعبر عن </w:t>
      </w:r>
      <w:proofErr w:type="spellStart"/>
      <w:r w:rsidR="00074E49">
        <w:rPr>
          <w:rFonts w:hint="cs"/>
          <w:rtl/>
        </w:rPr>
        <w:t>الإصحاحات</w:t>
      </w:r>
      <w:proofErr w:type="spellEnd"/>
      <w:r w:rsidR="00074E49">
        <w:rPr>
          <w:rFonts w:hint="cs"/>
          <w:rtl/>
        </w:rPr>
        <w:t xml:space="preserve"> من 5 </w:t>
      </w:r>
      <w:r w:rsidR="00074E49">
        <w:rPr>
          <w:rtl/>
        </w:rPr>
        <w:t>–</w:t>
      </w:r>
      <w:r w:rsidR="00074E49">
        <w:rPr>
          <w:rFonts w:hint="cs"/>
          <w:rtl/>
        </w:rPr>
        <w:t xml:space="preserve"> 9 بصورة أسرع؛ ليس لأنها ليس لها أهمية، - حاشا أن يكون كذلك! </w:t>
      </w:r>
      <w:r w:rsidR="00074E49">
        <w:rPr>
          <w:rtl/>
        </w:rPr>
        <w:t>–</w:t>
      </w:r>
      <w:r w:rsidR="00074E49">
        <w:rPr>
          <w:rFonts w:hint="cs"/>
          <w:rtl/>
        </w:rPr>
        <w:t xml:space="preserve"> ولكن لأنها تحتوي على مبادئ أساسية، التي ومن دون أن تحتاج إلى الكثير من التوضيحات، من الممكن أن نضع كل واحد منها في مكانه.</w:t>
      </w:r>
    </w:p>
    <w:p w14:paraId="6D167AA8" w14:textId="4CD4AF7C" w:rsidR="00B23764" w:rsidRDefault="00000000" w:rsidP="00CC5B11">
      <w:pPr>
        <w:jc w:val="both"/>
        <w:rPr>
          <w:rtl/>
        </w:rPr>
      </w:pPr>
      <w:hyperlink r:id="rId11" w:history="1">
        <w:r w:rsidR="00D97154" w:rsidRPr="00D97154">
          <w:rPr>
            <w:rStyle w:val="Hyperlink"/>
            <w:rFonts w:hint="cs"/>
            <w:rtl/>
          </w:rPr>
          <w:t>إصحاح 5</w:t>
        </w:r>
      </w:hyperlink>
    </w:p>
    <w:p w14:paraId="2D4E6176" w14:textId="77777777" w:rsidR="0045250E" w:rsidRDefault="00186D8C" w:rsidP="00CC5B11">
      <w:pPr>
        <w:jc w:val="both"/>
        <w:rPr>
          <w:rtl/>
        </w:rPr>
      </w:pPr>
      <w:r>
        <w:rPr>
          <w:rFonts w:hint="cs"/>
          <w:rtl/>
        </w:rPr>
        <w:t xml:space="preserve">في هذا الإصحاح نجد قوة المسيح المحيية، القوة والحق في وهب الموتى حياة أمام عجز الأحكام الناموسية. فهذه طالبت بقوة من جانب مَن أراد أن يستفيد منها. </w:t>
      </w:r>
      <w:r w:rsidR="00021E2E">
        <w:rPr>
          <w:rFonts w:hint="cs"/>
          <w:rtl/>
        </w:rPr>
        <w:t xml:space="preserve">أما المسيح فقد أتى بالقوة بنفسه التي تشفي وفي الواقع تُحيي؛ ومن ثم يضيف </w:t>
      </w:r>
      <w:r w:rsidR="0045250E">
        <w:rPr>
          <w:rFonts w:hint="cs"/>
          <w:rtl/>
        </w:rPr>
        <w:t>بأنه قد سُلّم له كل الدينونة، بحيث أنه لن يأتي إلى دينونة كل مَن سيحصل على الحياة. نهاية الإصحاح يذكر الشهادتين التي شُهدت للمسيح ويسلط الضوء بهما على عقوبة الذين لم يريدوا أن يُقبلوا إليه لينالوا الحياة. إحداها تُعلن عن نعمة غير محدودة، والأخرى عن المسؤولية لأن الحياة كانت قد حضرت. ولنوال الحياة كانت قدرته الإلهية مطلوبة، وكل مَن رفضه، ولم يُرِد أن يُقبل إليه لينال الحياة سيكون قد فعل ذلك متغافلاً عن أكثر الشهادات وضوحًا في شهادتها عنه. ولكن دعونا نذهب الآن وندخل أكثر في تفاصيل هذا الإصحاح.</w:t>
      </w:r>
    </w:p>
    <w:p w14:paraId="6A464456" w14:textId="25978A0D" w:rsidR="00186D8C" w:rsidRDefault="00672DC0" w:rsidP="00CC5B11">
      <w:pPr>
        <w:jc w:val="both"/>
        <w:rPr>
          <w:rtl/>
        </w:rPr>
      </w:pPr>
      <w:r>
        <w:rPr>
          <w:rFonts w:hint="cs"/>
          <w:rtl/>
        </w:rPr>
        <w:t xml:space="preserve">الرجل المسكين الذي كان مريضًا منذ ثماني وثلاثين عامًا كان مُعاقًا من طبيعة مرضه كليًا بأن يستخدم الوسائل التي تطلبت قوة منه. إن هذا يميز من جانب واحد الخطية ومن الجانب الآخر الناموس. بعضٌ من بقية البركة كانوا لا يزالون بين اليهود. الملائكة، خدام ذلك التدبير كانت لا تزال تعمل بين الشعب. الرب يهوه لم يترك نفسه بلا شاهد. </w:t>
      </w:r>
      <w:r w:rsidR="0045250E">
        <w:rPr>
          <w:rFonts w:hint="cs"/>
          <w:rtl/>
        </w:rPr>
        <w:t xml:space="preserve"> </w:t>
      </w:r>
      <w:r>
        <w:rPr>
          <w:rFonts w:hint="cs"/>
          <w:rtl/>
        </w:rPr>
        <w:t>إلا أنه كان يحتاج قوة ليستفيد من خدمة الملائكة. فما كان الناموس غير قادر على فعله، لأنه لم يكن له عمل في الجسد، عمله الله في يسوع. صحيح أن المفلوج له رغبة، ولكن لم تكن له قوة؛ فالإرادة كانت حاضرة عنده، أما القوة للتنفيذ فكانت معدومة. إن سؤال الرب أظهر هذا الأمر. كلمة واحدة من المسيح أتمّت كل شيء. "قُم". قال، "احمل سريرك وامشِ</w:t>
      </w:r>
      <w:r w:rsidR="00576443">
        <w:rPr>
          <w:rFonts w:hint="cs"/>
          <w:rtl/>
        </w:rPr>
        <w:t>!" فلقد منحه القوة: فالمريض نهض وذهب حاملاً سريره.</w:t>
      </w:r>
    </w:p>
    <w:p w14:paraId="7760D8C4" w14:textId="21CAFC95" w:rsidR="00576443" w:rsidRDefault="00576443" w:rsidP="00EF550C">
      <w:pPr>
        <w:jc w:val="both"/>
        <w:rPr>
          <w:rtl/>
        </w:rPr>
      </w:pPr>
      <w:r>
        <w:rPr>
          <w:rFonts w:hint="cs"/>
          <w:rtl/>
        </w:rPr>
        <w:t>"</w:t>
      </w:r>
      <w:r w:rsidR="00EF550C">
        <w:rPr>
          <w:rFonts w:hint="cs"/>
          <w:rtl/>
        </w:rPr>
        <w:t xml:space="preserve">ولكن في ذلك اليوم كان سبت"، - إنه حدث هام لعب دورًا مميزًا في هذا المشهد المثير للانتباه. يوم السبت كان علامة للعهد المُعطى ما بين اليهود والرب. إلا أنه ظهر بأن الناموس لم يكن قادرًا أن يمنح الإنسان راحة الله؛ فقد كان يحتاج لقدرة حياة جديدة، لنعمة حتى يربط الإنسان بالله. إن شفاء هذا الرجل المسكين كان تأثير هذه النعمة وهذه </w:t>
      </w:r>
      <w:proofErr w:type="gramStart"/>
      <w:r w:rsidR="00EF550C">
        <w:rPr>
          <w:rFonts w:hint="cs"/>
          <w:rtl/>
        </w:rPr>
        <w:t>القدرة</w:t>
      </w:r>
      <w:proofErr w:type="gramEnd"/>
      <w:r w:rsidR="00EF550C">
        <w:rPr>
          <w:rFonts w:hint="cs"/>
          <w:rtl/>
        </w:rPr>
        <w:t xml:space="preserve"> ولكنها تمت وسط إسرائيل. إن بركة بيت حسدا فرضت وجود قوة في الإنسان؛ لكن ما فعله الرب يسوع استخدمه بالنعمة لخير إنسان تعيس من شعب الرب يهوه. ولهذا قال للإنسان أيضًا: "</w:t>
      </w:r>
      <w:r w:rsidR="00EF550C" w:rsidRPr="00EF550C">
        <w:rPr>
          <w:rtl/>
        </w:rPr>
        <w:t xml:space="preserve"> فَلاَ تُخْطِئْ أَيْضًا، لِئَلاَّ يَكُونَ لَكَ أَشَرُّ</w:t>
      </w:r>
      <w:r w:rsidR="00EF550C">
        <w:rPr>
          <w:rFonts w:hint="cs"/>
          <w:rtl/>
        </w:rPr>
        <w:t>" (عدد 14). لقد كان الرب يهوه</w:t>
      </w:r>
      <w:r w:rsidR="00A64BE3">
        <w:rPr>
          <w:rFonts w:hint="cs"/>
          <w:rtl/>
        </w:rPr>
        <w:t xml:space="preserve"> الذي عمل بنعمته وبركته وسط شعبه؛ ولكن هذا كان في أمور زمنية، علامة على لطفه وإحسانه، وبالارتباط بعدله في إسرائيل. غير أنها كانت قدرة ونعمة إلهية.</w:t>
      </w:r>
    </w:p>
    <w:p w14:paraId="2F34EC70" w14:textId="044F9665" w:rsidR="003B2A6F" w:rsidRDefault="003B2A6F" w:rsidP="00EF550C">
      <w:pPr>
        <w:jc w:val="both"/>
        <w:rPr>
          <w:rtl/>
        </w:rPr>
      </w:pPr>
      <w:r>
        <w:rPr>
          <w:rFonts w:hint="cs"/>
          <w:rtl/>
        </w:rPr>
        <w:t xml:space="preserve">ولكن حينما قال الذي شُفي لليهود بأن يسوع شفاه، عادوه بحجة تدنيسه للسبت. جواب الرب كان مؤثرًا جدًا ومليء بالتعليم </w:t>
      </w:r>
      <w:r>
        <w:rPr>
          <w:rtl/>
        </w:rPr>
        <w:t>–</w:t>
      </w:r>
      <w:r>
        <w:rPr>
          <w:rFonts w:hint="cs"/>
          <w:rtl/>
        </w:rPr>
        <w:t xml:space="preserve"> في الواقع كان إعلانًا كاملاً. إنه </w:t>
      </w:r>
      <w:proofErr w:type="spellStart"/>
      <w:r>
        <w:rPr>
          <w:rFonts w:hint="cs"/>
          <w:rtl/>
        </w:rPr>
        <w:t>أظهرالرابطة</w:t>
      </w:r>
      <w:proofErr w:type="spellEnd"/>
      <w:r>
        <w:rPr>
          <w:rFonts w:hint="cs"/>
          <w:rtl/>
        </w:rPr>
        <w:t xml:space="preserve"> التي كانت قائمة بينه (الابن) وأبيه، والتي أُعلنت الآن بمجيئه. إنه وضّح </w:t>
      </w:r>
      <w:r>
        <w:rPr>
          <w:rtl/>
        </w:rPr>
        <w:t>–</w:t>
      </w:r>
      <w:r>
        <w:rPr>
          <w:rFonts w:hint="cs"/>
          <w:rtl/>
        </w:rPr>
        <w:t xml:space="preserve"> يا لأعماق النعمة! </w:t>
      </w:r>
      <w:r>
        <w:rPr>
          <w:rtl/>
        </w:rPr>
        <w:t>–</w:t>
      </w:r>
      <w:r>
        <w:rPr>
          <w:rFonts w:hint="cs"/>
          <w:rtl/>
        </w:rPr>
        <w:t xml:space="preserve"> أن لا الآب ولا هو بنفسه استطاعا أن يجدا سبتيهما وسط بؤس الخطية وثمارها المُحزنة. لقد كان بمقدور الرب يهوه أن يُلزم بالسبت في إسرائيل كالتزام بالناموس وأن يجعله علامة لذلك الحق الثمين، بأن </w:t>
      </w:r>
      <w:r w:rsidR="009147EB">
        <w:rPr>
          <w:rFonts w:hint="cs"/>
          <w:rtl/>
        </w:rPr>
        <w:t xml:space="preserve">شعبه سيدخل راحة الله؛ ولكن في الواقع لم تكن هناك راحة في الأمور القائمة، في الوقت الذي عُرف الله فيه فعلاً. إلا أن هذا لم يكن كل شيء: فالله عمل أيضًا بالنعمة. هو بارتباطه بالخليقة كان قد هيأ راحة حينما رآها أنها حسنة جدًا (تكوين 2)؛ إلا أن الخطية، الهلاك والبؤس اجتاحت إلى داخل الخليقة. الله، القدوس البار لم يعُد يجد فيها راحة، والإنسان لم يدخل فعليًا في راحة الله (قارن عبرانيين 4). الآن كان الاختيار ما بين أمرين. إما ان الله كان عليه أن يمحو الجيل الأثيم في عدله، أو كان ينبغي </w:t>
      </w:r>
      <w:r w:rsidR="009147EB">
        <w:rPr>
          <w:rtl/>
        </w:rPr>
        <w:t>–</w:t>
      </w:r>
      <w:r w:rsidR="009147EB">
        <w:rPr>
          <w:rFonts w:hint="cs"/>
          <w:rtl/>
        </w:rPr>
        <w:t xml:space="preserve"> وهذا ما فعله بحسب مشوراته الأزلية </w:t>
      </w:r>
      <w:r w:rsidR="009147EB">
        <w:rPr>
          <w:rtl/>
        </w:rPr>
        <w:t>–</w:t>
      </w:r>
      <w:r w:rsidR="009147EB">
        <w:rPr>
          <w:rFonts w:hint="cs"/>
          <w:rtl/>
        </w:rPr>
        <w:t xml:space="preserve"> أن يبدأ بالعمل بالنعمة معتمدًا على الفداء الذي تطلبته حالة الإنسان والذي </w:t>
      </w:r>
      <w:r w:rsidR="00817A63">
        <w:rPr>
          <w:rFonts w:hint="cs"/>
          <w:rtl/>
        </w:rPr>
        <w:t>تجلى</w:t>
      </w:r>
      <w:r w:rsidR="009147EB">
        <w:rPr>
          <w:rFonts w:hint="cs"/>
          <w:rtl/>
        </w:rPr>
        <w:t xml:space="preserve"> فيه كل مجده</w:t>
      </w:r>
      <w:r w:rsidR="00817A63">
        <w:rPr>
          <w:rFonts w:hint="cs"/>
          <w:rtl/>
        </w:rPr>
        <w:t xml:space="preserve">. فلقد كان ينبغي، باختصار، أن يبدأ من جديد بأن يعمل بمحبته. لهذا قال الرب: "أبي يعمل حتى الآن وأنا أعمل" (عدد 17). الله لا يمكنه أن يكون راضيًا والخطية موجودة؛ فهو لا يمكنه أن يهدأ وهو يرى الفساد والبؤس أمام عينيه. فهو ليس له سبت راحة، وإنما هو لا زال يعمل </w:t>
      </w:r>
      <w:r w:rsidR="00817A63" w:rsidRPr="00C3511E">
        <w:rPr>
          <w:rFonts w:hint="cs"/>
          <w:rtl/>
        </w:rPr>
        <w:t>بنعمته</w:t>
      </w:r>
      <w:r w:rsidR="00817A63">
        <w:rPr>
          <w:rFonts w:hint="cs"/>
          <w:rtl/>
        </w:rPr>
        <w:t>.</w:t>
      </w:r>
    </w:p>
    <w:p w14:paraId="22D2F6F2" w14:textId="3044926E" w:rsidR="00C3511E" w:rsidRDefault="00C3511E" w:rsidP="00EF550C">
      <w:pPr>
        <w:jc w:val="both"/>
        <w:rPr>
          <w:rtl/>
        </w:rPr>
      </w:pPr>
      <w:r>
        <w:rPr>
          <w:rFonts w:hint="cs"/>
          <w:rtl/>
        </w:rPr>
        <w:t xml:space="preserve">غير أنه خرج من كلام الرب حق آخر. لقد تساوى بأبيه. أما اليهود وهم غيورين على طقوسهم (لأن هذا هو الشيء الذي ميّزهم عن باقي الأمم)، فلم يروا شيئًا من مجد المسيح وطلبوا أن يقتلوه، في أنهم تعاملوا معه كمُجدّف على الله. إن هذا منح يسوع فرصة ليوضّح كل الحقيقة فيما يتعلق بهذه النقطة. هو لم يكن ككيان مستقل له ذات حقوق الله، إله آخر تصرّف بحسب استحسانه، - وهو شيء من المستحيل أن يحدث، لأنه لا يمكن أن يوجد كيانان قديران عليّان. الابن هو وِحدة واحدة مع الآب ولا يفعل أي شيء من دون الآب؛ لكنه فعل كل ما رأى الآب يعمله. </w:t>
      </w:r>
      <w:r w:rsidR="003C689B">
        <w:rPr>
          <w:rFonts w:hint="cs"/>
          <w:rtl/>
        </w:rPr>
        <w:t>من جانب الآب فهو لا يفعل شيئًا مما لا يفعله بالشركة مع الابن؛ وستظهر براهين أعظم عن ذلك، حتى أنه</w:t>
      </w:r>
      <w:r w:rsidR="00631F52">
        <w:rPr>
          <w:rFonts w:hint="cs"/>
          <w:rtl/>
        </w:rPr>
        <w:t>ا</w:t>
      </w:r>
      <w:r w:rsidR="003C689B">
        <w:rPr>
          <w:rFonts w:hint="cs"/>
          <w:rtl/>
        </w:rPr>
        <w:t xml:space="preserve"> س</w:t>
      </w:r>
      <w:r w:rsidR="00631F52">
        <w:rPr>
          <w:rFonts w:hint="cs"/>
          <w:rtl/>
        </w:rPr>
        <w:t>تُ</w:t>
      </w:r>
      <w:r w:rsidR="003C689B">
        <w:rPr>
          <w:rFonts w:hint="cs"/>
          <w:rtl/>
        </w:rPr>
        <w:t xml:space="preserve">ثير العجب (عدد 20). إن هذا الجزء الأخير من كلام يسوع كما وكل محتوى هذا الإنجيل يُري بأن يسوع </w:t>
      </w:r>
      <w:r w:rsidR="003C689B">
        <w:rPr>
          <w:rtl/>
        </w:rPr>
        <w:t>–</w:t>
      </w:r>
      <w:r w:rsidR="003C689B">
        <w:rPr>
          <w:rFonts w:hint="cs"/>
          <w:rtl/>
        </w:rPr>
        <w:t xml:space="preserve"> في أنه أعلن بصورة مطلقة بأنه والآب واحد </w:t>
      </w:r>
      <w:r w:rsidR="003C689B">
        <w:rPr>
          <w:rtl/>
        </w:rPr>
        <w:t>–</w:t>
      </w:r>
      <w:r w:rsidR="003C689B">
        <w:rPr>
          <w:rFonts w:hint="cs"/>
          <w:rtl/>
        </w:rPr>
        <w:t xml:space="preserve"> أعلنه وتكلم عنه كمن هو في موقف يراه فيه الناس. والذي تكلم به هو في الله؛ فالدور الذي تكلم فيه عن ذلك هو موقف أخذه وفي مفهوم ما خاضع. مع ذلك فإنه يُرى في كل مكان أنه مُساوٍ مع الآب وهو واحد معه، مع أنه يستلم كل شيء من الآب ويعمل كل شيء بحسب أفكار الآب. (هذا يظهر في إصحاح 17 بصورة ملفتة جدًا للنظر) إنه الابن، لكنه الابن الظاهر في الجسد، الذي يعمل بحسب الارسالية التي ائتمنه الآب على تتميمها.</w:t>
      </w:r>
    </w:p>
    <w:p w14:paraId="3F0CFB72" w14:textId="52DC0B12" w:rsidR="00631F52" w:rsidRDefault="00631F52" w:rsidP="00EF550C">
      <w:pPr>
        <w:jc w:val="both"/>
        <w:rPr>
          <w:rtl/>
        </w:rPr>
      </w:pPr>
      <w:r>
        <w:rPr>
          <w:rFonts w:hint="cs"/>
          <w:rtl/>
        </w:rPr>
        <w:t xml:space="preserve">في هذا الإصحاح يتكلم عن أمرين يسلطان الضوء على مجد الابن (عدد 21 </w:t>
      </w:r>
      <w:proofErr w:type="gramStart"/>
      <w:r>
        <w:rPr>
          <w:rFonts w:hint="cs"/>
          <w:rtl/>
        </w:rPr>
        <w:t>و 22</w:t>
      </w:r>
      <w:proofErr w:type="gramEnd"/>
      <w:r>
        <w:rPr>
          <w:rFonts w:hint="cs"/>
          <w:rtl/>
        </w:rPr>
        <w:t xml:space="preserve">). هو يُحيي، وهو يدين. إن الأمر هنا ليس له صلة بالشفاء </w:t>
      </w:r>
      <w:r>
        <w:rPr>
          <w:rtl/>
        </w:rPr>
        <w:t>–</w:t>
      </w:r>
      <w:r>
        <w:rPr>
          <w:rFonts w:hint="cs"/>
          <w:rtl/>
        </w:rPr>
        <w:t xml:space="preserve"> وهو عمل في الأساس نابع من ذات المصدر، وإنما بعطية الحياة بصورة إلهية مرئية للعيان. "</w:t>
      </w:r>
      <w:r w:rsidRPr="00631F52">
        <w:rPr>
          <w:rtl/>
        </w:rPr>
        <w:t xml:space="preserve"> لأَنَّهُ كَمَا أَنَّ الآبَ يُقِيمُ الأَمْوَاتَ وَيُحْيِي، كَذلِكَ الابْنُ أَيْضًا يُحْيِي مَنْ يَشَاءُ.</w:t>
      </w:r>
      <w:r>
        <w:rPr>
          <w:rFonts w:hint="cs"/>
          <w:rtl/>
        </w:rPr>
        <w:t>" (عدد 21). فأول برهان لحقوقه الإلهية هو إذًا: هو يُعطي الحياة، وهو يعطيها لمَن يشاء. ولكن إذ أنه صار إنسانًا، فمن الممكن أن تُهينه الناس بصورة شخصية، تتجاهله وتحتقره. وبالتالي فقد سُلّمت له الدينونة، في أن الآب لا يدين بنفسه أحد، لكيما يُكرم الجميع</w:t>
      </w:r>
      <w:r w:rsidRPr="00631F52">
        <w:rPr>
          <w:rtl/>
        </w:rPr>
        <w:t xml:space="preserve"> </w:t>
      </w:r>
      <w:r>
        <w:rPr>
          <w:rFonts w:hint="cs"/>
          <w:rtl/>
        </w:rPr>
        <w:t>ولا سيما الذين رفضوه، الابن كما يكرمون الآب الذي يعترفون به أنه الله. إن امتنعوا عن ذلك وهو يعمل بمراحمه، فسيُرغمون</w:t>
      </w:r>
      <w:r w:rsidR="00280C5E">
        <w:rPr>
          <w:rFonts w:hint="cs"/>
          <w:rtl/>
        </w:rPr>
        <w:t xml:space="preserve"> على ذلك متى ما تقدّم في </w:t>
      </w:r>
      <w:proofErr w:type="gramStart"/>
      <w:r w:rsidR="00280C5E">
        <w:rPr>
          <w:rFonts w:hint="cs"/>
          <w:rtl/>
        </w:rPr>
        <w:t>قضاءه</w:t>
      </w:r>
      <w:proofErr w:type="gramEnd"/>
      <w:r w:rsidR="00280C5E">
        <w:rPr>
          <w:rFonts w:hint="cs"/>
          <w:rtl/>
        </w:rPr>
        <w:t xml:space="preserve">. في الحياة نحن لنا بالروح القدس شركة مع الآب ومع الابن (وعملية الإحياء وإعطاء الحياة هو من عمل الآب والابن أيضًا)؛ أما في الدينونة فسيكون شأن عديمي الإيمان مع ابن الإنسان الذي رفضوه. هذان الأمران يختلفان كليًا عن بعضهما. فالذي أحياه المسيح لن يضطر بأن يجتاز في دينونة، لكي يُكرمه؛ فيسوع لن يُقاضي مَن خلّصه </w:t>
      </w:r>
      <w:r w:rsidR="00F329B0">
        <w:rPr>
          <w:rFonts w:hint="cs"/>
          <w:rtl/>
        </w:rPr>
        <w:t>إذ</w:t>
      </w:r>
      <w:r w:rsidR="00280C5E">
        <w:rPr>
          <w:rFonts w:hint="cs"/>
          <w:rtl/>
        </w:rPr>
        <w:t xml:space="preserve"> أنه </w:t>
      </w:r>
      <w:r w:rsidR="00280C5E" w:rsidRPr="00F329B0">
        <w:rPr>
          <w:rFonts w:hint="cs"/>
          <w:rtl/>
        </w:rPr>
        <w:t>أحياه</w:t>
      </w:r>
      <w:r w:rsidR="00280C5E">
        <w:rPr>
          <w:rFonts w:hint="cs"/>
          <w:rtl/>
        </w:rPr>
        <w:t>.</w:t>
      </w:r>
    </w:p>
    <w:p w14:paraId="790A9BC6" w14:textId="40CD74C0" w:rsidR="00F329B0" w:rsidRDefault="00F329B0" w:rsidP="00EF550C">
      <w:pPr>
        <w:jc w:val="both"/>
        <w:rPr>
          <w:rtl/>
        </w:rPr>
      </w:pPr>
      <w:r>
        <w:rPr>
          <w:rFonts w:hint="cs"/>
          <w:rtl/>
        </w:rPr>
        <w:t>لكن كيف لنا أن نعلم من أية فئة نحن من هاتين الفئتين؟ الرب يرد، مبارك اسمه! على السؤال بقوله: "</w:t>
      </w:r>
      <w:r w:rsidRPr="00F329B0">
        <w:rPr>
          <w:rtl/>
        </w:rPr>
        <w:t>إِنَّ مَنْ يَسْمَعُ كَلاَمِي وَيُؤْمِنُ بِالَّذِي أَرْسَلَنِي</w:t>
      </w:r>
      <w:r>
        <w:rPr>
          <w:rFonts w:hint="cs"/>
          <w:rtl/>
        </w:rPr>
        <w:t xml:space="preserve"> (أي مَن يؤمن بأبي بسماعه للمسيح)،</w:t>
      </w:r>
      <w:r w:rsidRPr="00F329B0">
        <w:rPr>
          <w:rtl/>
        </w:rPr>
        <w:t xml:space="preserve"> فَلَهُ حَيَاةٌ أَبَدِيَّةٌ</w:t>
      </w:r>
      <w:r>
        <w:rPr>
          <w:rFonts w:hint="cs"/>
          <w:rtl/>
        </w:rPr>
        <w:t xml:space="preserve"> (إلى هذه الدرجة عظيمة وحيّة هي قوة كلمته المحيية)</w:t>
      </w:r>
      <w:r w:rsidRPr="00F329B0">
        <w:rPr>
          <w:rtl/>
        </w:rPr>
        <w:t>، وَلاَ يَأْتِي إِلَى دَيْنُونَةٍ، بَلْ قَدِ انْتَقَلَ مِنَ الْمَوْتِ إِلَى الْحَيَاةِ.</w:t>
      </w:r>
      <w:r>
        <w:rPr>
          <w:rFonts w:hint="cs"/>
          <w:rtl/>
        </w:rPr>
        <w:t>" (عدد 24). يا لها من شهادة بسيطة وتثير العجب</w:t>
      </w:r>
      <w:r>
        <w:rPr>
          <w:rStyle w:val="FootnoteReference"/>
          <w:rtl/>
        </w:rPr>
        <w:footnoteReference w:id="15"/>
      </w:r>
      <w:r>
        <w:rPr>
          <w:rFonts w:hint="cs"/>
          <w:rtl/>
        </w:rPr>
        <w:t>! الدينونة ستمجد</w:t>
      </w:r>
      <w:r w:rsidR="004256BF">
        <w:rPr>
          <w:rFonts w:hint="cs"/>
          <w:rtl/>
          <w:lang w:bidi="ar-SA"/>
        </w:rPr>
        <w:t xml:space="preserve"> الرب</w:t>
      </w:r>
      <w:r>
        <w:rPr>
          <w:rFonts w:hint="cs"/>
          <w:rtl/>
        </w:rPr>
        <w:t xml:space="preserve"> فيمن احتقروه على الأرض. إن امتلاك الحياة الأبدية هو من نصيب المؤمنين بحيث أنهم لن يحاكموا في الدينونة.</w:t>
      </w:r>
    </w:p>
    <w:p w14:paraId="4FF2F80A" w14:textId="24718B3B" w:rsidR="00F329B0" w:rsidRDefault="00F329B0" w:rsidP="00EF550C">
      <w:pPr>
        <w:jc w:val="both"/>
        <w:rPr>
          <w:rtl/>
        </w:rPr>
      </w:pPr>
      <w:r>
        <w:rPr>
          <w:rFonts w:hint="cs"/>
          <w:rtl/>
        </w:rPr>
        <w:t xml:space="preserve">من ثم أشار الرب إلى فترتين محددتين فيها سيتم تنفيذ السلطة التي سلمها الآب له حينما جاء إلى الأرض. الساعة دنت </w:t>
      </w:r>
      <w:r>
        <w:rPr>
          <w:rtl/>
        </w:rPr>
        <w:t>–</w:t>
      </w:r>
      <w:r>
        <w:rPr>
          <w:rFonts w:hint="cs"/>
          <w:rtl/>
        </w:rPr>
        <w:t xml:space="preserve"> نعم، وهي كانت قد ابتدأت </w:t>
      </w:r>
      <w:r>
        <w:rPr>
          <w:rtl/>
        </w:rPr>
        <w:t>–</w:t>
      </w:r>
      <w:r>
        <w:rPr>
          <w:rFonts w:hint="cs"/>
          <w:rtl/>
        </w:rPr>
        <w:t xml:space="preserve"> التي سيسمع فيها الأموات صوت ابن الله</w:t>
      </w:r>
      <w:r w:rsidR="0090184C">
        <w:rPr>
          <w:rFonts w:hint="cs"/>
          <w:rtl/>
        </w:rPr>
        <w:t>، وسيحيى الذين يسمعونه. هذ هو خبر الحياة الروحية بيسوع، ابن الله؛ وقد أُخبر بها للإنسان الميت بالخطية، وذلك بواسطة الكلمة التي عليه أن يسمعها؛ لأن الآب أعطى الابن، يسوع، والذي ظهر على الأرض هكذا "</w:t>
      </w:r>
      <w:r w:rsidR="0090184C" w:rsidRPr="0090184C">
        <w:rPr>
          <w:rtl/>
        </w:rPr>
        <w:t>أَنْ تَكُونَ لَهُ حَيَاةٌ فِي ذَاتِهِ</w:t>
      </w:r>
      <w:r w:rsidR="0090184C">
        <w:rPr>
          <w:rFonts w:hint="cs"/>
          <w:rtl/>
        </w:rPr>
        <w:t xml:space="preserve">" (قارن 1. يوحنا 1: 1 + 2). كما وأعطاه سلطانًا أيضًا بأن يدين، لأنه ابن الإنسان؛ لأنه بحسب مشورات الله له كابن الإنسان المُلك والدينونة </w:t>
      </w:r>
      <w:r w:rsidR="0090184C">
        <w:rPr>
          <w:rtl/>
        </w:rPr>
        <w:t>–</w:t>
      </w:r>
      <w:r w:rsidR="0090184C">
        <w:rPr>
          <w:rFonts w:hint="cs"/>
          <w:rtl/>
        </w:rPr>
        <w:t xml:space="preserve"> في صفته هذه، وهو محتقر ومرفوض حينما جاء بالنعمة. هذا الموضع يرينا أيضًا بأن يسوع، وعلى الرغم من أنه كان الابن الأزلي وواحدًا مع الآب، يُنظَر إليه دائمًا كالظاهر في الجسد على الأرض، وأيضًا كشخص </w:t>
      </w:r>
      <w:proofErr w:type="gramStart"/>
      <w:r w:rsidR="0090184C">
        <w:rPr>
          <w:rFonts w:hint="cs"/>
          <w:rtl/>
        </w:rPr>
        <w:t>استلم</w:t>
      </w:r>
      <w:proofErr w:type="gramEnd"/>
      <w:r w:rsidR="0090184C">
        <w:rPr>
          <w:rFonts w:hint="cs"/>
          <w:rtl/>
        </w:rPr>
        <w:t xml:space="preserve"> كل شيء من الآب. فلقد سبق ورأيناه عند بئر السامرة: كالله، الذي أعطى، كما وأيضًا كمَن طلب من المرأة بأن تعطيه ليشرب.</w:t>
      </w:r>
    </w:p>
    <w:p w14:paraId="4B101822" w14:textId="788F0689" w:rsidR="0090184C" w:rsidRDefault="0090184C" w:rsidP="00EF550C">
      <w:pPr>
        <w:jc w:val="both"/>
        <w:rPr>
          <w:rtl/>
        </w:rPr>
      </w:pPr>
      <w:r>
        <w:rPr>
          <w:rFonts w:hint="cs"/>
          <w:rtl/>
        </w:rPr>
        <w:t>فيسوع في ذلك الوقت أحيا نفوسًا وهو لا يزال يفعل ذلك. فلا يجب على الناس أن تستغرب من ذلك؛ لأنه سيُقام بعمل</w:t>
      </w:r>
      <w:r w:rsidR="0003579C">
        <w:rPr>
          <w:rFonts w:hint="cs"/>
          <w:rtl/>
        </w:rPr>
        <w:t xml:space="preserve"> سيكون أكثر عجبًا في عيون الناس؛ فجميع الذين كانوا في القبور سيقومون (عدد 28). هذه هي الفترة الثانية التي تكلم عنها الرب. في الأولى هو يحيي نفوسًا، وفي الثانية يُقيم أجسادًا من الموت. الأولى دامت منذ فترة خدمة يسوع وإلى الآن أكثر من 1900 عام من بعد موته؛ إلا أن الثانية لا زال لم يحن موعدها، لكن فيها سيحدث أمران: قيامة فاعلي الخير (هذه ستكون قيامة الحياة التي سيتمم فيها الرب عمله في الإحياء)، وقيامة فاعلي الشر (هذه قيامة ستكون لدينونتهم). هذه الدينونة ستحدث بحسب أفكار الله وليس بحسب </w:t>
      </w:r>
      <w:r w:rsidR="005C399F">
        <w:rPr>
          <w:rFonts w:hint="cs"/>
          <w:rtl/>
        </w:rPr>
        <w:t xml:space="preserve">إرادة المسيح الشخصية المستقلة. بهذا القدر فإنها في الحقيقة سلطة غير محدودة من جهة الحياة، نعمة غير محدودة في </w:t>
      </w:r>
      <w:proofErr w:type="gramStart"/>
      <w:r w:rsidR="005C399F">
        <w:rPr>
          <w:rFonts w:hint="cs"/>
          <w:rtl/>
        </w:rPr>
        <w:t>إحياءه</w:t>
      </w:r>
      <w:proofErr w:type="gramEnd"/>
      <w:r w:rsidR="005C399F">
        <w:rPr>
          <w:rFonts w:hint="cs"/>
          <w:rtl/>
        </w:rPr>
        <w:t xml:space="preserve"> مَن يشاء. وفيما يلي ذلك هو مسؤولية الإنسان من جهة نواله الحياة الأبدية. لقد كانت متواجدة في يسوع وهم لم يريدوا القدوم إليه ليحصلوا عليها.</w:t>
      </w:r>
    </w:p>
    <w:p w14:paraId="28D67235" w14:textId="6899242E" w:rsidR="005C399F" w:rsidRDefault="005C399F" w:rsidP="00EF550C">
      <w:pPr>
        <w:jc w:val="both"/>
        <w:rPr>
          <w:rtl/>
        </w:rPr>
      </w:pPr>
      <w:r>
        <w:rPr>
          <w:rFonts w:hint="cs"/>
          <w:rtl/>
        </w:rPr>
        <w:t xml:space="preserve">من ثم يُلفت الرب انتباهنا إلى </w:t>
      </w:r>
      <w:proofErr w:type="gramStart"/>
      <w:r>
        <w:rPr>
          <w:rFonts w:hint="cs"/>
          <w:rtl/>
        </w:rPr>
        <w:t>أربعة</w:t>
      </w:r>
      <w:proofErr w:type="gramEnd"/>
      <w:r>
        <w:rPr>
          <w:rFonts w:hint="cs"/>
          <w:rtl/>
        </w:rPr>
        <w:t xml:space="preserve"> شهادات شُهد بها عن مجده وشخصه، والتي تركت اليهود بلا عُذر: إنها شهادة يوحنا، شهادة أعماله، شهادة أبيه وشهادة الأسفار. </w:t>
      </w:r>
      <w:r w:rsidR="00AC6D86">
        <w:rPr>
          <w:rFonts w:hint="cs"/>
          <w:rtl/>
        </w:rPr>
        <w:t>لكن على الرغم من زعمهم أنهم قبلوا الكتب لأنهم قالوا بأن الحياة الأبدية موجودة فيه</w:t>
      </w:r>
      <w:r w:rsidR="007E7CAA">
        <w:rPr>
          <w:rFonts w:hint="cs"/>
          <w:rtl/>
        </w:rPr>
        <w:t>ا</w:t>
      </w:r>
      <w:r w:rsidR="00AC6D86">
        <w:rPr>
          <w:rFonts w:hint="cs"/>
          <w:rtl/>
        </w:rPr>
        <w:t>، إلا أنهم لم يريدوا القدوم إلى يسوع لينالوا الحياة.</w:t>
      </w:r>
      <w:r w:rsidR="007E7CAA">
        <w:rPr>
          <w:rFonts w:hint="cs"/>
          <w:rtl/>
        </w:rPr>
        <w:t xml:space="preserve"> يا لليهود المساكين! الابن جاء باسم أبيه، وهم لم يريدوا أن يقبلوه؛ وسيأتي آخر باسمه الشخصي وهذا سيقبلونه؛ لأن هذا يتطابق أفضل مع قلب الإنسان. لقد طلبوا "كرامة من آخر" </w:t>
      </w:r>
      <w:r w:rsidR="007E7CAA">
        <w:rPr>
          <w:rtl/>
        </w:rPr>
        <w:t>–</w:t>
      </w:r>
      <w:r w:rsidR="007E7CAA">
        <w:rPr>
          <w:rFonts w:hint="cs"/>
          <w:rtl/>
        </w:rPr>
        <w:t xml:space="preserve"> كيف كانوا سيؤمنون؟ دعونا نضع في </w:t>
      </w:r>
      <w:r w:rsidR="00DB46EA">
        <w:rPr>
          <w:rFonts w:hint="cs"/>
          <w:rtl/>
        </w:rPr>
        <w:t xml:space="preserve">فكرنا دائمًا: الله لا يتفق أبدًا مع كبرياء الإنسان؛ فهو لا يقدّم الحق </w:t>
      </w:r>
      <w:proofErr w:type="spellStart"/>
      <w:r w:rsidR="00DB46EA">
        <w:rPr>
          <w:rFonts w:hint="cs"/>
          <w:rtl/>
        </w:rPr>
        <w:t>ليغذّيها</w:t>
      </w:r>
      <w:proofErr w:type="spellEnd"/>
      <w:r w:rsidR="00DB46EA">
        <w:rPr>
          <w:rFonts w:hint="cs"/>
          <w:rtl/>
        </w:rPr>
        <w:t>. يسوع كان يعرف اليهود. ليس كما لو أراد أن يشكوهم عند الآب؛ فهذا كان سيفعله موسى الذي كانوا قد وضعوا رجاءهم فيه؛ لأنه لو آمنوا بموسى لكانوا قد آمنوا بالمسيح أيضًا. فإذ أنهم لم يصدّقوا أسفار موسى فكيف سيؤمنون بكلام مخلّصٍ محتقر؟</w:t>
      </w:r>
    </w:p>
    <w:p w14:paraId="68E61A57" w14:textId="77777777" w:rsidR="00144A9F" w:rsidRDefault="00C16038" w:rsidP="00EF550C">
      <w:pPr>
        <w:jc w:val="both"/>
        <w:rPr>
          <w:rtl/>
        </w:rPr>
        <w:sectPr w:rsidR="00144A9F" w:rsidSect="00BE7C24">
          <w:footnotePr>
            <w:numRestart w:val="eachSect"/>
          </w:footnotePr>
          <w:pgSz w:w="11906" w:h="16838"/>
          <w:pgMar w:top="1440" w:right="1440" w:bottom="1440" w:left="1440" w:header="708" w:footer="708" w:gutter="0"/>
          <w:cols w:space="708"/>
          <w:bidi/>
          <w:rtlGutter/>
          <w:docGrid w:linePitch="360"/>
        </w:sectPr>
      </w:pPr>
      <w:r>
        <w:rPr>
          <w:rFonts w:hint="cs"/>
          <w:rtl/>
        </w:rPr>
        <w:t>ولكي نلخص الأمر مرة أخرى باختصار، فابن الله يوهب حياة ويتمم القضاء؛ وفي هذا القضاء الشهادة المقدّمة عن شخصه تجعل الإنسان بلا عُذر على حساب مسؤوليته الخاصة.</w:t>
      </w:r>
    </w:p>
    <w:p w14:paraId="6F3E6FC2" w14:textId="467FB655" w:rsidR="00DB46EA" w:rsidRDefault="00000000" w:rsidP="00EF550C">
      <w:pPr>
        <w:jc w:val="both"/>
        <w:rPr>
          <w:rtl/>
        </w:rPr>
      </w:pPr>
      <w:hyperlink r:id="rId12" w:history="1">
        <w:r w:rsidR="00144A9F" w:rsidRPr="00144A9F">
          <w:rPr>
            <w:rStyle w:val="Hyperlink"/>
            <w:rFonts w:hint="cs"/>
            <w:rtl/>
          </w:rPr>
          <w:t>إصحاح 6</w:t>
        </w:r>
      </w:hyperlink>
    </w:p>
    <w:p w14:paraId="4E29D970" w14:textId="0AB71E19" w:rsidR="00144A9F" w:rsidRDefault="00F31E36" w:rsidP="00EF550C">
      <w:pPr>
        <w:jc w:val="both"/>
        <w:rPr>
          <w:rtl/>
        </w:rPr>
      </w:pPr>
      <w:r>
        <w:rPr>
          <w:rFonts w:hint="cs"/>
          <w:rtl/>
        </w:rPr>
        <w:t xml:space="preserve">هذا الإصحاح يقدّم لنا الرب النازل من السماء، والذي اتّضع وقُتل، أمام أعيننا؛ ليس ابن الله كالمتحد مع الآب وكنبع الحياة، وإنما كمَن </w:t>
      </w:r>
      <w:r>
        <w:rPr>
          <w:rtl/>
        </w:rPr>
        <w:t>–</w:t>
      </w:r>
      <w:r>
        <w:rPr>
          <w:rFonts w:hint="cs"/>
          <w:rtl/>
        </w:rPr>
        <w:t xml:space="preserve"> مع أنه كان الرب يهوه وبنفس الوقت نبيًا وملكًا </w:t>
      </w:r>
      <w:r w:rsidR="001A152A">
        <w:rPr>
          <w:rtl/>
        </w:rPr>
        <w:t>–</w:t>
      </w:r>
      <w:r>
        <w:rPr>
          <w:rFonts w:hint="cs"/>
          <w:rtl/>
        </w:rPr>
        <w:t xml:space="preserve"> </w:t>
      </w:r>
      <w:r w:rsidR="001A152A">
        <w:rPr>
          <w:rFonts w:hint="cs"/>
          <w:rtl/>
        </w:rPr>
        <w:t xml:space="preserve">سيأخذ مكانه كالذبيح ومكان رئيس الكهنة في السماء. في تأنسه هو خبز الحياة؛ وفي موته هو طعام المؤمنين الحقيقي؛ وكمَن صعد ثانية إلى السماء، هو غرض إيمانهم الحي. إلا أن الرب يُشير فقط إلى الأخير؛ فتعليم الإصحاح موجود في الذي قبله. إنه هنا ليست القوة الإلهية التي تُحيي، وإنما ابن الإنسان الآتي في الجسد، موضوع الإيمان وبهذه الصورة هو واهب الحياة؛ وعلى الرغم، مهما وضحناها، أن النعمة هي التي تدعو فإننا هنا لا نجد الجانب الإلهي، ليس الرب المُحيي مَن يشاء، وإنما بالحري الإيمان فينا الذي يستوعبه. في كليهما يتعامل المسيح بشكل مستقل عن حواجز اليهودية. هو يُحيي مَن يشاء وهو يأتي ليهب </w:t>
      </w:r>
      <w:r w:rsidR="00FC7224">
        <w:rPr>
          <w:rFonts w:hint="cs"/>
          <w:rtl/>
        </w:rPr>
        <w:t>ل</w:t>
      </w:r>
      <w:r w:rsidR="001A152A">
        <w:rPr>
          <w:rFonts w:hint="cs"/>
          <w:rtl/>
        </w:rPr>
        <w:t>لعالم حياة.</w:t>
      </w:r>
    </w:p>
    <w:p w14:paraId="731DFC8C" w14:textId="53EA9799" w:rsidR="00F004E5" w:rsidRDefault="001054C4" w:rsidP="00F004E5">
      <w:pPr>
        <w:jc w:val="both"/>
        <w:rPr>
          <w:rtl/>
        </w:rPr>
      </w:pPr>
      <w:r>
        <w:rPr>
          <w:rFonts w:hint="cs"/>
          <w:rtl/>
        </w:rPr>
        <w:t xml:space="preserve">يسوع تكلم بكلام يشغلنا للحظة </w:t>
      </w:r>
      <w:r w:rsidR="00F004E5">
        <w:rPr>
          <w:rFonts w:hint="cs"/>
          <w:rtl/>
        </w:rPr>
        <w:t xml:space="preserve">في مناسبة عيد الفصح، عن مثال سيحققه بموته، هو موضوع تعاليمه. لننتبه هنا بأن كل هذه </w:t>
      </w:r>
      <w:proofErr w:type="spellStart"/>
      <w:r w:rsidR="00F004E5">
        <w:rPr>
          <w:rFonts w:hint="cs"/>
          <w:rtl/>
        </w:rPr>
        <w:t>الإصحاحات</w:t>
      </w:r>
      <w:proofErr w:type="spellEnd"/>
      <w:r w:rsidR="00F004E5">
        <w:rPr>
          <w:rFonts w:hint="cs"/>
          <w:rtl/>
        </w:rPr>
        <w:t xml:space="preserve"> تقدّم الرب والحق الذي يُعلن عنه على نقيض اليهودية التي تركها ووضعها جانبًا. في الإصحاح 5. رأينا عجز الناموس وأحكامه؛ أما هنا فتوضع البركات التي وعد بها الرب لليهود على الأرض (مزمور 132: 15) كما وصفات النبي والملك التي كانت تُحلّي المسيّا على الأرض بارتباطه باليهود على نقيض مكانة يسوع الجديدة وتعليمه. هذا الموضوع يميز كل موضوع يتناوله في هذا الإنجيل.</w:t>
      </w:r>
    </w:p>
    <w:p w14:paraId="63F50BFF" w14:textId="5B96472F" w:rsidR="00C66668" w:rsidRDefault="00C66668" w:rsidP="00F004E5">
      <w:pPr>
        <w:jc w:val="both"/>
        <w:rPr>
          <w:rtl/>
        </w:rPr>
      </w:pPr>
      <w:r>
        <w:rPr>
          <w:rFonts w:hint="cs"/>
          <w:rtl/>
        </w:rPr>
        <w:t xml:space="preserve">في البداية بارك يسوع الشعب بحسب المواعيد في مزمور 132 التي سيحققها الرب يهوه بنفسه؛ إذ لأنه كان الرب يهوه. </w:t>
      </w:r>
      <w:r w:rsidR="00886900">
        <w:rPr>
          <w:rFonts w:hint="cs"/>
          <w:rtl/>
        </w:rPr>
        <w:t xml:space="preserve">بالتالي اعترف به الشعب باعتباره "النبي" وأراد تنصيبه ملكًا له بالقوة. أما يسوع فقد رفض ذلك؛ فهو لم يكن بإمكانه أن يقبل المُلك بهذه الطريقة الجسدية. وقد تركهم ومضى وحيدًا إلى الجبل </w:t>
      </w:r>
      <w:r w:rsidR="00886900">
        <w:rPr>
          <w:rtl/>
        </w:rPr>
        <w:t>–</w:t>
      </w:r>
      <w:r w:rsidR="00886900">
        <w:rPr>
          <w:rFonts w:hint="cs"/>
          <w:rtl/>
        </w:rPr>
        <w:t xml:space="preserve"> وهي صورة عن مكانته ككاهن في العلاء. هذه هي الصفات الثلاثة في المسيا في صلته بإسرائيل، كما أن مكانته ككاهن ستجد تطبيقها الكامل والخاص على قديسي الزمن الحاضر الذين هم أيضًا يسلكون على الأرض ويتخذون في هذا المفهوم مكانة البقية. صعد التلاميذ إلى السفينة ومن دونه صارت الأمواج تموج بهم هنا وهناك. وقد حلّ عليهم الليل (إن هذا سيكون حال البقية على الأرض في المستقبل)، ويسوع لم يكن موجود. لكنه جاءهم؛ فاستقبلوه فرحين وفي طرفة عين صارت السفينة في المكان الذي كانوا يبحرون إليه</w:t>
      </w:r>
      <w:r w:rsidR="00560EA1">
        <w:rPr>
          <w:rFonts w:hint="cs"/>
          <w:rtl/>
        </w:rPr>
        <w:t>. إنها صورة مطابقة للبقية المرتحلة في غياب المسيح على الأرض والتي سترى تحقق كل رغبة فيهم كليًا وعلى التو (بركة وراحة كاملين) عندما سيتحد بهم يسوع ثانية</w:t>
      </w:r>
      <w:r w:rsidR="00560EA1">
        <w:rPr>
          <w:rStyle w:val="FootnoteReference"/>
          <w:rtl/>
        </w:rPr>
        <w:footnoteReference w:id="16"/>
      </w:r>
      <w:r w:rsidR="00560EA1">
        <w:rPr>
          <w:rFonts w:hint="cs"/>
          <w:rtl/>
        </w:rPr>
        <w:t xml:space="preserve">. </w:t>
      </w:r>
    </w:p>
    <w:p w14:paraId="39993675" w14:textId="03676DD0" w:rsidR="00560EA1" w:rsidRDefault="00560EA1" w:rsidP="00F004E5">
      <w:pPr>
        <w:jc w:val="both"/>
        <w:rPr>
          <w:rtl/>
        </w:rPr>
      </w:pPr>
      <w:r>
        <w:rPr>
          <w:rFonts w:hint="cs"/>
          <w:rtl/>
        </w:rPr>
        <w:t>فمن بعدما أن هذا الجزء من الإصحاح أظهر لنا الرب كنبي على الأرض، ولكنه قد رفض بأن يُنصّب</w:t>
      </w:r>
      <w:r w:rsidR="00B06B68">
        <w:rPr>
          <w:rFonts w:hint="cs"/>
          <w:rtl/>
        </w:rPr>
        <w:t>وه</w:t>
      </w:r>
      <w:r>
        <w:rPr>
          <w:rFonts w:hint="cs"/>
          <w:rtl/>
        </w:rPr>
        <w:t xml:space="preserve"> كملك وقد أخبرنا كذلك بما سيحدث عندما سيعود ثانية إلى البقية على الأرض، يعلمنا باقي الإصحاح بما يكونه في هذه الأثناء للإيمان</w:t>
      </w:r>
      <w:r w:rsidR="00B06B68">
        <w:rPr>
          <w:rFonts w:hint="cs"/>
          <w:rtl/>
        </w:rPr>
        <w:t>، بطابعه الحقيقي كما وبقصد الله، في أنه أرسله إلى خارج إسرائيل وفي صلة بنعمته الغير محدودة. الشعب طلبه؛ فالعمل الحقيقي الوحيد الذي اعترف به الله هو الإيمان بمَن أرسله. بهذا الشكل يحصل المرء على الطعام الباقي إلى حياة أبدية والمُخبَر به بواسطة ابن الإنسان (في هذا الطابع نجد يسوع هنا كما نجده في إصحاح 5 (يوحنا 5) باعتباره كابن الله)؛ لأنه هو مَن ختمه الله الآب. إن يسوع كان قد اتخذ هذا المكان على الأرض كابن الإنسان في اتضاعه. لقد كان قد مضى ليعمّده يوحنا؛ وهناك، وفي صفته هذه ختمه الآب بحلول الروح القدس عليه.</w:t>
      </w:r>
    </w:p>
    <w:p w14:paraId="58E55C5F" w14:textId="40EC322F" w:rsidR="00B06B68" w:rsidRDefault="00B06B68" w:rsidP="00F004E5">
      <w:pPr>
        <w:jc w:val="both"/>
        <w:rPr>
          <w:rtl/>
        </w:rPr>
      </w:pPr>
      <w:r>
        <w:rPr>
          <w:rFonts w:hint="cs"/>
          <w:rtl/>
        </w:rPr>
        <w:t>جمع</w:t>
      </w:r>
      <w:r w:rsidR="00F019D1">
        <w:rPr>
          <w:rFonts w:hint="cs"/>
          <w:rtl/>
        </w:rPr>
        <w:t>ُ</w:t>
      </w:r>
      <w:r>
        <w:rPr>
          <w:rFonts w:hint="cs"/>
          <w:rtl/>
        </w:rPr>
        <w:t xml:space="preserve"> الشعب طالبه بآية كآي</w:t>
      </w:r>
      <w:r w:rsidR="00F019D1">
        <w:rPr>
          <w:rFonts w:hint="cs"/>
          <w:rtl/>
        </w:rPr>
        <w:t>ة</w:t>
      </w:r>
      <w:r>
        <w:rPr>
          <w:rFonts w:hint="cs"/>
          <w:rtl/>
        </w:rPr>
        <w:t xml:space="preserve"> المنّ (عدد 30 وما يليه). هو بنفسه كان الآية، المنّ الحقيقي. موسى لم يُعطِ الخبز السماوي واهب الحياة؛ فآباؤهم كانوا قد ماتوا</w:t>
      </w:r>
      <w:r w:rsidR="00FD2D91">
        <w:rPr>
          <w:rFonts w:hint="cs"/>
          <w:rtl/>
        </w:rPr>
        <w:t xml:space="preserve"> في البرية ذاتها التي فيها أكلوا المنّ. والآن فقد أعطاهم الآب الخبز الحقيقي من السماء. إنه هنا، وكما تمت الملاحظة، ليس هو ابن الله الذي يُعطي، الذي يهب الحياة بشكل مباشر لمَن يشاء. إنه بالحري الغرض المقدَّم للإيمان؛ فإنه هو الذي </w:t>
      </w:r>
      <w:r w:rsidR="00F019D1">
        <w:rPr>
          <w:rFonts w:hint="cs"/>
          <w:rtl/>
        </w:rPr>
        <w:t>يجب أن يُطعَم عليه الإنسان. الحياة سيجدها فيه؛ كل مَن أكله سيحيا به ولن يجوع أبدًا. غير أن الجمع لم يؤمن به؛ وفي الواقع لم يكن الأمر متعلق بجمع إسرائيل باعتباره هكذا وإنما قال: "</w:t>
      </w:r>
      <w:r w:rsidR="00F019D1" w:rsidRPr="00F019D1">
        <w:rPr>
          <w:rFonts w:ascii="Arial" w:hAnsi="Arial" w:cs="Arial" w:hint="cs"/>
          <w:rtl/>
        </w:rPr>
        <w:t>​</w:t>
      </w:r>
      <w:r w:rsidR="00F019D1" w:rsidRPr="00F019D1">
        <w:rPr>
          <w:rFonts w:hint="cs"/>
          <w:rtl/>
        </w:rPr>
        <w:t>كُلُّ</w:t>
      </w:r>
      <w:r w:rsidR="00F019D1" w:rsidRPr="00F019D1">
        <w:rPr>
          <w:rtl/>
        </w:rPr>
        <w:t xml:space="preserve"> </w:t>
      </w:r>
      <w:r w:rsidR="00F019D1" w:rsidRPr="00F019D1">
        <w:rPr>
          <w:rFonts w:hint="cs"/>
          <w:rtl/>
        </w:rPr>
        <w:t>مَا</w:t>
      </w:r>
      <w:r w:rsidR="00F019D1" w:rsidRPr="00F019D1">
        <w:rPr>
          <w:rtl/>
        </w:rPr>
        <w:t xml:space="preserve"> </w:t>
      </w:r>
      <w:r w:rsidR="00F019D1" w:rsidRPr="00F019D1">
        <w:rPr>
          <w:rFonts w:hint="cs"/>
          <w:rtl/>
        </w:rPr>
        <w:t>يُعْطِينِي</w:t>
      </w:r>
      <w:r w:rsidR="00F019D1" w:rsidRPr="00F019D1">
        <w:rPr>
          <w:rtl/>
        </w:rPr>
        <w:t xml:space="preserve"> </w:t>
      </w:r>
      <w:r w:rsidR="00F019D1" w:rsidRPr="00F019D1">
        <w:rPr>
          <w:rFonts w:hint="cs"/>
          <w:rtl/>
        </w:rPr>
        <w:t>الآبُ</w:t>
      </w:r>
      <w:r w:rsidR="00F019D1" w:rsidRPr="00F019D1">
        <w:rPr>
          <w:rtl/>
        </w:rPr>
        <w:t xml:space="preserve"> </w:t>
      </w:r>
      <w:r w:rsidR="00F019D1" w:rsidRPr="00F019D1">
        <w:rPr>
          <w:rFonts w:hint="cs"/>
          <w:rtl/>
        </w:rPr>
        <w:t>فَإِلَيَّ</w:t>
      </w:r>
      <w:r w:rsidR="00F019D1" w:rsidRPr="00F019D1">
        <w:rPr>
          <w:rtl/>
        </w:rPr>
        <w:t xml:space="preserve"> </w:t>
      </w:r>
      <w:r w:rsidR="00F019D1" w:rsidRPr="00F019D1">
        <w:rPr>
          <w:rFonts w:hint="cs"/>
          <w:rtl/>
        </w:rPr>
        <w:t>يُقْبِلُ</w:t>
      </w:r>
      <w:r w:rsidR="00F019D1">
        <w:rPr>
          <w:rFonts w:hint="cs"/>
          <w:rtl/>
        </w:rPr>
        <w:t xml:space="preserve">" فلقد كان هنا موضوع الإيمان إن جاز التعبير في كيانه؛ ونحن لا نقرأ كما في الإصحاح الذي قبله: "هو يُحيي مَن يشاء"، وإنما هو هنا ليقبل الذين يقودهم الآب إليه. لذا فإنه لن يصدّ من يُقدم إليه </w:t>
      </w:r>
      <w:proofErr w:type="spellStart"/>
      <w:r w:rsidR="00F019D1">
        <w:rPr>
          <w:rFonts w:hint="cs"/>
          <w:rtl/>
        </w:rPr>
        <w:t>مهمن</w:t>
      </w:r>
      <w:proofErr w:type="spellEnd"/>
      <w:r w:rsidR="00F019D1">
        <w:rPr>
          <w:rFonts w:hint="cs"/>
          <w:rtl/>
        </w:rPr>
        <w:t xml:space="preserve"> يكون: عدو، مستهزئ أممي؛ لأنهم ما كانوا سيأتون إليه لو لم يرسلهم الآب. المسيا كان حاضرًا ليعمل مشيئة أبيه؛ </w:t>
      </w:r>
      <w:r w:rsidR="00FA79DC">
        <w:rPr>
          <w:rFonts w:hint="cs"/>
          <w:rtl/>
        </w:rPr>
        <w:t xml:space="preserve">وكل مَن قاده الآب إليه قبله للحياة الأبدية (قارن يوحنا 5: 21). إن مشيئة الآب تتميز هنا بصورتين. من بين جميع الذين وهبه الله إياهم لم يكن يسوع يريد أن يخسر واحدًا منهم. يا للضمان الثمين! الرب يخلّص بشكل مضمون إلى النهاية الذين يهبهم له الآب؛ وكل مَن رأى الابن وآمن به تكون له الحياة </w:t>
      </w:r>
      <w:r w:rsidR="00FA79DC" w:rsidRPr="00EF0E11">
        <w:rPr>
          <w:rFonts w:hint="cs"/>
          <w:rtl/>
        </w:rPr>
        <w:t>الأبدية</w:t>
      </w:r>
      <w:r w:rsidR="00FA79DC">
        <w:rPr>
          <w:rFonts w:hint="cs"/>
          <w:rtl/>
        </w:rPr>
        <w:t xml:space="preserve">. </w:t>
      </w:r>
      <w:r w:rsidR="00EF0E11">
        <w:rPr>
          <w:rFonts w:hint="cs"/>
          <w:rtl/>
        </w:rPr>
        <w:t>هذه هي البشارة السارة لكل نفس، كما أن التي قبلها أمّنت بصورة مضمو</w:t>
      </w:r>
      <w:r w:rsidR="005A19D7">
        <w:rPr>
          <w:rFonts w:hint="cs"/>
          <w:rtl/>
        </w:rPr>
        <w:t xml:space="preserve">نة </w:t>
      </w:r>
      <w:r w:rsidR="00EF0E11">
        <w:rPr>
          <w:rFonts w:hint="cs"/>
          <w:rtl/>
        </w:rPr>
        <w:t>خلاص كل من يؤمن</w:t>
      </w:r>
      <w:r w:rsidR="005A19D7">
        <w:rPr>
          <w:rFonts w:hint="cs"/>
          <w:rtl/>
        </w:rPr>
        <w:t xml:space="preserve">. لكن هذا ليس كل شيء. فموضوع الرجاء لم يقُم على تحقيق المواعيد المعطاة لليهود على الأرض، وإنما على الإقامة من الأموات والمشاركة بالحياة الأبدية </w:t>
      </w:r>
      <w:r w:rsidR="005A19D7">
        <w:rPr>
          <w:rtl/>
        </w:rPr>
        <w:t>–</w:t>
      </w:r>
      <w:r w:rsidR="005A19D7">
        <w:rPr>
          <w:rFonts w:hint="cs"/>
          <w:rtl/>
        </w:rPr>
        <w:t xml:space="preserve"> في القيامة في اليوم الأخير، هذا يعني في اليوم الأخير من تدبير الناموس الذي كانوا فيه. يسوع لم يكلل تدبير الناموس؛ فلقد كان عليه أن يُقيم تدبيرًا جديدًا ومعه القيامة.</w:t>
      </w:r>
    </w:p>
    <w:p w14:paraId="0C1AEA24" w14:textId="6ED7CA92" w:rsidR="005A19D7" w:rsidRDefault="005A19D7" w:rsidP="00F004E5">
      <w:pPr>
        <w:jc w:val="both"/>
        <w:rPr>
          <w:rtl/>
        </w:rPr>
      </w:pPr>
      <w:r>
        <w:rPr>
          <w:rFonts w:hint="cs"/>
          <w:rtl/>
        </w:rPr>
        <w:t>اليهود تذمروا</w:t>
      </w:r>
      <w:r w:rsidR="006F79A3">
        <w:rPr>
          <w:rStyle w:val="FootnoteReference"/>
          <w:rtl/>
        </w:rPr>
        <w:footnoteReference w:id="17"/>
      </w:r>
      <w:r>
        <w:rPr>
          <w:rFonts w:hint="cs"/>
          <w:rtl/>
        </w:rPr>
        <w:t xml:space="preserve"> على أنه قال بأنه جاء إلى الأرض من السماء. فأجابهم يسوع بتوضيحه لهم أنه من السهل له أن يفهم </w:t>
      </w:r>
      <w:proofErr w:type="spellStart"/>
      <w:r>
        <w:rPr>
          <w:rFonts w:hint="cs"/>
          <w:rtl/>
        </w:rPr>
        <w:t>استصعابهم</w:t>
      </w:r>
      <w:proofErr w:type="spellEnd"/>
      <w:r>
        <w:rPr>
          <w:rFonts w:hint="cs"/>
          <w:rtl/>
        </w:rPr>
        <w:t xml:space="preserve"> مجيئه من السماء؛ لأنه لا أحد كان</w:t>
      </w:r>
      <w:r w:rsidR="00935E57">
        <w:rPr>
          <w:rFonts w:hint="cs"/>
          <w:rtl/>
        </w:rPr>
        <w:t xml:space="preserve"> </w:t>
      </w:r>
      <w:r>
        <w:rPr>
          <w:rFonts w:hint="cs"/>
          <w:rtl/>
        </w:rPr>
        <w:t xml:space="preserve">يقدر أن يأتي إليه إن لم يجتذبه الآب الذي أرسله. إنها النعمة التي عملت عملها؛ فلم يكن هنالك فارق إن كان المرء يهوديًا أو غير يهودي. فلقد كان الأمر مرتبط بالحياة الأبدية، بالإقامة من بين الأموات على يد الرب؛ وليس بتحقيق المواعيد بواسطته </w:t>
      </w:r>
      <w:proofErr w:type="spellStart"/>
      <w:r>
        <w:rPr>
          <w:rFonts w:hint="cs"/>
          <w:rtl/>
        </w:rPr>
        <w:t>كالمسيا</w:t>
      </w:r>
      <w:proofErr w:type="spellEnd"/>
      <w:r>
        <w:rPr>
          <w:rFonts w:hint="cs"/>
          <w:rtl/>
        </w:rPr>
        <w:t>، وإنما بتحقيق حياة عالمٍ آخر كليًا، بحياة سيكون التمتع بها بالإيمان في أن</w:t>
      </w:r>
      <w:r w:rsidR="00C35FF3">
        <w:rPr>
          <w:rFonts w:hint="cs"/>
          <w:rtl/>
        </w:rPr>
        <w:t xml:space="preserve"> نعمة</w:t>
      </w:r>
      <w:r>
        <w:rPr>
          <w:rFonts w:hint="cs"/>
          <w:rtl/>
        </w:rPr>
        <w:t xml:space="preserve"> الآب </w:t>
      </w:r>
      <w:r w:rsidR="00C35FF3">
        <w:rPr>
          <w:rFonts w:hint="cs"/>
          <w:rtl/>
        </w:rPr>
        <w:t>ت</w:t>
      </w:r>
      <w:r>
        <w:rPr>
          <w:rFonts w:hint="cs"/>
          <w:rtl/>
        </w:rPr>
        <w:t>جتذب النفس</w:t>
      </w:r>
      <w:r w:rsidR="00C35FF3">
        <w:rPr>
          <w:rFonts w:hint="cs"/>
          <w:rtl/>
        </w:rPr>
        <w:t xml:space="preserve"> لتجد هذه الحياة في يسوع. عدا ذلك فقد قال الأنبياء: "</w:t>
      </w:r>
      <w:r w:rsidR="00935E57" w:rsidRPr="00935E57">
        <w:rPr>
          <w:rtl/>
        </w:rPr>
        <w:t>وَيَكُونُ الْجَمِيعُ مُتَعَلِّمِينَ مِنَ اللهِ.</w:t>
      </w:r>
      <w:r w:rsidR="00C35FF3">
        <w:rPr>
          <w:rFonts w:hint="cs"/>
          <w:rtl/>
        </w:rPr>
        <w:t xml:space="preserve">" (قارن إشعياء 54: 13). لهذا فقد أتى كل من تعلّم من الآب إليه. ليس كما لو كان أحد قد رأى الآب، ما عدا الذي كان من الله </w:t>
      </w:r>
      <w:r w:rsidR="00C35FF3">
        <w:rPr>
          <w:rtl/>
        </w:rPr>
        <w:t>–</w:t>
      </w:r>
      <w:r w:rsidR="00C35FF3">
        <w:rPr>
          <w:rFonts w:hint="cs"/>
          <w:rtl/>
        </w:rPr>
        <w:t xml:space="preserve"> يسوع؛ فهو قد رأى الآب. كل مَن آمن بيسوع كانت الحياة الأبدية مُلكًا له؛ لأنه كان الخبز النازل من السماء، لكي كل مَن أكل من هذا الخبز لا يموت (عدد 43 </w:t>
      </w:r>
      <w:r w:rsidR="00C35FF3">
        <w:rPr>
          <w:rtl/>
        </w:rPr>
        <w:t>–</w:t>
      </w:r>
      <w:r w:rsidR="00C35FF3">
        <w:rPr>
          <w:rFonts w:hint="cs"/>
          <w:rtl/>
        </w:rPr>
        <w:t xml:space="preserve"> 48).</w:t>
      </w:r>
    </w:p>
    <w:p w14:paraId="060E9256" w14:textId="52B51DAF" w:rsidR="00C35FF3" w:rsidRDefault="00935E57" w:rsidP="00F004E5">
      <w:pPr>
        <w:jc w:val="both"/>
        <w:rPr>
          <w:rtl/>
        </w:rPr>
      </w:pPr>
      <w:r>
        <w:rPr>
          <w:rFonts w:hint="cs"/>
          <w:rtl/>
        </w:rPr>
        <w:t xml:space="preserve">لكن ليس فقط تأنسه وإنما أيضًا موت الذي نزل من السماء كان مطلوبًا لهذا الأمر. لقد أراد أن يهب حياته؛ </w:t>
      </w:r>
      <w:r w:rsidR="00800A2A">
        <w:rPr>
          <w:rFonts w:hint="cs"/>
          <w:rtl/>
        </w:rPr>
        <w:t xml:space="preserve">فدمه كان يجب أن ينفصل عن الجسد الذي قبله. إنه كان يجب أكل لحمه وشُرب دمه. موته كان يجب أن يكون حياة المؤمن. وحقيقة، نحن نرى في المخلص الذي مات محو الخطية؛ فهو حملها عنا، وموته عنّا هو موت الطبيعة الخاطئة الموضوع فيها الشر وانفصالنا عن الله. على الصليب هناك أنهى المسيح مسألة الخطية </w:t>
      </w:r>
      <w:r w:rsidR="00800A2A">
        <w:rPr>
          <w:rtl/>
        </w:rPr>
        <w:t>–</w:t>
      </w:r>
      <w:r w:rsidR="00800A2A">
        <w:rPr>
          <w:rFonts w:hint="cs"/>
          <w:rtl/>
        </w:rPr>
        <w:t xml:space="preserve"> هو، الذي لم يعرف خطية. الموت الذي أدخلته الخطية يمحو الخطية التي التصقت بالحياة التي وجدت حتفها هناك. ليس كما لو أن المسيح كان فيه خطية؛ لكنه على الصليب حمل الخطية وجُعل خطية لأجلنا؛ وكل مَن مات فقد تبرّأ من الخطية. فأنا إذًا أُطعَم على موت المسيح. الموت لي، وهو قد صار لي حياة؛ فهو يفصلني عن الخطية، عن الموت، عن الحياة التي كنت منفصلاً فيها عن الله. </w:t>
      </w:r>
      <w:r w:rsidR="00220FDC">
        <w:rPr>
          <w:rFonts w:hint="cs"/>
          <w:rtl/>
        </w:rPr>
        <w:t xml:space="preserve">ففيه قد أنهت الخطية والموت مسارهما؛ فكلاهما كانا مرتبطين بحياتي. المسيح حملها بنعمته في نفسه واهبًا لحم جسده من أجل حياة للعالم؛ وأنا </w:t>
      </w:r>
      <w:r w:rsidR="00220FDC">
        <w:rPr>
          <w:rtl/>
        </w:rPr>
        <w:t>–</w:t>
      </w:r>
      <w:r w:rsidR="00220FDC">
        <w:rPr>
          <w:rFonts w:hint="cs"/>
          <w:rtl/>
        </w:rPr>
        <w:t xml:space="preserve"> أنا قد أُعتقت منهما وأنا أُطعَم على النعمة التي بلا حدود التي فيه، مَن أكمل هذا العمل. الكفّارة تمّت بأكملها؛ وأنا أحيا، لأني لحُسن حظي قد مت عن كل ما كان يفصلني عن الله. أنا أُطعَم على الموت كما قد تحقق فيه هو، بدخولي فيه بالإيمان. لقد كان ينبغي أن يعيش كإنسان لكيما يموت، وقد وهب حياته. بهذه الصورة فإن موته فعّال، محبته بلا حدود، كفّارته تامّة، مطلقة وكاملة. إن الذي كان بيني والله لم يعُد له وجود، لأن المسيح مات، وكل هذا انتفى مع حياته على الأرض </w:t>
      </w:r>
      <w:r w:rsidR="00220FDC">
        <w:rPr>
          <w:rtl/>
        </w:rPr>
        <w:t>–</w:t>
      </w:r>
      <w:r w:rsidR="00220FDC">
        <w:rPr>
          <w:rFonts w:hint="cs"/>
          <w:rtl/>
        </w:rPr>
        <w:t xml:space="preserve"> مع الحياة كما كانت له قبل أن يُفارق على الصليب. الموت لم يقدر على الإمساك به؛ فلكي يُكمل هذا العمل كان لا بد وأن يكون له سلطان</w:t>
      </w:r>
      <w:r w:rsidR="00EE4D2C">
        <w:rPr>
          <w:rFonts w:hint="cs"/>
          <w:rtl/>
        </w:rPr>
        <w:t xml:space="preserve"> في حياة إلهية لا يمكن للموت استقصاءها. غير أن هذه الحقيقة ليست هي موضوع تعليم إصحاحنا فعليًا، مع أننا نجدها فيه.</w:t>
      </w:r>
    </w:p>
    <w:p w14:paraId="10B97158" w14:textId="68B631BF" w:rsidR="00EE4D2C" w:rsidRDefault="00EE4D2C" w:rsidP="00F004E5">
      <w:pPr>
        <w:jc w:val="both"/>
        <w:rPr>
          <w:rtl/>
          <w:lang w:bidi="ar-SA"/>
        </w:rPr>
      </w:pPr>
      <w:r>
        <w:rPr>
          <w:rFonts w:hint="cs"/>
          <w:rtl/>
        </w:rPr>
        <w:t xml:space="preserve">عندما كلّم الرب الجموع وعاقبهم على عدم إيمانهم، قدّم نفسه كالآتي في الجسد، كموضوع إيمانهم في تلك اللحظة (عدد 32 </w:t>
      </w:r>
      <w:r>
        <w:rPr>
          <w:rtl/>
        </w:rPr>
        <w:t>–</w:t>
      </w:r>
      <w:r>
        <w:rPr>
          <w:rFonts w:hint="cs"/>
          <w:rtl/>
        </w:rPr>
        <w:t xml:space="preserve"> 35). أمام اليهود كان قد كرر مرارًا في نشره للتعليم بأنه هو الخبز النازل من السماء، الذي إن أكل أحد منه </w:t>
      </w:r>
      <w:proofErr w:type="spellStart"/>
      <w:r>
        <w:rPr>
          <w:rFonts w:hint="cs"/>
          <w:rtl/>
        </w:rPr>
        <w:t>فسيحيا</w:t>
      </w:r>
      <w:proofErr w:type="spellEnd"/>
      <w:r>
        <w:rPr>
          <w:rFonts w:hint="cs"/>
          <w:rtl/>
        </w:rPr>
        <w:t xml:space="preserve"> إلى الأبد. غير أنه جعلهم يفهمون بأنه لم يكن يجوز لهم أن يقفوا عند هذا الحد فقط </w:t>
      </w:r>
      <w:r>
        <w:rPr>
          <w:rtl/>
        </w:rPr>
        <w:t>–</w:t>
      </w:r>
      <w:r>
        <w:rPr>
          <w:rFonts w:hint="cs"/>
          <w:rtl/>
        </w:rPr>
        <w:t xml:space="preserve"> فلقد كان ينبغي عليهم أن يقبلوا موته. هو لا يقول هنا: "مَن أكلني"؛ لأن الأمر له صلة بأكل لحمه وشُرب دمه، الذي يعني </w:t>
      </w:r>
      <w:proofErr w:type="spellStart"/>
      <w:r>
        <w:rPr>
          <w:rFonts w:hint="cs"/>
          <w:rtl/>
        </w:rPr>
        <w:t>الاختراط</w:t>
      </w:r>
      <w:proofErr w:type="spellEnd"/>
      <w:r>
        <w:rPr>
          <w:rFonts w:hint="cs"/>
          <w:rtl/>
        </w:rPr>
        <w:t xml:space="preserve"> في أفكاره في واقع موته </w:t>
      </w:r>
      <w:proofErr w:type="gramStart"/>
      <w:r>
        <w:rPr>
          <w:rFonts w:hint="cs"/>
          <w:rtl/>
        </w:rPr>
        <w:t>تمامًا  -</w:t>
      </w:r>
      <w:proofErr w:type="gramEnd"/>
      <w:r>
        <w:rPr>
          <w:rFonts w:hint="cs"/>
          <w:rtl/>
        </w:rPr>
        <w:t xml:space="preserve"> بأن يقبلوا مسيّا قد مات وليس حيًّا، مَن مات من أجل البشر وأمام الله. إنه الآن لم يعُد مسيحًا ميتًا؛ ولكن لا بد لنا أن نعترف بموته، ونحققه عمليًا، ونُطعَم عليه </w:t>
      </w:r>
      <w:r>
        <w:rPr>
          <w:rtl/>
        </w:rPr>
        <w:t>–</w:t>
      </w:r>
      <w:r>
        <w:rPr>
          <w:rFonts w:hint="cs"/>
          <w:rtl/>
        </w:rPr>
        <w:t xml:space="preserve"> </w:t>
      </w:r>
      <w:r w:rsidR="003B5E73">
        <w:rPr>
          <w:rFonts w:hint="cs"/>
          <w:rtl/>
        </w:rPr>
        <w:t>لكيما نتحد به أمام الله باشتراكنا به بالإيمان؛ وإلا فليس فينا حياة</w:t>
      </w:r>
      <w:r w:rsidR="003B5E73">
        <w:rPr>
          <w:rStyle w:val="FootnoteReference"/>
          <w:rtl/>
        </w:rPr>
        <w:footnoteReference w:id="18"/>
      </w:r>
      <w:r w:rsidR="003B5E73">
        <w:rPr>
          <w:rFonts w:hint="cs"/>
          <w:rtl/>
        </w:rPr>
        <w:t>.</w:t>
      </w:r>
    </w:p>
    <w:p w14:paraId="06BBE5C2" w14:textId="31B89A4E" w:rsidR="006F79A3" w:rsidRDefault="00FA13A6" w:rsidP="00F004E5">
      <w:pPr>
        <w:jc w:val="both"/>
        <w:rPr>
          <w:rtl/>
          <w:lang w:bidi="ar-SA"/>
        </w:rPr>
      </w:pPr>
      <w:r>
        <w:rPr>
          <w:rFonts w:hint="cs"/>
          <w:rtl/>
          <w:lang w:bidi="ar-SA"/>
        </w:rPr>
        <w:t xml:space="preserve">هكذا هو الأمر مع العالم. بهذه الطريقة يحيا الإنسان </w:t>
      </w:r>
      <w:r>
        <w:rPr>
          <w:rtl/>
          <w:lang w:bidi="ar-SA"/>
        </w:rPr>
        <w:t>–</w:t>
      </w:r>
      <w:r>
        <w:rPr>
          <w:rFonts w:hint="cs"/>
          <w:rtl/>
          <w:lang w:bidi="ar-SA"/>
        </w:rPr>
        <w:t xml:space="preserve"> ليس من حياته الشخصية، وإنما بالمسيح في أكله منه (عدد 56). هنا عاد يسوع من جديد إلى شخصه من بعد تحديد الإيمان بموته. كما وقد كان عليهم أن يثبتوا فيه وأن يكونوا فيه أمام الله بحسب كل قَبوله (كونه مرضي) أمام الله وبحسب كل عمل تأثير عمله في موته</w:t>
      </w:r>
      <w:r>
        <w:rPr>
          <w:rStyle w:val="FootnoteReference"/>
          <w:rtl/>
          <w:lang w:bidi="ar-SA"/>
        </w:rPr>
        <w:footnoteReference w:id="19"/>
      </w:r>
      <w:r>
        <w:rPr>
          <w:rFonts w:hint="cs"/>
          <w:rtl/>
          <w:lang w:bidi="ar-SA"/>
        </w:rPr>
        <w:t xml:space="preserve">؛ والمسيح سيحيا فيهم بحسب سلطان نعمة هذه الحياة، التي حاز نصرته فيها على الموت والتي فيها يحيا الآن منتصرًا. </w:t>
      </w:r>
      <w:r w:rsidR="0078027D">
        <w:rPr>
          <w:rFonts w:hint="cs"/>
          <w:rtl/>
          <w:lang w:bidi="ar-SA"/>
        </w:rPr>
        <w:t>كما أن الآب الحيّ قد أرسله وقد عاش، - ليس في حياة مستقلة لم يكن الآب هو موضوعها، أو مصدرها، وإنما لأجل الآب، - هكذا أيضًا كل مَن أكله بهذه الصورة سيحيًا أيضًا من أجله</w:t>
      </w:r>
      <w:r w:rsidR="0078027D">
        <w:rPr>
          <w:rStyle w:val="FootnoteReference"/>
          <w:rtl/>
          <w:lang w:bidi="ar-SA"/>
        </w:rPr>
        <w:footnoteReference w:id="20"/>
      </w:r>
      <w:r w:rsidR="0078027D">
        <w:rPr>
          <w:rFonts w:hint="cs"/>
          <w:rtl/>
          <w:lang w:bidi="ar-SA"/>
        </w:rPr>
        <w:t>(عدد 57).</w:t>
      </w:r>
    </w:p>
    <w:p w14:paraId="5E367345" w14:textId="27E51474" w:rsidR="005C15FA" w:rsidRDefault="00D06E8D" w:rsidP="00F004E5">
      <w:pPr>
        <w:jc w:val="both"/>
        <w:rPr>
          <w:rtl/>
          <w:lang w:bidi="ar-SA"/>
        </w:rPr>
      </w:pPr>
      <w:r>
        <w:rPr>
          <w:rFonts w:hint="cs"/>
          <w:rtl/>
          <w:lang w:bidi="ar-SA"/>
        </w:rPr>
        <w:t>من ثم نجد الرب يُشير للذين اغتاظوا من هذا الحق الأساسي إلى صعوده إلى السماء. هو كان قد نزل من السماء، هذا كان تعليمه؛ وكان يريد العودة إلى هناك. الجسد في حد ذاته لم يكن يُفيد بشيء؛ فالروح هو الذي يهب الحياة في أنه حقق في النفس الحقيقة العظيمة ما كانه المسيح وما كان موته. غير أن يسوع عاد ثانية إلى ما قاله لهم سابقًا: حتى يأتي إليه الذي كان بذلك قد ظهر في الحق</w:t>
      </w:r>
      <w:r w:rsidR="001925CD">
        <w:rPr>
          <w:rFonts w:hint="cs"/>
          <w:rtl/>
          <w:lang w:bidi="ar-SA"/>
        </w:rPr>
        <w:t xml:space="preserve">، كان لا بد أن يهديهم الآب (عدد 65). هنالك إيمان ربما </w:t>
      </w:r>
      <w:proofErr w:type="gramStart"/>
      <w:r w:rsidR="001925CD">
        <w:rPr>
          <w:rFonts w:hint="cs"/>
          <w:rtl/>
          <w:lang w:bidi="ar-SA"/>
        </w:rPr>
        <w:t>بجهل</w:t>
      </w:r>
      <w:proofErr w:type="gramEnd"/>
      <w:r w:rsidR="001925CD">
        <w:rPr>
          <w:rFonts w:hint="cs"/>
          <w:rtl/>
          <w:lang w:bidi="ar-SA"/>
        </w:rPr>
        <w:t xml:space="preserve"> ولكنه بالنعمة هو حقيقي. هكذا كان مثلاً إيمان التلاميذ. لقد علموا أن يسوع، وهو وحده، الذي كان لديه كلام الحياة الأبدية. هم لم يؤمنوا فقط بأنه كان المسيا، وإنما كلامه استأسر قلوبهم بسلطان الحياة الإلهية، التي أعلن عنها كلامه وقُدّمت بالنعمة. بهذه الطريقة اعترفوا به كابن الله، ليس بكونه في هذه المكانة فقط، إن كان يجوز لنا أن نقول هذا، وإنما بحسب سلطان الحياة الإلهية؛ فلقد كان قدوس الله. إلا أن واحدًا منهم كان شيطانًا.</w:t>
      </w:r>
    </w:p>
    <w:p w14:paraId="741A615D" w14:textId="77777777" w:rsidR="00356F33" w:rsidRDefault="001D6084" w:rsidP="00356F33">
      <w:pPr>
        <w:jc w:val="both"/>
        <w:rPr>
          <w:rtl/>
          <w:lang w:bidi="ar-SA"/>
        </w:rPr>
        <w:sectPr w:rsidR="00356F33" w:rsidSect="00BE7C24">
          <w:footnotePr>
            <w:numRestart w:val="eachSect"/>
          </w:footnotePr>
          <w:pgSz w:w="11906" w:h="16838"/>
          <w:pgMar w:top="1440" w:right="1440" w:bottom="1440" w:left="1440" w:header="708" w:footer="708" w:gutter="0"/>
          <w:cols w:space="708"/>
          <w:bidi/>
          <w:rtlGutter/>
          <w:docGrid w:linePitch="360"/>
        </w:sectPr>
      </w:pPr>
      <w:r>
        <w:rPr>
          <w:rFonts w:hint="cs"/>
          <w:rtl/>
          <w:lang w:bidi="ar-SA"/>
        </w:rPr>
        <w:t>فتعليم الإصحاح بالتالي هو كالآتي: يسوع، جاء إلى الأرض وقُتل، ومن ثم صعد ثانية إلى السماء. بكونه قد جاء إلى الأرض وقُتل، هو غذاء الإيمان</w:t>
      </w:r>
      <w:r w:rsidR="00A106A2">
        <w:rPr>
          <w:rFonts w:hint="cs"/>
          <w:rtl/>
          <w:lang w:bidi="ar-SA"/>
        </w:rPr>
        <w:t xml:space="preserve"> في زمن غيابه في العُلى؛ لأننا ينبغي أن نتغذى على موته لكيما نثبت روحيًا فيه وهو فينا.</w:t>
      </w:r>
    </w:p>
    <w:p w14:paraId="255B872C" w14:textId="7BEAE3B2" w:rsidR="00356F33" w:rsidRDefault="00356F33" w:rsidP="00356F33">
      <w:pPr>
        <w:jc w:val="both"/>
        <w:rPr>
          <w:rtl/>
          <w:lang w:bidi="ar-SA"/>
        </w:rPr>
      </w:pPr>
      <w:r w:rsidRPr="006A3F83">
        <w:rPr>
          <w:rFonts w:hint="cs"/>
          <w:rtl/>
          <w:lang w:bidi="ar-SA"/>
        </w:rPr>
        <w:t>إصحاح 7</w:t>
      </w:r>
    </w:p>
    <w:p w14:paraId="7A7933F8" w14:textId="0730E631" w:rsidR="00356F33" w:rsidRDefault="006A3F83" w:rsidP="00356F33">
      <w:pPr>
        <w:jc w:val="both"/>
        <w:rPr>
          <w:rtl/>
          <w:lang w:bidi="ar-SA"/>
        </w:rPr>
      </w:pPr>
      <w:r>
        <w:rPr>
          <w:rFonts w:hint="cs"/>
          <w:rtl/>
          <w:lang w:bidi="ar-SA"/>
        </w:rPr>
        <w:t>إن إخوة يسوع بحسب الجسد الذين لا زالوا غارقين في عدم إيمانهم تمنوا، إذ أنه كان يصنع آياتٍ عظيمة كهذه، بأن يُري نفسه للعالم؛ ولكن ام يكن الوقت قد حان لذلك. إنه سيفعل ذلك يومًا متى سيتحقق ما كان عيد المظال مثالاً له. إن الفصح وجد انعكاس صورته في الصليب، وعيد الخمسين في انسكاب الروح القدس؛ لكن عيد المظال فلم يكن قد حان موعده الآن. لقد احتُفل به من بعد الحصاد وبعد جمع الكروم، وإسرائيل تذكره بفرح سياحته التي سبقت الراحة التي منحها الله له في كنعان. فتحقيق هذا المثال سيتم، عند عودة إسرائيل من بعد وقوع الدينونة (إن كانت ستحدث في فصل الأشرار عن الصالحين، أو ببساطة عند النقمة) إلى بلاده وس</w:t>
      </w:r>
      <w:r w:rsidR="005F4704">
        <w:rPr>
          <w:rFonts w:hint="cs"/>
          <w:rtl/>
          <w:lang w:bidi="ar-SA"/>
        </w:rPr>
        <w:t>ت</w:t>
      </w:r>
      <w:r>
        <w:rPr>
          <w:rFonts w:hint="cs"/>
          <w:rtl/>
          <w:lang w:bidi="ar-SA"/>
        </w:rPr>
        <w:t>كون</w:t>
      </w:r>
      <w:r w:rsidR="005F4704">
        <w:rPr>
          <w:rFonts w:hint="cs"/>
          <w:rtl/>
          <w:lang w:bidi="ar-SA"/>
        </w:rPr>
        <w:t xml:space="preserve"> له</w:t>
      </w:r>
      <w:r>
        <w:rPr>
          <w:rFonts w:hint="cs"/>
          <w:rtl/>
          <w:lang w:bidi="ar-SA"/>
        </w:rPr>
        <w:t xml:space="preserve"> كل </w:t>
      </w:r>
      <w:r w:rsidR="005F4704">
        <w:rPr>
          <w:rFonts w:hint="cs"/>
          <w:rtl/>
          <w:lang w:bidi="ar-SA"/>
        </w:rPr>
        <w:t>البركات التي وُعد بها. في ذلك الزمن سيُظهر يسوع نفسه للعالم؛ ولكن في الوقت الذين نحن في صدده الآن لم تكن ساعته قد حانت بعد. ولكن وفي هذه الأثناء من بعد مضيّه من هنا (عدد 33، 34) هو يمنح المؤمنين الروحَ القدس (عدد 38، 39).</w:t>
      </w:r>
    </w:p>
    <w:p w14:paraId="43A1710F" w14:textId="79A3CFE3" w:rsidR="005F4704" w:rsidRDefault="005F4704" w:rsidP="00356F33">
      <w:pPr>
        <w:jc w:val="both"/>
        <w:rPr>
          <w:rtl/>
          <w:lang w:bidi="ar-SA"/>
        </w:rPr>
      </w:pPr>
      <w:r>
        <w:rPr>
          <w:rFonts w:hint="cs"/>
          <w:rtl/>
          <w:lang w:bidi="ar-SA"/>
        </w:rPr>
        <w:t>لننتبه، بأن عيد الخمسين لم يُذكر هنا. إننا ننتقل من عيد الفصح في إصحاح 6 إلى عيد المظال في إصحاح 7 الذي مكانه كان سيحصل المؤمنين على الروح القدس. هذا الإنجيل يتناول، وكما قد أشرت سابقًا، شخصًا إلهيًا على الأرض، وليس الإنسان الذي في السماء. إن قدوم الروح القدس يُذكر هنا مكان ما كان ترتيبه في اليوم الثامن أو اليوم الأخير من عيد المظال. إن عيد الخمسين يشترط بأن يكون يسوع في العُلى. غير أن الرب هنا يقدّم الروح القدس كرجاء الإيمان في وقتٍ تكلم فيه حال</w:t>
      </w:r>
      <w:r w:rsidR="00BB61E5">
        <w:rPr>
          <w:rFonts w:hint="cs"/>
          <w:rtl/>
          <w:lang w:bidi="ar-SA"/>
        </w:rPr>
        <w:t xml:space="preserve"> أن أنشأ الله احتياجات في النفس. إن عطش أحد فليأتِ إلى يسوع ويشرب؛ وليس فقط عطشه سيُروى وإنما ستجري من أعماق نفس </w:t>
      </w:r>
      <w:proofErr w:type="gramStart"/>
      <w:r w:rsidR="00BB61E5">
        <w:rPr>
          <w:rFonts w:hint="cs"/>
          <w:rtl/>
          <w:lang w:bidi="ar-SA"/>
        </w:rPr>
        <w:t>الإنسان  أنهارَ</w:t>
      </w:r>
      <w:proofErr w:type="gramEnd"/>
      <w:r w:rsidR="00BB61E5">
        <w:rPr>
          <w:rFonts w:hint="cs"/>
          <w:rtl/>
          <w:lang w:bidi="ar-SA"/>
        </w:rPr>
        <w:t xml:space="preserve"> ماءٍ حيّ أيضًا. فبإتيان الشخص بالإيمان إليه ليُروي ظمأ نفسه مسددًا احتياجها، لن يكون الروح فيه ينبوع ماء فقط، ينبع إلى حياة أبدية، وإنما ستجري أيضًا مياه حية مستفيضة منه ليُروي جميع </w:t>
      </w:r>
      <w:proofErr w:type="spellStart"/>
      <w:r w:rsidR="00BB61E5">
        <w:rPr>
          <w:rFonts w:hint="cs"/>
          <w:rtl/>
          <w:lang w:bidi="ar-SA"/>
        </w:rPr>
        <w:t>العطاشى</w:t>
      </w:r>
      <w:proofErr w:type="spellEnd"/>
      <w:r w:rsidR="00BB61E5">
        <w:rPr>
          <w:rFonts w:hint="cs"/>
          <w:rtl/>
          <w:lang w:bidi="ar-SA"/>
        </w:rPr>
        <w:t>.</w:t>
      </w:r>
    </w:p>
    <w:p w14:paraId="58C7A6EB" w14:textId="234A1B53" w:rsidR="00BB61E5" w:rsidRDefault="00BB61E5" w:rsidP="00356F33">
      <w:pPr>
        <w:jc w:val="both"/>
        <w:rPr>
          <w:rtl/>
          <w:lang w:bidi="ar-SA"/>
        </w:rPr>
      </w:pPr>
      <w:r>
        <w:rPr>
          <w:rFonts w:hint="cs"/>
          <w:rtl/>
          <w:lang w:bidi="ar-SA"/>
        </w:rPr>
        <w:t xml:space="preserve">لننتبه هنا أيضًا أن بني إسرائيل شربوا ماءً في البرية قبل أن عيّدوا عيد المظال. غير أنهم شربوا فقط؛ فلم يكن فيهم أي </w:t>
      </w:r>
      <w:proofErr w:type="gramStart"/>
      <w:r>
        <w:rPr>
          <w:rFonts w:hint="cs"/>
          <w:rtl/>
          <w:lang w:bidi="ar-SA"/>
        </w:rPr>
        <w:t>ينبوع :</w:t>
      </w:r>
      <w:proofErr w:type="gramEnd"/>
      <w:r>
        <w:rPr>
          <w:rFonts w:hint="cs"/>
          <w:rtl/>
          <w:lang w:bidi="ar-SA"/>
        </w:rPr>
        <w:t xml:space="preserve"> الماء جرى من الصخرة. في النعمة طبعًا المؤمن ليس هو ينبوع في حد ذاته، لكن فيض النهر يجري منه. إلا أن هذا سيحدث أولاً من بعدما أن تمجّد يسوع، وذلك فيمَن كانوا قد صاروا مؤمنين قبل حصولهم عليه. إن الكلام هنا هو ليس </w:t>
      </w:r>
      <w:r w:rsidR="00241F52">
        <w:rPr>
          <w:rFonts w:hint="cs"/>
          <w:rtl/>
          <w:lang w:bidi="ar-SA"/>
        </w:rPr>
        <w:t xml:space="preserve">عن عمل الولادة الجديدة، وإنما عن عطية للذين يؤمنون. فضلاً عن ذلك فيسوع سيُظهر نفسه للعالم في عيد الفصح؛ لكن هذا ليس هو الموضوع الذي الروح القدس يشهد عنه هنا بصورة خاصة. إنه سيتم الإخبار عنه بارتباطه بمجد يسوع، عندما يكون مُخفًى عن العالم. كما والرب يتكلم عنه في اليوم الثامن من العيد، الذي هو كان مثال لجزء تعدّى سبت راحة هذا العالم، كما وبداية فترة أخرى من الزمن، مشهد جديد في المجد. لننتبه أيضًا، بأنه في مفهوم عملي من جهة حضور الروح القدس </w:t>
      </w:r>
      <w:r w:rsidR="00241F52">
        <w:rPr>
          <w:rtl/>
          <w:lang w:bidi="ar-SA"/>
        </w:rPr>
        <w:t>–</w:t>
      </w:r>
      <w:r w:rsidR="00241F52">
        <w:rPr>
          <w:rFonts w:hint="cs"/>
          <w:rtl/>
          <w:lang w:bidi="ar-SA"/>
        </w:rPr>
        <w:t xml:space="preserve"> وإن كان مقدّم هنا كسلطان يعمل ببركة خارج نطاق سكناه </w:t>
      </w:r>
      <w:r w:rsidR="00241F52">
        <w:rPr>
          <w:rtl/>
          <w:lang w:bidi="ar-SA"/>
        </w:rPr>
        <w:t>–</w:t>
      </w:r>
      <w:r w:rsidR="00241F52">
        <w:rPr>
          <w:rFonts w:hint="cs"/>
          <w:rtl/>
          <w:lang w:bidi="ar-SA"/>
        </w:rPr>
        <w:t xml:space="preserve"> هو ثمر لعطش شخصي لاحتياج عميق في النفس، احتياج حاولت النفس أن تجد له جواب في المسيح. كل مَن يعطش، فلنفسه يعطش. </w:t>
      </w:r>
      <w:r w:rsidR="001263C8">
        <w:rPr>
          <w:rFonts w:hint="cs"/>
          <w:rtl/>
          <w:lang w:bidi="ar-SA"/>
        </w:rPr>
        <w:t>الروح القدس الذي يُظهر المسيح فينا يصير من خلال سكناه فينا، أي الذين آمنا، نهرًا في باطنا وهكذا في الآخرين أيضًا.</w:t>
      </w:r>
    </w:p>
    <w:p w14:paraId="3ED8F930" w14:textId="60F31F98" w:rsidR="001263C8" w:rsidRDefault="006B7FA4" w:rsidP="00356F33">
      <w:pPr>
        <w:jc w:val="both"/>
        <w:rPr>
          <w:rtl/>
          <w:lang w:bidi="ar-SA"/>
        </w:rPr>
      </w:pPr>
      <w:r>
        <w:rPr>
          <w:rFonts w:hint="cs"/>
          <w:rtl/>
          <w:lang w:bidi="ar-SA"/>
        </w:rPr>
        <w:t xml:space="preserve">إن فِكر اليهود انكشف بلا غشاوة. لقد حاولوا قتل الرب، وقال لهم يسوع بأن روابطه بهم ستنتهي قريبًا على الأرض (عدد 33). من جانبهم لم يكونوا بحاجة أن يكونوا في عجلة من أمرهم لكي يتخلصوا منه </w:t>
      </w:r>
      <w:r>
        <w:rPr>
          <w:rtl/>
          <w:lang w:bidi="ar-SA"/>
        </w:rPr>
        <w:t>–</w:t>
      </w:r>
      <w:r>
        <w:rPr>
          <w:rFonts w:hint="cs"/>
          <w:rtl/>
          <w:lang w:bidi="ar-SA"/>
        </w:rPr>
        <w:t xml:space="preserve"> فقريبًا ما سيطلبونه ولن يجدوه؛ لأنه كان في طريقه ماضيًا إلى أبيه.</w:t>
      </w:r>
    </w:p>
    <w:p w14:paraId="7EFD617F" w14:textId="378883B3" w:rsidR="006B7FA4" w:rsidRDefault="005C523B" w:rsidP="00356F33">
      <w:pPr>
        <w:jc w:val="both"/>
        <w:rPr>
          <w:rtl/>
          <w:lang w:bidi="ar-SA"/>
        </w:rPr>
      </w:pPr>
      <w:r>
        <w:rPr>
          <w:rFonts w:hint="cs"/>
          <w:rtl/>
          <w:lang w:bidi="ar-SA"/>
        </w:rPr>
        <w:t xml:space="preserve">إننا هنا نرى بوضوح الفارق ما بين "الجموع" و "اليهود" </w:t>
      </w:r>
      <w:r>
        <w:rPr>
          <w:rtl/>
          <w:lang w:bidi="ar-SA"/>
        </w:rPr>
        <w:t>–</w:t>
      </w:r>
      <w:r>
        <w:rPr>
          <w:rFonts w:hint="cs"/>
          <w:rtl/>
          <w:lang w:bidi="ar-SA"/>
        </w:rPr>
        <w:t xml:space="preserve"> </w:t>
      </w:r>
      <w:proofErr w:type="gramStart"/>
      <w:r>
        <w:rPr>
          <w:rFonts w:hint="cs"/>
          <w:rtl/>
          <w:lang w:bidi="ar-SA"/>
        </w:rPr>
        <w:t>الحزبان،  اللذان</w:t>
      </w:r>
      <w:proofErr w:type="gramEnd"/>
      <w:r>
        <w:rPr>
          <w:rFonts w:hint="cs"/>
          <w:rtl/>
          <w:lang w:bidi="ar-SA"/>
        </w:rPr>
        <w:t xml:space="preserve"> على طول الخط في هذا الإنجيل مختلفان عن بعضهما. الجموع لم تفهم لماذا قال يسوع بأنه سيحاولون قتله، بينما اليهود فقد تعجّبوا من جسارته، لأنهم كانوا يعلمون أنه كانت مؤامرة على حياته في أورشليم. لكن وقته لم يكن قد حان بعد. فأرسلوا خدامًا ليقبضوا عليه؛ لكنهم عادوا أدراجهم </w:t>
      </w:r>
      <w:r w:rsidR="00513660">
        <w:rPr>
          <w:rFonts w:hint="cs"/>
          <w:rtl/>
          <w:lang w:bidi="ar-SA"/>
        </w:rPr>
        <w:t xml:space="preserve">متأثرين من كلامه القدير، من دون أن يلقوا عليه أياديهم (عدد 45 إلخ). وقد اغتاظ الفريسيون لأجل ذلك وعبّروا عن احتقارهم للشعب (عدد 47 </w:t>
      </w:r>
      <w:r w:rsidR="00513660">
        <w:rPr>
          <w:rtl/>
          <w:lang w:bidi="ar-SA"/>
        </w:rPr>
        <w:t>–</w:t>
      </w:r>
      <w:r w:rsidR="00513660">
        <w:rPr>
          <w:rFonts w:hint="cs"/>
          <w:rtl/>
          <w:lang w:bidi="ar-SA"/>
        </w:rPr>
        <w:t xml:space="preserve"> 49). </w:t>
      </w:r>
      <w:proofErr w:type="spellStart"/>
      <w:r w:rsidR="00513660">
        <w:rPr>
          <w:rFonts w:hint="cs"/>
          <w:rtl/>
          <w:lang w:bidi="ar-SA"/>
        </w:rPr>
        <w:t>نيقوديموس</w:t>
      </w:r>
      <w:proofErr w:type="spellEnd"/>
      <w:r w:rsidR="00513660">
        <w:rPr>
          <w:rFonts w:hint="cs"/>
          <w:rtl/>
          <w:lang w:bidi="ar-SA"/>
        </w:rPr>
        <w:t xml:space="preserve"> تجرأ بأن يتكلم كلمة عادلة بحسب الناموس وبذلك وجّه احتقارهم إليه. ولكن من بعد ذلك كل واحد مضى إلى بيته. يسوع، الذي لم يكن له بيت إلى أن عاد إلى سماه، من حيثما قد أتى، مضى إلى جبل الزيتون، الذي شهد اضطرابه من الموت، وصعوده إلى السماء وسيشهد مجيئه ثانية </w:t>
      </w:r>
      <w:r w:rsidR="00513660">
        <w:rPr>
          <w:rtl/>
          <w:lang w:bidi="ar-SA"/>
        </w:rPr>
        <w:t>–</w:t>
      </w:r>
      <w:r w:rsidR="00513660">
        <w:rPr>
          <w:rFonts w:hint="cs"/>
          <w:rtl/>
          <w:lang w:bidi="ar-SA"/>
        </w:rPr>
        <w:t xml:space="preserve"> في المكان الذي كثيرًا ما كان يزوره في زمن خدمته على الأرض.</w:t>
      </w:r>
    </w:p>
    <w:p w14:paraId="79406E78" w14:textId="49D30EEB" w:rsidR="00CB609C" w:rsidRDefault="00513660" w:rsidP="00356F33">
      <w:pPr>
        <w:jc w:val="both"/>
        <w:rPr>
          <w:rtl/>
          <w:lang w:bidi="ar-SA"/>
        </w:rPr>
        <w:sectPr w:rsidR="00CB609C" w:rsidSect="00BE7C24">
          <w:footnotePr>
            <w:numRestart w:val="eachSect"/>
          </w:footnotePr>
          <w:pgSz w:w="11906" w:h="16838"/>
          <w:pgMar w:top="1440" w:right="1440" w:bottom="1440" w:left="1440" w:header="708" w:footer="708" w:gutter="0"/>
          <w:cols w:space="708"/>
          <w:bidi/>
          <w:rtlGutter/>
          <w:docGrid w:linePitch="360"/>
        </w:sectPr>
      </w:pPr>
      <w:r>
        <w:rPr>
          <w:rFonts w:hint="cs"/>
          <w:rtl/>
          <w:lang w:bidi="ar-SA"/>
        </w:rPr>
        <w:t>إن التناقض ما بين محتوى هذا الإصحاح واليهودية (بالأخص في أفضل آماله</w:t>
      </w:r>
      <w:r w:rsidR="009368DB">
        <w:rPr>
          <w:rFonts w:hint="cs"/>
          <w:rtl/>
          <w:lang w:bidi="ar-SA"/>
        </w:rPr>
        <w:t>ا</w:t>
      </w:r>
      <w:r>
        <w:rPr>
          <w:rFonts w:hint="cs"/>
          <w:rtl/>
          <w:lang w:bidi="ar-SA"/>
        </w:rPr>
        <w:t xml:space="preserve"> للمستقبل الذي كان الله قد أعدّه لشعبه الأرضي) هو واضح جدًا أكثر مما لو اضطررنا أن نطيل المكوث فيه. إن كل هذا الإنجيل يُظهر يسوع خارج كل ما كان يتبع ذلك النظام اليهودي. في يوحنا 6 هو كان الموت على الصليب على الأرض؛ </w:t>
      </w:r>
      <w:r w:rsidR="00D856E5">
        <w:rPr>
          <w:rFonts w:hint="cs"/>
          <w:rtl/>
          <w:lang w:bidi="ar-SA"/>
        </w:rPr>
        <w:t>وهنا هو المجد في السماء بينما اليهود مرفوضين وقد أُعطي الروح القدس للمؤمنين. في يوحنا 5 يمنح المسيح الحياة كابن الله؛ في يوحنا 6 اتّضع وتألّم على الصليب كابن الإنسان؛ في إصحاح 7 أرسل، من بعدما أن تمجّد، الروح</w:t>
      </w:r>
      <w:r w:rsidR="00523385">
        <w:rPr>
          <w:rFonts w:hint="cs"/>
          <w:rtl/>
          <w:lang w:bidi="ar-SA"/>
        </w:rPr>
        <w:t>َ</w:t>
      </w:r>
      <w:r w:rsidR="00D856E5">
        <w:rPr>
          <w:rFonts w:hint="cs"/>
          <w:rtl/>
          <w:lang w:bidi="ar-SA"/>
        </w:rPr>
        <w:t xml:space="preserve"> القدس. إصحاح 5 يكشف عن اسمه في مجده الشخصي؛ إصحاح 6 </w:t>
      </w:r>
      <w:proofErr w:type="gramStart"/>
      <w:r w:rsidR="00D856E5">
        <w:rPr>
          <w:rFonts w:hint="cs"/>
          <w:rtl/>
          <w:lang w:bidi="ar-SA"/>
        </w:rPr>
        <w:t>و 7</w:t>
      </w:r>
      <w:proofErr w:type="gramEnd"/>
      <w:r w:rsidR="00D856E5">
        <w:rPr>
          <w:rFonts w:hint="cs"/>
          <w:rtl/>
          <w:lang w:bidi="ar-SA"/>
        </w:rPr>
        <w:t xml:space="preserve"> عملَه وعطية الروح القدس للمؤمنين كنتيجة لتمجّده في الحاضر في السماء</w:t>
      </w:r>
      <w:r w:rsidR="00D856E5">
        <w:rPr>
          <w:rStyle w:val="FootnoteReference"/>
          <w:rtl/>
          <w:lang w:bidi="ar-SA"/>
        </w:rPr>
        <w:footnoteReference w:id="21"/>
      </w:r>
      <w:r w:rsidR="00D856E5">
        <w:rPr>
          <w:rFonts w:hint="cs"/>
          <w:rtl/>
          <w:lang w:bidi="ar-SA"/>
        </w:rPr>
        <w:t xml:space="preserve">، وهو مجد مطابق لحضور الروح القدس على الأرض. في الإصحاح 8. </w:t>
      </w:r>
      <w:proofErr w:type="gramStart"/>
      <w:r w:rsidR="00D856E5">
        <w:rPr>
          <w:rFonts w:hint="cs"/>
          <w:rtl/>
          <w:lang w:bidi="ar-SA"/>
        </w:rPr>
        <w:t>و 9</w:t>
      </w:r>
      <w:proofErr w:type="gramEnd"/>
      <w:r w:rsidR="00D856E5">
        <w:rPr>
          <w:rFonts w:hint="cs"/>
          <w:rtl/>
          <w:lang w:bidi="ar-SA"/>
        </w:rPr>
        <w:t xml:space="preserve">. </w:t>
      </w:r>
      <w:r w:rsidR="002D1284">
        <w:rPr>
          <w:rStyle w:val="FootnoteReference"/>
          <w:rtl/>
          <w:lang w:bidi="ar-SA"/>
        </w:rPr>
        <w:footnoteReference w:id="22"/>
      </w:r>
      <w:r w:rsidR="00D856E5">
        <w:rPr>
          <w:rFonts w:hint="cs"/>
          <w:rtl/>
          <w:lang w:bidi="ar-SA"/>
        </w:rPr>
        <w:t xml:space="preserve">سنجد رفض شهادته وأعماله كما وحسم المسألة بينه واليهود. كما وسنلاحظ أيضًا بأن الإصحاحين 5 و 6 يتناولان موضوع الحياة؛ في إصحاح </w:t>
      </w:r>
      <w:proofErr w:type="gramStart"/>
      <w:r w:rsidR="00D856E5">
        <w:rPr>
          <w:rFonts w:hint="cs"/>
          <w:rtl/>
          <w:lang w:bidi="ar-SA"/>
        </w:rPr>
        <w:t>5  تُعطى</w:t>
      </w:r>
      <w:proofErr w:type="gramEnd"/>
      <w:r w:rsidR="00D856E5">
        <w:rPr>
          <w:rFonts w:hint="cs"/>
          <w:rtl/>
          <w:lang w:bidi="ar-SA"/>
        </w:rPr>
        <w:t xml:space="preserve"> بصورة غير محدودة وإلهيًا بواسطة صاحبها؛ في إصحاح 6 تجد النفس، إذ تكون قد قبلت يسوع بالإيمان وهي مشغولة فيه، تجد الحياة وتتغذى عليه بنعمة الآب. فإننا نجد أمرين هما مختلفين في طبيعتهما</w:t>
      </w:r>
      <w:r w:rsidR="00422388">
        <w:rPr>
          <w:rFonts w:hint="cs"/>
          <w:rtl/>
          <w:lang w:bidi="ar-SA"/>
        </w:rPr>
        <w:t xml:space="preserve">: الله يعطي، والإنسان يتغذى بالنعمة. من الجانب الآخر المسيح في إصحاح 7 هو في طريقه إلى الذي أرسله، وفي هذه الأثناء الروح القدس موجود في الحاضر، الذي يكشف فينا ومن خلالنا عن المجد الذي دخله ذاك، في طابعه السماوي. في إصحاح 5 المسيح هو ابن الله، في إصحاح 6 هو ابن الإنسان الذي نزل، مات وعاد إلى السماء ثانية؛ في إصحاح 7 لدينا ابن الإنسان في السماء، على الأقل يُذكر ذهابه. في إصحاح 8، وكما قد ذكرت، تُرفض كلمة يسوع، وفي إصحاح 9 عملَه. غير أنه هنا يوجد ما هو أكثر من ذلك بكثير. </w:t>
      </w:r>
      <w:r w:rsidR="00DE43B1">
        <w:rPr>
          <w:rFonts w:hint="cs"/>
          <w:rtl/>
          <w:lang w:bidi="ar-SA"/>
        </w:rPr>
        <w:t xml:space="preserve">الأمجاد الشخصية في الإصحاح الأول (ما عدا الأعداد 35 </w:t>
      </w:r>
      <w:r w:rsidR="00DE43B1">
        <w:rPr>
          <w:rtl/>
          <w:lang w:bidi="ar-SA"/>
        </w:rPr>
        <w:t>–</w:t>
      </w:r>
      <w:r w:rsidR="00DE43B1">
        <w:rPr>
          <w:rFonts w:hint="cs"/>
          <w:rtl/>
          <w:lang w:bidi="ar-SA"/>
        </w:rPr>
        <w:t xml:space="preserve"> 51) يُعاد ذكرها ويتم التوسّع فيها في هذه </w:t>
      </w:r>
      <w:proofErr w:type="spellStart"/>
      <w:r w:rsidR="00DE43B1">
        <w:rPr>
          <w:rFonts w:hint="cs"/>
          <w:rtl/>
          <w:lang w:bidi="ar-SA"/>
        </w:rPr>
        <w:t>الإصحاحات</w:t>
      </w:r>
      <w:proofErr w:type="spellEnd"/>
      <w:r w:rsidR="00DE43B1">
        <w:rPr>
          <w:rFonts w:hint="cs"/>
          <w:rtl/>
          <w:lang w:bidi="ar-SA"/>
        </w:rPr>
        <w:t xml:space="preserve">. الآن يعود الروح القدس إلى موضوع العدد الأول من الإصحاح 1. </w:t>
      </w:r>
      <w:proofErr w:type="spellStart"/>
      <w:r w:rsidR="00DE43B1">
        <w:rPr>
          <w:rFonts w:hint="cs"/>
          <w:rtl/>
          <w:lang w:bidi="ar-SA"/>
        </w:rPr>
        <w:t>الإصحاحات</w:t>
      </w:r>
      <w:proofErr w:type="spellEnd"/>
      <w:r w:rsidR="00DE43B1">
        <w:rPr>
          <w:rFonts w:hint="cs"/>
          <w:rtl/>
          <w:lang w:bidi="ar-SA"/>
        </w:rPr>
        <w:t xml:space="preserve"> الثلاثة التي اشرت إليها سابقًا مشغولة بما هو المسيح بالنعمة للإنسان، مع أنها تخبر بنفس الوقت عن حقوقه كالديان.</w:t>
      </w:r>
    </w:p>
    <w:p w14:paraId="000116E3" w14:textId="273707F3" w:rsidR="00CB609C" w:rsidRPr="001803AC" w:rsidRDefault="00CB609C" w:rsidP="001803AC">
      <w:pPr>
        <w:jc w:val="both"/>
        <w:rPr>
          <w:rtl/>
          <w:lang w:bidi="ar-SA"/>
        </w:rPr>
      </w:pPr>
      <w:r w:rsidRPr="001803AC">
        <w:rPr>
          <w:rFonts w:hint="cs"/>
          <w:rtl/>
          <w:lang w:bidi="ar-SA"/>
        </w:rPr>
        <w:t xml:space="preserve">إصحاح </w:t>
      </w:r>
      <w:r w:rsidR="001803AC" w:rsidRPr="001803AC">
        <w:rPr>
          <w:rFonts w:hint="cs"/>
          <w:rtl/>
          <w:lang w:bidi="ar-SA"/>
        </w:rPr>
        <w:t>8</w:t>
      </w:r>
    </w:p>
    <w:p w14:paraId="6B6691FF" w14:textId="57FA95D7" w:rsidR="001803AC" w:rsidRDefault="001803AC" w:rsidP="001803AC">
      <w:pPr>
        <w:jc w:val="both"/>
        <w:rPr>
          <w:rtl/>
          <w:lang w:bidi="ar-SA"/>
        </w:rPr>
      </w:pPr>
      <w:r w:rsidRPr="001803AC">
        <w:rPr>
          <w:rFonts w:hint="cs"/>
          <w:rtl/>
          <w:lang w:bidi="ar-SA"/>
        </w:rPr>
        <w:t>في الإص</w:t>
      </w:r>
      <w:r>
        <w:rPr>
          <w:rFonts w:hint="cs"/>
          <w:rtl/>
          <w:lang w:bidi="ar-SA"/>
        </w:rPr>
        <w:t>حاح الـ 8 يرينا الروح القدس ما هو يسوع في كينونته وما هو من نحو الناس، في أنه بهذه الصورة وضعهم تحت الاختبار بحيث إن رفضوه فيكونون قد رفضوا أنفسهم وسيظهرون كمرفوضين. مع ذلك دعونا نتعمّق أكثر في محتوى هذا الإصحاح. دائمًا ما يظهر ذات التناقض مع اليهودية. فقد أتوا إليه بامرأة أُمسكت بفعلها (أو ذنبها كان مثبتًا). وقد أحضرها اليهود في شرها على أمل بأن يوقعوا الرب في حيرة. إن دانها فلن يكون مخلّصًا</w:t>
      </w:r>
      <w:r w:rsidR="005557B7">
        <w:rPr>
          <w:rFonts w:hint="cs"/>
          <w:rtl/>
          <w:lang w:bidi="ar-SA"/>
        </w:rPr>
        <w:t>؛ لأنه حتى الناموس كان بمقدوره فعل ذلك. إن تركها تذهب يكون قد عوّج الشريعة ورفض الناموس. إن المصيدة كانت محبوكة جيدًا. لكن ما الذي بوسع أي ذكاء أن يفعله في الحضور الإلهي الذي يختبر القلوب؟ الله تركهم ينكشفون تمامًا بعدم ردّه عليهم لفترة وجيزة. كما يبدو أنهم كانوا مزمعين بأن يوقعوه في الفخ. أخيرًا قال لهم. "</w:t>
      </w:r>
      <w:r w:rsidR="005557B7" w:rsidRPr="005557B7">
        <w:rPr>
          <w:rtl/>
          <w:lang w:bidi="ar-SA"/>
        </w:rPr>
        <w:t>«مَنْ كَانَ مِنْكُمْ بِلاَ خَطِيَّةٍ فَلْيَرْمِهَا أَوَّلاً بِحَجَرٍ!»</w:t>
      </w:r>
      <w:r w:rsidR="005557B7">
        <w:rPr>
          <w:rFonts w:hint="cs"/>
          <w:rtl/>
          <w:lang w:bidi="ar-SA"/>
        </w:rPr>
        <w:t xml:space="preserve">" (عدد 7). وبحُكم ضميرهم </w:t>
      </w:r>
      <w:proofErr w:type="gramStart"/>
      <w:r w:rsidR="005557B7">
        <w:rPr>
          <w:rFonts w:hint="cs"/>
          <w:rtl/>
          <w:lang w:bidi="ar-SA"/>
        </w:rPr>
        <w:t>عليهم</w:t>
      </w:r>
      <w:proofErr w:type="gramEnd"/>
      <w:r w:rsidR="005557B7">
        <w:rPr>
          <w:rFonts w:hint="cs"/>
          <w:rtl/>
          <w:lang w:bidi="ar-SA"/>
        </w:rPr>
        <w:t xml:space="preserve"> ولكن من دون أي صدق وإيمان تركوا مشهد خزيهم، وانفصلوا عن بعضهم مشغولاً كل واحد بنفسه بقلق </w:t>
      </w:r>
      <w:r w:rsidR="005557B7">
        <w:rPr>
          <w:rtl/>
          <w:lang w:bidi="ar-SA"/>
        </w:rPr>
        <w:t>–</w:t>
      </w:r>
      <w:r w:rsidR="005557B7">
        <w:rPr>
          <w:rFonts w:hint="cs"/>
          <w:rtl/>
          <w:lang w:bidi="ar-SA"/>
        </w:rPr>
        <w:t xml:space="preserve"> مهمومين ومشغولين في صفاتهم وليس بضميرهم -، </w:t>
      </w:r>
      <w:r w:rsidR="00775FC5">
        <w:rPr>
          <w:rFonts w:hint="cs"/>
          <w:rtl/>
          <w:lang w:bidi="ar-SA"/>
        </w:rPr>
        <w:t xml:space="preserve">وابتعدوا عن مَن بكّتهم؛ وأوّل مَن خرج منهم كان أكثرهم رفعة في الإبراء. يا لها من لوحة محزنة! يا للكلمة المقتدرة في فعلها! يسوع والمرأة تُركا لوحدهما؛ فمن كان يقدر أن يقف في محضره من دون أن يُبكّت؟ من جهة المرأة التي أثبت عليها ذنبها لم </w:t>
      </w:r>
      <w:proofErr w:type="gramStart"/>
      <w:r w:rsidR="00775FC5">
        <w:rPr>
          <w:rFonts w:hint="cs"/>
          <w:rtl/>
          <w:lang w:bidi="ar-SA"/>
        </w:rPr>
        <w:t>يتعدى</w:t>
      </w:r>
      <w:proofErr w:type="gramEnd"/>
      <w:r w:rsidR="00775FC5">
        <w:rPr>
          <w:rFonts w:hint="cs"/>
          <w:rtl/>
          <w:lang w:bidi="ar-SA"/>
        </w:rPr>
        <w:t xml:space="preserve"> مكانته كيهودي، ما عدا في حفظه على حقوق شخصه </w:t>
      </w:r>
      <w:r w:rsidR="00775FC5" w:rsidRPr="009368DB">
        <w:rPr>
          <w:rFonts w:hint="cs"/>
          <w:rtl/>
          <w:lang w:bidi="ar-SA"/>
        </w:rPr>
        <w:t>بالنعمة</w:t>
      </w:r>
      <w:r w:rsidR="00775FC5">
        <w:rPr>
          <w:rFonts w:hint="cs"/>
          <w:rtl/>
          <w:lang w:bidi="ar-SA"/>
        </w:rPr>
        <w:t>.</w:t>
      </w:r>
    </w:p>
    <w:p w14:paraId="6B6E6D38" w14:textId="315E9EE6" w:rsidR="009368DB" w:rsidRDefault="009368DB" w:rsidP="001803AC">
      <w:pPr>
        <w:jc w:val="both"/>
        <w:rPr>
          <w:rtl/>
          <w:lang w:bidi="ar-SA"/>
        </w:rPr>
      </w:pPr>
      <w:r>
        <w:rPr>
          <w:rFonts w:hint="cs"/>
          <w:rtl/>
          <w:lang w:bidi="ar-SA"/>
        </w:rPr>
        <w:t>إنه هنا ليس كما في لوقا 7 عن الغفران والخلاص. فالمشتكون لم يقدروا أن يدينوا المرأة وهو لم يكن يريد ذلك. هو أطلقها بالكلمات. "</w:t>
      </w:r>
      <w:r w:rsidRPr="009368DB">
        <w:rPr>
          <w:rtl/>
          <w:lang w:bidi="ar-SA"/>
        </w:rPr>
        <w:t>اذْهَبِي وَلاَ تُخْطِئِي أَيْضًا</w:t>
      </w:r>
      <w:r>
        <w:rPr>
          <w:rFonts w:hint="cs"/>
          <w:rtl/>
          <w:lang w:bidi="ar-SA"/>
        </w:rPr>
        <w:t xml:space="preserve">!" إنها إذًا ليست نعمة الخلاص التي يُريها هنا الرب. هو لا يدين، لأنه لم يكن قد أتى لأجل هذا. غير أن عمل الغفران ليس هو موضوع هذا الإصحاح؛ فالأمر بالحري هنا له صلة بمجد شخصه على نقيض كل ما هو من الناموس. هو النور، وبسلطان كلمته هو يدخل كالنور داخل ضمائر الذين أتوا بالمرأة إليه. لأن هذه الكلمة كانت نورًا؛ ولكن هذا لم يكن كل شيء. بمجيئه إلى العالم هو كان النور (يوحنا 1: 4 </w:t>
      </w:r>
      <w:r>
        <w:rPr>
          <w:rtl/>
          <w:lang w:bidi="ar-SA"/>
        </w:rPr>
        <w:t>–</w:t>
      </w:r>
      <w:r>
        <w:rPr>
          <w:rFonts w:hint="cs"/>
          <w:rtl/>
          <w:lang w:bidi="ar-SA"/>
        </w:rPr>
        <w:t xml:space="preserve"> 10). وأما الآن فقد كانت الحياة هي نور الناس. إنه لم يكن ناموس قدّم أوامره ودانَ، أو ما وعد بالحياة إن حفظ المرء أحكامه. إن الحياة في حد ذاتها كانت حاضرة في شخصه؛ وهذه الحياة كانت نور الناس</w:t>
      </w:r>
      <w:r w:rsidR="006D0695">
        <w:rPr>
          <w:rFonts w:hint="cs"/>
          <w:rtl/>
          <w:lang w:bidi="ar-SA"/>
        </w:rPr>
        <w:t xml:space="preserve">، الذي بكّتهم وربما دانَهم، ولكن بصفتها كالنور. تبعًا لذلك قال يسوع هنا بعكس الناموس الذي استندوا عليه مَن لم يستطيعوا الصمود أمام النور: "أنا هو نور العالم" (ليس لليهود فقط). كل مَن تبعه، سيكون له نور الحياة (عدد 12). لكنها كانت فيه، موجودة في شخصه؛ ولقد شهد عن نفسه، لأنه </w:t>
      </w:r>
      <w:r w:rsidR="006D0695">
        <w:rPr>
          <w:rtl/>
          <w:lang w:bidi="ar-SA"/>
        </w:rPr>
        <w:t>–</w:t>
      </w:r>
      <w:r w:rsidR="006D0695">
        <w:rPr>
          <w:rFonts w:hint="cs"/>
          <w:rtl/>
          <w:lang w:bidi="ar-SA"/>
        </w:rPr>
        <w:t xml:space="preserve"> مع أنه إنسان في هذا العالم </w:t>
      </w:r>
      <w:r w:rsidR="006D0695">
        <w:rPr>
          <w:rtl/>
          <w:lang w:bidi="ar-SA"/>
        </w:rPr>
        <w:t>–</w:t>
      </w:r>
      <w:r w:rsidR="006D0695">
        <w:rPr>
          <w:rFonts w:hint="cs"/>
          <w:rtl/>
          <w:lang w:bidi="ar-SA"/>
        </w:rPr>
        <w:t xml:space="preserve"> كان يعلم من أين جاء وإلى أين يمضي. هو كان الابن، الذي جاء من عند الآب وعاد إليه؛ وهو كان متيقنًا به. فشهادته لم تكن شهادة شخص يستغلها لصالح نفسه، والتي كان على المرء أن يتخذ موقفًا ليؤمن بها. ولكي يأتي البرهان أنه كان هو بذاته الذي قدّم نفسه كانت شهادة الابن (شهادته هو) وشهادة الآب متواجدة في المشهد. لو عرفه اليهود لكانوا قد عرفوا </w:t>
      </w:r>
      <w:r w:rsidR="006D0695" w:rsidRPr="00E519AE">
        <w:rPr>
          <w:rFonts w:hint="cs"/>
          <w:rtl/>
          <w:lang w:bidi="ar-SA"/>
        </w:rPr>
        <w:t>أبيه</w:t>
      </w:r>
      <w:r w:rsidR="006D0695">
        <w:rPr>
          <w:rFonts w:hint="cs"/>
          <w:rtl/>
          <w:lang w:bidi="ar-SA"/>
        </w:rPr>
        <w:t>.</w:t>
      </w:r>
    </w:p>
    <w:p w14:paraId="1482888A" w14:textId="77777777" w:rsidR="00E519AE" w:rsidRDefault="00E519AE" w:rsidP="001803AC">
      <w:pPr>
        <w:jc w:val="both"/>
        <w:rPr>
          <w:rtl/>
          <w:lang w:bidi="ar-SA"/>
        </w:rPr>
      </w:pPr>
      <w:r>
        <w:rPr>
          <w:rFonts w:hint="cs"/>
          <w:rtl/>
          <w:lang w:bidi="ar-SA"/>
        </w:rPr>
        <w:t xml:space="preserve">في تلك اللحظة لم يضع أحدٌ يدَه عليه على الرغم من الشهادة التي تكلمنا عنها؛ لأنه ساعته لم تكن قد جاءت بعد. هذا هو وحده كان السبب. مقاومتهم وعداوتهم لله لم يكن فيها أي ريب وكانت معلومة جيدًا لدى الرب؛ فهي تظهر بوضوح من الأعداد 19 </w:t>
      </w:r>
      <w:r>
        <w:rPr>
          <w:rtl/>
          <w:lang w:bidi="ar-SA"/>
        </w:rPr>
        <w:t>–</w:t>
      </w:r>
      <w:r>
        <w:rPr>
          <w:rFonts w:hint="cs"/>
          <w:rtl/>
          <w:lang w:bidi="ar-SA"/>
        </w:rPr>
        <w:t xml:space="preserve"> 24. بالتالي سيموتون في خطاياهم إن لم يؤمنوا. ومع ذلك قال لهم الرب، بأنهم، عندما سيُرفض ويُعلّق على الصليب وسيأخذ كالمخلّص المرفوض من الشعب والعالم مكانة مختلفة تمامًا </w:t>
      </w:r>
      <w:r>
        <w:rPr>
          <w:rtl/>
          <w:lang w:bidi="ar-SA"/>
        </w:rPr>
        <w:t>–</w:t>
      </w:r>
      <w:r>
        <w:rPr>
          <w:rFonts w:hint="cs"/>
          <w:rtl/>
          <w:lang w:bidi="ar-SA"/>
        </w:rPr>
        <w:t xml:space="preserve"> بأنهم عندها سيعلمون بأنه هو؛ فعندما لن يُقدّم لهم فيما بعد </w:t>
      </w:r>
      <w:proofErr w:type="spellStart"/>
      <w:r>
        <w:rPr>
          <w:rFonts w:hint="cs"/>
          <w:rtl/>
          <w:lang w:bidi="ar-SA"/>
        </w:rPr>
        <w:t>كالمسيّا</w:t>
      </w:r>
      <w:proofErr w:type="spellEnd"/>
      <w:r>
        <w:rPr>
          <w:rFonts w:hint="cs"/>
          <w:rtl/>
          <w:lang w:bidi="ar-SA"/>
        </w:rPr>
        <w:t xml:space="preserve"> سيفهمون بأنه هو الذي كان فعلاً وبأنه كلمهم بأمر من الآب.</w:t>
      </w:r>
    </w:p>
    <w:p w14:paraId="0084B7E7" w14:textId="5D8FD000" w:rsidR="00E519AE" w:rsidRDefault="00804BFC" w:rsidP="001803AC">
      <w:pPr>
        <w:jc w:val="both"/>
        <w:rPr>
          <w:rtl/>
          <w:lang w:bidi="ar-SA"/>
        </w:rPr>
      </w:pPr>
      <w:r>
        <w:rPr>
          <w:rFonts w:hint="cs"/>
          <w:rtl/>
          <w:lang w:bidi="ar-SA"/>
        </w:rPr>
        <w:t xml:space="preserve">حينما تكلم بهذا الكلام آمن به كثيرون (عدد 30). من ثم وضّح لهم عمل الإيمان، وهذا فتح الفرصة بالكشف في النور </w:t>
      </w:r>
      <w:r w:rsidRPr="00804BFC">
        <w:rPr>
          <w:rtl/>
          <w:lang w:bidi="ar-SA"/>
        </w:rPr>
        <w:t xml:space="preserve">عن حالة اليهود </w:t>
      </w:r>
      <w:r>
        <w:rPr>
          <w:rFonts w:hint="cs"/>
          <w:rtl/>
          <w:lang w:bidi="ar-SA"/>
        </w:rPr>
        <w:t xml:space="preserve">الحقيقية بدقة رهيبة. في البداية قال لهم </w:t>
      </w:r>
      <w:proofErr w:type="gramStart"/>
      <w:r>
        <w:rPr>
          <w:rFonts w:hint="cs"/>
          <w:rtl/>
          <w:lang w:bidi="ar-SA"/>
        </w:rPr>
        <w:t>الرب  بأن</w:t>
      </w:r>
      <w:proofErr w:type="gramEnd"/>
      <w:r>
        <w:rPr>
          <w:rFonts w:hint="cs"/>
          <w:rtl/>
          <w:lang w:bidi="ar-SA"/>
        </w:rPr>
        <w:t xml:space="preserve"> الحق سيحررهم، وبأنه، إن حررهم الابن (الذي هو الحق)، فبالحقيقة سيكونون أحرارًا. الحق يحرر من ناحية أدبية أمام الله. الابن سيعطيهم قوة الحقوق الطبيعية والوراثية التي مؤكدًا أنها كانت له، ومكانة في البيت طبقًا لتلك الحقوق، وذلك في سلطة الحياة الإلهية التي نزلت من السماء </w:t>
      </w:r>
      <w:r>
        <w:rPr>
          <w:rtl/>
          <w:lang w:bidi="ar-SA"/>
        </w:rPr>
        <w:t>–</w:t>
      </w:r>
      <w:r>
        <w:rPr>
          <w:rFonts w:hint="cs"/>
          <w:rtl/>
          <w:lang w:bidi="ar-SA"/>
        </w:rPr>
        <w:t xml:space="preserve"> ابن الله في قوة كما بيّنته القيامة. على ذلك اعتمدت الحرية الحقيقية.</w:t>
      </w:r>
    </w:p>
    <w:p w14:paraId="2BCCD4A8" w14:textId="7C64B8DB" w:rsidR="00804BFC" w:rsidRDefault="00804BFC" w:rsidP="001803AC">
      <w:pPr>
        <w:jc w:val="both"/>
        <w:rPr>
          <w:rtl/>
          <w:lang w:bidi="ar-SA"/>
        </w:rPr>
      </w:pPr>
      <w:r>
        <w:rPr>
          <w:rFonts w:hint="cs"/>
          <w:rtl/>
          <w:lang w:bidi="ar-SA"/>
        </w:rPr>
        <w:t xml:space="preserve">اليهود، وهم مجروحين بأنهم اعتُبروا عبيدًا ما لم يقدر كبرياؤهم احتماله، ادّعوا بأنهم أحرار ولم يكونوا عبيدًا لأي شخص من الأيام. وردًا على ذلك أظهر الرب بأن جميع فاعلي الخطية هم عبيد للخطية. ولأنهم كانوا تحت الناموس، فلقد كانوا عبيدًا في البيت، </w:t>
      </w:r>
      <w:r w:rsidR="001D4F84">
        <w:rPr>
          <w:rFonts w:hint="cs"/>
          <w:rtl/>
          <w:lang w:bidi="ar-SA"/>
        </w:rPr>
        <w:t xml:space="preserve">وكان يجب إخراجهم في صفتهم هذه. أما الابن فله حقوق لا تتغيّر؛ فهو كان من البيت وسيبقى فيه إلى الأبد. بأن يكون المرء خاضعًا للخطية أو للناموس هو الأمر ذاته بالنسبة لابن آدم؛ فهو عبد. الرسول اثبت ذلك في رومية 6 (قارن أيضًا إصحاح 7 + 8) وفي غلاطية 4 </w:t>
      </w:r>
      <w:r w:rsidR="001D4F84">
        <w:rPr>
          <w:rtl/>
          <w:lang w:bidi="ar-SA"/>
        </w:rPr>
        <w:t>–</w:t>
      </w:r>
      <w:r w:rsidR="001D4F84">
        <w:rPr>
          <w:rFonts w:hint="cs"/>
          <w:rtl/>
          <w:lang w:bidi="ar-SA"/>
        </w:rPr>
        <w:t xml:space="preserve"> 5. فضلاً عن ذلك لم يكن اليهود لا فعليًا ولا أدبيًا أولادًا </w:t>
      </w:r>
      <w:proofErr w:type="spellStart"/>
      <w:r w:rsidR="001D4F84">
        <w:rPr>
          <w:rFonts w:hint="cs"/>
          <w:rtl/>
          <w:lang w:bidi="ar-SA"/>
        </w:rPr>
        <w:t>لابراهيم</w:t>
      </w:r>
      <w:proofErr w:type="spellEnd"/>
      <w:r w:rsidR="001D4F84">
        <w:rPr>
          <w:rFonts w:hint="cs"/>
          <w:rtl/>
          <w:lang w:bidi="ar-SA"/>
        </w:rPr>
        <w:t xml:space="preserve"> أمام الله، على الرغم من أنهم كانوا كذلك بحسب الجسد؛ لأنهم طلبوا أن يقتلوا يسوع. هم لم يكونوا أولادًا لله؛ فلو كانوا لأحبوا يسوع الذي جاء من الله. هم كانوا بنو إبليس وعملوا أعماله.</w:t>
      </w:r>
    </w:p>
    <w:p w14:paraId="17F221E1" w14:textId="5EFD4C06" w:rsidR="001D4F84" w:rsidRDefault="001D4F84" w:rsidP="001803AC">
      <w:pPr>
        <w:jc w:val="both"/>
        <w:rPr>
          <w:rtl/>
          <w:lang w:bidi="ar-SA"/>
        </w:rPr>
      </w:pPr>
      <w:r>
        <w:rPr>
          <w:rFonts w:hint="cs"/>
          <w:rtl/>
          <w:lang w:bidi="ar-SA"/>
        </w:rPr>
        <w:t xml:space="preserve">لننتبه هنا </w:t>
      </w:r>
      <w:proofErr w:type="spellStart"/>
      <w:r>
        <w:rPr>
          <w:rFonts w:hint="cs"/>
          <w:rtl/>
          <w:lang w:bidi="ar-SA"/>
        </w:rPr>
        <w:t>هنيهة</w:t>
      </w:r>
      <w:proofErr w:type="spellEnd"/>
      <w:r>
        <w:rPr>
          <w:rFonts w:hint="cs"/>
          <w:rtl/>
          <w:lang w:bidi="ar-SA"/>
        </w:rPr>
        <w:t>، بأن فهم مفهوم كلمة الله هو الوسيلة لاستيعاب قوة الكلام. فالمرء لا يفتش عن شرح للكلام ومن ثم يستوعب الأمر، وإنما هو يتعلّم الأمر أولاً، ومن ثم سيصبح مفهوم الكلام سهلاً على استيعابه. فمَن مثلاً يعلم ما هي الولادة الثانية سيفهم كلام الرب عندما تكلم عن الولادة الجديدة.</w:t>
      </w:r>
    </w:p>
    <w:p w14:paraId="453B09F6" w14:textId="16289035" w:rsidR="001D4F84" w:rsidRDefault="001D4F84" w:rsidP="001803AC">
      <w:pPr>
        <w:jc w:val="both"/>
        <w:rPr>
          <w:rtl/>
          <w:lang w:bidi="ar-SA"/>
        </w:rPr>
      </w:pPr>
      <w:r>
        <w:rPr>
          <w:rFonts w:hint="cs"/>
          <w:rtl/>
          <w:lang w:bidi="ar-SA"/>
        </w:rPr>
        <w:t xml:space="preserve">اليهود ابتدأوا </w:t>
      </w:r>
      <w:r w:rsidR="00143B69">
        <w:rPr>
          <w:rFonts w:hint="cs"/>
          <w:rtl/>
          <w:lang w:bidi="ar-SA"/>
        </w:rPr>
        <w:t>بمقاومة شهادة الرب لأنهم شعروا بأنه جعل نفسه أسمى من جميع الذين كانوا يستندون عليهم إلى ذلك الحين. لقد أهانوه بسبب كلامه؛ ومقاومتهم استدعته بأن يتكلم بصورة أوضح. من بعدما ان وضّح لهم بأن إبراهيم تهلل وفرح بأن يرى يومه، و</w:t>
      </w:r>
      <w:r w:rsidR="00AA73A0">
        <w:rPr>
          <w:rFonts w:hint="cs"/>
          <w:rtl/>
          <w:lang w:bidi="ar-SA"/>
        </w:rPr>
        <w:t xml:space="preserve">حينما </w:t>
      </w:r>
      <w:r w:rsidR="00143B69">
        <w:rPr>
          <w:rFonts w:hint="cs"/>
          <w:rtl/>
          <w:lang w:bidi="ar-SA"/>
        </w:rPr>
        <w:t xml:space="preserve">طبّق اليهود هذا الكلام على عمره كإنسان، أخبرهم بأكثر صورة محددة، أنه هو </w:t>
      </w:r>
      <w:proofErr w:type="spellStart"/>
      <w:r w:rsidR="00143B69">
        <w:rPr>
          <w:rFonts w:hint="cs"/>
          <w:rtl/>
          <w:lang w:bidi="ar-SA"/>
        </w:rPr>
        <w:t>هو</w:t>
      </w:r>
      <w:proofErr w:type="spellEnd"/>
      <w:r w:rsidR="00143B69">
        <w:rPr>
          <w:rFonts w:hint="cs"/>
          <w:rtl/>
          <w:lang w:bidi="ar-SA"/>
        </w:rPr>
        <w:t xml:space="preserve"> المدعو </w:t>
      </w:r>
      <w:proofErr w:type="gramStart"/>
      <w:r w:rsidR="00143B69">
        <w:rPr>
          <w:rFonts w:hint="cs"/>
          <w:rtl/>
          <w:lang w:bidi="ar-SA"/>
        </w:rPr>
        <w:t>بـ"</w:t>
      </w:r>
      <w:proofErr w:type="gramEnd"/>
      <w:r w:rsidR="00143B69">
        <w:rPr>
          <w:rFonts w:hint="cs"/>
          <w:rtl/>
          <w:lang w:bidi="ar-SA"/>
        </w:rPr>
        <w:t xml:space="preserve">أنا هو الكائن!" </w:t>
      </w:r>
      <w:r w:rsidR="00143B69">
        <w:rPr>
          <w:rtl/>
          <w:lang w:bidi="ar-SA"/>
        </w:rPr>
        <w:t>–</w:t>
      </w:r>
      <w:r w:rsidR="00143B69">
        <w:rPr>
          <w:rFonts w:hint="cs"/>
          <w:rtl/>
          <w:lang w:bidi="ar-SA"/>
        </w:rPr>
        <w:t xml:space="preserve"> بأنه الذي نسب لنفسه اسم الله، هو الله بذاته الذي ادّعوا بأنهم يعرفونه كمَن ظهر في العُلّيقة المحترقة بالنار.</w:t>
      </w:r>
    </w:p>
    <w:p w14:paraId="4C880051" w14:textId="20C0EFAA" w:rsidR="00AA73A0" w:rsidRDefault="00AA73A0" w:rsidP="001803AC">
      <w:pPr>
        <w:jc w:val="both"/>
        <w:rPr>
          <w:rtl/>
          <w:lang w:bidi="ar-SA"/>
        </w:rPr>
      </w:pPr>
      <w:r>
        <w:rPr>
          <w:rFonts w:hint="cs"/>
          <w:rtl/>
          <w:lang w:bidi="ar-SA"/>
        </w:rPr>
        <w:t xml:space="preserve">يا له من إعلان رائع! إنسان محتقر ومخذول، محتقر ومخذول من الناس، مُقاوَم، مُذلّ ومُهان </w:t>
      </w:r>
      <w:r>
        <w:rPr>
          <w:rtl/>
          <w:lang w:bidi="ar-SA"/>
        </w:rPr>
        <w:t>–</w:t>
      </w:r>
      <w:r>
        <w:rPr>
          <w:rFonts w:hint="cs"/>
          <w:rtl/>
          <w:lang w:bidi="ar-SA"/>
        </w:rPr>
        <w:t xml:space="preserve"> ومع ذلك هو الله بذاته! الله كان حاضرًا في المشهد. يا لها من حقيقة! يا للتغيير الشامل! يا له من إعلان للذين اعترفوا به أو يعرفونه! يا لها من حالة من طرف الذين رفضوه، </w:t>
      </w:r>
      <w:r w:rsidR="004835CE">
        <w:rPr>
          <w:rFonts w:hint="cs"/>
          <w:rtl/>
          <w:lang w:bidi="ar-SA"/>
        </w:rPr>
        <w:t>وقد رفضوه لأن قلوبهم تصدت لكل ما كانه؛ لأنه لم يقصّر في الإعلان عن ذاته! يا له من واقع، بأن الله بنفسه كان هنا، هو، الإحسان بذاته! كيف كل شيء ينتفي من أمامه: الناموس، الإنسان واستدلالاته! الكل كان مرتبطًا بهذه الحقيقة العظيمة. و، مبارك اسمه! هذا الإله هو مخلّص. وفي أننا نعلم ذلك نُعيد الفضل لآلام المسيح.</w:t>
      </w:r>
    </w:p>
    <w:p w14:paraId="1121CF4A" w14:textId="6E43B06B" w:rsidR="008F3117" w:rsidRDefault="00764DD9" w:rsidP="000A4386">
      <w:pPr>
        <w:jc w:val="both"/>
        <w:rPr>
          <w:rtl/>
          <w:lang w:bidi="ar-SA"/>
        </w:rPr>
      </w:pPr>
      <w:r>
        <w:rPr>
          <w:rFonts w:hint="cs"/>
          <w:rtl/>
          <w:lang w:bidi="ar-SA"/>
        </w:rPr>
        <w:t>أما هنا فالرب يقدّم نفسه كالشاهد، كالكلمة، الكلمة المتجسد، ابن الله، ولكن دائمًا الكلمة، الله بذاته. في السرد في بداية الإصحاح وجّه شهادته للضمير؛ فهو الكلمة، المختبر والمبكّت. في العدد 18 شهد بشهادة مع الآب؛ في العدد 26 وضّح في العالم ما قد استلمه من الآب، وتكلم كمتعلم من الله. فضلاً عن ذلك كان الآب معه. من خلال كلامه تم تمييز الحق (عدد 31 + 32)، والحق حرر. ه</w:t>
      </w:r>
      <w:r w:rsidR="007A7D3D">
        <w:rPr>
          <w:rFonts w:hint="cs"/>
          <w:rtl/>
          <w:lang w:bidi="ar-SA"/>
        </w:rPr>
        <w:t>و</w:t>
      </w:r>
      <w:r>
        <w:rPr>
          <w:rFonts w:hint="cs"/>
          <w:rtl/>
          <w:lang w:bidi="ar-SA"/>
        </w:rPr>
        <w:t xml:space="preserve"> تكلم بأقوال الله (عدد 47). إن قبل أحد كلمته </w:t>
      </w:r>
      <w:r w:rsidR="008F3117">
        <w:rPr>
          <w:rFonts w:hint="cs"/>
          <w:rtl/>
          <w:lang w:bidi="ar-SA"/>
        </w:rPr>
        <w:t xml:space="preserve">حُفظ من الموت (عدد 51). لقد كان الله بذاته المتكلم، يهوه الذي عرفه </w:t>
      </w:r>
      <w:r w:rsidR="008F3117" w:rsidRPr="007A7D3D">
        <w:rPr>
          <w:rFonts w:hint="cs"/>
          <w:rtl/>
          <w:lang w:bidi="ar-SA"/>
        </w:rPr>
        <w:t>الآباء</w:t>
      </w:r>
      <w:r w:rsidR="008F3117">
        <w:rPr>
          <w:rFonts w:hint="cs"/>
          <w:rtl/>
          <w:lang w:bidi="ar-SA"/>
        </w:rPr>
        <w:t xml:space="preserve"> (عدد 58).</w:t>
      </w:r>
    </w:p>
    <w:p w14:paraId="08717E2D" w14:textId="77777777" w:rsidR="00810550" w:rsidRDefault="007A7D3D" w:rsidP="000A4386">
      <w:pPr>
        <w:jc w:val="both"/>
        <w:rPr>
          <w:rtl/>
          <w:lang w:bidi="ar-SA"/>
        </w:rPr>
        <w:sectPr w:rsidR="00810550" w:rsidSect="00BE7C24">
          <w:footnotePr>
            <w:numRestart w:val="eachSect"/>
          </w:footnotePr>
          <w:pgSz w:w="11906" w:h="16838"/>
          <w:pgMar w:top="1440" w:right="1440" w:bottom="1440" w:left="1440" w:header="708" w:footer="708" w:gutter="0"/>
          <w:cols w:space="708"/>
          <w:bidi/>
          <w:rtlGutter/>
          <w:docGrid w:linePitch="360"/>
        </w:sectPr>
      </w:pPr>
      <w:r>
        <w:rPr>
          <w:rFonts w:hint="cs"/>
          <w:rtl/>
          <w:lang w:bidi="ar-SA"/>
        </w:rPr>
        <w:t>فظهر المناقض لأن كلمة يسوع كانت كلمة الحق (عدد54). الأضداد كانوا من المقاوم. هذا كان قتالاً من البدء، وقد أرادوا أن يتبعوه. فلأن الحق كان منبع الحياة، فقد ميّز المقاوم الحقيقة بأنه لم يثبت فيه: إنه ليس فيه أي حق. إنه أبو الكذب ومنبعه، بحيث إن تكلم الكذب فالمتكلم هو واحد من أتباعه. الخطية كانت عبودية، وبالناموس هم كانوا في عبودية (الحق، الابن بذاته، حرّر). ولكن أكثر من ذلك أيضًا: اليهود كانوا أعداءً</w:t>
      </w:r>
      <w:r w:rsidR="00DB0D98">
        <w:rPr>
          <w:rFonts w:hint="cs"/>
          <w:rtl/>
          <w:lang w:bidi="ar-SA"/>
        </w:rPr>
        <w:t>، أولاد العدو، وقد أرادون أن يعملوا أعماله في عدم تصديقهم لكلام المسيح، لأنه تكلم بالحق. إننا هنا لا نسمع عن أية أعجوبة؛ فهو سلطان الكلمة، والكلمة الحية هي الله بذاته. مرفوض من الناس الذين أرغمهم الرب بأن يتكلموا بالحق، لكي يُعلن عن ذاته. فكما كان في الجسد هو بنفس الوقت مُخفى ومُعلن: مُخفى من جهة مجده، ومُعلَن بالنظر إلى ماهيته في شخصه ونعمته.</w:t>
      </w:r>
    </w:p>
    <w:p w14:paraId="1BE26F73" w14:textId="7CAA1BF5" w:rsidR="007A7D3D" w:rsidRDefault="00000000" w:rsidP="000A4386">
      <w:pPr>
        <w:jc w:val="both"/>
        <w:rPr>
          <w:rtl/>
          <w:lang w:bidi="ar-SA"/>
        </w:rPr>
      </w:pPr>
      <w:hyperlink r:id="rId13" w:history="1">
        <w:r w:rsidR="00810550" w:rsidRPr="00810550">
          <w:rPr>
            <w:rStyle w:val="Hyperlink"/>
            <w:rFonts w:hint="cs"/>
            <w:rtl/>
            <w:lang w:bidi="ar-SA"/>
          </w:rPr>
          <w:t>إصحاح 9</w:t>
        </w:r>
      </w:hyperlink>
    </w:p>
    <w:p w14:paraId="7ADD84C9" w14:textId="0CED44BB" w:rsidR="00810550" w:rsidRDefault="00810550" w:rsidP="000A4386">
      <w:pPr>
        <w:jc w:val="both"/>
        <w:rPr>
          <w:rtl/>
          <w:lang w:bidi="ar-SA"/>
        </w:rPr>
      </w:pPr>
      <w:r>
        <w:rPr>
          <w:rFonts w:hint="cs"/>
          <w:rtl/>
          <w:lang w:bidi="ar-SA"/>
        </w:rPr>
        <w:t>في هذا الإصحاح نأتي إلى شهادة أعماله. الإصحاح 8 يرينا مَن هو الرب بالمقارنة مع الإنسان؛ وإصحاح 9 ما يعمله في الإنسان حتما يتمكن أن يراه. لهذا فإننا سنجده مُقدّمًا في طابعه الإنساني و(إن قُبلت الكلمة) مُعترف به كابن الله</w:t>
      </w:r>
      <w:r w:rsidR="00DB1D38">
        <w:rPr>
          <w:rFonts w:hint="cs"/>
          <w:rtl/>
          <w:lang w:bidi="ar-SA"/>
        </w:rPr>
        <w:t>. هكذا يتم فصل البقية؛ فالخراف تُرَدّ إلى الراعي الصالح. هو نور العالم طالما هو فيه؛ ولكن حيثما يُقبَل بالنعمة في اتضاعه يمنح سلطانه لرؤية النور وللتمييز كل شيء</w:t>
      </w:r>
      <w:r w:rsidR="00DB1D38" w:rsidRPr="00DB1D38">
        <w:rPr>
          <w:rtl/>
        </w:rPr>
        <w:t xml:space="preserve"> </w:t>
      </w:r>
      <w:r w:rsidR="00DB1D38" w:rsidRPr="00DB1D38">
        <w:rPr>
          <w:rtl/>
          <w:lang w:bidi="ar-SA"/>
        </w:rPr>
        <w:t>به</w:t>
      </w:r>
      <w:r w:rsidR="00DB1D38">
        <w:rPr>
          <w:rFonts w:hint="cs"/>
          <w:rtl/>
          <w:lang w:bidi="ar-SA"/>
        </w:rPr>
        <w:t>.</w:t>
      </w:r>
    </w:p>
    <w:p w14:paraId="283AD96C" w14:textId="70118C69" w:rsidR="00C129B1" w:rsidRDefault="00C129B1" w:rsidP="000A4386">
      <w:pPr>
        <w:jc w:val="both"/>
        <w:rPr>
          <w:rtl/>
          <w:lang w:bidi="ar-SA"/>
        </w:rPr>
      </w:pPr>
      <w:r>
        <w:rPr>
          <w:rFonts w:hint="cs"/>
          <w:rtl/>
          <w:lang w:bidi="ar-SA"/>
        </w:rPr>
        <w:t xml:space="preserve">لننتبه هنا بأنه، عندما تعمل الكلمة (كالإعلان عن شهادة ماهية المسيح)، فالإنسان يقترب من النور كما هو في ذاته، بحسب طبيعته: كأحد أولاد إبليس، القتال والكذاب من البدء وألد أعداء الذي قال: ""أنا هو </w:t>
      </w:r>
      <w:proofErr w:type="spellStart"/>
      <w:r>
        <w:rPr>
          <w:rFonts w:hint="cs"/>
          <w:rtl/>
          <w:lang w:bidi="ar-SA"/>
        </w:rPr>
        <w:t>هو</w:t>
      </w:r>
      <w:proofErr w:type="spellEnd"/>
      <w:r>
        <w:rPr>
          <w:rFonts w:hint="cs"/>
          <w:rtl/>
          <w:lang w:bidi="ar-SA"/>
        </w:rPr>
        <w:t>!"</w:t>
      </w:r>
      <w:r>
        <w:rPr>
          <w:rStyle w:val="FootnoteReference"/>
          <w:rtl/>
          <w:lang w:bidi="ar-SA"/>
        </w:rPr>
        <w:footnoteReference w:id="23"/>
      </w:r>
      <w:r>
        <w:rPr>
          <w:rFonts w:hint="cs"/>
          <w:rtl/>
          <w:lang w:bidi="ar-SA"/>
        </w:rPr>
        <w:t xml:space="preserve"> لكن عندما يعمل الرب فإنه يولّد شيئًا في داخل الإنسان ما لم يكن فيه في الماضي. هو يمن</w:t>
      </w:r>
      <w:r w:rsidR="00967B3E">
        <w:rPr>
          <w:rFonts w:hint="cs"/>
          <w:rtl/>
          <w:lang w:bidi="ar-SA"/>
        </w:rPr>
        <w:t>ح</w:t>
      </w:r>
      <w:r>
        <w:rPr>
          <w:rFonts w:hint="cs"/>
          <w:rtl/>
          <w:lang w:bidi="ar-SA"/>
        </w:rPr>
        <w:t xml:space="preserve">ه </w:t>
      </w:r>
      <w:r w:rsidR="00967B3E">
        <w:rPr>
          <w:rFonts w:hint="cs"/>
          <w:rtl/>
          <w:lang w:bidi="ar-SA"/>
        </w:rPr>
        <w:t>البصيرة</w:t>
      </w:r>
      <w:r>
        <w:rPr>
          <w:rFonts w:hint="cs"/>
          <w:rtl/>
          <w:lang w:bidi="ar-SA"/>
        </w:rPr>
        <w:t xml:space="preserve"> </w:t>
      </w:r>
      <w:r w:rsidR="00967B3E">
        <w:rPr>
          <w:rFonts w:hint="cs"/>
          <w:rtl/>
          <w:lang w:bidi="ar-SA"/>
        </w:rPr>
        <w:t>وبهذه الطريقة هو يربطه بمَن منحه البصر. إن الرب هنا كما يبدو لا يظهر في صورة مهيبة أو بصورة نفهمه، لأنه تواضع ونزل إلى احتياجات الإنسان وظروفه، لكي يُعرَف عن كثب أكثر؛ ولكن بحسب ما نتج فهو يُقدم بالنفس لمعرفة شخصه المجيد.</w:t>
      </w:r>
      <w:r w:rsidR="00462517">
        <w:rPr>
          <w:rFonts w:hint="cs"/>
          <w:rtl/>
          <w:lang w:bidi="ar-SA"/>
        </w:rPr>
        <w:t xml:space="preserve"> لكن بدلاً من أن يكون الكلمة والشهادة (كلمة الله) لكي يكشف عن حالة الإنسان كالنور، فإنه الابن الواحد مع الآب</w:t>
      </w:r>
      <w:r w:rsidR="00462517">
        <w:rPr>
          <w:rStyle w:val="FootnoteReference"/>
          <w:rtl/>
          <w:lang w:bidi="ar-SA"/>
        </w:rPr>
        <w:footnoteReference w:id="24"/>
      </w:r>
      <w:r w:rsidR="00462517">
        <w:rPr>
          <w:rFonts w:hint="cs"/>
          <w:rtl/>
          <w:lang w:bidi="ar-SA"/>
        </w:rPr>
        <w:t>، الواهب لخرافه الحياة الأبدية ويحفظها إلى الأبد في هذه النعمة. لأنه فيما يتعلق بالبركة النابعة منها، كما وكل التعليم عن مركزه الحقيقي في البركة بالنظر إلى الخراف، ينتمي الإصحاح 10 للإصحاح 9</w:t>
      </w:r>
      <w:r w:rsidR="00E847A0">
        <w:rPr>
          <w:rFonts w:hint="cs"/>
          <w:rtl/>
          <w:lang w:bidi="ar-SA"/>
        </w:rPr>
        <w:t>، في أن ذاك يشكل تكملة الكلام الذي ابتدأه في نهاية إصحاح 9.</w:t>
      </w:r>
    </w:p>
    <w:p w14:paraId="33F1ECFD" w14:textId="4991EA49" w:rsidR="00CD6F8B" w:rsidRDefault="00CD6F8B" w:rsidP="000A4386">
      <w:pPr>
        <w:jc w:val="both"/>
        <w:rPr>
          <w:rtl/>
          <w:lang w:bidi="ar-SA"/>
        </w:rPr>
      </w:pPr>
      <w:r>
        <w:rPr>
          <w:rFonts w:hint="cs"/>
          <w:rtl/>
          <w:lang w:bidi="ar-SA"/>
        </w:rPr>
        <w:t>في بادية إصحاحان تقابل ربنا مع إنسان استدعت حالته التلاميذ بأن يسألوا عن عدالة الله في إسرائيل. هل خطية والدي المولود أعمى، بحسب المبادئ التي أعلنها الله في خروج 20، هي ذاك الافتقاد في ابنهما، أم أن خطيته التي كانت مُخفاة عن الناس، لكنها معروفة لدى الله، هي التي أتت بنتيجة القضاء عليه؟</w:t>
      </w:r>
    </w:p>
    <w:p w14:paraId="0F9D451F" w14:textId="36A38E0D" w:rsidR="00CD6F8B" w:rsidRDefault="00CD6F8B" w:rsidP="000A4386">
      <w:pPr>
        <w:jc w:val="both"/>
        <w:rPr>
          <w:rtl/>
          <w:lang w:bidi="ar-SA"/>
        </w:rPr>
      </w:pPr>
      <w:r>
        <w:rPr>
          <w:rFonts w:hint="cs"/>
          <w:rtl/>
          <w:lang w:bidi="ar-SA"/>
        </w:rPr>
        <w:t xml:space="preserve">لقد جاوبهم الرب بأن حالة هذا الإنسان </w:t>
      </w:r>
      <w:r w:rsidR="00655221">
        <w:rPr>
          <w:rFonts w:hint="cs"/>
          <w:rtl/>
          <w:lang w:bidi="ar-SA"/>
        </w:rPr>
        <w:t xml:space="preserve">ليس لها أية صلة بحُكم عدل الله من جهة خطية أبويه أو خطيته، وإنما هي صورة نموذجية للبؤس الذي يفتح المجال لتدخل قدير من الله في نعمته. في كل مرة يظهر ذات التناقض من جديد ما بين اليهودية والنعمة؛ غير أنه هنا حدث لإظهار أعمال الله أمام عيوننا. الله يعمل؛ فالأمر هنا ليس له صلة فقط بماهيته ولا أيضًا ببساطة بموضوع الإيمان. إن حضور يسوع على الأرض جعله نهارًا مشرقًا؛ لهذا فقد كان وقت لعمل أعمال مَن أرسله (عدد 4). لكن ذاك الذي يعمل هنا عمِله بوسيلة تعلمنا عن الاتحاد من بين غرض الإيمان وسلطان الله العامل. الرب صنع طينًا من تفله والتراب ومن ثم طلاه على عيني المولود أعمى. </w:t>
      </w:r>
      <w:r w:rsidR="00F44C33">
        <w:rPr>
          <w:rFonts w:hint="cs"/>
          <w:rtl/>
          <w:lang w:bidi="ar-SA"/>
        </w:rPr>
        <w:t xml:space="preserve">كصورة أشار ذلك إلى ناسوت المسيح كما أنه تمثّل أمام عيون الناس، ولكن في تأثير حياة إلهية فيه. هل لأجل ذلك أبصروا بشكل أفضل؟ لو أمكن كانت عيونهم ستطمس أكثر في عماها. ومع ذلك فلقد كان غرض الإيمان موجودًا؛ فلقد لمس </w:t>
      </w:r>
      <w:proofErr w:type="gramStart"/>
      <w:r w:rsidR="00F44C33">
        <w:rPr>
          <w:rFonts w:hint="cs"/>
          <w:rtl/>
          <w:lang w:bidi="ar-SA"/>
        </w:rPr>
        <w:t>عيونهم</w:t>
      </w:r>
      <w:proofErr w:type="gramEnd"/>
      <w:r w:rsidR="00F44C33">
        <w:rPr>
          <w:rFonts w:hint="cs"/>
          <w:rtl/>
          <w:lang w:bidi="ar-SA"/>
        </w:rPr>
        <w:t xml:space="preserve"> ولكنهم لم يستطيعوا أن يروه.  من بعدها اغتسل الأعمى في البركة التي كان اسمها: "مُرسَل" (عدد 7)، وقد صار قادرًا الآن بأن يرى بصورة واضحة. إن سلطان الروح والكلمة ردّا له بصيرته، في أنهما جعلاه يميز المسيح المُرسَل من عند الآب. هذه هي قصة التعليم الإلهي في قلب الإنسان. المسيح، كإنسان، يؤثر فينا. إننا عميان تمامًا ولا نرى أي شيء. لكن روح الله يعمل، وبكون المسيح أمام عيوننا، نحن نرى كل شيء بصورة واضحة وجلية.</w:t>
      </w:r>
    </w:p>
    <w:p w14:paraId="396A073A" w14:textId="3A802138" w:rsidR="00F44C33" w:rsidRDefault="00447280" w:rsidP="000A4386">
      <w:pPr>
        <w:jc w:val="both"/>
        <w:rPr>
          <w:rtl/>
          <w:lang w:bidi="ar-SA"/>
        </w:rPr>
      </w:pPr>
      <w:r>
        <w:rPr>
          <w:rFonts w:hint="cs"/>
          <w:rtl/>
          <w:lang w:bidi="ar-SA"/>
        </w:rPr>
        <w:t>الشعب مدهوش ولا يعلم ماذا عليه أن يعتقده. الفريسيون يقاومون. من جديد أصبح السبت محط تساؤل. في غيرتهم المزعومة على مجد الله وجدوا، كما هو دائمًا، أسبابًا جيدة لإدانة مَن وهب البصر للأعمى. وكانت أمامهم براهين لا نزاع فيها، بأن الإنسان كان أعمى، والآن قد أبصر، بأن يسوع هو الذي صنع الشفاء. أبواه شهدا بالشيء الوحيد الذي كان يعلم به آخرون أفضل منهما؛ فمخاوفهما وحدها كشفت بأن الفريسيون كان قصدهم لا فقط أن يطردوا يسوع وإنما أيضًا جميع الذين سيعترفون به. بالتالي فلقد حسم رؤساء اليهود بأنفسهم الأمور في قرار قاطع: إنهم لم يرفضوا المسيح فقط، وإنما صرحوا أيضًا بالنظر إلى عبادتهم المعتادة لله، عن الذين اعترفوا به أنهم خسروا امتيازات شعب إسرائيل (عدد 34)</w:t>
      </w:r>
      <w:r w:rsidR="000B04B3">
        <w:rPr>
          <w:rFonts w:hint="cs"/>
          <w:rtl/>
          <w:lang w:bidi="ar-SA"/>
        </w:rPr>
        <w:t>. إن عداوتهم فرزت البقية المعلنة ومثّلتها بصورة خاصة في أنها استخدمت الاعتراف بالمسيح كمحك.</w:t>
      </w:r>
    </w:p>
    <w:p w14:paraId="663F9395" w14:textId="00D718F3" w:rsidR="00A87826" w:rsidRPr="001803AC" w:rsidRDefault="00A87826" w:rsidP="000A4386">
      <w:pPr>
        <w:jc w:val="both"/>
        <w:rPr>
          <w:rtl/>
          <w:lang w:bidi="ar-SA"/>
        </w:rPr>
      </w:pPr>
      <w:r>
        <w:rPr>
          <w:rFonts w:hint="cs"/>
          <w:rtl/>
          <w:lang w:bidi="ar-SA"/>
        </w:rPr>
        <w:t xml:space="preserve">كل البراهين لم يكن لها أي اعتبار هنا، مع أن اليهود، الأبوان والفريسيون كانت أمامهم بصورة واضحة. المولود أعمى آمن لأنه هو بنفسه كان موضوع عمل الله القدير، الذي فتح أعين الناس لتمجيد الرب يسوع. ليس كما لو أنه فهم كل ما حدث؛ غير أن لاحظ بأنه يتعامل مع شخص أرسله الله. بالنسبة له يسوع هو نبي؛ ولهذا هذه القدرة التي أعلنت عن المسيح في شفائه أهلته بأن يثق بكلمة الرب ككلمة من الله. ومتى ما حدث ذلك كان كل ما تبقى </w:t>
      </w:r>
      <w:hyperlink r:id="rId14" w:anchor=":~:text=Der%20arme%20Mensch%20wird" w:history="1">
        <w:r w:rsidRPr="00A87826">
          <w:rPr>
            <w:rStyle w:val="Hyperlink"/>
            <w:rFonts w:hint="cs"/>
            <w:rtl/>
            <w:lang w:bidi="ar-SA"/>
          </w:rPr>
          <w:t>سهل</w:t>
        </w:r>
      </w:hyperlink>
      <w:r>
        <w:rPr>
          <w:rFonts w:hint="cs"/>
          <w:rtl/>
          <w:lang w:bidi="ar-SA"/>
        </w:rPr>
        <w:t>.</w:t>
      </w:r>
    </w:p>
    <w:sectPr w:rsidR="00A87826" w:rsidRPr="001803AC" w:rsidSect="00BE7C24">
      <w:footnotePr>
        <w:numRestart w:val="eachSect"/>
      </w:footnotePr>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1CE2EC" w14:textId="77777777" w:rsidR="00973931" w:rsidRDefault="00973931" w:rsidP="00D462A1">
      <w:pPr>
        <w:spacing w:after="0" w:line="240" w:lineRule="auto"/>
      </w:pPr>
      <w:r>
        <w:separator/>
      </w:r>
    </w:p>
  </w:endnote>
  <w:endnote w:type="continuationSeparator" w:id="0">
    <w:p w14:paraId="78F607F0" w14:textId="77777777" w:rsidR="00973931" w:rsidRDefault="00973931" w:rsidP="00D46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776ED9" w14:textId="77777777" w:rsidR="00973931" w:rsidRDefault="00973931" w:rsidP="00D462A1">
      <w:pPr>
        <w:spacing w:after="0" w:line="240" w:lineRule="auto"/>
      </w:pPr>
      <w:r>
        <w:separator/>
      </w:r>
    </w:p>
  </w:footnote>
  <w:footnote w:type="continuationSeparator" w:id="0">
    <w:p w14:paraId="6B7431F0" w14:textId="77777777" w:rsidR="00973931" w:rsidRDefault="00973931" w:rsidP="00D462A1">
      <w:pPr>
        <w:spacing w:after="0" w:line="240" w:lineRule="auto"/>
      </w:pPr>
      <w:r>
        <w:continuationSeparator/>
      </w:r>
    </w:p>
  </w:footnote>
  <w:footnote w:id="1">
    <w:p w14:paraId="2D6E183B" w14:textId="7A6F0688" w:rsidR="00D462A1" w:rsidRPr="007D3EB9" w:rsidRDefault="00D462A1" w:rsidP="00D462A1">
      <w:pPr>
        <w:pStyle w:val="FootnoteText"/>
        <w:jc w:val="both"/>
        <w:rPr>
          <w:b/>
          <w:bCs/>
          <w:sz w:val="26"/>
          <w:szCs w:val="26"/>
        </w:rPr>
      </w:pPr>
      <w:r w:rsidRPr="007D3EB9">
        <w:rPr>
          <w:rStyle w:val="FootnoteReference"/>
          <w:b/>
          <w:bCs/>
          <w:sz w:val="26"/>
          <w:szCs w:val="26"/>
        </w:rPr>
        <w:footnoteRef/>
      </w:r>
      <w:r w:rsidRPr="007D3EB9">
        <w:rPr>
          <w:b/>
          <w:bCs/>
          <w:sz w:val="26"/>
          <w:szCs w:val="26"/>
          <w:rtl/>
        </w:rPr>
        <w:t xml:space="preserve"> </w:t>
      </w:r>
      <w:r w:rsidR="001E698B" w:rsidRPr="007D3EB9">
        <w:rPr>
          <w:rFonts w:hint="cs"/>
          <w:b/>
          <w:bCs/>
          <w:sz w:val="26"/>
          <w:szCs w:val="26"/>
          <w:rtl/>
        </w:rPr>
        <w:t>العبارة اليونانية ملفتة جدًا للنظر؛ إنها تعرّف تمامًا الحياة بنور الناس كعبارتين لهما ذات البُعد.</w:t>
      </w:r>
    </w:p>
  </w:footnote>
  <w:footnote w:id="2">
    <w:p w14:paraId="2BA88783" w14:textId="5809FD63" w:rsidR="00935AF8" w:rsidRPr="007D3EB9" w:rsidRDefault="00935AF8" w:rsidP="00935AF8">
      <w:pPr>
        <w:pStyle w:val="FootnoteText"/>
        <w:jc w:val="both"/>
        <w:rPr>
          <w:b/>
          <w:bCs/>
          <w:sz w:val="26"/>
          <w:szCs w:val="26"/>
        </w:rPr>
      </w:pPr>
      <w:r w:rsidRPr="007D3EB9">
        <w:rPr>
          <w:rStyle w:val="FootnoteReference"/>
          <w:b/>
          <w:bCs/>
          <w:sz w:val="26"/>
          <w:szCs w:val="26"/>
        </w:rPr>
        <w:footnoteRef/>
      </w:r>
      <w:r w:rsidRPr="007D3EB9">
        <w:rPr>
          <w:b/>
          <w:bCs/>
          <w:sz w:val="26"/>
          <w:szCs w:val="26"/>
          <w:rtl/>
        </w:rPr>
        <w:t xml:space="preserve"> </w:t>
      </w:r>
      <w:r w:rsidR="005E3EB1" w:rsidRPr="007D3EB9">
        <w:rPr>
          <w:rFonts w:hint="cs"/>
          <w:b/>
          <w:bCs/>
          <w:sz w:val="26"/>
          <w:szCs w:val="26"/>
          <w:rtl/>
        </w:rPr>
        <w:t>إني لا أقصد هنا أن أتوسع كيف تواجه الكلمة ضلالات الروح البشرية؛ فإذ أنها تُعلن فقط عن الحق من جانب الله، فإنها فعلاً تُعطي أيضًا جوابًا في صورة ملفتة على كل أفكار الإنسان الملتوية. بالنظر إلى شخص الرب فالأعداد الأولى من هذا الإصحاح هي برهان على ذلك. هناك يُدح</w:t>
      </w:r>
      <w:r w:rsidR="00D654F8" w:rsidRPr="007D3EB9">
        <w:rPr>
          <w:rFonts w:hint="cs"/>
          <w:b/>
          <w:bCs/>
          <w:sz w:val="26"/>
          <w:szCs w:val="26"/>
          <w:rtl/>
        </w:rPr>
        <w:t>َ</w:t>
      </w:r>
      <w:r w:rsidR="005E3EB1" w:rsidRPr="007D3EB9">
        <w:rPr>
          <w:rFonts w:hint="cs"/>
          <w:b/>
          <w:bCs/>
          <w:sz w:val="26"/>
          <w:szCs w:val="26"/>
          <w:rtl/>
        </w:rPr>
        <w:t xml:space="preserve">ض الضلال </w:t>
      </w:r>
      <w:r w:rsidR="00D654F8" w:rsidRPr="007D3EB9">
        <w:rPr>
          <w:rFonts w:hint="cs"/>
          <w:b/>
          <w:bCs/>
          <w:sz w:val="26"/>
          <w:szCs w:val="26"/>
          <w:rtl/>
        </w:rPr>
        <w:t xml:space="preserve">- </w:t>
      </w:r>
      <w:r w:rsidR="005E3EB1" w:rsidRPr="007D3EB9">
        <w:rPr>
          <w:rFonts w:hint="cs"/>
          <w:b/>
          <w:bCs/>
          <w:sz w:val="26"/>
          <w:szCs w:val="26"/>
          <w:rtl/>
        </w:rPr>
        <w:t xml:space="preserve">الذي </w:t>
      </w:r>
      <w:r w:rsidR="00D654F8" w:rsidRPr="007D3EB9">
        <w:rPr>
          <w:rFonts w:hint="cs"/>
          <w:b/>
          <w:bCs/>
          <w:sz w:val="26"/>
          <w:szCs w:val="26"/>
          <w:rtl/>
        </w:rPr>
        <w:t>يصتنع</w:t>
      </w:r>
      <w:r w:rsidR="005E3EB1" w:rsidRPr="007D3EB9">
        <w:rPr>
          <w:rFonts w:hint="cs"/>
          <w:b/>
          <w:bCs/>
          <w:sz w:val="26"/>
          <w:szCs w:val="26"/>
          <w:rtl/>
        </w:rPr>
        <w:t xml:space="preserve"> بحسب مبدأ الظلمة إلهًا ثانيًا </w:t>
      </w:r>
      <w:r w:rsidR="00FF1A3A" w:rsidRPr="007D3EB9">
        <w:rPr>
          <w:rFonts w:hint="cs"/>
          <w:b/>
          <w:bCs/>
          <w:sz w:val="26"/>
          <w:szCs w:val="26"/>
          <w:rtl/>
        </w:rPr>
        <w:t>قويًا في المحاربة مساويًا للخالق الصالح</w:t>
      </w:r>
      <w:r w:rsidR="00D654F8" w:rsidRPr="007D3EB9">
        <w:rPr>
          <w:rFonts w:hint="cs"/>
          <w:b/>
          <w:bCs/>
          <w:sz w:val="26"/>
          <w:szCs w:val="26"/>
          <w:rtl/>
        </w:rPr>
        <w:t xml:space="preserve"> -</w:t>
      </w:r>
      <w:r w:rsidR="00FF1A3A" w:rsidRPr="007D3EB9">
        <w:rPr>
          <w:rFonts w:hint="cs"/>
          <w:b/>
          <w:bCs/>
          <w:sz w:val="26"/>
          <w:szCs w:val="26"/>
          <w:rtl/>
        </w:rPr>
        <w:t>، بالشهادة البسيطة بأن الحياة هي النور، بينما الظلمة هي حالة لا قوة فيها وسلبية أدبيًا، والتي ظهرت وسطها تلك الحياة كالنور. إن كان لدينا الحق بذاته، فلسنا بحاجة بأن يعرّفنا أحد بالضلال. إن كنا نعرف صوت الراعي الصالح، فسنكون متأكدين بأنه أي صوت آخر لن يكون صوته. لكن فعلاً فامتلاك الحق كما هو مُعلَن في هذا الكتاب، هو الجواب على كل الضلالات التي</w:t>
      </w:r>
      <w:r w:rsidR="00D654F8" w:rsidRPr="007D3EB9">
        <w:rPr>
          <w:rFonts w:hint="cs"/>
          <w:b/>
          <w:bCs/>
          <w:sz w:val="26"/>
          <w:szCs w:val="26"/>
          <w:rtl/>
        </w:rPr>
        <w:t xml:space="preserve"> لا</w:t>
      </w:r>
      <w:r w:rsidR="00FF1A3A" w:rsidRPr="007D3EB9">
        <w:rPr>
          <w:rFonts w:hint="cs"/>
          <w:b/>
          <w:bCs/>
          <w:sz w:val="26"/>
          <w:szCs w:val="26"/>
          <w:rtl/>
        </w:rPr>
        <w:t xml:space="preserve"> حصر لها، التي ينغوي فيها الإنسان.</w:t>
      </w:r>
    </w:p>
  </w:footnote>
  <w:footnote w:id="3">
    <w:p w14:paraId="27F77132" w14:textId="3330BE5E" w:rsidR="006612DB" w:rsidRPr="007D3EB9" w:rsidRDefault="006612DB" w:rsidP="006612DB">
      <w:pPr>
        <w:pStyle w:val="FootnoteText"/>
        <w:jc w:val="both"/>
        <w:rPr>
          <w:b/>
          <w:bCs/>
          <w:sz w:val="26"/>
          <w:szCs w:val="26"/>
          <w:rtl/>
          <w:lang w:bidi="ar-AE"/>
        </w:rPr>
      </w:pPr>
      <w:r w:rsidRPr="007D3EB9">
        <w:rPr>
          <w:rStyle w:val="FootnoteReference"/>
          <w:b/>
          <w:bCs/>
          <w:sz w:val="26"/>
          <w:szCs w:val="26"/>
        </w:rPr>
        <w:footnoteRef/>
      </w:r>
      <w:r w:rsidRPr="007D3EB9">
        <w:rPr>
          <w:b/>
          <w:bCs/>
          <w:sz w:val="26"/>
          <w:szCs w:val="26"/>
          <w:rtl/>
        </w:rPr>
        <w:t xml:space="preserve"> </w:t>
      </w:r>
      <w:r w:rsidR="002B4F30" w:rsidRPr="007D3EB9">
        <w:rPr>
          <w:rFonts w:hint="cs"/>
          <w:b/>
          <w:bCs/>
          <w:sz w:val="26"/>
          <w:szCs w:val="26"/>
          <w:rtl/>
          <w:lang w:bidi="ar-AE"/>
        </w:rPr>
        <w:t>إنه فعلاً نبع كل البركات؛ فحالة الإنسان وحدها كانت كذلك، بأنه لولا موت الرب لما كان سيتشارك أحد بالبركة. "</w:t>
      </w:r>
      <w:r w:rsidR="00C327EC" w:rsidRPr="007D3EB9">
        <w:rPr>
          <w:b/>
          <w:bCs/>
          <w:sz w:val="26"/>
          <w:szCs w:val="26"/>
          <w:rtl/>
          <w:lang w:bidi="ar-AE"/>
        </w:rPr>
        <w:t>إِنْ لَمْ تَقَعْ حَبَّةُ الْحِنْطَةِ فِي الأَرْضِ وَتَمُتْ فَهِيَ تَبْقَى وَحْدَهَا. وَلكِنْ إِنْ مَاتَتْ تَأْتِي بِثَمَرٍ كَثِيرٍ.</w:t>
      </w:r>
      <w:r w:rsidR="00C327EC" w:rsidRPr="007D3EB9">
        <w:rPr>
          <w:rFonts w:hint="cs"/>
          <w:b/>
          <w:bCs/>
          <w:sz w:val="26"/>
          <w:szCs w:val="26"/>
          <w:rtl/>
          <w:lang w:bidi="ar-AE"/>
        </w:rPr>
        <w:t>"</w:t>
      </w:r>
    </w:p>
  </w:footnote>
  <w:footnote w:id="4">
    <w:p w14:paraId="4AB5E570" w14:textId="7782E48B" w:rsidR="005273B3" w:rsidRPr="007D3EB9" w:rsidRDefault="005273B3" w:rsidP="005273B3">
      <w:pPr>
        <w:pStyle w:val="FootnoteText"/>
        <w:jc w:val="both"/>
        <w:rPr>
          <w:b/>
          <w:bCs/>
          <w:sz w:val="26"/>
          <w:szCs w:val="26"/>
          <w:rtl/>
          <w:lang w:bidi="ar-AE"/>
        </w:rPr>
      </w:pPr>
      <w:r w:rsidRPr="007D3EB9">
        <w:rPr>
          <w:rStyle w:val="FootnoteReference"/>
          <w:b/>
          <w:bCs/>
          <w:sz w:val="26"/>
          <w:szCs w:val="26"/>
        </w:rPr>
        <w:footnoteRef/>
      </w:r>
      <w:r w:rsidRPr="007D3EB9">
        <w:rPr>
          <w:b/>
          <w:bCs/>
          <w:sz w:val="26"/>
          <w:szCs w:val="26"/>
          <w:rtl/>
        </w:rPr>
        <w:t xml:space="preserve"> </w:t>
      </w:r>
      <w:r w:rsidR="0097708A" w:rsidRPr="007D3EB9">
        <w:rPr>
          <w:rFonts w:hint="cs"/>
          <w:b/>
          <w:bCs/>
          <w:sz w:val="26"/>
          <w:szCs w:val="26"/>
          <w:rtl/>
          <w:lang w:bidi="ar-AE"/>
        </w:rPr>
        <w:t>طبعًا فهو قال ما يجب أن يكونه الإنسان، ولكن ليس ما كانه الإنسان أو أي شيء آخر فعليًا؛ والمذكور أخيرًا هو حصريًا الحق.</w:t>
      </w:r>
    </w:p>
  </w:footnote>
  <w:footnote w:id="5">
    <w:p w14:paraId="0494361D" w14:textId="4A80FB48" w:rsidR="0065619B" w:rsidRPr="007D3EB9" w:rsidRDefault="0065619B" w:rsidP="0065619B">
      <w:pPr>
        <w:pStyle w:val="FootnoteText"/>
        <w:jc w:val="both"/>
        <w:rPr>
          <w:b/>
          <w:bCs/>
          <w:sz w:val="26"/>
          <w:szCs w:val="26"/>
          <w:rtl/>
        </w:rPr>
      </w:pPr>
      <w:r w:rsidRPr="007D3EB9">
        <w:rPr>
          <w:rStyle w:val="FootnoteReference"/>
          <w:b/>
          <w:bCs/>
          <w:sz w:val="26"/>
          <w:szCs w:val="26"/>
        </w:rPr>
        <w:footnoteRef/>
      </w:r>
      <w:r w:rsidRPr="007D3EB9">
        <w:rPr>
          <w:b/>
          <w:bCs/>
          <w:sz w:val="26"/>
          <w:szCs w:val="26"/>
          <w:rtl/>
        </w:rPr>
        <w:t xml:space="preserve"> </w:t>
      </w:r>
      <w:r w:rsidR="00D0553E" w:rsidRPr="007D3EB9">
        <w:rPr>
          <w:rFonts w:hint="cs"/>
          <w:b/>
          <w:bCs/>
          <w:sz w:val="26"/>
          <w:szCs w:val="26"/>
          <w:rtl/>
        </w:rPr>
        <w:t xml:space="preserve">سيلاحظ المرء بأن هذا الإصحاح ينقسم كالتالي: العدد 1 </w:t>
      </w:r>
      <w:r w:rsidR="00D0553E" w:rsidRPr="007D3EB9">
        <w:rPr>
          <w:b/>
          <w:bCs/>
          <w:sz w:val="26"/>
          <w:szCs w:val="26"/>
          <w:rtl/>
        </w:rPr>
        <w:t>–</w:t>
      </w:r>
      <w:r w:rsidR="00D0553E" w:rsidRPr="007D3EB9">
        <w:rPr>
          <w:rFonts w:hint="cs"/>
          <w:b/>
          <w:bCs/>
          <w:sz w:val="26"/>
          <w:szCs w:val="26"/>
          <w:rtl/>
        </w:rPr>
        <w:t xml:space="preserve"> 18 (وهذه الأعداد تنقسم ثانية إلى عدد 1 </w:t>
      </w:r>
      <w:r w:rsidR="00D0553E" w:rsidRPr="007D3EB9">
        <w:rPr>
          <w:b/>
          <w:bCs/>
          <w:sz w:val="26"/>
          <w:szCs w:val="26"/>
          <w:rtl/>
        </w:rPr>
        <w:t>–</w:t>
      </w:r>
      <w:r w:rsidR="00D0553E" w:rsidRPr="007D3EB9">
        <w:rPr>
          <w:rFonts w:hint="cs"/>
          <w:b/>
          <w:bCs/>
          <w:sz w:val="26"/>
          <w:szCs w:val="26"/>
          <w:rtl/>
        </w:rPr>
        <w:t xml:space="preserve"> 5؛ 6 </w:t>
      </w:r>
      <w:r w:rsidR="00D0553E" w:rsidRPr="007D3EB9">
        <w:rPr>
          <w:b/>
          <w:bCs/>
          <w:sz w:val="26"/>
          <w:szCs w:val="26"/>
          <w:rtl/>
        </w:rPr>
        <w:t>–</w:t>
      </w:r>
      <w:r w:rsidR="00D0553E" w:rsidRPr="007D3EB9">
        <w:rPr>
          <w:rFonts w:hint="cs"/>
          <w:b/>
          <w:bCs/>
          <w:sz w:val="26"/>
          <w:szCs w:val="26"/>
          <w:rtl/>
        </w:rPr>
        <w:t xml:space="preserve"> 13؛ 14 </w:t>
      </w:r>
      <w:r w:rsidR="00D0553E" w:rsidRPr="007D3EB9">
        <w:rPr>
          <w:b/>
          <w:bCs/>
          <w:sz w:val="26"/>
          <w:szCs w:val="26"/>
          <w:rtl/>
        </w:rPr>
        <w:t>–</w:t>
      </w:r>
      <w:r w:rsidR="00D0553E" w:rsidRPr="007D3EB9">
        <w:rPr>
          <w:rFonts w:hint="cs"/>
          <w:b/>
          <w:bCs/>
          <w:sz w:val="26"/>
          <w:szCs w:val="26"/>
          <w:rtl/>
        </w:rPr>
        <w:t xml:space="preserve"> 18)، عدد 19 </w:t>
      </w:r>
      <w:r w:rsidR="00D0553E" w:rsidRPr="007D3EB9">
        <w:rPr>
          <w:b/>
          <w:bCs/>
          <w:sz w:val="26"/>
          <w:szCs w:val="26"/>
          <w:rtl/>
        </w:rPr>
        <w:t>–</w:t>
      </w:r>
      <w:r w:rsidR="00D0553E" w:rsidRPr="007D3EB9">
        <w:rPr>
          <w:rFonts w:hint="cs"/>
          <w:b/>
          <w:bCs/>
          <w:sz w:val="26"/>
          <w:szCs w:val="26"/>
          <w:rtl/>
        </w:rPr>
        <w:t xml:space="preserve"> 28، 29 </w:t>
      </w:r>
      <w:r w:rsidR="00D0553E" w:rsidRPr="007D3EB9">
        <w:rPr>
          <w:b/>
          <w:bCs/>
          <w:sz w:val="26"/>
          <w:szCs w:val="26"/>
          <w:rtl/>
        </w:rPr>
        <w:t>–</w:t>
      </w:r>
      <w:r w:rsidR="00D0553E" w:rsidRPr="007D3EB9">
        <w:rPr>
          <w:rFonts w:hint="cs"/>
          <w:b/>
          <w:bCs/>
          <w:sz w:val="26"/>
          <w:szCs w:val="26"/>
          <w:rtl/>
        </w:rPr>
        <w:t xml:space="preserve"> 34 (وهذه الأجزاء تنقسم من جديد إلى عدد 29 </w:t>
      </w:r>
      <w:r w:rsidR="00D0553E" w:rsidRPr="007D3EB9">
        <w:rPr>
          <w:b/>
          <w:bCs/>
          <w:sz w:val="26"/>
          <w:szCs w:val="26"/>
          <w:rtl/>
        </w:rPr>
        <w:t>–</w:t>
      </w:r>
      <w:r w:rsidR="00D0553E" w:rsidRPr="007D3EB9">
        <w:rPr>
          <w:rFonts w:hint="cs"/>
          <w:b/>
          <w:bCs/>
          <w:sz w:val="26"/>
          <w:szCs w:val="26"/>
          <w:rtl/>
        </w:rPr>
        <w:t xml:space="preserve"> 31؛ 32 </w:t>
      </w:r>
      <w:r w:rsidR="00D0553E" w:rsidRPr="007D3EB9">
        <w:rPr>
          <w:b/>
          <w:bCs/>
          <w:sz w:val="26"/>
          <w:szCs w:val="26"/>
          <w:rtl/>
        </w:rPr>
        <w:t>–</w:t>
      </w:r>
      <w:r w:rsidR="00D0553E" w:rsidRPr="007D3EB9">
        <w:rPr>
          <w:rFonts w:hint="cs"/>
          <w:b/>
          <w:bCs/>
          <w:sz w:val="26"/>
          <w:szCs w:val="26"/>
          <w:rtl/>
        </w:rPr>
        <w:t xml:space="preserve"> 34)، من العدد 35 حتى نهاية الإصحاح. الأعداد الأخيرة هذه تنقسم من جديد إلى عدد 35 </w:t>
      </w:r>
      <w:r w:rsidR="00D0553E" w:rsidRPr="007D3EB9">
        <w:rPr>
          <w:b/>
          <w:bCs/>
          <w:sz w:val="26"/>
          <w:szCs w:val="26"/>
          <w:rtl/>
        </w:rPr>
        <w:t>–</w:t>
      </w:r>
      <w:r w:rsidR="00D0553E" w:rsidRPr="007D3EB9">
        <w:rPr>
          <w:rFonts w:hint="cs"/>
          <w:b/>
          <w:bCs/>
          <w:sz w:val="26"/>
          <w:szCs w:val="26"/>
          <w:rtl/>
        </w:rPr>
        <w:t xml:space="preserve"> 42 و 43 حتى نهاية الإصحاح. هي ترينا أولاً، ما هو المسيح بصورة مجردة وجوهريًا </w:t>
      </w:r>
      <w:r w:rsidR="00D0553E" w:rsidRPr="007D3EB9">
        <w:rPr>
          <w:b/>
          <w:bCs/>
          <w:sz w:val="26"/>
          <w:szCs w:val="26"/>
          <w:rtl/>
        </w:rPr>
        <w:t>–</w:t>
      </w:r>
      <w:r w:rsidR="00D0553E" w:rsidRPr="007D3EB9">
        <w:rPr>
          <w:rFonts w:hint="cs"/>
          <w:b/>
          <w:bCs/>
          <w:sz w:val="26"/>
          <w:szCs w:val="26"/>
          <w:rtl/>
        </w:rPr>
        <w:t xml:space="preserve"> شهادة يوحنا عنه كالنور؛ ومن ثم ما هو شخصيًا في العالم: يوحنا هو الوحيد الذي تقدّم أمام يهوه، الشاهد على تفوق المسيح؛ ومن ثم عمل المسيح: حمل الله، الذي يرفع خطية العالم؛ فهو يعمّد بالروح القدس وهو ابن الله. يوحنا يجمع له، وهو يجمع لنفسه. وهذا سيستمر إلى أن تعترف به بقية إسرائيل التقية كابن الله وملك إسرائيل. عندها سيتخذ طابعه الممتد كابن الإنسان. فالذي لدينا هنا هو بمعنى كل صفات المسيح الشخصية وعمله </w:t>
      </w:r>
      <w:r w:rsidR="00D0553E" w:rsidRPr="007D3EB9">
        <w:rPr>
          <w:b/>
          <w:bCs/>
          <w:sz w:val="26"/>
          <w:szCs w:val="26"/>
          <w:rtl/>
        </w:rPr>
        <w:t>–</w:t>
      </w:r>
      <w:r w:rsidR="00D0553E" w:rsidRPr="007D3EB9">
        <w:rPr>
          <w:rFonts w:hint="cs"/>
          <w:b/>
          <w:bCs/>
          <w:sz w:val="26"/>
          <w:szCs w:val="26"/>
          <w:rtl/>
        </w:rPr>
        <w:t xml:space="preserve"> ليس صفاته المنسوبة له كالمسيح، الكاهن، رأس الكنيسة، وإنما الكلمة، ابن الله، كلمة الله، حمل الله، الذي يُعمّد بالروح القدس، وبحسب مزمور 2 ابن الله، ملك إسرائيل، وبحسب مزمور 8 ابن الإنسان، الذي تخدمه الملائكة، </w:t>
      </w:r>
      <w:r w:rsidR="00811EA1" w:rsidRPr="007D3EB9">
        <w:rPr>
          <w:rFonts w:hint="cs"/>
          <w:b/>
          <w:bCs/>
          <w:sz w:val="26"/>
          <w:szCs w:val="26"/>
          <w:rtl/>
        </w:rPr>
        <w:t>الذي هو الله أيضًا، حياة الناس ونورها.</w:t>
      </w:r>
    </w:p>
  </w:footnote>
  <w:footnote w:id="6">
    <w:p w14:paraId="646CF3B8" w14:textId="414776CC" w:rsidR="0065619B" w:rsidRPr="007D3EB9" w:rsidRDefault="0065619B" w:rsidP="0065619B">
      <w:pPr>
        <w:pStyle w:val="FootnoteText"/>
        <w:jc w:val="both"/>
        <w:rPr>
          <w:b/>
          <w:bCs/>
          <w:sz w:val="26"/>
          <w:szCs w:val="26"/>
        </w:rPr>
      </w:pPr>
      <w:r w:rsidRPr="007D3EB9">
        <w:rPr>
          <w:rStyle w:val="FootnoteReference"/>
          <w:b/>
          <w:bCs/>
          <w:sz w:val="26"/>
          <w:szCs w:val="26"/>
        </w:rPr>
        <w:footnoteRef/>
      </w:r>
      <w:r w:rsidRPr="007D3EB9">
        <w:rPr>
          <w:b/>
          <w:bCs/>
          <w:sz w:val="26"/>
          <w:szCs w:val="26"/>
          <w:rtl/>
        </w:rPr>
        <w:t xml:space="preserve"> </w:t>
      </w:r>
      <w:r w:rsidR="00BF2E58" w:rsidRPr="007D3EB9">
        <w:rPr>
          <w:rFonts w:hint="cs"/>
          <w:b/>
          <w:bCs/>
          <w:sz w:val="26"/>
          <w:szCs w:val="26"/>
          <w:rtl/>
        </w:rPr>
        <w:t>هو مبدأ في صفته كعمل النعمة هو في غاية الإثارة لنا. عند قبولنا ليسوع فإننا نحصل عل</w:t>
      </w:r>
      <w:r w:rsidR="00615C2C" w:rsidRPr="007D3EB9">
        <w:rPr>
          <w:rFonts w:hint="cs"/>
          <w:b/>
          <w:bCs/>
          <w:sz w:val="26"/>
          <w:szCs w:val="26"/>
          <w:rtl/>
        </w:rPr>
        <w:t>يه</w:t>
      </w:r>
      <w:r w:rsidR="00BF2E58" w:rsidRPr="007D3EB9">
        <w:rPr>
          <w:rFonts w:hint="cs"/>
          <w:b/>
          <w:bCs/>
          <w:sz w:val="26"/>
          <w:szCs w:val="26"/>
          <w:rtl/>
        </w:rPr>
        <w:t xml:space="preserve"> كله، وإن كنا في تلك اللحظة ربما نعي بما فيه</w:t>
      </w:r>
      <w:r w:rsidR="00BF2E58" w:rsidRPr="007D3EB9">
        <w:rPr>
          <w:b/>
          <w:bCs/>
          <w:sz w:val="26"/>
          <w:szCs w:val="26"/>
          <w:rtl/>
        </w:rPr>
        <w:t xml:space="preserve"> فقط</w:t>
      </w:r>
      <w:r w:rsidR="00BF2E58" w:rsidRPr="007D3EB9">
        <w:rPr>
          <w:rFonts w:hint="cs"/>
          <w:b/>
          <w:bCs/>
          <w:sz w:val="26"/>
          <w:szCs w:val="26"/>
          <w:rtl/>
        </w:rPr>
        <w:t>، والذي هو بمثابة أقل شيء سامي في مجده.</w:t>
      </w:r>
    </w:p>
  </w:footnote>
  <w:footnote w:id="7">
    <w:p w14:paraId="7ED3F686" w14:textId="24A57C1A" w:rsidR="00522085" w:rsidRPr="007D3EB9" w:rsidRDefault="008975EF" w:rsidP="00522085">
      <w:pPr>
        <w:pStyle w:val="FootnoteText"/>
        <w:jc w:val="both"/>
        <w:rPr>
          <w:b/>
          <w:bCs/>
          <w:sz w:val="26"/>
          <w:szCs w:val="26"/>
          <w:rtl/>
          <w:lang w:bidi="ar-AE"/>
        </w:rPr>
      </w:pPr>
      <w:r w:rsidRPr="007D3EB9">
        <w:rPr>
          <w:rStyle w:val="FootnoteReference"/>
          <w:b/>
          <w:bCs/>
          <w:sz w:val="26"/>
          <w:szCs w:val="26"/>
        </w:rPr>
        <w:footnoteRef/>
      </w:r>
      <w:r w:rsidRPr="007D3EB9">
        <w:rPr>
          <w:b/>
          <w:bCs/>
          <w:sz w:val="26"/>
          <w:szCs w:val="26"/>
          <w:rtl/>
        </w:rPr>
        <w:t xml:space="preserve"> </w:t>
      </w:r>
      <w:r w:rsidR="00615C2C" w:rsidRPr="007D3EB9">
        <w:rPr>
          <w:rFonts w:hint="cs"/>
          <w:b/>
          <w:bCs/>
          <w:sz w:val="26"/>
          <w:szCs w:val="26"/>
          <w:rtl/>
          <w:lang w:bidi="ar-AE"/>
        </w:rPr>
        <w:t xml:space="preserve">لكن ما عدا ما يتعلق بالكنيسة وإسرائيل. إنه هنا ليس رئيس الكهنة، ليس رأس الجسد، وهو لم يظهر كالمسيح. يوحنا لا يخبرنا بما يمثّل الإنسان في السماء، وإنما بالله في الإنسان على الأرض </w:t>
      </w:r>
      <w:r w:rsidR="00615C2C" w:rsidRPr="007D3EB9">
        <w:rPr>
          <w:b/>
          <w:bCs/>
          <w:sz w:val="26"/>
          <w:szCs w:val="26"/>
          <w:rtl/>
          <w:lang w:bidi="ar-AE"/>
        </w:rPr>
        <w:t>–</w:t>
      </w:r>
      <w:r w:rsidR="00615C2C" w:rsidRPr="007D3EB9">
        <w:rPr>
          <w:rFonts w:hint="cs"/>
          <w:b/>
          <w:bCs/>
          <w:sz w:val="26"/>
          <w:szCs w:val="26"/>
          <w:rtl/>
          <w:lang w:bidi="ar-AE"/>
        </w:rPr>
        <w:t xml:space="preserve"> ليس السماوي، الذي صعد، وإنما الإلهي. في كل الإنجيل </w:t>
      </w:r>
      <w:r w:rsidR="00522085" w:rsidRPr="007D3EB9">
        <w:rPr>
          <w:rFonts w:hint="cs"/>
          <w:b/>
          <w:bCs/>
          <w:sz w:val="26"/>
          <w:szCs w:val="26"/>
          <w:rtl/>
          <w:lang w:bidi="ar-AE"/>
        </w:rPr>
        <w:t>يُنظَر إلى إسرائيل بأنها مرفوضة كليًا. صحيح أن التلاميذ يعترفون بيسوع كالمسيح، ولكنه لا يُخبَر عنه بهذه الصفة.</w:t>
      </w:r>
    </w:p>
  </w:footnote>
  <w:footnote w:id="8">
    <w:p w14:paraId="765F6AD2" w14:textId="1A71D572" w:rsidR="00484DD1" w:rsidRPr="007D3EB9" w:rsidRDefault="00484DD1" w:rsidP="00484DD1">
      <w:pPr>
        <w:pStyle w:val="FootnoteText"/>
        <w:jc w:val="both"/>
        <w:rPr>
          <w:b/>
          <w:bCs/>
          <w:sz w:val="26"/>
          <w:szCs w:val="26"/>
        </w:rPr>
      </w:pPr>
      <w:r w:rsidRPr="007D3EB9">
        <w:rPr>
          <w:rStyle w:val="FootnoteReference"/>
          <w:b/>
          <w:bCs/>
          <w:sz w:val="26"/>
          <w:szCs w:val="26"/>
        </w:rPr>
        <w:footnoteRef/>
      </w:r>
      <w:r w:rsidRPr="007D3EB9">
        <w:rPr>
          <w:b/>
          <w:bCs/>
          <w:sz w:val="26"/>
          <w:szCs w:val="26"/>
          <w:rtl/>
        </w:rPr>
        <w:t xml:space="preserve"> </w:t>
      </w:r>
      <w:r w:rsidR="00AA4FF2" w:rsidRPr="007D3EB9">
        <w:rPr>
          <w:rFonts w:hint="cs"/>
          <w:b/>
          <w:bCs/>
          <w:sz w:val="26"/>
          <w:szCs w:val="26"/>
          <w:rtl/>
        </w:rPr>
        <w:t>هنا يُرى كابن الإنسان في هذا العالم؛ في العدد 14 هو في مجد وحيدٍ عند أبيه، وفي عدد 18 فإنه كذلك في حضن أبيه.</w:t>
      </w:r>
    </w:p>
  </w:footnote>
  <w:footnote w:id="9">
    <w:p w14:paraId="71F494A8" w14:textId="736B8307" w:rsidR="000A1822" w:rsidRPr="007D3EB9" w:rsidRDefault="000A1822" w:rsidP="000A1822">
      <w:pPr>
        <w:pStyle w:val="FootnoteText"/>
        <w:jc w:val="both"/>
        <w:rPr>
          <w:b/>
          <w:bCs/>
          <w:sz w:val="26"/>
          <w:szCs w:val="26"/>
        </w:rPr>
      </w:pPr>
      <w:r w:rsidRPr="007D3EB9">
        <w:rPr>
          <w:rStyle w:val="FootnoteReference"/>
          <w:b/>
          <w:bCs/>
          <w:sz w:val="26"/>
          <w:szCs w:val="26"/>
        </w:rPr>
        <w:footnoteRef/>
      </w:r>
      <w:r w:rsidRPr="007D3EB9">
        <w:rPr>
          <w:b/>
          <w:bCs/>
          <w:sz w:val="26"/>
          <w:szCs w:val="26"/>
          <w:rtl/>
        </w:rPr>
        <w:t xml:space="preserve"> </w:t>
      </w:r>
      <w:r w:rsidR="007A3976" w:rsidRPr="007D3EB9">
        <w:rPr>
          <w:rFonts w:hint="cs"/>
          <w:b/>
          <w:bCs/>
          <w:sz w:val="26"/>
          <w:szCs w:val="26"/>
          <w:rtl/>
        </w:rPr>
        <w:t xml:space="preserve">لننتبه هنا، بأن يسوع يأخذ مكانه في ذلك المركز المجتمعة من حوله النفوس </w:t>
      </w:r>
      <w:r w:rsidR="007A3976" w:rsidRPr="007D3EB9">
        <w:rPr>
          <w:b/>
          <w:bCs/>
          <w:sz w:val="26"/>
          <w:szCs w:val="26"/>
          <w:rtl/>
        </w:rPr>
        <w:t>–</w:t>
      </w:r>
      <w:r w:rsidR="007A3976" w:rsidRPr="007D3EB9">
        <w:rPr>
          <w:rFonts w:hint="cs"/>
          <w:b/>
          <w:bCs/>
          <w:sz w:val="26"/>
          <w:szCs w:val="26"/>
          <w:rtl/>
        </w:rPr>
        <w:t xml:space="preserve"> إنه مبدأ هام للغاية. لم يكن يستطيع سواه أن يأخذ هذا المكان؛ فقد كان مكان إلهي. العالم كان كله ملتويًا وخاطئًا، من دون الله؛ وكان يجب أن يكون هناك </w:t>
      </w:r>
      <w:r w:rsidR="00D005C7" w:rsidRPr="007D3EB9">
        <w:rPr>
          <w:rFonts w:hint="cs"/>
          <w:b/>
          <w:bCs/>
          <w:sz w:val="26"/>
          <w:szCs w:val="26"/>
          <w:rtl/>
        </w:rPr>
        <w:t>جمع</w:t>
      </w:r>
      <w:r w:rsidR="007A3976" w:rsidRPr="007D3EB9">
        <w:rPr>
          <w:rFonts w:hint="cs"/>
          <w:b/>
          <w:bCs/>
          <w:sz w:val="26"/>
          <w:szCs w:val="26"/>
          <w:rtl/>
        </w:rPr>
        <w:t xml:space="preserve"> جديد من وسطه</w:t>
      </w:r>
      <w:r w:rsidR="00D005C7" w:rsidRPr="007D3EB9">
        <w:rPr>
          <w:rFonts w:hint="cs"/>
          <w:b/>
          <w:bCs/>
          <w:sz w:val="26"/>
          <w:szCs w:val="26"/>
          <w:rtl/>
        </w:rPr>
        <w:t>. ثانيًا يُشير الرب إلى الطريق الذي كان على الإنسان أن يسير فيه: "اتبعني!" آدم وهو في الفردوس لم يكن يحتاج لطريق. المسيح يعطي طريقًا إلهيًا ممهدًا في عالمٍ لم يقدر أن يقدّم أي طريق صحيح؛ لأن كل حالته كانت ثمر الخطية. ثالثًا يُعلن المسيح في شخصه للناس كالرأس المجيد على كل شيء، الذي تخدمه أسمى المخلوقات.</w:t>
      </w:r>
    </w:p>
  </w:footnote>
  <w:footnote w:id="10">
    <w:p w14:paraId="458CD41C" w14:textId="07941621" w:rsidR="008F1286" w:rsidRPr="007D3EB9" w:rsidRDefault="00FF4E1E" w:rsidP="00841F00">
      <w:pPr>
        <w:pStyle w:val="FootnoteText"/>
        <w:jc w:val="both"/>
        <w:rPr>
          <w:b/>
          <w:bCs/>
          <w:sz w:val="26"/>
          <w:szCs w:val="26"/>
          <w:rtl/>
        </w:rPr>
      </w:pPr>
      <w:r w:rsidRPr="007D3EB9">
        <w:rPr>
          <w:rStyle w:val="FootnoteReference"/>
          <w:b/>
          <w:bCs/>
          <w:sz w:val="26"/>
          <w:szCs w:val="26"/>
        </w:rPr>
        <w:footnoteRef/>
      </w:r>
      <w:r w:rsidRPr="007D3EB9">
        <w:rPr>
          <w:b/>
          <w:bCs/>
          <w:sz w:val="26"/>
          <w:szCs w:val="26"/>
          <w:rtl/>
        </w:rPr>
        <w:t xml:space="preserve"> </w:t>
      </w:r>
      <w:r w:rsidR="0023367A" w:rsidRPr="007D3EB9">
        <w:rPr>
          <w:rFonts w:hint="cs"/>
          <w:b/>
          <w:bCs/>
          <w:sz w:val="26"/>
          <w:szCs w:val="26"/>
          <w:rtl/>
        </w:rPr>
        <w:t xml:space="preserve">لننتبه هنا بأن كل حالة الإنسان تُستعلن هنا تمامًا. </w:t>
      </w:r>
      <w:r w:rsidR="007F769D" w:rsidRPr="007D3EB9">
        <w:rPr>
          <w:rFonts w:hint="cs"/>
          <w:b/>
          <w:bCs/>
          <w:sz w:val="26"/>
          <w:szCs w:val="26"/>
          <w:rtl/>
        </w:rPr>
        <w:t>في أنه يُشترط على الإنسان بأن يكون بارًا ظاهريًا بحسب الناموس وأن يؤمن باقتناع صادق وطبيعي بيسوع، فإنه يتحلى بذلك ليُخفي عن نفسه ما هو فعلاً. إنه لا يعرف نفسه كليًا</w:t>
      </w:r>
      <w:r w:rsidR="00EC7A47" w:rsidRPr="007D3EB9">
        <w:rPr>
          <w:rFonts w:hint="cs"/>
          <w:b/>
          <w:bCs/>
          <w:sz w:val="26"/>
          <w:szCs w:val="26"/>
          <w:rtl/>
        </w:rPr>
        <w:t xml:space="preserve">؛ فإنه ما هو عليه يبقى بدون أي تغيير؛ وهو خاطئ. </w:t>
      </w:r>
      <w:r w:rsidR="00841F00" w:rsidRPr="007D3EB9">
        <w:rPr>
          <w:rFonts w:hint="cs"/>
          <w:b/>
          <w:bCs/>
          <w:sz w:val="26"/>
          <w:szCs w:val="26"/>
          <w:rtl/>
        </w:rPr>
        <w:t>غير أن هذا يقودنا إلى ملاحظة أخرى. منذ الفردوس هنالك مبدآن رئيسيان: مسؤولية وحياة</w:t>
      </w:r>
      <w:r w:rsidR="00D614A7" w:rsidRPr="007D3EB9">
        <w:rPr>
          <w:rFonts w:hint="cs"/>
          <w:b/>
          <w:bCs/>
          <w:sz w:val="26"/>
          <w:szCs w:val="26"/>
          <w:rtl/>
        </w:rPr>
        <w:t xml:space="preserve">. الإنسان لا يمكنه أبدًا بأن يفصلهما عن بعضهما إلى أن يعرف بأنه هالك وبأنه لا يوجد فيه أي شيء صالح. عندها يكون سعيدًا بأن يعلم بأنه يوجد منبع للحياة وللغفران خارجًا عنه. وهذا ما يُظهره لنا هنا. فلا بد من وجود حياة جديدة؛ فيسوع لا يعلّم طبيعة ليست هي إلا خطية. </w:t>
      </w:r>
      <w:r w:rsidR="006F5811" w:rsidRPr="007D3EB9">
        <w:rPr>
          <w:rFonts w:hint="cs"/>
          <w:b/>
          <w:bCs/>
          <w:sz w:val="26"/>
          <w:szCs w:val="26"/>
          <w:rtl/>
        </w:rPr>
        <w:t xml:space="preserve">هذان المبدآن نجدهما بصورة ملفتة للنظر عبر كل الكتاب. أولاً في الفردوس نجد، وكما ذكرنا، المسؤولية والحياة في قوة. الإنسان أخذ من شجرة، إذ أنه أخفق في مسؤوليته، وبالتالي فقد الحياة. </w:t>
      </w:r>
      <w:r w:rsidR="00EF68C7" w:rsidRPr="007D3EB9">
        <w:rPr>
          <w:rFonts w:hint="cs"/>
          <w:b/>
          <w:bCs/>
          <w:sz w:val="26"/>
          <w:szCs w:val="26"/>
          <w:rtl/>
        </w:rPr>
        <w:t>عندها قدّم الناموس، حينما كان الخير والشر معروفان، وسيلة المسؤولية ووعد بالحياة على أساس تتميم ما طالب به موفيًا حق المسؤولية. فجاء المسيح في توافق مع احتياج الإنسان الذي أخفق في مسؤوليته، وهو الحياة الأبدية وواهبها. هكذا وفقط هكذا من الممكن الجواب على السؤال ومن الممكن أن يتفق المبدآن معًا. عدا عن ذلك هنالك أمران معروضان في المسيح لكي يُعلن عن الله. هو يعرف الإنسان وكل الناس. يا لها من معرفة في هذا العالم! النبي يعرف ما أُعلن له؛ ففي هذه الحالة هو له معرفة إلهية. لكن يسوع يعرف كل الناس بصورة مطلقة وغير محدودة. هو الله. وإن أدخل مرة الحياة بالنعمة، كان يتكلم عن أمر آخر: هو يتكلم بما يعلم به ويشهد بما رآه. هو يعرف الله، أبيه، في السماء. هو ابن الإنسان</w:t>
      </w:r>
      <w:r w:rsidR="00646F01" w:rsidRPr="007D3EB9">
        <w:rPr>
          <w:rFonts w:hint="cs"/>
          <w:b/>
          <w:bCs/>
          <w:sz w:val="26"/>
          <w:szCs w:val="26"/>
          <w:rtl/>
        </w:rPr>
        <w:t xml:space="preserve"> الذي في السماء. هو يعرف الإنسان إلهيًا، ولكن الله أيضًا هو يعرفه ويعرف كل مجده. يا لها من لوحة بديعة، أو بالحري يا له من إعلان بديع عن ما هو يسوع لنا! لأنه هنا هو يقول لنا هذا كإنسان؛ وسيصبح أيضًا، ليكون لنا دخول ونفرح بذلك، قربانًا للخطية، بحسب محبة الله الأزلية، أبيه.</w:t>
      </w:r>
    </w:p>
  </w:footnote>
  <w:footnote w:id="11">
    <w:p w14:paraId="1C9054BB" w14:textId="79AD1259" w:rsidR="007D3EB9" w:rsidRPr="007D3EB9" w:rsidRDefault="00326126" w:rsidP="00CE0935">
      <w:pPr>
        <w:pStyle w:val="FootnoteText"/>
        <w:jc w:val="both"/>
        <w:rPr>
          <w:b/>
          <w:bCs/>
          <w:sz w:val="26"/>
          <w:szCs w:val="26"/>
          <w:rtl/>
          <w:lang w:bidi="ar-SA"/>
        </w:rPr>
      </w:pPr>
      <w:r>
        <w:rPr>
          <w:b/>
          <w:bCs/>
          <w:sz w:val="26"/>
          <w:szCs w:val="26"/>
        </w:rPr>
        <w:t xml:space="preserve"> </w:t>
      </w:r>
      <w:r w:rsidR="007D3EB9" w:rsidRPr="007D3EB9">
        <w:rPr>
          <w:b/>
          <w:bCs/>
          <w:sz w:val="26"/>
          <w:szCs w:val="26"/>
        </w:rPr>
        <w:footnoteRef/>
      </w:r>
      <w:r w:rsidR="007D3EB9" w:rsidRPr="007D3EB9">
        <w:rPr>
          <w:b/>
          <w:bCs/>
          <w:sz w:val="26"/>
          <w:szCs w:val="26"/>
          <w:rtl/>
        </w:rPr>
        <w:t xml:space="preserve"> </w:t>
      </w:r>
      <w:r>
        <w:rPr>
          <w:rFonts w:hint="cs"/>
          <w:b/>
          <w:bCs/>
          <w:sz w:val="26"/>
          <w:szCs w:val="26"/>
          <w:rtl/>
          <w:lang w:bidi="ar-SA"/>
        </w:rPr>
        <w:t>لننتبه هنا بأن المعمودية بدلاً من أن تكون العلامة على عطية الحياة، هي علامة عن الموت: نحن اعتمدنا لموته. فبخروجنا من الماء تكون لنا بداية حياة جديدة في القيامة. كل ما هو للإنسان الطبيعي يُعتبر بأنه مات في المسيح وتم عزله إلى الأبد. "</w:t>
      </w:r>
      <w:r w:rsidRPr="00326126">
        <w:rPr>
          <w:rFonts w:hint="cs"/>
          <w:b/>
          <w:bCs/>
          <w:sz w:val="26"/>
          <w:szCs w:val="26"/>
          <w:rtl/>
          <w:lang w:bidi="ar-SA"/>
        </w:rPr>
        <w:t>لأَنَّكُمْ</w:t>
      </w:r>
      <w:r w:rsidRPr="00326126">
        <w:rPr>
          <w:b/>
          <w:bCs/>
          <w:sz w:val="26"/>
          <w:szCs w:val="26"/>
          <w:rtl/>
          <w:lang w:bidi="ar-SA"/>
        </w:rPr>
        <w:t xml:space="preserve"> </w:t>
      </w:r>
      <w:r w:rsidRPr="00326126">
        <w:rPr>
          <w:rFonts w:hint="cs"/>
          <w:b/>
          <w:bCs/>
          <w:sz w:val="26"/>
          <w:szCs w:val="26"/>
          <w:rtl/>
          <w:lang w:bidi="ar-SA"/>
        </w:rPr>
        <w:t>قَدْ</w:t>
      </w:r>
      <w:r w:rsidRPr="00326126">
        <w:rPr>
          <w:b/>
          <w:bCs/>
          <w:sz w:val="26"/>
          <w:szCs w:val="26"/>
          <w:rtl/>
          <w:lang w:bidi="ar-SA"/>
        </w:rPr>
        <w:t xml:space="preserve"> </w:t>
      </w:r>
      <w:r w:rsidRPr="00326126">
        <w:rPr>
          <w:rFonts w:hint="cs"/>
          <w:b/>
          <w:bCs/>
          <w:sz w:val="26"/>
          <w:szCs w:val="26"/>
          <w:rtl/>
          <w:lang w:bidi="ar-SA"/>
        </w:rPr>
        <w:t>مُتُّمْ</w:t>
      </w:r>
      <w:r>
        <w:rPr>
          <w:rFonts w:hint="cs"/>
          <w:b/>
          <w:bCs/>
          <w:sz w:val="26"/>
          <w:szCs w:val="26"/>
          <w:rtl/>
          <w:lang w:bidi="ar-SA"/>
        </w:rPr>
        <w:t>"؛ و "</w:t>
      </w:r>
      <w:r w:rsidRPr="00326126">
        <w:rPr>
          <w:b/>
          <w:bCs/>
          <w:sz w:val="26"/>
          <w:szCs w:val="26"/>
          <w:rtl/>
          <w:lang w:bidi="ar-SA"/>
        </w:rPr>
        <w:t>أَنَّ الَّذِي مَاتَ قَدْ تَبَرَّأَ مِنَ الْخَطِيَّةِ.</w:t>
      </w:r>
      <w:r>
        <w:rPr>
          <w:rFonts w:hint="cs"/>
          <w:b/>
          <w:bCs/>
          <w:sz w:val="26"/>
          <w:szCs w:val="26"/>
          <w:rtl/>
          <w:lang w:bidi="ar-SA"/>
        </w:rPr>
        <w:t>" لكننا نحن أيضًا أحياء ولنا ضمير صالح بقيامة يسوع المسيح. بهذه الصورة يقارن بطرس المعمودية بالطوفان، الذي به خلُص نوح، ولكنه خرّب العالم القديم، الذي ومن بعد خروجه من الطوفان، وكأنه حصل على حياة جديدة.</w:t>
      </w:r>
    </w:p>
  </w:footnote>
  <w:footnote w:id="12">
    <w:p w14:paraId="520D8D40" w14:textId="046AE89D" w:rsidR="00CE0935" w:rsidRPr="00110012" w:rsidRDefault="00CE0935" w:rsidP="00CE0935">
      <w:pPr>
        <w:pStyle w:val="FootnoteText"/>
        <w:jc w:val="both"/>
        <w:rPr>
          <w:b/>
          <w:bCs/>
          <w:sz w:val="26"/>
          <w:szCs w:val="26"/>
          <w:lang w:bidi="ar-SA"/>
        </w:rPr>
      </w:pPr>
      <w:r w:rsidRPr="00CE0935">
        <w:rPr>
          <w:b/>
          <w:bCs/>
          <w:sz w:val="26"/>
          <w:szCs w:val="26"/>
          <w:lang w:bidi="ar-SA"/>
        </w:rPr>
        <w:footnoteRef/>
      </w:r>
      <w:r w:rsidRPr="00110012">
        <w:rPr>
          <w:b/>
          <w:bCs/>
          <w:sz w:val="26"/>
          <w:szCs w:val="26"/>
          <w:rtl/>
          <w:lang w:bidi="ar-SA"/>
        </w:rPr>
        <w:t xml:space="preserve"> </w:t>
      </w:r>
      <w:r w:rsidR="00110012" w:rsidRPr="00110012">
        <w:rPr>
          <w:rFonts w:hint="cs"/>
          <w:b/>
          <w:bCs/>
          <w:sz w:val="26"/>
          <w:szCs w:val="26"/>
          <w:rtl/>
          <w:lang w:bidi="ar-SA"/>
        </w:rPr>
        <w:t>على الصليب</w:t>
      </w:r>
      <w:r w:rsidR="00110012">
        <w:rPr>
          <w:rFonts w:hint="cs"/>
          <w:b/>
          <w:bCs/>
          <w:sz w:val="26"/>
          <w:szCs w:val="26"/>
          <w:rtl/>
          <w:lang w:bidi="ar-SA"/>
        </w:rPr>
        <w:t xml:space="preserve"> لم يُرفَع المسيح على الأرض، وإنما عنها، وقد رفضه الناس بصورة مخزية، ولكنه في ذلك قُدّم في الوقت ذاته كذبيحة على مذبح الله.</w:t>
      </w:r>
    </w:p>
  </w:footnote>
  <w:footnote w:id="13">
    <w:p w14:paraId="0AF24C1B" w14:textId="2FE36B03" w:rsidR="008D29C2" w:rsidRPr="008D29C2" w:rsidRDefault="008D29C2" w:rsidP="008D29C2">
      <w:pPr>
        <w:pStyle w:val="FootnoteText"/>
        <w:jc w:val="both"/>
        <w:rPr>
          <w:b/>
          <w:bCs/>
          <w:sz w:val="26"/>
          <w:szCs w:val="26"/>
        </w:rPr>
      </w:pPr>
      <w:r w:rsidRPr="008D29C2">
        <w:rPr>
          <w:b/>
          <w:bCs/>
          <w:sz w:val="26"/>
          <w:szCs w:val="26"/>
        </w:rPr>
        <w:footnoteRef/>
      </w:r>
      <w:r w:rsidRPr="008D29C2">
        <w:rPr>
          <w:b/>
          <w:bCs/>
          <w:sz w:val="26"/>
          <w:szCs w:val="26"/>
          <w:rtl/>
        </w:rPr>
        <w:t xml:space="preserve"> </w:t>
      </w:r>
      <w:r w:rsidR="00110012">
        <w:rPr>
          <w:rFonts w:hint="cs"/>
          <w:b/>
          <w:bCs/>
          <w:sz w:val="26"/>
          <w:szCs w:val="26"/>
          <w:rtl/>
        </w:rPr>
        <w:t xml:space="preserve">لننتبه هنا، بأن الرب، دون أن يخفي ولا بأي شكل طابع شهادته (عدد 13)، والذي في الواقع كان أمرًا مستحيلاً، تكلّم عن حتمية موته وعن محبة الله، بينما يوحنا فقد تكلم عن مجد شخصه. يسوع مجّد أباه بخضوعه للحتمية التي </w:t>
      </w:r>
      <w:r w:rsidR="00464A68">
        <w:rPr>
          <w:rFonts w:hint="cs"/>
          <w:b/>
          <w:bCs/>
          <w:sz w:val="26"/>
          <w:szCs w:val="26"/>
          <w:rtl/>
        </w:rPr>
        <w:t>ألقت بها</w:t>
      </w:r>
      <w:r w:rsidR="00B71F12">
        <w:rPr>
          <w:rFonts w:hint="cs"/>
          <w:b/>
          <w:bCs/>
          <w:sz w:val="26"/>
          <w:szCs w:val="26"/>
          <w:rtl/>
        </w:rPr>
        <w:t xml:space="preserve"> عليه</w:t>
      </w:r>
      <w:r w:rsidR="00464A68">
        <w:rPr>
          <w:rFonts w:hint="cs"/>
          <w:b/>
          <w:bCs/>
          <w:sz w:val="26"/>
          <w:szCs w:val="26"/>
          <w:rtl/>
        </w:rPr>
        <w:t xml:space="preserve"> حالة الإنسان حينما أراد بأن ينقلها إلى علاقة جديدة بالله. </w:t>
      </w:r>
      <w:r w:rsidR="00CA45BB">
        <w:rPr>
          <w:rFonts w:hint="cs"/>
          <w:b/>
          <w:bCs/>
          <w:sz w:val="26"/>
          <w:szCs w:val="26"/>
          <w:rtl/>
        </w:rPr>
        <w:t xml:space="preserve">"الله"، قال، "هكذا أحبّ" يوحنا مجّد يسوع. كل شيء كامل وفي محلّه. شهادة يوحنا عن يسوع تتضمن أربعة أمور: سيادة الرب العُليا، </w:t>
      </w:r>
      <w:r w:rsidR="00BD09DA">
        <w:rPr>
          <w:rFonts w:hint="cs"/>
          <w:b/>
          <w:bCs/>
          <w:sz w:val="26"/>
          <w:szCs w:val="26"/>
          <w:rtl/>
        </w:rPr>
        <w:t>شهادته، الحقيقة بأن الآب الذي يحبه، قد سلّم في يده كل شيء، وأخيرًا الحياة الأبدية على عكس الغضب الذي هو نصيب الغير مؤمنين.</w:t>
      </w:r>
    </w:p>
  </w:footnote>
  <w:footnote w:id="14">
    <w:p w14:paraId="770E1371" w14:textId="1E5D88E1" w:rsidR="006570BB" w:rsidRPr="006570BB" w:rsidRDefault="006570BB">
      <w:pPr>
        <w:pStyle w:val="FootnoteText"/>
        <w:rPr>
          <w:b/>
          <w:bCs/>
          <w:sz w:val="26"/>
          <w:szCs w:val="26"/>
        </w:rPr>
      </w:pPr>
      <w:r w:rsidRPr="006570BB">
        <w:rPr>
          <w:b/>
          <w:bCs/>
          <w:sz w:val="26"/>
          <w:szCs w:val="26"/>
        </w:rPr>
        <w:footnoteRef/>
      </w:r>
      <w:r w:rsidRPr="006570BB">
        <w:rPr>
          <w:b/>
          <w:bCs/>
          <w:sz w:val="26"/>
          <w:szCs w:val="26"/>
          <w:rtl/>
        </w:rPr>
        <w:t xml:space="preserve"> </w:t>
      </w:r>
      <w:r w:rsidR="00F541F2">
        <w:rPr>
          <w:rFonts w:hint="cs"/>
          <w:b/>
          <w:bCs/>
          <w:sz w:val="26"/>
          <w:szCs w:val="26"/>
          <w:rtl/>
        </w:rPr>
        <w:t xml:space="preserve">إننا دائمًا ما سنجد في ما كتبه يوحنا أن كلمة "الله" </w:t>
      </w:r>
      <w:r w:rsidR="00FA5C1F">
        <w:rPr>
          <w:rFonts w:hint="cs"/>
          <w:b/>
          <w:bCs/>
          <w:sz w:val="26"/>
          <w:szCs w:val="26"/>
          <w:rtl/>
        </w:rPr>
        <w:t>استخدمها</w:t>
      </w:r>
      <w:r w:rsidR="00F541F2">
        <w:rPr>
          <w:rFonts w:hint="cs"/>
          <w:b/>
          <w:bCs/>
          <w:sz w:val="26"/>
          <w:szCs w:val="26"/>
          <w:rtl/>
        </w:rPr>
        <w:t xml:space="preserve"> عندما تكلم عن المسؤولية، والكلمتين "الآب والابن"، عندما تكلم عن النعمة من نحونا. فعندما ارتبط الأمر باللطف (وهو طابع الله في المسيح) على العالم </w:t>
      </w:r>
      <w:r w:rsidR="00FA5C1F">
        <w:rPr>
          <w:rFonts w:hint="cs"/>
          <w:b/>
          <w:bCs/>
          <w:sz w:val="26"/>
          <w:szCs w:val="26"/>
          <w:rtl/>
        </w:rPr>
        <w:t>فإنه أيضًا ذكر الله مرة أخرى.</w:t>
      </w:r>
    </w:p>
  </w:footnote>
  <w:footnote w:id="15">
    <w:p w14:paraId="0E4111C6" w14:textId="6B9483C3" w:rsidR="00F329B0" w:rsidRPr="00F329B0" w:rsidRDefault="00F329B0">
      <w:pPr>
        <w:pStyle w:val="FootnoteText"/>
        <w:rPr>
          <w:b/>
          <w:bCs/>
          <w:sz w:val="26"/>
          <w:szCs w:val="26"/>
        </w:rPr>
      </w:pPr>
      <w:r w:rsidRPr="00F329B0">
        <w:rPr>
          <w:b/>
          <w:bCs/>
          <w:sz w:val="26"/>
          <w:szCs w:val="26"/>
        </w:rPr>
        <w:footnoteRef/>
      </w:r>
      <w:r w:rsidRPr="00F329B0">
        <w:rPr>
          <w:b/>
          <w:bCs/>
          <w:sz w:val="26"/>
          <w:szCs w:val="26"/>
          <w:rtl/>
        </w:rPr>
        <w:t xml:space="preserve"> </w:t>
      </w:r>
      <w:r w:rsidR="00C16038">
        <w:rPr>
          <w:rFonts w:hint="cs"/>
          <w:b/>
          <w:bCs/>
          <w:sz w:val="26"/>
          <w:szCs w:val="26"/>
          <w:rtl/>
        </w:rPr>
        <w:t xml:space="preserve">لننتبه إلى أبعاد كلام الرب. إن كان الناس لا يأتون إلى دينونة لكيما يُحكَم على حالتهم كما سيمثلها الإنسان، فلقد تبرهنوا على </w:t>
      </w:r>
      <w:r w:rsidR="003B5B2F">
        <w:rPr>
          <w:rFonts w:hint="cs"/>
          <w:b/>
          <w:bCs/>
          <w:sz w:val="26"/>
          <w:szCs w:val="26"/>
          <w:rtl/>
        </w:rPr>
        <w:t>أنهم كليًا "أموات في الخطية". إن نعمة المسيح غير مشغولة بحالة غير محددة لن يُحسَم أمرها إلا في الدينونة. إنها تهب الحياة وتمنح الأمان من الدينونة؛ لكنها تحكم من البداية على جميع الناس أنهم أموات في الخطية.</w:t>
      </w:r>
    </w:p>
  </w:footnote>
  <w:footnote w:id="16">
    <w:p w14:paraId="7348C556" w14:textId="744F1585" w:rsidR="00560EA1" w:rsidRPr="00560EA1" w:rsidRDefault="00560EA1" w:rsidP="004D4EA5">
      <w:pPr>
        <w:pStyle w:val="FootnoteText"/>
        <w:jc w:val="both"/>
        <w:rPr>
          <w:b/>
          <w:bCs/>
          <w:sz w:val="26"/>
          <w:szCs w:val="26"/>
        </w:rPr>
      </w:pPr>
      <w:r w:rsidRPr="00560EA1">
        <w:rPr>
          <w:b/>
          <w:bCs/>
          <w:sz w:val="26"/>
          <w:szCs w:val="26"/>
        </w:rPr>
        <w:footnoteRef/>
      </w:r>
      <w:r w:rsidRPr="00560EA1">
        <w:rPr>
          <w:b/>
          <w:bCs/>
          <w:sz w:val="26"/>
          <w:szCs w:val="26"/>
          <w:rtl/>
        </w:rPr>
        <w:t xml:space="preserve"> </w:t>
      </w:r>
      <w:r w:rsidR="004D4EA5">
        <w:rPr>
          <w:rFonts w:hint="cs"/>
          <w:b/>
          <w:bCs/>
          <w:sz w:val="26"/>
          <w:szCs w:val="26"/>
          <w:rtl/>
        </w:rPr>
        <w:t>كل هذا يجد تطبيقه المباشر على البقية؛ ولكن عندها، كما هو موضّح في النص،نحن نشكل بالنظر إلى طريقنا على الأرض استكمالاً لهذه البقية، والمسيح هو لأجلنا في العلاء، بينما نحن على الأرض فوق أمواجها. الجزء التالي من الإصحاح، الذي يتكلم عن خبز الحياة، هو لنا نحن. إنه يتكلم عن العالم وليس عن إسرائيل. بالطبع فإن القديسين (مع أن المسيح يمثّل هارون بالنسبة لإسرائيل داخل الحجاب)، لهم طابعهم السماوي في زمن وجوده في العُلى.</w:t>
      </w:r>
    </w:p>
  </w:footnote>
  <w:footnote w:id="17">
    <w:p w14:paraId="41153C1F" w14:textId="66B03CF0" w:rsidR="007E3A58" w:rsidRPr="006F79A3" w:rsidRDefault="006F79A3" w:rsidP="007E3A58">
      <w:pPr>
        <w:pStyle w:val="FootnoteText"/>
        <w:jc w:val="both"/>
        <w:rPr>
          <w:b/>
          <w:bCs/>
          <w:sz w:val="26"/>
          <w:szCs w:val="26"/>
        </w:rPr>
      </w:pPr>
      <w:r w:rsidRPr="006F79A3">
        <w:rPr>
          <w:b/>
          <w:bCs/>
          <w:sz w:val="26"/>
          <w:szCs w:val="26"/>
        </w:rPr>
        <w:footnoteRef/>
      </w:r>
      <w:r w:rsidRPr="006F79A3">
        <w:rPr>
          <w:b/>
          <w:bCs/>
          <w:sz w:val="26"/>
          <w:szCs w:val="26"/>
          <w:rtl/>
        </w:rPr>
        <w:t xml:space="preserve"> </w:t>
      </w:r>
      <w:r w:rsidR="004D4EA5">
        <w:rPr>
          <w:rFonts w:hint="cs"/>
          <w:b/>
          <w:bCs/>
          <w:sz w:val="26"/>
          <w:szCs w:val="26"/>
          <w:rtl/>
        </w:rPr>
        <w:t xml:space="preserve">دائمًا ما يتم تمييز اليهود في إنجيل يوحنا عن الجموع؛ فهم سكان أورشليم واليهودية. ربما ما سيسهل فهم هذا الإنجيل إن قرأنا في كل مكان فيه بدل "اليهود" "الذين من اليهودية"؛ </w:t>
      </w:r>
      <w:r w:rsidR="007E3A58">
        <w:rPr>
          <w:rFonts w:hint="cs"/>
          <w:b/>
          <w:bCs/>
          <w:sz w:val="26"/>
          <w:szCs w:val="26"/>
          <w:rtl/>
        </w:rPr>
        <w:t>لأن هذا هو المفهوم الصحيح للكلمة.</w:t>
      </w:r>
    </w:p>
  </w:footnote>
  <w:footnote w:id="18">
    <w:p w14:paraId="309F5117" w14:textId="461F62C9" w:rsidR="003B5E73" w:rsidRPr="003B5E73" w:rsidRDefault="003B5E73" w:rsidP="004D4EA5">
      <w:pPr>
        <w:pStyle w:val="FootnoteText"/>
        <w:jc w:val="both"/>
        <w:rPr>
          <w:b/>
          <w:bCs/>
          <w:sz w:val="26"/>
          <w:szCs w:val="26"/>
        </w:rPr>
      </w:pPr>
      <w:r w:rsidRPr="003B5E73">
        <w:rPr>
          <w:b/>
          <w:bCs/>
          <w:sz w:val="26"/>
          <w:szCs w:val="26"/>
        </w:rPr>
        <w:footnoteRef/>
      </w:r>
      <w:r w:rsidRPr="003B5E73">
        <w:rPr>
          <w:b/>
          <w:bCs/>
          <w:sz w:val="26"/>
          <w:szCs w:val="26"/>
          <w:rtl/>
        </w:rPr>
        <w:t xml:space="preserve"> </w:t>
      </w:r>
      <w:r w:rsidR="007E3A58">
        <w:rPr>
          <w:rFonts w:hint="cs"/>
          <w:b/>
          <w:bCs/>
          <w:sz w:val="26"/>
          <w:szCs w:val="26"/>
          <w:rtl/>
        </w:rPr>
        <w:t xml:space="preserve">هذه الحقيقة هي مهمة للغاية بالنظر إلى مسألة الأسرار. التي تدّعي بها مدرسة </w:t>
      </w:r>
      <w:r w:rsidR="007E3A58" w:rsidRPr="007E3A58">
        <w:rPr>
          <w:b/>
          <w:bCs/>
          <w:sz w:val="26"/>
          <w:szCs w:val="26"/>
        </w:rPr>
        <w:t>Puseyite</w:t>
      </w:r>
      <w:r w:rsidR="007E3A58" w:rsidRPr="007E3A58">
        <w:rPr>
          <w:b/>
          <w:bCs/>
          <w:sz w:val="26"/>
          <w:szCs w:val="26"/>
          <w:rtl/>
        </w:rPr>
        <w:t xml:space="preserve"> </w:t>
      </w:r>
      <w:r w:rsidR="007E3A58">
        <w:rPr>
          <w:rFonts w:hint="cs"/>
          <w:b/>
          <w:bCs/>
          <w:sz w:val="26"/>
          <w:szCs w:val="26"/>
          <w:rtl/>
        </w:rPr>
        <w:t>بأن الأسرار هي استمرارية تأنس المسيح. إن هذا ضلال في كل نحو وفي الواقع ليس إلا إنكارًا للإيمان. السران ك</w:t>
      </w:r>
      <w:r w:rsidR="00CB15A4">
        <w:rPr>
          <w:rFonts w:hint="cs"/>
          <w:b/>
          <w:bCs/>
          <w:sz w:val="26"/>
          <w:szCs w:val="26"/>
          <w:rtl/>
        </w:rPr>
        <w:t>لا</w:t>
      </w:r>
      <w:r w:rsidR="007E3A58">
        <w:rPr>
          <w:rFonts w:hint="cs"/>
          <w:b/>
          <w:bCs/>
          <w:sz w:val="26"/>
          <w:szCs w:val="26"/>
          <w:rtl/>
        </w:rPr>
        <w:t>هما يمثلان الموت. نحن اعتمدنا على موت المسيح؛ والعشاء مُسلّم به أنه رمز لموته. أنا أقول: "هو إنكار للإيمان"، لأن المرء، وكما ي</w:t>
      </w:r>
      <w:r w:rsidR="008E2190">
        <w:rPr>
          <w:rFonts w:hint="cs"/>
          <w:b/>
          <w:bCs/>
          <w:sz w:val="26"/>
          <w:szCs w:val="26"/>
          <w:rtl/>
        </w:rPr>
        <w:t>ُ</w:t>
      </w:r>
      <w:r w:rsidR="007E3A58">
        <w:rPr>
          <w:rFonts w:hint="cs"/>
          <w:b/>
          <w:bCs/>
          <w:sz w:val="26"/>
          <w:szCs w:val="26"/>
          <w:rtl/>
        </w:rPr>
        <w:t>ظهر</w:t>
      </w:r>
      <w:r w:rsidR="008E2190">
        <w:rPr>
          <w:rFonts w:hint="cs"/>
          <w:b/>
          <w:bCs/>
          <w:sz w:val="26"/>
          <w:szCs w:val="26"/>
          <w:rtl/>
        </w:rPr>
        <w:t>ه</w:t>
      </w:r>
      <w:r w:rsidR="007E3A58">
        <w:rPr>
          <w:rFonts w:hint="cs"/>
          <w:b/>
          <w:bCs/>
          <w:sz w:val="26"/>
          <w:szCs w:val="26"/>
          <w:rtl/>
        </w:rPr>
        <w:t xml:space="preserve"> الرب، ليس فيه حياة إن لم يأكل لحمه ويشرب دمه. </w:t>
      </w:r>
      <w:r w:rsidR="00EE4841">
        <w:rPr>
          <w:rFonts w:hint="cs"/>
          <w:b/>
          <w:bCs/>
          <w:sz w:val="26"/>
          <w:szCs w:val="26"/>
          <w:rtl/>
        </w:rPr>
        <w:t xml:space="preserve">المسيح الذي جاء في الجسد يبقى وحده. إن حضوره في الجسد على الأرض أظهر بأن الله والإنسان الخاطئ لم يكن من المستطاع جمعهما معًا. إن حضور المسيح كإنسان في العالم انتهى برفضه وبرهن استحالة ارتباط أو أخراج ثمر على هذه الأرضية. فلقد كان ينبغي حدوث الفداء، وكان ينبغي سفك دم المسيح، وأن يُرفع هو بنفسه عن الأرض؛ وبذلك هو يجذب الناس إليه. لقد كان ينبغي حدوث الموت وإلا كان المسيح سيبقى لوحده. هم لم يكن بمقدورهم أن يأكلوا الخبز إلا إن أكلوا اللحم وشربوا الدم. إن ذبيحة التقدمة من دون ذبيحة دموية لم يكن لها معنى أو بالحري كانت ذبيحة قايين. كذلك فعشاء الرب يقدّم مسيحًا قد مات وليس إلا مسيحًا مات </w:t>
      </w:r>
      <w:r w:rsidR="00EE4841">
        <w:rPr>
          <w:b/>
          <w:bCs/>
          <w:sz w:val="26"/>
          <w:szCs w:val="26"/>
          <w:rtl/>
        </w:rPr>
        <w:t>–</w:t>
      </w:r>
      <w:r w:rsidR="00EE4841">
        <w:rPr>
          <w:rFonts w:hint="cs"/>
          <w:b/>
          <w:bCs/>
          <w:sz w:val="26"/>
          <w:szCs w:val="26"/>
          <w:rtl/>
        </w:rPr>
        <w:t xml:space="preserve"> الدم مفصول عن الجسم. أنه لا يوجد مسيح كهذا، ولهذا فتعاليم </w:t>
      </w:r>
      <w:r w:rsidR="00E46DF9">
        <w:rPr>
          <w:rFonts w:hint="cs"/>
          <w:b/>
          <w:bCs/>
          <w:sz w:val="26"/>
          <w:szCs w:val="26"/>
          <w:rtl/>
        </w:rPr>
        <w:t>(</w:t>
      </w:r>
      <w:r w:rsidR="00EE4841">
        <w:rPr>
          <w:rFonts w:hint="cs"/>
          <w:b/>
          <w:bCs/>
          <w:sz w:val="26"/>
          <w:szCs w:val="26"/>
          <w:rtl/>
        </w:rPr>
        <w:t>تغيّر المواد</w:t>
      </w:r>
      <w:r w:rsidR="00E46DF9">
        <w:rPr>
          <w:rFonts w:hint="cs"/>
          <w:b/>
          <w:bCs/>
          <w:sz w:val="26"/>
          <w:szCs w:val="26"/>
          <w:rtl/>
        </w:rPr>
        <w:t>)</w:t>
      </w:r>
      <w:r w:rsidR="00EE4841">
        <w:rPr>
          <w:rFonts w:hint="cs"/>
          <w:b/>
          <w:bCs/>
          <w:sz w:val="26"/>
          <w:szCs w:val="26"/>
          <w:rtl/>
        </w:rPr>
        <w:t xml:space="preserve"> و</w:t>
      </w:r>
      <w:r w:rsidR="00E46DF9">
        <w:rPr>
          <w:rFonts w:hint="cs"/>
          <w:b/>
          <w:bCs/>
          <w:sz w:val="26"/>
          <w:szCs w:val="26"/>
          <w:rtl/>
        </w:rPr>
        <w:t>(</w:t>
      </w:r>
      <w:r w:rsidR="00EE4841">
        <w:rPr>
          <w:rFonts w:hint="cs"/>
          <w:b/>
          <w:bCs/>
          <w:sz w:val="26"/>
          <w:szCs w:val="26"/>
          <w:rtl/>
        </w:rPr>
        <w:t>اتحاد جسد المسيح بخبز العشاء</w:t>
      </w:r>
      <w:r w:rsidR="00E46DF9">
        <w:rPr>
          <w:rFonts w:hint="cs"/>
          <w:b/>
          <w:bCs/>
          <w:sz w:val="26"/>
          <w:szCs w:val="26"/>
          <w:rtl/>
        </w:rPr>
        <w:t>)، وكل هذه الأفكار هي تخيلات تخلو من كل معنى. إننا قد اتحدنا بمسيح ممجد بالروح القدس، ونحن نحتفل بدمه الغالي الثمين المتأسسة عليه كل بركاتنا. نحن نفعل ذلك في ذكراه ونتغذى معًا في قلوبنا عليه، مَن بذل نفسه هكذا لأجلنا وسفك دمه لأجلنا.</w:t>
      </w:r>
    </w:p>
  </w:footnote>
  <w:footnote w:id="19">
    <w:p w14:paraId="6468FCF9" w14:textId="689B716C" w:rsidR="00FA13A6" w:rsidRPr="00FA13A6" w:rsidRDefault="00FA13A6" w:rsidP="004D4EA5">
      <w:pPr>
        <w:pStyle w:val="FootnoteText"/>
        <w:jc w:val="both"/>
        <w:rPr>
          <w:b/>
          <w:bCs/>
          <w:sz w:val="26"/>
          <w:szCs w:val="26"/>
          <w:rtl/>
        </w:rPr>
      </w:pPr>
      <w:r w:rsidRPr="00FA13A6">
        <w:rPr>
          <w:b/>
          <w:bCs/>
          <w:sz w:val="26"/>
          <w:szCs w:val="26"/>
        </w:rPr>
        <w:footnoteRef/>
      </w:r>
      <w:r w:rsidRPr="00FA13A6">
        <w:rPr>
          <w:b/>
          <w:bCs/>
          <w:sz w:val="26"/>
          <w:szCs w:val="26"/>
          <w:rtl/>
        </w:rPr>
        <w:t xml:space="preserve"> </w:t>
      </w:r>
      <w:r w:rsidR="00F37332">
        <w:rPr>
          <w:rFonts w:hint="cs"/>
          <w:b/>
          <w:bCs/>
          <w:sz w:val="26"/>
          <w:szCs w:val="26"/>
          <w:rtl/>
        </w:rPr>
        <w:t>"الثبات" يُشير إلى المثابرة في الاعتماد، في الثقة، وحياة في حياة عاشها المسيح.</w:t>
      </w:r>
    </w:p>
  </w:footnote>
  <w:footnote w:id="20">
    <w:p w14:paraId="12046673" w14:textId="6EBE36AA" w:rsidR="0078027D" w:rsidRPr="00353480" w:rsidRDefault="0078027D" w:rsidP="00D856E5">
      <w:pPr>
        <w:pStyle w:val="FootnoteText"/>
        <w:jc w:val="both"/>
        <w:rPr>
          <w:b/>
          <w:bCs/>
          <w:sz w:val="26"/>
          <w:szCs w:val="26"/>
          <w:rtl/>
        </w:rPr>
      </w:pPr>
      <w:r w:rsidRPr="0078027D">
        <w:rPr>
          <w:b/>
          <w:bCs/>
          <w:sz w:val="26"/>
          <w:szCs w:val="26"/>
        </w:rPr>
        <w:footnoteRef/>
      </w:r>
      <w:r w:rsidRPr="0078027D">
        <w:rPr>
          <w:b/>
          <w:bCs/>
          <w:sz w:val="26"/>
          <w:szCs w:val="26"/>
          <w:rtl/>
        </w:rPr>
        <w:t xml:space="preserve"> </w:t>
      </w:r>
      <w:r w:rsidR="00353480">
        <w:rPr>
          <w:rFonts w:hint="cs"/>
          <w:b/>
          <w:bCs/>
          <w:sz w:val="26"/>
          <w:szCs w:val="26"/>
          <w:rtl/>
        </w:rPr>
        <w:t>ربما هنا تفيدنا الملاحظة بأن تصريف فعل الكلمة في الأعداد 51 و 53 "أكل" (أو "شرب") في اليونانية مكتوبة في صيغة الماضي (</w:t>
      </w:r>
      <w:r w:rsidR="00353480" w:rsidRPr="00353480">
        <w:rPr>
          <w:b/>
          <w:bCs/>
          <w:sz w:val="26"/>
          <w:szCs w:val="26"/>
        </w:rPr>
        <w:t>Aorist</w:t>
      </w:r>
      <w:r w:rsidR="00353480">
        <w:rPr>
          <w:rFonts w:hint="cs"/>
          <w:b/>
          <w:bCs/>
          <w:sz w:val="26"/>
          <w:szCs w:val="26"/>
          <w:rtl/>
        </w:rPr>
        <w:t xml:space="preserve">) </w:t>
      </w:r>
      <w:r w:rsidR="00353480">
        <w:rPr>
          <w:b/>
          <w:bCs/>
          <w:sz w:val="26"/>
          <w:szCs w:val="26"/>
          <w:rtl/>
        </w:rPr>
        <w:t>–</w:t>
      </w:r>
      <w:r w:rsidR="00353480">
        <w:rPr>
          <w:rFonts w:hint="cs"/>
          <w:b/>
          <w:bCs/>
          <w:sz w:val="26"/>
          <w:szCs w:val="26"/>
          <w:rtl/>
        </w:rPr>
        <w:t xml:space="preserve"> كل مَن أكل. في الأعداد 54، 56 و 57 بالمقابل فهي في المضارع </w:t>
      </w:r>
      <w:r w:rsidR="00353480">
        <w:rPr>
          <w:b/>
          <w:bCs/>
          <w:sz w:val="26"/>
          <w:szCs w:val="26"/>
          <w:rtl/>
        </w:rPr>
        <w:t>–</w:t>
      </w:r>
      <w:r w:rsidR="00353480">
        <w:rPr>
          <w:rFonts w:hint="cs"/>
          <w:b/>
          <w:bCs/>
          <w:sz w:val="26"/>
          <w:szCs w:val="26"/>
          <w:rtl/>
        </w:rPr>
        <w:t xml:space="preserve"> هو فعل في حالته الحاضرة المستمرة.</w:t>
      </w:r>
    </w:p>
  </w:footnote>
  <w:footnote w:id="21">
    <w:p w14:paraId="34C7ADDF" w14:textId="07EC2C0E" w:rsidR="00D856E5" w:rsidRPr="00D856E5" w:rsidRDefault="00D856E5">
      <w:pPr>
        <w:pStyle w:val="FootnoteText"/>
        <w:rPr>
          <w:b/>
          <w:bCs/>
          <w:sz w:val="26"/>
          <w:szCs w:val="26"/>
        </w:rPr>
      </w:pPr>
      <w:r w:rsidRPr="00D856E5">
        <w:rPr>
          <w:b/>
          <w:bCs/>
          <w:sz w:val="26"/>
          <w:szCs w:val="26"/>
        </w:rPr>
        <w:footnoteRef/>
      </w:r>
      <w:r w:rsidRPr="00D856E5">
        <w:rPr>
          <w:b/>
          <w:bCs/>
          <w:sz w:val="26"/>
          <w:szCs w:val="26"/>
          <w:rtl/>
        </w:rPr>
        <w:t xml:space="preserve"> </w:t>
      </w:r>
      <w:r w:rsidR="002D1284">
        <w:rPr>
          <w:rFonts w:hint="cs"/>
          <w:b/>
          <w:bCs/>
          <w:sz w:val="26"/>
          <w:szCs w:val="26"/>
          <w:rtl/>
        </w:rPr>
        <w:t>إلا أن هذا المجد يُفترض فقط ولا يتم تعليمه. الرب لا يمكنه أن يشارك في عيد المظال، في راحة إسرائيل، ولا أن يُري نفسه للعالم كما أنه سيفعل ذلك لاحقًا. ولكنه بدلاً من ذلك أعطى الروح القدس. إن هذا يفرض، وكما نعلم، وجود مركزه في الحاضر الذي كنا قد أشرنا إليه في الإصحاح 6.</w:t>
      </w:r>
    </w:p>
  </w:footnote>
  <w:footnote w:id="22">
    <w:p w14:paraId="0C0DFE78" w14:textId="2F7F9FCC" w:rsidR="002D1284" w:rsidRPr="002D1284" w:rsidRDefault="002D1284">
      <w:pPr>
        <w:pStyle w:val="FootnoteText"/>
        <w:rPr>
          <w:b/>
          <w:bCs/>
          <w:sz w:val="26"/>
          <w:szCs w:val="26"/>
        </w:rPr>
      </w:pPr>
      <w:r w:rsidRPr="002D1284">
        <w:rPr>
          <w:b/>
          <w:bCs/>
          <w:sz w:val="26"/>
          <w:szCs w:val="26"/>
        </w:rPr>
        <w:footnoteRef/>
      </w:r>
      <w:r w:rsidRPr="002D1284">
        <w:rPr>
          <w:b/>
          <w:bCs/>
          <w:sz w:val="26"/>
          <w:szCs w:val="26"/>
          <w:rtl/>
        </w:rPr>
        <w:t xml:space="preserve"> </w:t>
      </w:r>
      <w:r>
        <w:rPr>
          <w:rFonts w:hint="cs"/>
          <w:b/>
          <w:bCs/>
          <w:sz w:val="26"/>
          <w:szCs w:val="26"/>
          <w:rtl/>
        </w:rPr>
        <w:t>إن تعليم الإصحاح 9 يستمر إلى أن نصل إلى يوحنا 10: 30.</w:t>
      </w:r>
    </w:p>
  </w:footnote>
  <w:footnote w:id="23">
    <w:p w14:paraId="4FB69305" w14:textId="0387495E" w:rsidR="00C129B1" w:rsidRDefault="00C129B1">
      <w:pPr>
        <w:pStyle w:val="FootnoteText"/>
      </w:pPr>
      <w:r w:rsidRPr="00C129B1">
        <w:rPr>
          <w:b/>
          <w:bCs/>
          <w:sz w:val="26"/>
          <w:szCs w:val="26"/>
        </w:rPr>
        <w:footnoteRef/>
      </w:r>
      <w:r w:rsidRPr="00C129B1">
        <w:rPr>
          <w:b/>
          <w:bCs/>
          <w:sz w:val="26"/>
          <w:szCs w:val="26"/>
          <w:rtl/>
        </w:rPr>
        <w:t xml:space="preserve"> </w:t>
      </w:r>
    </w:p>
  </w:footnote>
  <w:footnote w:id="24">
    <w:p w14:paraId="3EBDBF22" w14:textId="75D91B14" w:rsidR="00462517" w:rsidRPr="00462517" w:rsidRDefault="00462517">
      <w:pPr>
        <w:pStyle w:val="FootnoteText"/>
        <w:rPr>
          <w:b/>
          <w:bCs/>
          <w:sz w:val="26"/>
          <w:szCs w:val="26"/>
        </w:rPr>
      </w:pPr>
      <w:r w:rsidRPr="00462517">
        <w:rPr>
          <w:b/>
          <w:bCs/>
          <w:sz w:val="26"/>
          <w:szCs w:val="26"/>
        </w:rPr>
        <w:footnoteRef/>
      </w:r>
      <w:r w:rsidRPr="00462517">
        <w:rPr>
          <w:b/>
          <w:bCs/>
          <w:sz w:val="26"/>
          <w:szCs w:val="26"/>
          <w:rtl/>
        </w:rPr>
        <w:t xml:space="preserve">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025"/>
    <w:rsid w:val="00004CB0"/>
    <w:rsid w:val="00021E2E"/>
    <w:rsid w:val="00030F4C"/>
    <w:rsid w:val="000316D5"/>
    <w:rsid w:val="00034BAC"/>
    <w:rsid w:val="0003579C"/>
    <w:rsid w:val="000379F3"/>
    <w:rsid w:val="00074E49"/>
    <w:rsid w:val="00075E7F"/>
    <w:rsid w:val="000846A2"/>
    <w:rsid w:val="000A1822"/>
    <w:rsid w:val="000A4386"/>
    <w:rsid w:val="000B04B3"/>
    <w:rsid w:val="000D4F92"/>
    <w:rsid w:val="000F1453"/>
    <w:rsid w:val="000F4474"/>
    <w:rsid w:val="000F4E31"/>
    <w:rsid w:val="001027DE"/>
    <w:rsid w:val="00103BF6"/>
    <w:rsid w:val="001054C4"/>
    <w:rsid w:val="00110012"/>
    <w:rsid w:val="001263C8"/>
    <w:rsid w:val="00134A6D"/>
    <w:rsid w:val="001353A9"/>
    <w:rsid w:val="00143B69"/>
    <w:rsid w:val="00144A9F"/>
    <w:rsid w:val="00151FAE"/>
    <w:rsid w:val="00156B25"/>
    <w:rsid w:val="001700DE"/>
    <w:rsid w:val="0017219F"/>
    <w:rsid w:val="001744D2"/>
    <w:rsid w:val="001803AC"/>
    <w:rsid w:val="00186D8C"/>
    <w:rsid w:val="00191057"/>
    <w:rsid w:val="001925CD"/>
    <w:rsid w:val="00192613"/>
    <w:rsid w:val="00196DE6"/>
    <w:rsid w:val="001A152A"/>
    <w:rsid w:val="001B0FA5"/>
    <w:rsid w:val="001B6391"/>
    <w:rsid w:val="001B7C2F"/>
    <w:rsid w:val="001B7E02"/>
    <w:rsid w:val="001C3D7D"/>
    <w:rsid w:val="001D4F84"/>
    <w:rsid w:val="001D6084"/>
    <w:rsid w:val="001E071E"/>
    <w:rsid w:val="001E698B"/>
    <w:rsid w:val="001F06C6"/>
    <w:rsid w:val="001F24CD"/>
    <w:rsid w:val="00200025"/>
    <w:rsid w:val="00210B0B"/>
    <w:rsid w:val="00220FDC"/>
    <w:rsid w:val="00223EE7"/>
    <w:rsid w:val="0023367A"/>
    <w:rsid w:val="002341D6"/>
    <w:rsid w:val="002347FB"/>
    <w:rsid w:val="0024016F"/>
    <w:rsid w:val="00241F52"/>
    <w:rsid w:val="00256183"/>
    <w:rsid w:val="00256409"/>
    <w:rsid w:val="00280093"/>
    <w:rsid w:val="00280C5E"/>
    <w:rsid w:val="002911F0"/>
    <w:rsid w:val="002A4B94"/>
    <w:rsid w:val="002B0B4C"/>
    <w:rsid w:val="002B4F30"/>
    <w:rsid w:val="002C3CA7"/>
    <w:rsid w:val="002C4295"/>
    <w:rsid w:val="002D1284"/>
    <w:rsid w:val="002E2A08"/>
    <w:rsid w:val="002E4722"/>
    <w:rsid w:val="002F7D88"/>
    <w:rsid w:val="00304CF6"/>
    <w:rsid w:val="00313EE9"/>
    <w:rsid w:val="003240C0"/>
    <w:rsid w:val="00326126"/>
    <w:rsid w:val="00332D79"/>
    <w:rsid w:val="00342AF3"/>
    <w:rsid w:val="0034562F"/>
    <w:rsid w:val="003530A9"/>
    <w:rsid w:val="00353480"/>
    <w:rsid w:val="00356F33"/>
    <w:rsid w:val="00391908"/>
    <w:rsid w:val="003B2A6F"/>
    <w:rsid w:val="003B5B2F"/>
    <w:rsid w:val="003B5E73"/>
    <w:rsid w:val="003B6E06"/>
    <w:rsid w:val="003C689B"/>
    <w:rsid w:val="003C70B9"/>
    <w:rsid w:val="003E123B"/>
    <w:rsid w:val="00420F19"/>
    <w:rsid w:val="00422388"/>
    <w:rsid w:val="00424D55"/>
    <w:rsid w:val="004256BF"/>
    <w:rsid w:val="00426162"/>
    <w:rsid w:val="00430CDF"/>
    <w:rsid w:val="00443AF7"/>
    <w:rsid w:val="00447280"/>
    <w:rsid w:val="0045250E"/>
    <w:rsid w:val="00455D22"/>
    <w:rsid w:val="0046226D"/>
    <w:rsid w:val="00462517"/>
    <w:rsid w:val="00464A68"/>
    <w:rsid w:val="00466DE2"/>
    <w:rsid w:val="004835CE"/>
    <w:rsid w:val="00484DD1"/>
    <w:rsid w:val="004857B4"/>
    <w:rsid w:val="004A2894"/>
    <w:rsid w:val="004B5FC8"/>
    <w:rsid w:val="004D4EA5"/>
    <w:rsid w:val="004F4883"/>
    <w:rsid w:val="004F713E"/>
    <w:rsid w:val="00513660"/>
    <w:rsid w:val="00516817"/>
    <w:rsid w:val="00522085"/>
    <w:rsid w:val="00523385"/>
    <w:rsid w:val="005273B3"/>
    <w:rsid w:val="005557B7"/>
    <w:rsid w:val="00560EA1"/>
    <w:rsid w:val="00563A06"/>
    <w:rsid w:val="00572ED9"/>
    <w:rsid w:val="00576443"/>
    <w:rsid w:val="00583F96"/>
    <w:rsid w:val="00585589"/>
    <w:rsid w:val="0059648A"/>
    <w:rsid w:val="005A19D7"/>
    <w:rsid w:val="005C15FA"/>
    <w:rsid w:val="005C399F"/>
    <w:rsid w:val="005C523B"/>
    <w:rsid w:val="005D1F0C"/>
    <w:rsid w:val="005D2FEB"/>
    <w:rsid w:val="005E3EB1"/>
    <w:rsid w:val="005F1877"/>
    <w:rsid w:val="005F20D7"/>
    <w:rsid w:val="005F243D"/>
    <w:rsid w:val="005F4704"/>
    <w:rsid w:val="00615C2C"/>
    <w:rsid w:val="0062196B"/>
    <w:rsid w:val="00621995"/>
    <w:rsid w:val="006236DF"/>
    <w:rsid w:val="00624DFA"/>
    <w:rsid w:val="00631F52"/>
    <w:rsid w:val="0063694B"/>
    <w:rsid w:val="00646F01"/>
    <w:rsid w:val="00654971"/>
    <w:rsid w:val="00655221"/>
    <w:rsid w:val="0065619B"/>
    <w:rsid w:val="006570BB"/>
    <w:rsid w:val="006612DB"/>
    <w:rsid w:val="00661BA4"/>
    <w:rsid w:val="00666CC1"/>
    <w:rsid w:val="00672DC0"/>
    <w:rsid w:val="006A0963"/>
    <w:rsid w:val="006A3F83"/>
    <w:rsid w:val="006B6A83"/>
    <w:rsid w:val="006B7FA4"/>
    <w:rsid w:val="006D0695"/>
    <w:rsid w:val="006D1256"/>
    <w:rsid w:val="006E0A8A"/>
    <w:rsid w:val="006E4452"/>
    <w:rsid w:val="006E6A0A"/>
    <w:rsid w:val="006E7060"/>
    <w:rsid w:val="006F5811"/>
    <w:rsid w:val="006F79A3"/>
    <w:rsid w:val="00701AB7"/>
    <w:rsid w:val="00707CBB"/>
    <w:rsid w:val="00714506"/>
    <w:rsid w:val="00721E02"/>
    <w:rsid w:val="00732175"/>
    <w:rsid w:val="0073633D"/>
    <w:rsid w:val="007368DE"/>
    <w:rsid w:val="00751AB9"/>
    <w:rsid w:val="00756F66"/>
    <w:rsid w:val="00764DD9"/>
    <w:rsid w:val="00775FC5"/>
    <w:rsid w:val="0078027D"/>
    <w:rsid w:val="00780BFC"/>
    <w:rsid w:val="00783497"/>
    <w:rsid w:val="00796470"/>
    <w:rsid w:val="007973EE"/>
    <w:rsid w:val="00797C8F"/>
    <w:rsid w:val="007A3976"/>
    <w:rsid w:val="007A7D3D"/>
    <w:rsid w:val="007B1E83"/>
    <w:rsid w:val="007B3328"/>
    <w:rsid w:val="007C641A"/>
    <w:rsid w:val="007D3EB9"/>
    <w:rsid w:val="007E3A58"/>
    <w:rsid w:val="007E7CAA"/>
    <w:rsid w:val="007F769D"/>
    <w:rsid w:val="00800A2A"/>
    <w:rsid w:val="00803477"/>
    <w:rsid w:val="00804BFC"/>
    <w:rsid w:val="00805FBC"/>
    <w:rsid w:val="00810550"/>
    <w:rsid w:val="00811EA1"/>
    <w:rsid w:val="00816093"/>
    <w:rsid w:val="00817A63"/>
    <w:rsid w:val="00821BC2"/>
    <w:rsid w:val="00841F00"/>
    <w:rsid w:val="008421A4"/>
    <w:rsid w:val="008559C5"/>
    <w:rsid w:val="00855B2C"/>
    <w:rsid w:val="00886900"/>
    <w:rsid w:val="008975EF"/>
    <w:rsid w:val="008A066B"/>
    <w:rsid w:val="008B7FD1"/>
    <w:rsid w:val="008C2B48"/>
    <w:rsid w:val="008D29C2"/>
    <w:rsid w:val="008E175C"/>
    <w:rsid w:val="008E2190"/>
    <w:rsid w:val="008F1286"/>
    <w:rsid w:val="008F3117"/>
    <w:rsid w:val="0090184C"/>
    <w:rsid w:val="009147EB"/>
    <w:rsid w:val="009269CA"/>
    <w:rsid w:val="009322FD"/>
    <w:rsid w:val="00935AF8"/>
    <w:rsid w:val="00935E57"/>
    <w:rsid w:val="009368DB"/>
    <w:rsid w:val="00937291"/>
    <w:rsid w:val="00957BAC"/>
    <w:rsid w:val="00967B3E"/>
    <w:rsid w:val="00970B45"/>
    <w:rsid w:val="00973931"/>
    <w:rsid w:val="0097708A"/>
    <w:rsid w:val="009B3856"/>
    <w:rsid w:val="00A01B08"/>
    <w:rsid w:val="00A072F1"/>
    <w:rsid w:val="00A106A2"/>
    <w:rsid w:val="00A37BDE"/>
    <w:rsid w:val="00A64BE3"/>
    <w:rsid w:val="00A83654"/>
    <w:rsid w:val="00A87826"/>
    <w:rsid w:val="00AA4FF2"/>
    <w:rsid w:val="00AA73A0"/>
    <w:rsid w:val="00AB70BD"/>
    <w:rsid w:val="00AC3DFB"/>
    <w:rsid w:val="00AC6D86"/>
    <w:rsid w:val="00AD1078"/>
    <w:rsid w:val="00AE6CA1"/>
    <w:rsid w:val="00AE77A9"/>
    <w:rsid w:val="00AF0B40"/>
    <w:rsid w:val="00B03CE5"/>
    <w:rsid w:val="00B05B29"/>
    <w:rsid w:val="00B06B68"/>
    <w:rsid w:val="00B1040E"/>
    <w:rsid w:val="00B23764"/>
    <w:rsid w:val="00B35E0B"/>
    <w:rsid w:val="00B35EEB"/>
    <w:rsid w:val="00B43AD0"/>
    <w:rsid w:val="00B43DDF"/>
    <w:rsid w:val="00B45539"/>
    <w:rsid w:val="00B54B5A"/>
    <w:rsid w:val="00B63A53"/>
    <w:rsid w:val="00B71F12"/>
    <w:rsid w:val="00BA3232"/>
    <w:rsid w:val="00BB61E5"/>
    <w:rsid w:val="00BD09DA"/>
    <w:rsid w:val="00BD7013"/>
    <w:rsid w:val="00BE194D"/>
    <w:rsid w:val="00BE3018"/>
    <w:rsid w:val="00BE5932"/>
    <w:rsid w:val="00BE7C24"/>
    <w:rsid w:val="00BF2E58"/>
    <w:rsid w:val="00C002A7"/>
    <w:rsid w:val="00C00A1E"/>
    <w:rsid w:val="00C04EFA"/>
    <w:rsid w:val="00C129B1"/>
    <w:rsid w:val="00C16038"/>
    <w:rsid w:val="00C327EC"/>
    <w:rsid w:val="00C3511E"/>
    <w:rsid w:val="00C35FF3"/>
    <w:rsid w:val="00C51E25"/>
    <w:rsid w:val="00C661EF"/>
    <w:rsid w:val="00C66668"/>
    <w:rsid w:val="00C87183"/>
    <w:rsid w:val="00CA45BB"/>
    <w:rsid w:val="00CB15A4"/>
    <w:rsid w:val="00CB609C"/>
    <w:rsid w:val="00CB7CAF"/>
    <w:rsid w:val="00CC5B11"/>
    <w:rsid w:val="00CD6F8B"/>
    <w:rsid w:val="00CE0935"/>
    <w:rsid w:val="00CE1E61"/>
    <w:rsid w:val="00CE3E86"/>
    <w:rsid w:val="00CF7608"/>
    <w:rsid w:val="00D005C7"/>
    <w:rsid w:val="00D0553E"/>
    <w:rsid w:val="00D06E8D"/>
    <w:rsid w:val="00D16F04"/>
    <w:rsid w:val="00D178FE"/>
    <w:rsid w:val="00D35BCF"/>
    <w:rsid w:val="00D462A1"/>
    <w:rsid w:val="00D60769"/>
    <w:rsid w:val="00D614A7"/>
    <w:rsid w:val="00D62165"/>
    <w:rsid w:val="00D654F8"/>
    <w:rsid w:val="00D820CB"/>
    <w:rsid w:val="00D85323"/>
    <w:rsid w:val="00D856E5"/>
    <w:rsid w:val="00D873BC"/>
    <w:rsid w:val="00D97154"/>
    <w:rsid w:val="00DA1597"/>
    <w:rsid w:val="00DA3D89"/>
    <w:rsid w:val="00DB0D98"/>
    <w:rsid w:val="00DB1D38"/>
    <w:rsid w:val="00DB46EA"/>
    <w:rsid w:val="00DC346E"/>
    <w:rsid w:val="00DC4DAE"/>
    <w:rsid w:val="00DE3F48"/>
    <w:rsid w:val="00DE43B1"/>
    <w:rsid w:val="00E07727"/>
    <w:rsid w:val="00E11008"/>
    <w:rsid w:val="00E207FF"/>
    <w:rsid w:val="00E23803"/>
    <w:rsid w:val="00E25110"/>
    <w:rsid w:val="00E25857"/>
    <w:rsid w:val="00E300CB"/>
    <w:rsid w:val="00E44569"/>
    <w:rsid w:val="00E46DF9"/>
    <w:rsid w:val="00E5007C"/>
    <w:rsid w:val="00E519AE"/>
    <w:rsid w:val="00E62BC8"/>
    <w:rsid w:val="00E771AF"/>
    <w:rsid w:val="00E83445"/>
    <w:rsid w:val="00E83EF7"/>
    <w:rsid w:val="00E847A0"/>
    <w:rsid w:val="00E879FC"/>
    <w:rsid w:val="00E9564C"/>
    <w:rsid w:val="00EA3685"/>
    <w:rsid w:val="00EC0E56"/>
    <w:rsid w:val="00EC6A96"/>
    <w:rsid w:val="00EC7A47"/>
    <w:rsid w:val="00EE4841"/>
    <w:rsid w:val="00EE4D2C"/>
    <w:rsid w:val="00EF0E11"/>
    <w:rsid w:val="00EF2A02"/>
    <w:rsid w:val="00EF31FD"/>
    <w:rsid w:val="00EF550C"/>
    <w:rsid w:val="00EF68C7"/>
    <w:rsid w:val="00F004E5"/>
    <w:rsid w:val="00F019D1"/>
    <w:rsid w:val="00F11B7C"/>
    <w:rsid w:val="00F15D72"/>
    <w:rsid w:val="00F3048D"/>
    <w:rsid w:val="00F31E36"/>
    <w:rsid w:val="00F329B0"/>
    <w:rsid w:val="00F37332"/>
    <w:rsid w:val="00F447E1"/>
    <w:rsid w:val="00F44C33"/>
    <w:rsid w:val="00F50DA6"/>
    <w:rsid w:val="00F536DA"/>
    <w:rsid w:val="00F541F2"/>
    <w:rsid w:val="00F63192"/>
    <w:rsid w:val="00F81FA8"/>
    <w:rsid w:val="00F85B0F"/>
    <w:rsid w:val="00F93574"/>
    <w:rsid w:val="00FA13A6"/>
    <w:rsid w:val="00FA5C1F"/>
    <w:rsid w:val="00FA79DC"/>
    <w:rsid w:val="00FC7224"/>
    <w:rsid w:val="00FD2D91"/>
    <w:rsid w:val="00FE2C3A"/>
    <w:rsid w:val="00FE74D1"/>
    <w:rsid w:val="00FE7D7A"/>
    <w:rsid w:val="00FF1A3A"/>
    <w:rsid w:val="00FF4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93017"/>
  <w15:chartTrackingRefBased/>
  <w15:docId w15:val="{4CC02DC5-77B8-4633-9288-F3CAF7724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A1597"/>
    <w:rPr>
      <w:color w:val="0563C1" w:themeColor="hyperlink"/>
      <w:u w:val="single"/>
    </w:rPr>
  </w:style>
  <w:style w:type="character" w:styleId="UnresolvedMention">
    <w:name w:val="Unresolved Mention"/>
    <w:basedOn w:val="DefaultParagraphFont"/>
    <w:uiPriority w:val="99"/>
    <w:semiHidden/>
    <w:unhideWhenUsed/>
    <w:rsid w:val="00DA1597"/>
    <w:rPr>
      <w:color w:val="605E5C"/>
      <w:shd w:val="clear" w:color="auto" w:fill="E1DFDD"/>
    </w:rPr>
  </w:style>
  <w:style w:type="paragraph" w:styleId="FootnoteText">
    <w:name w:val="footnote text"/>
    <w:basedOn w:val="Normal"/>
    <w:link w:val="FootnoteTextChar"/>
    <w:uiPriority w:val="99"/>
    <w:semiHidden/>
    <w:unhideWhenUsed/>
    <w:rsid w:val="00D462A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462A1"/>
    <w:rPr>
      <w:noProof/>
      <w:sz w:val="20"/>
      <w:szCs w:val="20"/>
      <w:lang w:bidi="ar-EG"/>
    </w:rPr>
  </w:style>
  <w:style w:type="character" w:styleId="FootnoteReference">
    <w:name w:val="footnote reference"/>
    <w:basedOn w:val="DefaultParagraphFont"/>
    <w:uiPriority w:val="99"/>
    <w:semiHidden/>
    <w:unhideWhenUsed/>
    <w:rsid w:val="00D462A1"/>
    <w:rPr>
      <w:vertAlign w:val="superscript"/>
    </w:rPr>
  </w:style>
  <w:style w:type="character" w:styleId="FollowedHyperlink">
    <w:name w:val="FollowedHyperlink"/>
    <w:basedOn w:val="DefaultParagraphFont"/>
    <w:uiPriority w:val="99"/>
    <w:semiHidden/>
    <w:unhideWhenUsed/>
    <w:rsid w:val="00BD701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1362/betrachtung-ueber-johannes-synopsis/kapitel-2" TargetMode="External"/><Relationship Id="rId13" Type="http://schemas.openxmlformats.org/officeDocument/2006/relationships/hyperlink" Target="https://www.bibelkommentare.de/kommentare/k-1369/betrachtung-ueber-johannes-synopsis/kapitel-9" TargetMode="External"/><Relationship Id="rId3" Type="http://schemas.openxmlformats.org/officeDocument/2006/relationships/settings" Target="settings.xml"/><Relationship Id="rId7" Type="http://schemas.openxmlformats.org/officeDocument/2006/relationships/hyperlink" Target="https://www.bibelkommentare.de/kommentare/k-1361/betrachtung-ueber-johannes-synopsis/kapitel-1" TargetMode="External"/><Relationship Id="rId12" Type="http://schemas.openxmlformats.org/officeDocument/2006/relationships/hyperlink" Target="https://www.bibelkommentare.de/kommentare/k-1366/betrachtung-ueber-johannes-synopsis/kapitel-6"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bibelkommentare.de/kommentare/k-1365/betrachtung-ueber-johannes-synopsis/kapitel-5"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bibelkommentare.de/kommentare/k-1364/betrachtung-ueber-johannes-synopsis/kapitel-4" TargetMode="External"/><Relationship Id="rId4" Type="http://schemas.openxmlformats.org/officeDocument/2006/relationships/webSettings" Target="webSettings.xml"/><Relationship Id="rId9" Type="http://schemas.openxmlformats.org/officeDocument/2006/relationships/hyperlink" Target="https://www.bibelkommentare.de/kommentare/k-1363/betrachtung-ueber-johannes-synopsis/kapitel-3" TargetMode="External"/><Relationship Id="rId14" Type="http://schemas.openxmlformats.org/officeDocument/2006/relationships/hyperlink" Target="https://www.bibelkommentare.de/kommentare/k-1369/betrachtung-ueber-johannes-synopsis/kapitel-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31530-5162-418B-8E75-C23EB396E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2013</TotalTime>
  <Pages>1</Pages>
  <Words>11533</Words>
  <Characters>65743</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204</cp:revision>
  <dcterms:created xsi:type="dcterms:W3CDTF">2021-11-05T19:21:00Z</dcterms:created>
  <dcterms:modified xsi:type="dcterms:W3CDTF">2024-01-06T18:07:00Z</dcterms:modified>
</cp:coreProperties>
</file>