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D3BB5" w:rsidRPr="001949B2" w:rsidRDefault="00507BCD" w:rsidP="003F5A1B">
      <w:pPr>
        <w:jc w:val="both"/>
        <w:rPr>
          <w:rFonts w:ascii="Sakkal Majalla" w:hAnsi="Sakkal Majalla" w:cs="Sakkal Majalla"/>
          <w:b/>
          <w:bCs/>
          <w:sz w:val="28"/>
          <w:szCs w:val="28"/>
          <w:rtl/>
          <w:lang w:bidi="ar-AE"/>
        </w:rPr>
      </w:pPr>
      <w:r>
        <w:rPr>
          <w:rFonts w:ascii="Sakkal Majalla" w:hAnsi="Sakkal Majalla" w:cs="Sakkal Majalla"/>
          <w:b/>
          <w:bCs/>
          <w:sz w:val="28"/>
          <w:szCs w:val="28"/>
          <w:rtl/>
          <w:lang w:bidi="ar-AE"/>
        </w:rPr>
        <w:fldChar w:fldCharType="begin"/>
      </w:r>
      <w:r>
        <w:rPr>
          <w:rFonts w:ascii="Sakkal Majalla" w:hAnsi="Sakkal Majalla" w:cs="Sakkal Majalla"/>
          <w:b/>
          <w:bCs/>
          <w:sz w:val="28"/>
          <w:szCs w:val="28"/>
          <w:rtl/>
          <w:lang w:bidi="ar-AE"/>
        </w:rPr>
        <w:instrText xml:space="preserve"> </w:instrText>
      </w:r>
      <w:r>
        <w:rPr>
          <w:rFonts w:ascii="Sakkal Majalla" w:hAnsi="Sakkal Majalla" w:cs="Sakkal Majalla"/>
          <w:b/>
          <w:bCs/>
          <w:sz w:val="28"/>
          <w:szCs w:val="28"/>
          <w:lang w:bidi="ar-AE"/>
        </w:rPr>
        <w:instrText>HYPERLINK</w:instrText>
      </w:r>
      <w:r>
        <w:rPr>
          <w:rFonts w:ascii="Sakkal Majalla" w:hAnsi="Sakkal Majalla" w:cs="Sakkal Majalla"/>
          <w:b/>
          <w:bCs/>
          <w:sz w:val="28"/>
          <w:szCs w:val="28"/>
          <w:rtl/>
          <w:lang w:bidi="ar-AE"/>
        </w:rPr>
        <w:instrText xml:space="preserve"> "</w:instrText>
      </w:r>
      <w:r>
        <w:rPr>
          <w:rFonts w:ascii="Sakkal Majalla" w:hAnsi="Sakkal Majalla" w:cs="Sakkal Majalla"/>
          <w:b/>
          <w:bCs/>
          <w:sz w:val="28"/>
          <w:szCs w:val="28"/>
          <w:lang w:bidi="ar-AE"/>
        </w:rPr>
        <w:instrText>https://www.bibelstudium.de/articles/1944/genau-lesen-89-suenden-zu-eigenen-gemacht.html</w:instrText>
      </w:r>
      <w:r>
        <w:rPr>
          <w:rFonts w:ascii="Sakkal Majalla" w:hAnsi="Sakkal Majalla" w:cs="Sakkal Majalla"/>
          <w:b/>
          <w:bCs/>
          <w:sz w:val="28"/>
          <w:szCs w:val="28"/>
          <w:rtl/>
          <w:lang w:bidi="ar-AE"/>
        </w:rPr>
        <w:instrText xml:space="preserve">" </w:instrText>
      </w:r>
      <w:r>
        <w:rPr>
          <w:rFonts w:ascii="Sakkal Majalla" w:hAnsi="Sakkal Majalla" w:cs="Sakkal Majalla"/>
          <w:b/>
          <w:bCs/>
          <w:sz w:val="28"/>
          <w:szCs w:val="28"/>
          <w:rtl/>
          <w:lang w:bidi="ar-AE"/>
        </w:rPr>
      </w:r>
      <w:r>
        <w:rPr>
          <w:rFonts w:ascii="Sakkal Majalla" w:hAnsi="Sakkal Majalla" w:cs="Sakkal Majalla"/>
          <w:b/>
          <w:bCs/>
          <w:sz w:val="28"/>
          <w:szCs w:val="28"/>
          <w:rtl/>
          <w:lang w:bidi="ar-AE"/>
        </w:rPr>
        <w:fldChar w:fldCharType="separate"/>
      </w:r>
      <w:r w:rsidR="003F5A1B" w:rsidRPr="00507BCD">
        <w:rPr>
          <w:rStyle w:val="Hyperlink"/>
          <w:rFonts w:ascii="Sakkal Majalla" w:hAnsi="Sakkal Majalla" w:cs="Sakkal Majalla" w:hint="cs"/>
          <w:b/>
          <w:bCs/>
          <w:sz w:val="28"/>
          <w:szCs w:val="28"/>
          <w:rtl/>
          <w:lang w:bidi="ar-AE"/>
        </w:rPr>
        <w:t xml:space="preserve">التدقيق في القراءة </w:t>
      </w:r>
      <w:r w:rsidR="003F5A1B" w:rsidRPr="00507BCD">
        <w:rPr>
          <w:rStyle w:val="Hyperlink"/>
          <w:rFonts w:ascii="Sakkal Majalla" w:hAnsi="Sakkal Majalla" w:cs="Sakkal Majalla"/>
          <w:b/>
          <w:bCs/>
          <w:sz w:val="28"/>
          <w:szCs w:val="28"/>
          <w:rtl/>
          <w:lang w:bidi="ar-AE"/>
        </w:rPr>
        <w:t>–</w:t>
      </w:r>
      <w:r w:rsidR="003F5A1B" w:rsidRPr="00507BCD">
        <w:rPr>
          <w:rStyle w:val="Hyperlink"/>
          <w:rFonts w:ascii="Sakkal Majalla" w:hAnsi="Sakkal Majalla" w:cs="Sakkal Majalla" w:hint="cs"/>
          <w:b/>
          <w:bCs/>
          <w:sz w:val="28"/>
          <w:szCs w:val="28"/>
          <w:rtl/>
          <w:lang w:bidi="ar-AE"/>
        </w:rPr>
        <w:t xml:space="preserve"> تخصيص الخطايا؟</w:t>
      </w:r>
      <w:r>
        <w:rPr>
          <w:rFonts w:ascii="Sakkal Majalla" w:hAnsi="Sakkal Majalla" w:cs="Sakkal Majalla"/>
          <w:b/>
          <w:bCs/>
          <w:sz w:val="28"/>
          <w:szCs w:val="28"/>
          <w:rtl/>
          <w:lang w:bidi="ar-AE"/>
        </w:rPr>
        <w:fldChar w:fldCharType="end"/>
      </w:r>
      <w:bookmarkStart w:id="0" w:name="_GoBack"/>
      <w:bookmarkEnd w:id="0"/>
    </w:p>
    <w:p w:rsidR="00DC3D12" w:rsidRPr="001949B2" w:rsidRDefault="00DC3D12" w:rsidP="003F5A1B">
      <w:pPr>
        <w:jc w:val="both"/>
        <w:rPr>
          <w:rFonts w:ascii="Sakkal Majalla" w:hAnsi="Sakkal Majalla" w:cs="Sakkal Majalla"/>
          <w:b/>
          <w:bCs/>
          <w:sz w:val="28"/>
          <w:szCs w:val="28"/>
          <w:rtl/>
          <w:lang w:bidi="ar-AE"/>
        </w:rPr>
      </w:pPr>
      <w:proofErr w:type="spellStart"/>
      <w:r w:rsidRPr="001949B2">
        <w:rPr>
          <w:rFonts w:ascii="Sakkal Majalla" w:hAnsi="Sakkal Majalla" w:cs="Sakkal Majalla" w:hint="cs"/>
          <w:b/>
          <w:bCs/>
          <w:sz w:val="28"/>
          <w:szCs w:val="28"/>
          <w:rtl/>
          <w:lang w:bidi="ar-AE"/>
        </w:rPr>
        <w:t>جيريد</w:t>
      </w:r>
      <w:proofErr w:type="spellEnd"/>
      <w:r w:rsidRPr="001949B2">
        <w:rPr>
          <w:rFonts w:ascii="Sakkal Majalla" w:hAnsi="Sakkal Majalla" w:cs="Sakkal Majalla" w:hint="cs"/>
          <w:b/>
          <w:bCs/>
          <w:sz w:val="28"/>
          <w:szCs w:val="28"/>
          <w:rtl/>
          <w:lang w:bidi="ar-AE"/>
        </w:rPr>
        <w:t xml:space="preserve"> </w:t>
      </w:r>
      <w:proofErr w:type="spellStart"/>
      <w:r w:rsidRPr="001949B2">
        <w:rPr>
          <w:rFonts w:ascii="Sakkal Majalla" w:hAnsi="Sakkal Majalla" w:cs="Sakkal Majalla" w:hint="cs"/>
          <w:b/>
          <w:bCs/>
          <w:sz w:val="28"/>
          <w:szCs w:val="28"/>
          <w:rtl/>
          <w:lang w:bidi="ar-AE"/>
        </w:rPr>
        <w:t>زيتسر</w:t>
      </w:r>
      <w:proofErr w:type="spellEnd"/>
    </w:p>
    <w:p w:rsidR="003F5A1B" w:rsidRPr="001949B2" w:rsidRDefault="003F5A1B" w:rsidP="003F5A1B">
      <w:pPr>
        <w:jc w:val="both"/>
        <w:rPr>
          <w:rFonts w:ascii="Sakkal Majalla" w:hAnsi="Sakkal Majalla" w:cs="Sakkal Majalla"/>
          <w:b/>
          <w:bCs/>
          <w:sz w:val="28"/>
          <w:szCs w:val="28"/>
          <w:rtl/>
          <w:lang w:bidi="ar-AE"/>
        </w:rPr>
      </w:pPr>
      <w:r w:rsidRPr="001949B2">
        <w:rPr>
          <w:rFonts w:ascii="Sakkal Majalla" w:hAnsi="Sakkal Majalla" w:cs="Sakkal Majalla" w:hint="cs"/>
          <w:b/>
          <w:bCs/>
          <w:sz w:val="28"/>
          <w:szCs w:val="28"/>
          <w:rtl/>
          <w:lang w:bidi="ar-AE"/>
        </w:rPr>
        <w:t>مزمور 69: 5</w:t>
      </w:r>
    </w:p>
    <w:p w:rsidR="003F5A1B" w:rsidRDefault="003F5A1B" w:rsidP="003F5A1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إننا في المزامير المدعوة </w:t>
      </w:r>
      <w:proofErr w:type="spellStart"/>
      <w:r>
        <w:rPr>
          <w:rFonts w:ascii="Sakkal Majalla" w:hAnsi="Sakkal Majalla" w:cs="Sakkal Majalla" w:hint="cs"/>
          <w:sz w:val="28"/>
          <w:szCs w:val="28"/>
          <w:rtl/>
          <w:lang w:bidi="ar-AE"/>
        </w:rPr>
        <w:t>بالمسياوية</w:t>
      </w:r>
      <w:proofErr w:type="spellEnd"/>
      <w:r>
        <w:rPr>
          <w:rFonts w:ascii="Sakkal Majalla" w:hAnsi="Sakkal Majalla" w:cs="Sakkal Majalla" w:hint="cs"/>
          <w:sz w:val="28"/>
          <w:szCs w:val="28"/>
          <w:rtl/>
          <w:lang w:bidi="ar-AE"/>
        </w:rPr>
        <w:t xml:space="preserve"> نتصادم بأقوال من الصعب جدًا أن نُنسبها للمسيح. إن هذا غالبًا ما يؤدي إلى مناورات في نواحي النظر المختلفة. ومثال أساسي </w:t>
      </w:r>
      <w:r w:rsidR="00765FEF">
        <w:rPr>
          <w:rFonts w:ascii="Sakkal Majalla" w:hAnsi="Sakkal Majalla" w:cs="Sakkal Majalla" w:hint="cs"/>
          <w:sz w:val="28"/>
          <w:szCs w:val="28"/>
          <w:rtl/>
          <w:lang w:bidi="ar-AE"/>
        </w:rPr>
        <w:t>في</w:t>
      </w:r>
      <w:r>
        <w:rPr>
          <w:rFonts w:ascii="Sakkal Majalla" w:hAnsi="Sakkal Majalla" w:cs="Sakkal Majalla" w:hint="cs"/>
          <w:sz w:val="28"/>
          <w:szCs w:val="28"/>
          <w:rtl/>
          <w:lang w:bidi="ar-AE"/>
        </w:rPr>
        <w:t xml:space="preserve"> هذا الأمر هو مزمور 69: 5. مكتوب هناك: "</w:t>
      </w:r>
      <w:r w:rsidRPr="003F5A1B">
        <w:rPr>
          <w:rFonts w:ascii="Sakkal Majalla" w:hAnsi="Sakkal Majalla" w:cs="Sakkal Majalla" w:hint="cs"/>
          <w:sz w:val="28"/>
          <w:szCs w:val="28"/>
          <w:rtl/>
          <w:lang w:bidi="ar-AE"/>
        </w:rPr>
        <w:t>يَا</w:t>
      </w:r>
      <w:r w:rsidRPr="003F5A1B">
        <w:rPr>
          <w:rFonts w:ascii="Sakkal Majalla" w:hAnsi="Sakkal Majalla" w:cs="Sakkal Majalla"/>
          <w:sz w:val="28"/>
          <w:szCs w:val="28"/>
          <w:rtl/>
          <w:lang w:bidi="ar-AE"/>
        </w:rPr>
        <w:t xml:space="preserve"> </w:t>
      </w:r>
      <w:r w:rsidRPr="003F5A1B">
        <w:rPr>
          <w:rFonts w:ascii="Sakkal Majalla" w:hAnsi="Sakkal Majalla" w:cs="Sakkal Majalla" w:hint="cs"/>
          <w:sz w:val="28"/>
          <w:szCs w:val="28"/>
          <w:rtl/>
          <w:lang w:bidi="ar-AE"/>
        </w:rPr>
        <w:t>اَللهُ</w:t>
      </w:r>
      <w:r w:rsidRPr="003F5A1B">
        <w:rPr>
          <w:rFonts w:ascii="Sakkal Majalla" w:hAnsi="Sakkal Majalla" w:cs="Sakkal Majalla"/>
          <w:sz w:val="28"/>
          <w:szCs w:val="28"/>
          <w:rtl/>
          <w:lang w:bidi="ar-AE"/>
        </w:rPr>
        <w:t xml:space="preserve"> </w:t>
      </w:r>
      <w:r w:rsidRPr="003F5A1B">
        <w:rPr>
          <w:rFonts w:ascii="Sakkal Majalla" w:hAnsi="Sakkal Majalla" w:cs="Sakkal Majalla" w:hint="cs"/>
          <w:sz w:val="28"/>
          <w:szCs w:val="28"/>
          <w:rtl/>
          <w:lang w:bidi="ar-AE"/>
        </w:rPr>
        <w:t>أَنْتَ</w:t>
      </w:r>
      <w:r w:rsidRPr="003F5A1B">
        <w:rPr>
          <w:rFonts w:ascii="Sakkal Majalla" w:hAnsi="Sakkal Majalla" w:cs="Sakkal Majalla"/>
          <w:sz w:val="28"/>
          <w:szCs w:val="28"/>
          <w:rtl/>
          <w:lang w:bidi="ar-AE"/>
        </w:rPr>
        <w:t xml:space="preserve"> </w:t>
      </w:r>
      <w:r w:rsidRPr="003F5A1B">
        <w:rPr>
          <w:rFonts w:ascii="Sakkal Majalla" w:hAnsi="Sakkal Majalla" w:cs="Sakkal Majalla" w:hint="cs"/>
          <w:sz w:val="28"/>
          <w:szCs w:val="28"/>
          <w:rtl/>
          <w:lang w:bidi="ar-AE"/>
        </w:rPr>
        <w:t>عَرَفْتَ</w:t>
      </w:r>
      <w:r w:rsidRPr="003F5A1B">
        <w:rPr>
          <w:rFonts w:ascii="Sakkal Majalla" w:hAnsi="Sakkal Majalla" w:cs="Sakkal Majalla"/>
          <w:sz w:val="28"/>
          <w:szCs w:val="28"/>
          <w:rtl/>
          <w:lang w:bidi="ar-AE"/>
        </w:rPr>
        <w:t xml:space="preserve"> </w:t>
      </w:r>
      <w:r w:rsidRPr="003F5A1B">
        <w:rPr>
          <w:rFonts w:ascii="Sakkal Majalla" w:hAnsi="Sakkal Majalla" w:cs="Sakkal Majalla" w:hint="cs"/>
          <w:sz w:val="28"/>
          <w:szCs w:val="28"/>
          <w:rtl/>
          <w:lang w:bidi="ar-AE"/>
        </w:rPr>
        <w:t>حَمَاقَتِي،</w:t>
      </w:r>
      <w:r w:rsidRPr="003F5A1B">
        <w:rPr>
          <w:rFonts w:ascii="Sakkal Majalla" w:hAnsi="Sakkal Majalla" w:cs="Sakkal Majalla"/>
          <w:sz w:val="28"/>
          <w:szCs w:val="28"/>
          <w:rtl/>
          <w:lang w:bidi="ar-AE"/>
        </w:rPr>
        <w:t xml:space="preserve"> </w:t>
      </w:r>
      <w:r w:rsidRPr="003F5A1B">
        <w:rPr>
          <w:rFonts w:ascii="Sakkal Majalla" w:hAnsi="Sakkal Majalla" w:cs="Sakkal Majalla" w:hint="cs"/>
          <w:sz w:val="28"/>
          <w:szCs w:val="28"/>
          <w:rtl/>
          <w:lang w:bidi="ar-AE"/>
        </w:rPr>
        <w:t>وَذُنُوبِي</w:t>
      </w:r>
      <w:r w:rsidRPr="003F5A1B">
        <w:rPr>
          <w:rFonts w:ascii="Sakkal Majalla" w:hAnsi="Sakkal Majalla" w:cs="Sakkal Majalla"/>
          <w:sz w:val="28"/>
          <w:szCs w:val="28"/>
          <w:rtl/>
          <w:lang w:bidi="ar-AE"/>
        </w:rPr>
        <w:t xml:space="preserve"> </w:t>
      </w:r>
      <w:r w:rsidRPr="003F5A1B">
        <w:rPr>
          <w:rFonts w:ascii="Sakkal Majalla" w:hAnsi="Sakkal Majalla" w:cs="Sakkal Majalla" w:hint="cs"/>
          <w:sz w:val="28"/>
          <w:szCs w:val="28"/>
          <w:rtl/>
          <w:lang w:bidi="ar-AE"/>
        </w:rPr>
        <w:t>عَنْكَ</w:t>
      </w:r>
      <w:r w:rsidRPr="003F5A1B">
        <w:rPr>
          <w:rFonts w:ascii="Sakkal Majalla" w:hAnsi="Sakkal Majalla" w:cs="Sakkal Majalla"/>
          <w:sz w:val="28"/>
          <w:szCs w:val="28"/>
          <w:rtl/>
          <w:lang w:bidi="ar-AE"/>
        </w:rPr>
        <w:t xml:space="preserve"> </w:t>
      </w:r>
      <w:r w:rsidRPr="003F5A1B">
        <w:rPr>
          <w:rFonts w:ascii="Sakkal Majalla" w:hAnsi="Sakkal Majalla" w:cs="Sakkal Majalla" w:hint="cs"/>
          <w:sz w:val="28"/>
          <w:szCs w:val="28"/>
          <w:rtl/>
          <w:lang w:bidi="ar-AE"/>
        </w:rPr>
        <w:t>لَمْ</w:t>
      </w:r>
      <w:r w:rsidRPr="003F5A1B">
        <w:rPr>
          <w:rFonts w:ascii="Sakkal Majalla" w:hAnsi="Sakkal Majalla" w:cs="Sakkal Majalla"/>
          <w:sz w:val="28"/>
          <w:szCs w:val="28"/>
          <w:rtl/>
          <w:lang w:bidi="ar-AE"/>
        </w:rPr>
        <w:t xml:space="preserve"> </w:t>
      </w:r>
      <w:r w:rsidRPr="003F5A1B">
        <w:rPr>
          <w:rFonts w:ascii="Sakkal Majalla" w:hAnsi="Sakkal Majalla" w:cs="Sakkal Majalla" w:hint="cs"/>
          <w:sz w:val="28"/>
          <w:szCs w:val="28"/>
          <w:rtl/>
          <w:lang w:bidi="ar-AE"/>
        </w:rPr>
        <w:t>تَخْفَ</w:t>
      </w:r>
      <w:r w:rsidRPr="003F5A1B">
        <w:rPr>
          <w:rFonts w:ascii="Sakkal Majalla" w:hAnsi="Sakkal Majalla" w:cs="Sakkal Majalla"/>
          <w:sz w:val="28"/>
          <w:szCs w:val="28"/>
          <w:rtl/>
          <w:lang w:bidi="ar-AE"/>
        </w:rPr>
        <w:t>.</w:t>
      </w:r>
      <w:r>
        <w:rPr>
          <w:rFonts w:ascii="Sakkal Majalla" w:hAnsi="Sakkal Majalla" w:cs="Sakkal Majalla" w:hint="cs"/>
          <w:sz w:val="28"/>
          <w:szCs w:val="28"/>
          <w:rtl/>
          <w:lang w:bidi="ar-AE"/>
        </w:rPr>
        <w:t>" وموضع آخر يشابهه مزمور 40: 12.</w:t>
      </w:r>
    </w:p>
    <w:p w:rsidR="003F5A1B" w:rsidRDefault="003F5A1B" w:rsidP="003F5A1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كيف يمكن أن نُ</w:t>
      </w:r>
      <w:r w:rsidR="00765FEF">
        <w:rPr>
          <w:rFonts w:ascii="Sakkal Majalla" w:hAnsi="Sakkal Majalla" w:cs="Sakkal Majalla" w:hint="cs"/>
          <w:sz w:val="28"/>
          <w:szCs w:val="28"/>
          <w:rtl/>
          <w:lang w:bidi="ar-AE"/>
        </w:rPr>
        <w:t>ن</w:t>
      </w:r>
      <w:r>
        <w:rPr>
          <w:rFonts w:ascii="Sakkal Majalla" w:hAnsi="Sakkal Majalla" w:cs="Sakkal Majalla" w:hint="cs"/>
          <w:sz w:val="28"/>
          <w:szCs w:val="28"/>
          <w:rtl/>
          <w:lang w:bidi="ar-AE"/>
        </w:rPr>
        <w:t xml:space="preserve">سب هذا للمسيح؟ </w:t>
      </w:r>
      <w:r w:rsidR="00765FEF">
        <w:rPr>
          <w:rFonts w:ascii="Sakkal Majalla" w:hAnsi="Sakkal Majalla" w:cs="Sakkal Majalla" w:hint="cs"/>
          <w:sz w:val="28"/>
          <w:szCs w:val="28"/>
          <w:rtl/>
          <w:lang w:bidi="ar-AE"/>
        </w:rPr>
        <w:t>ل</w:t>
      </w:r>
      <w:r>
        <w:rPr>
          <w:rFonts w:ascii="Sakkal Majalla" w:hAnsi="Sakkal Majalla" w:cs="Sakkal Majalla" w:hint="cs"/>
          <w:sz w:val="28"/>
          <w:szCs w:val="28"/>
          <w:rtl/>
          <w:lang w:bidi="ar-AE"/>
        </w:rPr>
        <w:t>كل مسيحي يحق أن يكون واضحًا بأن المسيح كان بلا حماقة وبلا ذنوب. وعندها يقول المرء</w:t>
      </w:r>
      <w:r w:rsidR="00765FEF">
        <w:rPr>
          <w:rFonts w:ascii="Sakkal Majalla" w:hAnsi="Sakkal Majalla" w:cs="Sakkal Majalla" w:hint="cs"/>
          <w:sz w:val="28"/>
          <w:szCs w:val="28"/>
          <w:rtl/>
          <w:lang w:bidi="ar-AE"/>
        </w:rPr>
        <w:t xml:space="preserve"> بأن</w:t>
      </w:r>
      <w:r>
        <w:rPr>
          <w:rFonts w:ascii="Sakkal Majalla" w:hAnsi="Sakkal Majalla" w:cs="Sakkal Majalla" w:hint="cs"/>
          <w:sz w:val="28"/>
          <w:szCs w:val="28"/>
          <w:rtl/>
          <w:lang w:bidi="ar-AE"/>
        </w:rPr>
        <w:t>: "المسيح جعل خطايانا خطاياه هو."</w:t>
      </w:r>
    </w:p>
    <w:p w:rsidR="003F5A1B" w:rsidRDefault="003F5A1B" w:rsidP="003F5A1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لكن هل في الكتاب إثبات على ذلك؟ هل هنالك فكرة في أي مكان، بأن المرء يمكنه أن يخصص لنفسه خطايا آخرين؟ المسيح حمل خطايانا في جسده على الخشبة. هذا يقوله الكتاب (1. بطرس 2: 24). </w:t>
      </w:r>
      <w:r w:rsidR="00F22D48">
        <w:rPr>
          <w:rFonts w:ascii="Sakkal Majalla" w:hAnsi="Sakkal Majalla" w:cs="Sakkal Majalla" w:hint="cs"/>
          <w:sz w:val="28"/>
          <w:szCs w:val="28"/>
          <w:rtl/>
          <w:lang w:bidi="ar-AE"/>
        </w:rPr>
        <w:t>المسيح لم تكن لديه خطايا البتة (ولا أي نوع منها)! الرب يسوع لم يكن عليه أن يعترف بخطاياه. هذه ليست لغة المسيح. غير أنها لغة روح المسيح في المؤمنين (مؤمني البقية اليهودية).</w:t>
      </w:r>
    </w:p>
    <w:p w:rsidR="00F22D48" w:rsidRDefault="00F22D48" w:rsidP="003F5A1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مزمور 69 يصف اختبارات داود واختبارات البقية اليهودية في أيام مقبلة. وكثيرًا ما يتم التغاضي عن هذه </w:t>
      </w:r>
      <w:r w:rsidR="00C9030E">
        <w:rPr>
          <w:rFonts w:ascii="Sakkal Majalla" w:hAnsi="Sakkal Majalla" w:cs="Sakkal Majalla" w:hint="cs"/>
          <w:sz w:val="28"/>
          <w:szCs w:val="28"/>
          <w:rtl/>
          <w:lang w:bidi="ar-AE"/>
        </w:rPr>
        <w:t>"نظرة البقية"</w:t>
      </w:r>
      <w:r>
        <w:rPr>
          <w:rFonts w:ascii="Sakkal Majalla" w:hAnsi="Sakkal Majalla" w:cs="Sakkal Majalla" w:hint="cs"/>
          <w:sz w:val="28"/>
          <w:szCs w:val="28"/>
          <w:rtl/>
          <w:lang w:bidi="ar-AE"/>
        </w:rPr>
        <w:t xml:space="preserve">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ولكنها قائمة. فالمسيح اختبر في حياته ما سوف يختبره اليهود الأمناء في المستقبل. "</w:t>
      </w:r>
      <w:r w:rsidR="00C9030E">
        <w:rPr>
          <w:rFonts w:ascii="Sakkal Majalla" w:hAnsi="Sakkal Majalla" w:cs="Sakkal Majalla" w:hint="cs"/>
          <w:sz w:val="28"/>
          <w:szCs w:val="28"/>
          <w:rtl/>
          <w:lang w:bidi="ar-AE"/>
        </w:rPr>
        <w:t>ف</w:t>
      </w:r>
      <w:r>
        <w:rPr>
          <w:rFonts w:ascii="Sakkal Majalla" w:hAnsi="Sakkal Majalla" w:cs="Sakkal Majalla" w:hint="cs"/>
          <w:sz w:val="28"/>
          <w:szCs w:val="28"/>
          <w:rtl/>
          <w:lang w:bidi="ar-AE"/>
        </w:rPr>
        <w:t xml:space="preserve">ي كل ضيقهم تضايق"، يقول أشعياء 63: 9. لذلك سيرته منسوجة في سيرتهم. وبالتالي نحن نجد بعض الأعداد التي يمكننا أن ننسبها للمسيح، ولكن بعضها أيضًا لا يمكننا ذلك (أما روح المسيح فهو يتكلم في كل مكان). لذا فالمسيح أيضًا لم يطلب الانتقام شخصيًا البتة ما نجده كثيرًا في المزامير. كما وأنه لم يعبّر أبدًا </w:t>
      </w:r>
      <w:r w:rsidR="00DC3D12">
        <w:rPr>
          <w:rFonts w:ascii="Sakkal Majalla" w:hAnsi="Sakkal Majalla" w:cs="Sakkal Majalla" w:hint="cs"/>
          <w:sz w:val="28"/>
          <w:szCs w:val="28"/>
          <w:rtl/>
          <w:lang w:bidi="ar-AE"/>
        </w:rPr>
        <w:t>ب</w:t>
      </w:r>
      <w:r>
        <w:rPr>
          <w:rFonts w:ascii="Sakkal Majalla" w:hAnsi="Sakkal Majalla" w:cs="Sakkal Majalla" w:hint="cs"/>
          <w:sz w:val="28"/>
          <w:szCs w:val="28"/>
          <w:rtl/>
          <w:lang w:bidi="ar-AE"/>
        </w:rPr>
        <w:t>ما هو مكتوب في مزمور 69. المسيح لم يقدم اعترافًا بالخطايا عن ذنبه ولم يعترف بأية حماقة.</w:t>
      </w:r>
    </w:p>
    <w:p w:rsidR="00DA378C" w:rsidRDefault="00DA378C" w:rsidP="003F5A1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لقد وضّح ذلك يوحنا داربي منذ زمن طويل في سلسلته "</w:t>
      </w:r>
      <w:proofErr w:type="spellStart"/>
      <w:r>
        <w:rPr>
          <w:rFonts w:ascii="Sakkal Majalla" w:hAnsi="Sakkal Majalla" w:cs="Sakkal Majalla" w:hint="cs"/>
          <w:sz w:val="28"/>
          <w:szCs w:val="28"/>
          <w:rtl/>
          <w:lang w:bidi="ar-AE"/>
        </w:rPr>
        <w:t>السينوبسيس</w:t>
      </w:r>
      <w:proofErr w:type="spellEnd"/>
      <w:r>
        <w:rPr>
          <w:rFonts w:ascii="Sakkal Majalla" w:hAnsi="Sakkal Majalla" w:cs="Sakkal Majalla" w:hint="cs"/>
          <w:sz w:val="28"/>
          <w:szCs w:val="28"/>
          <w:rtl/>
          <w:lang w:bidi="ar-AE"/>
        </w:rPr>
        <w:t>"</w:t>
      </w:r>
      <w:r w:rsidR="004D2CD2">
        <w:rPr>
          <w:rFonts w:ascii="Sakkal Majalla" w:hAnsi="Sakkal Majalla" w:cs="Sakkal Majalla" w:hint="cs"/>
          <w:sz w:val="28"/>
          <w:szCs w:val="28"/>
          <w:rtl/>
          <w:lang w:bidi="ar-AE"/>
        </w:rPr>
        <w:t>:</w:t>
      </w:r>
    </w:p>
    <w:p w:rsidR="004D2CD2" w:rsidRDefault="004D2CD2" w:rsidP="003F5A1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مضمون المزمور يُشير إلى حياته؛ إلا أن وصف آلام المسيح تمتد وصولاً إلى آلامه على الصليب، لكن من دون أن تظهر فيها أي أثر للنعمة والمراحم. إنه نصيب الإنسان في هذه الآلام، ليس الترك من الله؛ ولذا يُطالَب بالدينونة على الناس، ولا يُخبَر بنعمة يسودها البر. كما ويتم الاعتراف أيضًا بتعديات أمام الله، والذي يحتمل الاضطهادات هو شخص ضربه الله. لذا فلا يمكنني إلا أن أرى المسيح في هذا المزمور في دخوله</w:t>
      </w:r>
      <w:r w:rsidR="00AE35FE">
        <w:rPr>
          <w:rFonts w:ascii="Sakkal Majalla" w:hAnsi="Sakkal Majalla" w:cs="Sakkal Majalla" w:hint="cs"/>
          <w:sz w:val="28"/>
          <w:szCs w:val="28"/>
          <w:rtl/>
          <w:lang w:bidi="ar-AE"/>
        </w:rPr>
        <w:t xml:space="preserve"> بحياته البارة (التي بسببها احتمل العار، والتي أظهرها بشكل متكرر، طالما أن الأمر مرتبط بذات المبادئ الأساسية) بقلبه وفكره في آلام وضيقات إسرائيل، التي جلبتها على ذاتها بالنظر إلى عدالة الله بالذات. إلا أنه هنا لا يدور الأمر البتة حول الترك أو الرفض؛ فهذا كان نصيب المسيح لوحده حينما حمل الخطية وأكمل كفارتها. إلا أن إسرائيل فهي مضروبة من الله ومجروحة، والمسيح استطاع المشاركة في ذلك، لأنه بكل معنى الكلمة</w:t>
      </w:r>
      <w:r w:rsidR="00F31B58">
        <w:rPr>
          <w:rFonts w:ascii="Sakkal Majalla" w:hAnsi="Sakkal Majalla" w:cs="Sakkal Majalla" w:hint="cs"/>
          <w:sz w:val="28"/>
          <w:szCs w:val="28"/>
          <w:rtl/>
          <w:lang w:bidi="ar-AE"/>
        </w:rPr>
        <w:t xml:space="preserve"> كان مضروبًا من الله (بالرغم من أن هذا على العموم ليس موضوع هذا المزمور). إنه يتعلق باضطهادٍ من جانب اليهود؛ لكن المُضطهَد كان مضروبًا من الله، وقد شعر كم كان الشر (الابتعاد عن الله) رهيبًا، والذي أهانه </w:t>
      </w:r>
      <w:r w:rsidR="00F31B58">
        <w:rPr>
          <w:rFonts w:ascii="Sakkal Majalla" w:hAnsi="Sakkal Majalla" w:cs="Sakkal Majalla" w:hint="cs"/>
          <w:sz w:val="28"/>
          <w:szCs w:val="28"/>
          <w:rtl/>
          <w:lang w:bidi="ar-AE"/>
        </w:rPr>
        <w:lastRenderedPageBreak/>
        <w:t>وعيّره، هو مَن تناول الكأس المريرة التي ملأتها خطايانا. المسيح ضُرب على الصليب من الله، وهو شعر بالعار والخزي اللذان الحقوه بهما.</w:t>
      </w:r>
    </w:p>
    <w:p w:rsidR="00F31B58" w:rsidRDefault="00F31B58" w:rsidP="003F5A1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فيما يتعلق بالذنوب </w:t>
      </w:r>
      <w:proofErr w:type="spellStart"/>
      <w:r>
        <w:rPr>
          <w:rFonts w:ascii="Sakkal Majalla" w:hAnsi="Sakkal Majalla" w:cs="Sakkal Majalla" w:hint="cs"/>
          <w:sz w:val="28"/>
          <w:szCs w:val="28"/>
          <w:rtl/>
          <w:lang w:bidi="ar-AE"/>
        </w:rPr>
        <w:t>المستعاد</w:t>
      </w:r>
      <w:proofErr w:type="spellEnd"/>
      <w:r>
        <w:rPr>
          <w:rFonts w:ascii="Sakkal Majalla" w:hAnsi="Sakkal Majalla" w:cs="Sakkal Majalla" w:hint="cs"/>
          <w:sz w:val="28"/>
          <w:szCs w:val="28"/>
          <w:rtl/>
          <w:lang w:bidi="ar-AE"/>
        </w:rPr>
        <w:t xml:space="preserve"> ذكرها في العدد 5، فأعتقد بأنها مرتبطة بعدالة الله بخصوص إسرائيل، وبأنه، بالرغم من ذكر</w:t>
      </w:r>
      <w:r w:rsidR="00B62F64">
        <w:rPr>
          <w:rFonts w:ascii="Sakkal Majalla" w:hAnsi="Sakkal Majalla" w:cs="Sakkal Majalla" w:hint="cs"/>
          <w:sz w:val="28"/>
          <w:szCs w:val="28"/>
          <w:rtl/>
          <w:lang w:bidi="ar-AE"/>
        </w:rPr>
        <w:t xml:space="preserve"> حقيقة المضروب، إلا أنه من المحالة بأن الأمر هنا يدور حول قوته </w:t>
      </w:r>
      <w:proofErr w:type="spellStart"/>
      <w:r w:rsidR="00B62F64">
        <w:rPr>
          <w:rFonts w:ascii="Sakkal Majalla" w:hAnsi="Sakkal Majalla" w:cs="Sakkal Majalla" w:hint="cs"/>
          <w:sz w:val="28"/>
          <w:szCs w:val="28"/>
          <w:rtl/>
          <w:lang w:bidi="ar-AE"/>
        </w:rPr>
        <w:t>الكفارية</w:t>
      </w:r>
      <w:proofErr w:type="spellEnd"/>
      <w:r w:rsidR="00B62F64">
        <w:rPr>
          <w:rFonts w:ascii="Sakkal Majalla" w:hAnsi="Sakkal Majalla" w:cs="Sakkal Majalla" w:hint="cs"/>
          <w:sz w:val="28"/>
          <w:szCs w:val="28"/>
          <w:rtl/>
          <w:lang w:bidi="ar-AE"/>
        </w:rPr>
        <w:t xml:space="preserve">. كل ما يُطالب به هو الدينونة، وهذا ليس ثمر الكفارة (قارن مزمور 22). ولكن لأجل هذا السبب بالذات يعطينا المزمور فهمًا كاملاً حول كل آلام المسيح الشخصية في ذلك الزمن، حيث بالمقابل يترك الآلام التي كان فيها المسيح بالتمام والكمال، عمله </w:t>
      </w:r>
      <w:proofErr w:type="spellStart"/>
      <w:r w:rsidR="00B62F64">
        <w:rPr>
          <w:rFonts w:ascii="Sakkal Majalla" w:hAnsi="Sakkal Majalla" w:cs="Sakkal Majalla" w:hint="cs"/>
          <w:sz w:val="28"/>
          <w:szCs w:val="28"/>
          <w:rtl/>
          <w:lang w:bidi="ar-AE"/>
        </w:rPr>
        <w:t>الكفاري</w:t>
      </w:r>
      <w:proofErr w:type="spellEnd"/>
      <w:r w:rsidR="00B62F64">
        <w:rPr>
          <w:rFonts w:ascii="Sakkal Majalla" w:hAnsi="Sakkal Majalla" w:cs="Sakkal Majalla" w:hint="cs"/>
          <w:sz w:val="28"/>
          <w:szCs w:val="28"/>
          <w:rtl/>
          <w:lang w:bidi="ar-AE"/>
        </w:rPr>
        <w:t xml:space="preserve">، من دون أي ذكر. هذه الآلام هي عظيمة بما لا يُقاس، بحيث لو فقط أُعلنت لنا فستخيّم الظلال على كل الآلام الأخرى التي كان عليه أن يعانيها كإنسان في ذلك الزمن. إن هذه الآلام الأخيرة نجدها </w:t>
      </w:r>
      <w:r w:rsidR="00B62F64">
        <w:rPr>
          <w:rFonts w:ascii="Sakkal Majalla" w:hAnsi="Sakkal Majalla" w:cs="Sakkal Majalla"/>
          <w:sz w:val="28"/>
          <w:szCs w:val="28"/>
          <w:rtl/>
          <w:lang w:bidi="ar-AE"/>
        </w:rPr>
        <w:t>–</w:t>
      </w:r>
      <w:r w:rsidR="00B62F64">
        <w:rPr>
          <w:rFonts w:ascii="Sakkal Majalla" w:hAnsi="Sakkal Majalla" w:cs="Sakkal Majalla" w:hint="cs"/>
          <w:sz w:val="28"/>
          <w:szCs w:val="28"/>
          <w:rtl/>
          <w:lang w:bidi="ar-AE"/>
        </w:rPr>
        <w:t xml:space="preserve"> ليتبارك الله لأجلها </w:t>
      </w:r>
      <w:r w:rsidR="00B62F64">
        <w:rPr>
          <w:rFonts w:ascii="Sakkal Majalla" w:hAnsi="Sakkal Majalla" w:cs="Sakkal Majalla"/>
          <w:sz w:val="28"/>
          <w:szCs w:val="28"/>
          <w:rtl/>
          <w:lang w:bidi="ar-AE"/>
        </w:rPr>
        <w:t>–</w:t>
      </w:r>
      <w:r w:rsidR="00B62F64">
        <w:rPr>
          <w:rFonts w:ascii="Sakkal Majalla" w:hAnsi="Sakkal Majalla" w:cs="Sakkal Majalla" w:hint="cs"/>
          <w:sz w:val="28"/>
          <w:szCs w:val="28"/>
          <w:rtl/>
          <w:lang w:bidi="ar-AE"/>
        </w:rPr>
        <w:t xml:space="preserve"> في هذا المزمور؛ فهي الآلام التي رافقت</w:t>
      </w:r>
      <w:r w:rsidR="00DF7D3B">
        <w:rPr>
          <w:rFonts w:ascii="Sakkal Majalla" w:hAnsi="Sakkal Majalla" w:cs="Sakkal Majalla" w:hint="cs"/>
          <w:sz w:val="28"/>
          <w:szCs w:val="28"/>
          <w:rtl/>
          <w:lang w:bidi="ar-AE"/>
        </w:rPr>
        <w:t xml:space="preserve"> آلام ذلك الفعل الجبار، ض</w:t>
      </w:r>
      <w:r w:rsidR="00B016A7">
        <w:rPr>
          <w:rFonts w:ascii="Sakkal Majalla" w:hAnsi="Sakkal Majalla" w:cs="Sakkal Majalla" w:hint="cs"/>
          <w:sz w:val="28"/>
          <w:szCs w:val="28"/>
          <w:rtl/>
          <w:lang w:bidi="ar-AE"/>
        </w:rPr>
        <w:t>َ</w:t>
      </w:r>
      <w:r w:rsidR="00DF7D3B">
        <w:rPr>
          <w:rFonts w:ascii="Sakkal Majalla" w:hAnsi="Sakkal Majalla" w:cs="Sakkal Majalla" w:hint="cs"/>
          <w:sz w:val="28"/>
          <w:szCs w:val="28"/>
          <w:rtl/>
          <w:lang w:bidi="ar-AE"/>
        </w:rPr>
        <w:t>ر</w:t>
      </w:r>
      <w:r w:rsidR="00B016A7">
        <w:rPr>
          <w:rFonts w:ascii="Sakkal Majalla" w:hAnsi="Sakkal Majalla" w:cs="Sakkal Majalla" w:hint="cs"/>
          <w:sz w:val="28"/>
          <w:szCs w:val="28"/>
          <w:rtl/>
          <w:lang w:bidi="ar-AE"/>
        </w:rPr>
        <w:t>ْ</w:t>
      </w:r>
      <w:r w:rsidR="00DF7D3B">
        <w:rPr>
          <w:rFonts w:ascii="Sakkal Majalla" w:hAnsi="Sakkal Majalla" w:cs="Sakkal Majalla" w:hint="cs"/>
          <w:sz w:val="28"/>
          <w:szCs w:val="28"/>
          <w:rtl/>
          <w:lang w:bidi="ar-AE"/>
        </w:rPr>
        <w:t>ب المسيح من قِبَل الله.</w:t>
      </w:r>
    </w:p>
    <w:p w:rsidR="00DC3D12" w:rsidRPr="00DC3D12" w:rsidRDefault="00DC3D12" w:rsidP="00DC3D12">
      <w:pPr>
        <w:jc w:val="center"/>
        <w:rPr>
          <w:rFonts w:ascii="Sakkal Majalla" w:hAnsi="Sakkal Majalla" w:cs="Sakkal Majalla"/>
          <w:sz w:val="28"/>
          <w:szCs w:val="28"/>
          <w:lang w:bidi="ar-AE"/>
        </w:rPr>
      </w:pPr>
      <w:r w:rsidRPr="00DC3D12">
        <w:rPr>
          <w:rFonts w:ascii="Sakkal Majalla" w:hAnsi="Sakkal Majalla" w:cs="Sakkal Majalla" w:hint="cs"/>
          <w:sz w:val="28"/>
          <w:szCs w:val="28"/>
          <w:rtl/>
          <w:lang w:bidi="ar-AE"/>
        </w:rPr>
        <w:t>-</w:t>
      </w:r>
      <w:r>
        <w:rPr>
          <w:rFonts w:ascii="Sakkal Majalla" w:hAnsi="Sakkal Majalla" w:cs="Sakkal Majalla" w:hint="cs"/>
          <w:sz w:val="28"/>
          <w:szCs w:val="28"/>
          <w:rtl/>
          <w:lang w:bidi="ar-AE"/>
        </w:rPr>
        <w:t xml:space="preserve"> </w:t>
      </w:r>
      <w:r w:rsidRPr="00DC3D12">
        <w:rPr>
          <w:rFonts w:ascii="Sakkal Majalla" w:hAnsi="Sakkal Majalla" w:cs="Sakkal Majalla" w:hint="cs"/>
          <w:sz w:val="28"/>
          <w:szCs w:val="28"/>
          <w:rtl/>
          <w:lang w:bidi="ar-AE"/>
        </w:rPr>
        <w:t>تم -</w:t>
      </w:r>
    </w:p>
    <w:sectPr w:rsidR="00DC3D12" w:rsidRPr="00DC3D12"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753424B"/>
    <w:multiLevelType w:val="hybridMultilevel"/>
    <w:tmpl w:val="9C7CC8B8"/>
    <w:lvl w:ilvl="0" w:tplc="D6B691D2">
      <w:numFmt w:val="bullet"/>
      <w:lvlText w:val="-"/>
      <w:lvlJc w:val="left"/>
      <w:pPr>
        <w:ind w:left="720" w:hanging="360"/>
      </w:pPr>
      <w:rPr>
        <w:rFonts w:ascii="Sakkal Majalla" w:eastAsiaTheme="minorHAnsi"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A1B"/>
    <w:rsid w:val="000C5A11"/>
    <w:rsid w:val="001949B2"/>
    <w:rsid w:val="003056E7"/>
    <w:rsid w:val="003F5A1B"/>
    <w:rsid w:val="004D2CD2"/>
    <w:rsid w:val="00507BCD"/>
    <w:rsid w:val="00765FEF"/>
    <w:rsid w:val="00AE35FE"/>
    <w:rsid w:val="00B016A7"/>
    <w:rsid w:val="00B62F64"/>
    <w:rsid w:val="00BA192E"/>
    <w:rsid w:val="00C442EF"/>
    <w:rsid w:val="00C9030E"/>
    <w:rsid w:val="00DA378C"/>
    <w:rsid w:val="00DC3D12"/>
    <w:rsid w:val="00DF7D3B"/>
    <w:rsid w:val="00F22D48"/>
    <w:rsid w:val="00F31B58"/>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7996B07-3910-41DA-9531-E3AD71E7E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D12"/>
    <w:pPr>
      <w:ind w:left="720"/>
      <w:contextualSpacing/>
    </w:pPr>
  </w:style>
  <w:style w:type="character" w:styleId="Hyperlink">
    <w:name w:val="Hyperlink"/>
    <w:basedOn w:val="DefaultParagraphFont"/>
    <w:uiPriority w:val="99"/>
    <w:unhideWhenUsed/>
    <w:rsid w:val="00507BCD"/>
    <w:rPr>
      <w:color w:val="0563C1" w:themeColor="hyperlink"/>
      <w:u w:val="single"/>
    </w:rPr>
  </w:style>
  <w:style w:type="character" w:styleId="UnresolvedMention">
    <w:name w:val="Unresolved Mention"/>
    <w:basedOn w:val="DefaultParagraphFont"/>
    <w:uiPriority w:val="99"/>
    <w:semiHidden/>
    <w:unhideWhenUsed/>
    <w:rsid w:val="00507B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2</Pages>
  <Words>516</Words>
  <Characters>2942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8</cp:revision>
  <dcterms:created xsi:type="dcterms:W3CDTF">2021-01-18T10:17:00Z</dcterms:created>
  <dcterms:modified xsi:type="dcterms:W3CDTF">2021-01-18T11:30:00Z</dcterms:modified>
</cp:coreProperties>
</file>