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3F770C" w14:textId="3A40F72B" w:rsidR="00FD3BB5" w:rsidRPr="00BE432B" w:rsidRDefault="00B101A5" w:rsidP="00521EB3">
      <w:pPr>
        <w:jc w:val="center"/>
        <w:rPr>
          <w:rFonts w:ascii="Sakkal Majalla" w:hAnsi="Sakkal Majalla" w:cs="Sakkal Majalla"/>
          <w:sz w:val="28"/>
          <w:szCs w:val="28"/>
          <w:rtl/>
          <w:lang w:bidi="ar-AE"/>
        </w:rPr>
      </w:pPr>
      <w:r w:rsidRPr="00BE432B">
        <w:rPr>
          <w:sz w:val="28"/>
          <w:szCs w:val="28"/>
        </w:rPr>
        <w:fldChar w:fldCharType="begin"/>
      </w:r>
      <w:r w:rsidRPr="00BE432B">
        <w:rPr>
          <w:sz w:val="28"/>
          <w:szCs w:val="28"/>
        </w:rPr>
        <w:instrText xml:space="preserve"> HYPERLINK "https://www.bibelkommentare.de/kommentare/381/die-geoeffneten-himmel" </w:instrText>
      </w:r>
      <w:r w:rsidRPr="00BE432B">
        <w:rPr>
          <w:sz w:val="28"/>
          <w:szCs w:val="28"/>
        </w:rPr>
        <w:fldChar w:fldCharType="separate"/>
      </w:r>
      <w:proofErr w:type="gramStart"/>
      <w:r w:rsidR="00DF13A4" w:rsidRPr="00BE432B">
        <w:rPr>
          <w:rStyle w:val="Hyperlink"/>
          <w:rFonts w:ascii="Sakkal Majalla" w:hAnsi="Sakkal Majalla" w:cs="Sakkal Majalla" w:hint="cs"/>
          <w:sz w:val="28"/>
          <w:szCs w:val="28"/>
          <w:rtl/>
          <w:lang w:bidi="ar-AE"/>
        </w:rPr>
        <w:t xml:space="preserve">السماوات </w:t>
      </w:r>
      <w:r w:rsidR="00E831F7" w:rsidRPr="00BE432B">
        <w:rPr>
          <w:rStyle w:val="Hyperlink"/>
          <w:rFonts w:ascii="Sakkal Majalla" w:hAnsi="Sakkal Majalla" w:cs="Sakkal Majalla" w:hint="cs"/>
          <w:sz w:val="28"/>
          <w:szCs w:val="28"/>
          <w:rtl/>
          <w:lang w:bidi="ar-AE"/>
        </w:rPr>
        <w:t xml:space="preserve"> المفتوحة</w:t>
      </w:r>
      <w:proofErr w:type="gramEnd"/>
      <w:r w:rsidRPr="00BE432B">
        <w:rPr>
          <w:rStyle w:val="Hyperlink"/>
          <w:rFonts w:ascii="Sakkal Majalla" w:hAnsi="Sakkal Majalla" w:cs="Sakkal Majalla"/>
          <w:sz w:val="28"/>
          <w:szCs w:val="28"/>
          <w:lang w:bidi="ar-AE"/>
        </w:rPr>
        <w:fldChar w:fldCharType="end"/>
      </w:r>
      <w:r w:rsidR="00BE432B" w:rsidRPr="00BE432B">
        <w:rPr>
          <w:rFonts w:ascii="Sakkal Majalla" w:hAnsi="Sakkal Majalla" w:cs="Sakkal Majalla"/>
          <w:sz w:val="28"/>
          <w:szCs w:val="28"/>
          <w:lang w:bidi="ar-AE"/>
        </w:rPr>
        <w:t xml:space="preserve"> </w:t>
      </w:r>
    </w:p>
    <w:p w14:paraId="37C6FBA6" w14:textId="69570D47" w:rsidR="00E831F7" w:rsidRPr="00BE432B" w:rsidRDefault="00BE432B" w:rsidP="00E831F7">
      <w:pPr>
        <w:jc w:val="both"/>
        <w:rPr>
          <w:rFonts w:ascii="Sakkal Majalla" w:hAnsi="Sakkal Majalla" w:cs="Sakkal Majalla"/>
          <w:b/>
          <w:bCs/>
          <w:sz w:val="28"/>
          <w:szCs w:val="28"/>
          <w:rtl/>
          <w:lang w:bidi="ar-AE"/>
        </w:rPr>
      </w:pPr>
      <w:r w:rsidRPr="00BE432B">
        <w:rPr>
          <w:rFonts w:ascii="Sakkal Majalla" w:hAnsi="Sakkal Majalla" w:cs="Sakkal Majalla"/>
          <w:noProof/>
          <w:sz w:val="28"/>
          <w:szCs w:val="28"/>
          <w:lang w:bidi="ar-AE"/>
        </w:rPr>
        <w:drawing>
          <wp:anchor distT="0" distB="0" distL="114300" distR="114300" simplePos="0" relativeHeight="251658240" behindDoc="0" locked="0" layoutInCell="1" allowOverlap="1" wp14:anchorId="3BC6B100" wp14:editId="36032453">
            <wp:simplePos x="0" y="0"/>
            <wp:positionH relativeFrom="column">
              <wp:posOffset>5382145</wp:posOffset>
            </wp:positionH>
            <wp:positionV relativeFrom="paragraph">
              <wp:posOffset>407785</wp:posOffset>
            </wp:positionV>
            <wp:extent cx="886691" cy="1321185"/>
            <wp:effectExtent l="0" t="0" r="889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886691" cy="1321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1F7" w:rsidRPr="00BE432B">
        <w:rPr>
          <w:rFonts w:ascii="Sakkal Majalla" w:hAnsi="Sakkal Majalla" w:cs="Sakkal Majalla"/>
          <w:b/>
          <w:bCs/>
          <w:sz w:val="28"/>
          <w:szCs w:val="28"/>
          <w:lang w:bidi="ar-AE"/>
        </w:rPr>
        <w:t xml:space="preserve">William Wooldridge </w:t>
      </w:r>
      <w:proofErr w:type="spellStart"/>
      <w:r w:rsidR="00E831F7" w:rsidRPr="00BE432B">
        <w:rPr>
          <w:rFonts w:ascii="Sakkal Majalla" w:hAnsi="Sakkal Majalla" w:cs="Sakkal Majalla"/>
          <w:b/>
          <w:bCs/>
          <w:sz w:val="28"/>
          <w:szCs w:val="28"/>
          <w:lang w:bidi="ar-AE"/>
        </w:rPr>
        <w:t>Fereday</w:t>
      </w:r>
      <w:proofErr w:type="spellEnd"/>
    </w:p>
    <w:p w14:paraId="67B0E58C" w14:textId="4D4BE6C4" w:rsidR="00E831F7" w:rsidRPr="00BE432B" w:rsidRDefault="007B6544" w:rsidP="00E831F7">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 xml:space="preserve">يُعرض لنا في العهد الجديد في أربع أحداث بأن </w:t>
      </w:r>
      <w:r w:rsidR="00DF13A4" w:rsidRPr="00BE432B">
        <w:rPr>
          <w:rFonts w:ascii="Sakkal Majalla" w:hAnsi="Sakkal Majalla" w:cs="Sakkal Majalla" w:hint="cs"/>
          <w:sz w:val="28"/>
          <w:szCs w:val="28"/>
          <w:rtl/>
          <w:lang w:bidi="ar-AE"/>
        </w:rPr>
        <w:t xml:space="preserve">السماوات </w:t>
      </w:r>
      <w:r w:rsidRPr="00BE432B">
        <w:rPr>
          <w:rFonts w:ascii="Sakkal Majalla" w:hAnsi="Sakkal Majalla" w:cs="Sakkal Majalla" w:hint="cs"/>
          <w:sz w:val="28"/>
          <w:szCs w:val="28"/>
          <w:rtl/>
          <w:lang w:bidi="ar-AE"/>
        </w:rPr>
        <w:t xml:space="preserve">انفتحت: في معمودية يسوع، حينما عبّر الآب عن </w:t>
      </w:r>
      <w:bookmarkStart w:id="0" w:name="_GoBack"/>
      <w:bookmarkEnd w:id="0"/>
      <w:r w:rsidRPr="00BE432B">
        <w:rPr>
          <w:rFonts w:ascii="Sakkal Majalla" w:hAnsi="Sakkal Majalla" w:cs="Sakkal Majalla" w:hint="cs"/>
          <w:sz w:val="28"/>
          <w:szCs w:val="28"/>
          <w:rtl/>
          <w:lang w:bidi="ar-AE"/>
        </w:rPr>
        <w:t>مسرته بابنه؛ وفي موت استيفانوس الذي أُعطي نظرة في مجد الله ورأى الرب يسوع قائمًا عن يمين الله؛ وفي ظهور الرب يسوع العلني كما هو موصوف في رؤيا 19؛ وفي يوم آخر في المستقبل، حيث نرى ملائكة الله وهم يصعدون وينزلون على ابن الإنسان. الموضع الأخير (يوحنا 1: 51) يُشير مسبقًا إلى المُلك الألفي.</w:t>
      </w:r>
    </w:p>
    <w:p w14:paraId="525C33AB" w14:textId="65551480" w:rsidR="007B6544" w:rsidRPr="00BE432B" w:rsidRDefault="007B6544" w:rsidP="00E831F7">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في معمودية يسوع لدينا مشهد</w:t>
      </w:r>
      <w:r w:rsidR="008A799A" w:rsidRPr="00BE432B">
        <w:rPr>
          <w:rFonts w:ascii="Sakkal Majalla" w:hAnsi="Sakkal Majalla" w:cs="Sakkal Majalla" w:hint="cs"/>
          <w:sz w:val="28"/>
          <w:szCs w:val="28"/>
          <w:rtl/>
          <w:lang w:bidi="ar-AE"/>
        </w:rPr>
        <w:t>ًا</w:t>
      </w:r>
      <w:r w:rsidRPr="00BE432B">
        <w:rPr>
          <w:rFonts w:ascii="Sakkal Majalla" w:hAnsi="Sakkal Majalla" w:cs="Sakkal Majalla" w:hint="cs"/>
          <w:sz w:val="28"/>
          <w:szCs w:val="28"/>
          <w:rtl/>
          <w:lang w:bidi="ar-AE"/>
        </w:rPr>
        <w:t xml:space="preserve"> بديع</w:t>
      </w:r>
      <w:r w:rsidR="008A799A" w:rsidRPr="00BE432B">
        <w:rPr>
          <w:rFonts w:ascii="Sakkal Majalla" w:hAnsi="Sakkal Majalla" w:cs="Sakkal Majalla" w:hint="cs"/>
          <w:sz w:val="28"/>
          <w:szCs w:val="28"/>
          <w:rtl/>
          <w:lang w:bidi="ar-AE"/>
        </w:rPr>
        <w:t>ًا</w:t>
      </w:r>
      <w:r w:rsidRPr="00BE432B">
        <w:rPr>
          <w:rFonts w:ascii="Sakkal Majalla" w:hAnsi="Sakkal Majalla" w:cs="Sakkal Majalla" w:hint="cs"/>
          <w:sz w:val="28"/>
          <w:szCs w:val="28"/>
          <w:rtl/>
          <w:lang w:bidi="ar-AE"/>
        </w:rPr>
        <w:t xml:space="preserve"> جدًا. نحن نراه هناك وهو يتقدم من عزلته من الناصرة، ليقدم بصورة علنية شهادة</w:t>
      </w:r>
      <w:r w:rsidR="00B101A5" w:rsidRPr="00BE432B">
        <w:rPr>
          <w:rFonts w:ascii="Sakkal Majalla" w:hAnsi="Sakkal Majalla" w:cs="Sakkal Majalla" w:hint="cs"/>
          <w:sz w:val="28"/>
          <w:szCs w:val="28"/>
          <w:rtl/>
          <w:lang w:bidi="ar-AE"/>
        </w:rPr>
        <w:t xml:space="preserve"> عن</w:t>
      </w:r>
      <w:r w:rsidRPr="00BE432B">
        <w:rPr>
          <w:rFonts w:ascii="Sakkal Majalla" w:hAnsi="Sakkal Majalla" w:cs="Sakkal Majalla" w:hint="cs"/>
          <w:sz w:val="28"/>
          <w:szCs w:val="28"/>
          <w:rtl/>
          <w:lang w:bidi="ar-AE"/>
        </w:rPr>
        <w:t xml:space="preserve"> الله بين الناس. يوحنا كان مرسلاً من الله إلى الأمة ليُعدّ الشعب للرب؛ فلقد طالب الأمة بأن تتوب عن خطاياها وتخضع لمعموديته. إننا نعرف النتيجة: الفريسيون والكتبة </w:t>
      </w:r>
      <w:r w:rsidR="00F75DE1" w:rsidRPr="00BE432B">
        <w:rPr>
          <w:rFonts w:ascii="Sakkal Majalla" w:hAnsi="Sakkal Majalla" w:cs="Sakkal Majalla" w:hint="cs"/>
          <w:sz w:val="28"/>
          <w:szCs w:val="28"/>
          <w:rtl/>
          <w:lang w:bidi="ar-AE"/>
        </w:rPr>
        <w:t xml:space="preserve">رفضوا مشورة الله من نحوهم </w:t>
      </w:r>
      <w:r w:rsidR="008A799A" w:rsidRPr="00BE432B">
        <w:rPr>
          <w:rFonts w:ascii="Sakkal Majalla" w:hAnsi="Sakkal Majalla" w:cs="Sakkal Majalla" w:hint="cs"/>
          <w:sz w:val="28"/>
          <w:szCs w:val="28"/>
          <w:rtl/>
          <w:lang w:bidi="ar-AE"/>
        </w:rPr>
        <w:t xml:space="preserve">وعيّروا </w:t>
      </w:r>
      <w:r w:rsidR="00F75DE1" w:rsidRPr="00BE432B">
        <w:rPr>
          <w:rFonts w:ascii="Sakkal Majalla" w:hAnsi="Sakkal Majalla" w:cs="Sakkal Majalla" w:hint="cs"/>
          <w:sz w:val="28"/>
          <w:szCs w:val="28"/>
          <w:rtl/>
          <w:lang w:bidi="ar-AE"/>
        </w:rPr>
        <w:t xml:space="preserve">معمودية يوحنا؛ بينما العشارون والخطاة، الذين كان الله قد عمل في قلوبهم </w:t>
      </w:r>
      <w:r w:rsidR="00F75DE1" w:rsidRPr="00BE432B">
        <w:rPr>
          <w:rFonts w:ascii="Sakkal Majalla" w:hAnsi="Sakkal Majalla" w:cs="Sakkal Majalla"/>
          <w:sz w:val="28"/>
          <w:szCs w:val="28"/>
          <w:rtl/>
          <w:lang w:bidi="ar-AE"/>
        </w:rPr>
        <w:t>–</w:t>
      </w:r>
      <w:r w:rsidR="00F75DE1" w:rsidRPr="00BE432B">
        <w:rPr>
          <w:rFonts w:ascii="Sakkal Majalla" w:hAnsi="Sakkal Majalla" w:cs="Sakkal Majalla" w:hint="cs"/>
          <w:sz w:val="28"/>
          <w:szCs w:val="28"/>
          <w:rtl/>
          <w:lang w:bidi="ar-AE"/>
        </w:rPr>
        <w:t xml:space="preserve"> البقية الحقيقية في أيامهم -، اتخذت مكانها الحقيقي أمام الله في مياه الأردن باعترافها بخطاياها. إن ذلك من المؤكد كان عمل الإيمان والأخلاق التي رضي بها الله </w:t>
      </w:r>
      <w:r w:rsidR="00F75DE1" w:rsidRPr="00BE432B">
        <w:rPr>
          <w:rFonts w:ascii="Sakkal Majalla" w:hAnsi="Sakkal Majalla" w:cs="Sakkal Majalla"/>
          <w:sz w:val="28"/>
          <w:szCs w:val="28"/>
          <w:rtl/>
          <w:lang w:bidi="ar-AE"/>
        </w:rPr>
        <w:t>–</w:t>
      </w:r>
      <w:r w:rsidR="00F75DE1" w:rsidRPr="00BE432B">
        <w:rPr>
          <w:rFonts w:ascii="Sakkal Majalla" w:hAnsi="Sakkal Majalla" w:cs="Sakkal Majalla" w:hint="cs"/>
          <w:sz w:val="28"/>
          <w:szCs w:val="28"/>
          <w:rtl/>
          <w:lang w:bidi="ar-AE"/>
        </w:rPr>
        <w:t xml:space="preserve"> إنه ثمر عمله الرحيم فيهم. ويسوع أراد بأن يأخذ مكانه معهم فيه بمراحم؛ ففي عينيه هم كانوا "أفاضل الأرض"، كل مسرته كانت بهم (مزمور 16: 3). ليس أنه كان عليه أن يعترف بخطايا (أبدًا لم يكن فكر كهذا!)، وإنما في حالته كان هذا العمل تتميمًا لكل برّ، كما قال أيضًا </w:t>
      </w:r>
      <w:proofErr w:type="spellStart"/>
      <w:r w:rsidR="00F75DE1" w:rsidRPr="00BE432B">
        <w:rPr>
          <w:rFonts w:ascii="Sakkal Majalla" w:hAnsi="Sakkal Majalla" w:cs="Sakkal Majalla" w:hint="cs"/>
          <w:sz w:val="28"/>
          <w:szCs w:val="28"/>
          <w:rtl/>
          <w:lang w:bidi="ar-AE"/>
        </w:rPr>
        <w:t>للمعمدان</w:t>
      </w:r>
      <w:proofErr w:type="spellEnd"/>
      <w:r w:rsidR="00F75DE1" w:rsidRPr="00BE432B">
        <w:rPr>
          <w:rFonts w:ascii="Sakkal Majalla" w:hAnsi="Sakkal Majalla" w:cs="Sakkal Majalla" w:hint="cs"/>
          <w:sz w:val="28"/>
          <w:szCs w:val="28"/>
          <w:rtl/>
          <w:lang w:bidi="ar-AE"/>
        </w:rPr>
        <w:t xml:space="preserve"> المتردد. هو أخذ مكانه في نعمة عجيبة كإنسان على الأرض ليكون مطيعًا في كل أمر، ولذا هو أراد بأن يتحد مع البقية في موقفهم النفسي هذا </w:t>
      </w:r>
      <w:r w:rsidR="00F75DE1" w:rsidRPr="00BE432B">
        <w:rPr>
          <w:rFonts w:ascii="Sakkal Majalla" w:hAnsi="Sakkal Majalla" w:cs="Sakkal Majalla"/>
          <w:sz w:val="28"/>
          <w:szCs w:val="28"/>
          <w:rtl/>
          <w:lang w:bidi="ar-AE"/>
        </w:rPr>
        <w:t>–</w:t>
      </w:r>
      <w:r w:rsidR="00F75DE1" w:rsidRPr="00BE432B">
        <w:rPr>
          <w:rFonts w:ascii="Sakkal Majalla" w:hAnsi="Sakkal Majalla" w:cs="Sakkal Majalla" w:hint="cs"/>
          <w:sz w:val="28"/>
          <w:szCs w:val="28"/>
          <w:rtl/>
          <w:lang w:bidi="ar-AE"/>
        </w:rPr>
        <w:t xml:space="preserve"> بالرغم من أنه كان بلا لوم بالكامل! إلا أن لوقا يخبرنا بأنه </w:t>
      </w:r>
      <w:r w:rsidR="00C574C7" w:rsidRPr="00BE432B">
        <w:rPr>
          <w:rFonts w:ascii="Sakkal Majalla" w:hAnsi="Sakkal Majalla" w:cs="Sakkal Majalla" w:hint="cs"/>
          <w:sz w:val="28"/>
          <w:szCs w:val="28"/>
          <w:rtl/>
          <w:lang w:bidi="ar-AE"/>
        </w:rPr>
        <w:t>صعد من الماء و "صلّى" (لوقا 3: 21). بصورة عابرة أود بأن أُري إضافة لذلك، بأن هذا الخبر عن المبارك يتناغم تمامًا مع الإنجيل الثالث الذي يقدّمه لنا كابن الإنسان (قارن بالأخص 6: 12؛ 9: 29؛ 11: 1؛ 22: 44).</w:t>
      </w:r>
    </w:p>
    <w:p w14:paraId="3703FFBB" w14:textId="079E1436" w:rsidR="00C574C7" w:rsidRPr="00BE432B" w:rsidRDefault="00C574C7" w:rsidP="00C574C7">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w:t>
      </w:r>
      <w:r w:rsidRPr="00BE432B">
        <w:rPr>
          <w:rFonts w:hint="cs"/>
          <w:sz w:val="28"/>
          <w:szCs w:val="28"/>
          <w:rtl/>
        </w:rPr>
        <w:t xml:space="preserve"> </w:t>
      </w:r>
      <w:r w:rsidRPr="00BE432B">
        <w:rPr>
          <w:rFonts w:ascii="Sakkal Majalla" w:hAnsi="Sakkal Majalla" w:cs="Sakkal Majalla" w:hint="cs"/>
          <w:sz w:val="28"/>
          <w:szCs w:val="28"/>
          <w:rtl/>
          <w:lang w:bidi="ar-AE"/>
        </w:rPr>
        <w:t>فَلَمَّا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اعْتَمَدَ</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يَسُوعُ</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صَعِدَ</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لِلْوَقْتِ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مِنَ</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الْمَاءِ،</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وَإِذَا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قَدِ</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انْفَتَحَتْ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لَهُ،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فَرَأَى</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رُوحَ</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اللهِ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نَازِلاً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مِثْلَ</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حَمَامَةٍ</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وَآتِيًا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عَلَيْهِ، وَصَوْتٌ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مِنَ</w:t>
      </w:r>
      <w:r w:rsidR="008A799A" w:rsidRPr="00BE432B">
        <w:rPr>
          <w:rFonts w:ascii="Sakkal Majalla" w:hAnsi="Sakkal Majalla" w:cs="Sakkal Majalla" w:hint="cs"/>
          <w:sz w:val="28"/>
          <w:szCs w:val="28"/>
          <w:rtl/>
          <w:lang w:bidi="ar-AE"/>
        </w:rPr>
        <w:t xml:space="preserve"> السما</w:t>
      </w:r>
      <w:r w:rsidR="00703A27" w:rsidRPr="00BE432B">
        <w:rPr>
          <w:rFonts w:ascii="Sakkal Majalla" w:hAnsi="Sakkal Majalla" w:cs="Sakkal Majalla" w:hint="cs"/>
          <w:sz w:val="28"/>
          <w:szCs w:val="28"/>
          <w:rtl/>
          <w:lang w:bidi="ar-AE"/>
        </w:rPr>
        <w:t xml:space="preserve">وات </w:t>
      </w:r>
      <w:proofErr w:type="gramStart"/>
      <w:r w:rsidRPr="00BE432B">
        <w:rPr>
          <w:rFonts w:ascii="Sakkal Majalla" w:hAnsi="Sakkal Majalla" w:cs="Sakkal Majalla" w:hint="cs"/>
          <w:sz w:val="28"/>
          <w:szCs w:val="28"/>
          <w:rtl/>
          <w:lang w:bidi="ar-AE"/>
        </w:rPr>
        <w:t>قَائِلاً</w:t>
      </w:r>
      <w:r w:rsidRPr="00BE432B">
        <w:rPr>
          <w:rFonts w:ascii="Sakkal Majalla" w:hAnsi="Sakkal Majalla" w:cs="Sakkal Majalla"/>
          <w:sz w:val="28"/>
          <w:szCs w:val="28"/>
          <w:rtl/>
          <w:lang w:bidi="ar-AE"/>
        </w:rPr>
        <w:t>:«</w:t>
      </w:r>
      <w:proofErr w:type="gramEnd"/>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هذَا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هُوَ</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ابْني</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الْحَبِيبُ</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الَّذِي</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بِهِ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سُرِرْتُ</w:t>
      </w:r>
      <w:r w:rsidRPr="00BE432B">
        <w:rPr>
          <w:rFonts w:ascii="Sakkal Majalla" w:hAnsi="Sakkal Majalla" w:cs="Sakkal Majalla" w:hint="eastAsia"/>
          <w:sz w:val="28"/>
          <w:szCs w:val="28"/>
          <w:rtl/>
          <w:lang w:bidi="ar-AE"/>
        </w:rPr>
        <w:t>»</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(متى 3: 16، 17). يا له من مشهد ويا له من فكر لقلوبنا! كل </w:t>
      </w:r>
      <w:r w:rsidR="00DF13A4" w:rsidRPr="00BE432B">
        <w:rPr>
          <w:rFonts w:ascii="Sakkal Majalla" w:hAnsi="Sakkal Majalla" w:cs="Sakkal Majalla" w:hint="cs"/>
          <w:sz w:val="28"/>
          <w:szCs w:val="28"/>
          <w:rtl/>
          <w:lang w:bidi="ar-AE"/>
        </w:rPr>
        <w:t>السماوات</w:t>
      </w:r>
      <w:r w:rsidRPr="00BE432B">
        <w:rPr>
          <w:rFonts w:ascii="Sakkal Majalla" w:hAnsi="Sakkal Majalla" w:cs="Sakkal Majalla" w:hint="cs"/>
          <w:sz w:val="28"/>
          <w:szCs w:val="28"/>
          <w:rtl/>
          <w:lang w:bidi="ar-AE"/>
        </w:rPr>
        <w:t xml:space="preserve"> انفتحت على إنسان على الأرض، وسُمع صوت الآب معبّرًا عن منتهى ابتهاج قلبه به! فلِمن سبق وانفتحت السماء من قبل على هذا النحو! لمَن كان</w:t>
      </w:r>
      <w:r w:rsidR="00DC2F00" w:rsidRPr="00BE432B">
        <w:rPr>
          <w:rFonts w:ascii="Sakkal Majalla" w:hAnsi="Sakkal Majalla" w:cs="Sakkal Majalla" w:hint="cs"/>
          <w:sz w:val="28"/>
          <w:szCs w:val="28"/>
          <w:rtl/>
          <w:lang w:bidi="ar-AE"/>
        </w:rPr>
        <w:t xml:space="preserve"> بمقدور</w:t>
      </w:r>
      <w:r w:rsidRPr="00BE432B">
        <w:rPr>
          <w:rFonts w:ascii="Sakkal Majalla" w:hAnsi="Sakkal Majalla" w:cs="Sakkal Majalla" w:hint="cs"/>
          <w:sz w:val="28"/>
          <w:szCs w:val="28"/>
          <w:rtl/>
          <w:lang w:bidi="ar-AE"/>
        </w:rPr>
        <w:t xml:space="preserve"> الآب </w:t>
      </w:r>
      <w:r w:rsidR="00DC2F00" w:rsidRPr="00BE432B">
        <w:rPr>
          <w:rFonts w:ascii="Sakkal Majalla" w:hAnsi="Sakkal Majalla" w:cs="Sakkal Majalla" w:hint="cs"/>
          <w:sz w:val="28"/>
          <w:szCs w:val="28"/>
          <w:rtl/>
          <w:lang w:bidi="ar-AE"/>
        </w:rPr>
        <w:t>أن</w:t>
      </w:r>
      <w:r w:rsidRPr="00BE432B">
        <w:rPr>
          <w:rFonts w:ascii="Sakkal Majalla" w:hAnsi="Sakkal Majalla" w:cs="Sakkal Majalla" w:hint="cs"/>
          <w:sz w:val="28"/>
          <w:szCs w:val="28"/>
          <w:rtl/>
          <w:lang w:bidi="ar-AE"/>
        </w:rPr>
        <w:t xml:space="preserve"> </w:t>
      </w:r>
      <w:r w:rsidR="00DC2F00" w:rsidRPr="00BE432B">
        <w:rPr>
          <w:rFonts w:ascii="Sakkal Majalla" w:hAnsi="Sakkal Majalla" w:cs="Sakkal Majalla" w:hint="cs"/>
          <w:sz w:val="28"/>
          <w:szCs w:val="28"/>
          <w:rtl/>
          <w:lang w:bidi="ar-AE"/>
        </w:rPr>
        <w:t>ي</w:t>
      </w:r>
      <w:r w:rsidRPr="00BE432B">
        <w:rPr>
          <w:rFonts w:ascii="Sakkal Majalla" w:hAnsi="Sakkal Majalla" w:cs="Sakkal Majalla" w:hint="cs"/>
          <w:sz w:val="28"/>
          <w:szCs w:val="28"/>
          <w:rtl/>
          <w:lang w:bidi="ar-AE"/>
        </w:rPr>
        <w:t>شهد بمثل هذه الشهادة؟</w:t>
      </w:r>
    </w:p>
    <w:p w14:paraId="7095F555" w14:textId="2190F530" w:rsidR="00DC2F00" w:rsidRPr="00BE432B" w:rsidRDefault="0024522B" w:rsidP="00C574C7">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 xml:space="preserve">لقد عبّر الله مرارًا في الكتاب المقدس عن مسرته بقديسين معيّنين (إن فكّرنا </w:t>
      </w:r>
      <w:proofErr w:type="spellStart"/>
      <w:r w:rsidRPr="00BE432B">
        <w:rPr>
          <w:rFonts w:ascii="Sakkal Majalla" w:hAnsi="Sakkal Majalla" w:cs="Sakkal Majalla" w:hint="cs"/>
          <w:sz w:val="28"/>
          <w:szCs w:val="28"/>
          <w:rtl/>
          <w:lang w:bidi="ar-AE"/>
        </w:rPr>
        <w:t>بأخنوخ</w:t>
      </w:r>
      <w:proofErr w:type="spellEnd"/>
      <w:r w:rsidRPr="00BE432B">
        <w:rPr>
          <w:rFonts w:ascii="Sakkal Majalla" w:hAnsi="Sakkal Majalla" w:cs="Sakkal Majalla" w:hint="cs"/>
          <w:sz w:val="28"/>
          <w:szCs w:val="28"/>
          <w:rtl/>
          <w:lang w:bidi="ar-AE"/>
        </w:rPr>
        <w:t xml:space="preserve"> الذي أرضى الله؛ عبرانيين 11: 5، أو بداود والذي وصفه الرب بأنه "رجل بحسب قلبه"؛ (أعمال الرسل 13: 22)؛ ولكن لم يسبق الله أن رأى كمالاً من قبل، إلى أن تنازل الابن ليسلك على الأرض. فيه رأى الآب ما منح قلبه فرحًا، رضًى وراحة كاملة </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ولقد تبرهنت الاعتمادية الكاملة، </w:t>
      </w:r>
      <w:r w:rsidR="00195F1F" w:rsidRPr="00BE432B">
        <w:rPr>
          <w:rFonts w:ascii="Sakkal Majalla" w:hAnsi="Sakkal Majalla" w:cs="Sakkal Majalla" w:hint="cs"/>
          <w:sz w:val="28"/>
          <w:szCs w:val="28"/>
          <w:rtl/>
          <w:lang w:bidi="ar-AE"/>
        </w:rPr>
        <w:t>والطاعة ابتدأت مسلكها، والتي حتى بصليب الجلجثة لم تتوقف</w:t>
      </w:r>
      <w:r w:rsidR="005C2C87" w:rsidRPr="00BE432B">
        <w:rPr>
          <w:rFonts w:ascii="Sakkal Majalla" w:hAnsi="Sakkal Majalla" w:cs="Sakkal Majalla" w:hint="cs"/>
          <w:sz w:val="28"/>
          <w:szCs w:val="28"/>
          <w:rtl/>
          <w:lang w:bidi="ar-AE"/>
        </w:rPr>
        <w:t>. ونتذكر قول الملائكة في ليلة تجسده العجيبة: "</w:t>
      </w:r>
      <w:r w:rsidR="005C2C87" w:rsidRPr="00BE432B">
        <w:rPr>
          <w:sz w:val="28"/>
          <w:szCs w:val="28"/>
          <w:rtl/>
        </w:rPr>
        <w:t xml:space="preserve"> </w:t>
      </w:r>
      <w:r w:rsidR="005C2C87" w:rsidRPr="00BE432B">
        <w:rPr>
          <w:rFonts w:ascii="Sakkal Majalla" w:hAnsi="Sakkal Majalla" w:cs="Sakkal Majalla"/>
          <w:sz w:val="28"/>
          <w:szCs w:val="28"/>
          <w:rtl/>
          <w:lang w:bidi="ar-AE"/>
        </w:rPr>
        <w:t>«</w:t>
      </w:r>
      <w:r w:rsidR="005C2C87" w:rsidRPr="00BE432B">
        <w:rPr>
          <w:rFonts w:ascii="Sakkal Majalla" w:hAnsi="Sakkal Majalla" w:cs="Sakkal Majalla" w:hint="cs"/>
          <w:sz w:val="28"/>
          <w:szCs w:val="28"/>
          <w:rtl/>
          <w:lang w:bidi="ar-AE"/>
        </w:rPr>
        <w:t>الْمَجْدُ</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للهِ</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فِي</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الأَعَالِي،</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وَعَلَى</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الأَرْضِ</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السَّلاَمُ،</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وَبِالنَّاسِ</w:t>
      </w:r>
      <w:r w:rsidR="005C2C87" w:rsidRPr="00BE432B">
        <w:rPr>
          <w:rFonts w:ascii="Sakkal Majalla" w:hAnsi="Sakkal Majalla" w:cs="Sakkal Majalla"/>
          <w:sz w:val="28"/>
          <w:szCs w:val="28"/>
          <w:rtl/>
          <w:lang w:bidi="ar-AE"/>
        </w:rPr>
        <w:t xml:space="preserve"> </w:t>
      </w:r>
      <w:r w:rsidR="005C2C87" w:rsidRPr="00BE432B">
        <w:rPr>
          <w:rFonts w:ascii="Sakkal Majalla" w:hAnsi="Sakkal Majalla" w:cs="Sakkal Majalla" w:hint="cs"/>
          <w:sz w:val="28"/>
          <w:szCs w:val="28"/>
          <w:rtl/>
          <w:lang w:bidi="ar-AE"/>
        </w:rPr>
        <w:t>الْمَسَرَّةُ</w:t>
      </w:r>
      <w:r w:rsidR="005C2C87" w:rsidRPr="00BE432B">
        <w:rPr>
          <w:rFonts w:ascii="Sakkal Majalla" w:hAnsi="Sakkal Majalla" w:cs="Sakkal Majalla" w:hint="eastAsia"/>
          <w:sz w:val="28"/>
          <w:szCs w:val="28"/>
          <w:rtl/>
          <w:lang w:bidi="ar-AE"/>
        </w:rPr>
        <w:t>»</w:t>
      </w:r>
      <w:r w:rsidR="005C2C87" w:rsidRPr="00BE432B">
        <w:rPr>
          <w:rFonts w:ascii="Sakkal Majalla" w:hAnsi="Sakkal Majalla" w:cs="Sakkal Majalla"/>
          <w:sz w:val="28"/>
          <w:szCs w:val="28"/>
          <w:rtl/>
          <w:lang w:bidi="ar-AE"/>
        </w:rPr>
        <w:t>.</w:t>
      </w:r>
      <w:r w:rsidR="005C2C87" w:rsidRPr="00BE432B">
        <w:rPr>
          <w:rFonts w:ascii="Sakkal Majalla" w:hAnsi="Sakkal Majalla" w:cs="Sakkal Majalla" w:hint="cs"/>
          <w:sz w:val="28"/>
          <w:szCs w:val="28"/>
          <w:rtl/>
          <w:lang w:bidi="ar-AE"/>
        </w:rPr>
        <w:t xml:space="preserve">" (لوقا 2: 14). هذه هي بعض النتائج لمجيء هذا الطفل الصغير العجيب إلى هذا العالم: الله تمجد وسيتمجد أيضًا؛ فالسلام سيبقى على الأرض (إن هذا لا زال مؤجلاً بسبب رفض المسيح؛ متى 10: 34)؛ ومسرة الله </w:t>
      </w:r>
      <w:r w:rsidR="005C2C87" w:rsidRPr="00BE432B">
        <w:rPr>
          <w:rFonts w:ascii="Sakkal Majalla" w:hAnsi="Sakkal Majalla" w:cs="Sakkal Majalla" w:hint="cs"/>
          <w:sz w:val="28"/>
          <w:szCs w:val="28"/>
          <w:rtl/>
          <w:lang w:bidi="ar-AE"/>
        </w:rPr>
        <w:lastRenderedPageBreak/>
        <w:t xml:space="preserve">بالإنسان التي تحطمت بالسقوط في الخطية، ستتجدد ثانية. ولكن حينما كان الرب يسوع على الأرض، رأى الله شخصًا استطاع أن يجد مسرته فيه </w:t>
      </w:r>
      <w:r w:rsidR="005C2C87" w:rsidRPr="00BE432B">
        <w:rPr>
          <w:rFonts w:ascii="Sakkal Majalla" w:hAnsi="Sakkal Majalla" w:cs="Sakkal Majalla"/>
          <w:sz w:val="28"/>
          <w:szCs w:val="28"/>
          <w:rtl/>
          <w:lang w:bidi="ar-AE"/>
        </w:rPr>
        <w:t>–</w:t>
      </w:r>
      <w:r w:rsidR="005C2C87" w:rsidRPr="00BE432B">
        <w:rPr>
          <w:rFonts w:ascii="Sakkal Majalla" w:hAnsi="Sakkal Majalla" w:cs="Sakkal Majalla" w:hint="cs"/>
          <w:sz w:val="28"/>
          <w:szCs w:val="28"/>
          <w:rtl/>
          <w:lang w:bidi="ar-AE"/>
        </w:rPr>
        <w:t xml:space="preserve"> إن</w:t>
      </w:r>
      <w:r w:rsidR="002B68CD" w:rsidRPr="00BE432B">
        <w:rPr>
          <w:rFonts w:ascii="Sakkal Majalla" w:hAnsi="Sakkal Majalla" w:cs="Sakkal Majalla" w:hint="cs"/>
          <w:sz w:val="28"/>
          <w:szCs w:val="28"/>
          <w:rtl/>
          <w:lang w:bidi="ar-AE"/>
        </w:rPr>
        <w:t>ها</w:t>
      </w:r>
      <w:r w:rsidR="005C2C87" w:rsidRPr="00BE432B">
        <w:rPr>
          <w:rFonts w:ascii="Sakkal Majalla" w:hAnsi="Sakkal Majalla" w:cs="Sakkal Majalla" w:hint="cs"/>
          <w:sz w:val="28"/>
          <w:szCs w:val="28"/>
          <w:rtl/>
          <w:lang w:bidi="ar-AE"/>
        </w:rPr>
        <w:t xml:space="preserve"> مسرة كان يتوقعها؛ هكذا يمكننا أيضًا أن نعبّر عنها: "لقد رضيت رضًى كاملاً". يا له من رد لكل مَن يود أن يحط من مجد ذلك الشخص، </w:t>
      </w:r>
      <w:r w:rsidR="002B68CD" w:rsidRPr="00BE432B">
        <w:rPr>
          <w:rFonts w:ascii="Sakkal Majalla" w:hAnsi="Sakkal Majalla" w:cs="Sakkal Majalla" w:hint="cs"/>
          <w:sz w:val="28"/>
          <w:szCs w:val="28"/>
          <w:rtl/>
          <w:lang w:bidi="ar-AE"/>
        </w:rPr>
        <w:t xml:space="preserve">في أنه يدّعي بأن الرب يسوع كان منذ أيام حياته حاملاً للخطايا. إن حمل الخطايا نتيجته استياء الله </w:t>
      </w:r>
      <w:r w:rsidR="002B68CD" w:rsidRPr="00BE432B">
        <w:rPr>
          <w:rFonts w:ascii="Sakkal Majalla" w:hAnsi="Sakkal Majalla" w:cs="Sakkal Majalla"/>
          <w:sz w:val="28"/>
          <w:szCs w:val="28"/>
          <w:rtl/>
          <w:lang w:bidi="ar-AE"/>
        </w:rPr>
        <w:t>–</w:t>
      </w:r>
      <w:r w:rsidR="002B68CD" w:rsidRPr="00BE432B">
        <w:rPr>
          <w:rFonts w:ascii="Sakkal Majalla" w:hAnsi="Sakkal Majalla" w:cs="Sakkal Majalla" w:hint="cs"/>
          <w:sz w:val="28"/>
          <w:szCs w:val="28"/>
          <w:rtl/>
          <w:lang w:bidi="ar-AE"/>
        </w:rPr>
        <w:t xml:space="preserve"> هذا يمكننا أن نراه في أقصى جدية له على الصليب. يا له من تحوّل طرأ هناك مع يسوع المبارك! لم تكن سم</w:t>
      </w:r>
      <w:r w:rsidR="00703A27" w:rsidRPr="00BE432B">
        <w:rPr>
          <w:rFonts w:ascii="Sakkal Majalla" w:hAnsi="Sakkal Majalla" w:cs="Sakkal Majalla" w:hint="cs"/>
          <w:sz w:val="28"/>
          <w:szCs w:val="28"/>
          <w:rtl/>
          <w:lang w:bidi="ar-AE"/>
        </w:rPr>
        <w:t>ا</w:t>
      </w:r>
      <w:r w:rsidR="002B68CD" w:rsidRPr="00BE432B">
        <w:rPr>
          <w:rFonts w:ascii="Sakkal Majalla" w:hAnsi="Sakkal Majalla" w:cs="Sakkal Majalla" w:hint="cs"/>
          <w:sz w:val="28"/>
          <w:szCs w:val="28"/>
          <w:rtl/>
          <w:lang w:bidi="ar-AE"/>
        </w:rPr>
        <w:t>وات مفتوحة ولا صوت من الآب، وإنما ثلاث ساعات (بالنسبة لنا) حالكة الظلام والترك من الله. هو صرخ في النهار ولم يجد استجابة، وفي الليل ولم يكن له هدوء (مزمور 22: 3). هو كان وحيدًا، متروكًا، لأنه حمل خطايا. لكن حمل الخطايا لا نراه لا في الأردن ولا في أي مكان آخر أثناء مسيره، إلى أن وصل إلى الصليب؛ فهناك وهناك فقط كان تع</w:t>
      </w:r>
      <w:r w:rsidR="00703A27" w:rsidRPr="00BE432B">
        <w:rPr>
          <w:rFonts w:ascii="Sakkal Majalla" w:hAnsi="Sakkal Majalla" w:cs="Sakkal Majalla" w:hint="cs"/>
          <w:sz w:val="28"/>
          <w:szCs w:val="28"/>
          <w:rtl/>
          <w:lang w:bidi="ar-AE"/>
        </w:rPr>
        <w:t>ا</w:t>
      </w:r>
      <w:r w:rsidR="002B68CD" w:rsidRPr="00BE432B">
        <w:rPr>
          <w:rFonts w:ascii="Sakkal Majalla" w:hAnsi="Sakkal Majalla" w:cs="Sakkal Majalla" w:hint="cs"/>
          <w:sz w:val="28"/>
          <w:szCs w:val="28"/>
          <w:rtl/>
          <w:lang w:bidi="ar-AE"/>
        </w:rPr>
        <w:t>مله مع الخطية؛ فهناك تألم لأجل خطايانا.</w:t>
      </w:r>
    </w:p>
    <w:p w14:paraId="67FCAE7A" w14:textId="0D578887" w:rsidR="0082184D" w:rsidRPr="00BE432B" w:rsidRDefault="0082184D" w:rsidP="00C574C7">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لكن في هذا الحدث الذي نتأمل فيه هنا، لا نرى فقط مسرة الآب به</w:t>
      </w:r>
      <w:r w:rsidR="00EA4AC2" w:rsidRPr="00BE432B">
        <w:rPr>
          <w:rFonts w:ascii="Sakkal Majalla" w:hAnsi="Sakkal Majalla" w:cs="Sakkal Majalla" w:hint="cs"/>
          <w:sz w:val="28"/>
          <w:szCs w:val="28"/>
          <w:rtl/>
          <w:lang w:bidi="ar-AE"/>
        </w:rPr>
        <w:t xml:space="preserve"> مستنيرة، وإنما وُجدت هناك أيضًا المسحة بالروح القدس. إن قربان التقدمة في العهد القديم كان ملتوتًا بزيت، والفطير ال</w:t>
      </w:r>
      <w:r w:rsidR="00703A27" w:rsidRPr="00BE432B">
        <w:rPr>
          <w:rFonts w:ascii="Sakkal Majalla" w:hAnsi="Sakkal Majalla" w:cs="Sakkal Majalla" w:hint="cs"/>
          <w:sz w:val="28"/>
          <w:szCs w:val="28"/>
          <w:rtl/>
          <w:lang w:bidi="ar-AE"/>
        </w:rPr>
        <w:t>ذ</w:t>
      </w:r>
      <w:r w:rsidR="00EA4AC2" w:rsidRPr="00BE432B">
        <w:rPr>
          <w:rFonts w:ascii="Sakkal Majalla" w:hAnsi="Sakkal Majalla" w:cs="Sakkal Majalla" w:hint="cs"/>
          <w:sz w:val="28"/>
          <w:szCs w:val="28"/>
          <w:rtl/>
          <w:lang w:bidi="ar-AE"/>
        </w:rPr>
        <w:t>ي بلا خمير كان مدهون</w:t>
      </w:r>
      <w:r w:rsidR="00703A27" w:rsidRPr="00BE432B">
        <w:rPr>
          <w:rFonts w:ascii="Sakkal Majalla" w:hAnsi="Sakkal Majalla" w:cs="Sakkal Majalla" w:hint="cs"/>
          <w:sz w:val="28"/>
          <w:szCs w:val="28"/>
          <w:rtl/>
          <w:lang w:bidi="ar-AE"/>
        </w:rPr>
        <w:t>ًا</w:t>
      </w:r>
      <w:r w:rsidR="00EA4AC2" w:rsidRPr="00BE432B">
        <w:rPr>
          <w:rFonts w:ascii="Sakkal Majalla" w:hAnsi="Sakkal Majalla" w:cs="Sakkal Majalla" w:hint="cs"/>
          <w:sz w:val="28"/>
          <w:szCs w:val="28"/>
          <w:rtl/>
          <w:lang w:bidi="ar-AE"/>
        </w:rPr>
        <w:t xml:space="preserve"> بالزيت (لاويين 2)؛ إنه مثال عن المسيح، الذي وُلد بقوة الروح القدس (لوقا 1: 35)، ومُسح كإنسان على الأرض بالروح القدس، كما نجد ذلك هنا. فلم يكن ينبغي عليه أن ينتظر إلى أن يكتمل عمله، قبل أن ينزل عليه الروح القدس (هارون، في لاويين 8 هو مثال للمسيح، دُهن بالزيت قبل ذبح القرابين الحيوانية </w:t>
      </w:r>
      <w:r w:rsidR="00EA4AC2" w:rsidRPr="00BE432B">
        <w:rPr>
          <w:rFonts w:ascii="Sakkal Majalla" w:hAnsi="Sakkal Majalla" w:cs="Sakkal Majalla"/>
          <w:sz w:val="28"/>
          <w:szCs w:val="28"/>
          <w:rtl/>
          <w:lang w:bidi="ar-AE"/>
        </w:rPr>
        <w:t>–</w:t>
      </w:r>
      <w:r w:rsidR="00EA4AC2" w:rsidRPr="00BE432B">
        <w:rPr>
          <w:rFonts w:ascii="Sakkal Majalla" w:hAnsi="Sakkal Majalla" w:cs="Sakkal Majalla" w:hint="cs"/>
          <w:sz w:val="28"/>
          <w:szCs w:val="28"/>
          <w:rtl/>
          <w:lang w:bidi="ar-AE"/>
        </w:rPr>
        <w:t xml:space="preserve"> وبنيه من بعده؛ لاويين 8: 10 </w:t>
      </w:r>
      <w:r w:rsidR="00EA4AC2" w:rsidRPr="00BE432B">
        <w:rPr>
          <w:rFonts w:ascii="Sakkal Majalla" w:hAnsi="Sakkal Majalla" w:cs="Sakkal Majalla"/>
          <w:sz w:val="28"/>
          <w:szCs w:val="28"/>
          <w:rtl/>
          <w:lang w:bidi="ar-AE"/>
        </w:rPr>
        <w:t>–</w:t>
      </w:r>
      <w:r w:rsidR="00EA4AC2" w:rsidRPr="00BE432B">
        <w:rPr>
          <w:rFonts w:ascii="Sakkal Majalla" w:hAnsi="Sakkal Majalla" w:cs="Sakkal Majalla" w:hint="cs"/>
          <w:sz w:val="28"/>
          <w:szCs w:val="28"/>
          <w:rtl/>
          <w:lang w:bidi="ar-AE"/>
        </w:rPr>
        <w:t xml:space="preserve"> 12، 30). لقد اعتُرف به كابن، والروح حلّ عليه لأجل كمال شخصه والمسرة الإلهية به. والأمر يختلف معنا نحن تمامًا: نحن انتقلنا بالنعمة إلى مقامنا كأبناء ويُعترف بنا بهذه الصفة، والروح أُعطيَ لنا ختمًا لارتباطنا (غلاطية 4)؛ لكن الأساس فهو عمل المسيح الكامل. إن عطية </w:t>
      </w:r>
      <w:r w:rsidR="00895955" w:rsidRPr="00BE432B">
        <w:rPr>
          <w:rFonts w:ascii="Sakkal Majalla" w:hAnsi="Sakkal Majalla" w:cs="Sakkal Majalla" w:hint="cs"/>
          <w:sz w:val="28"/>
          <w:szCs w:val="28"/>
          <w:rtl/>
          <w:lang w:bidi="ar-AE"/>
        </w:rPr>
        <w:t>الروح للقديسين هي التعبير عن المسرة الإلهية بالمسيح وبعمله.</w:t>
      </w:r>
    </w:p>
    <w:p w14:paraId="71E1AEB0" w14:textId="3CC1972F" w:rsidR="00895955" w:rsidRPr="00BE432B" w:rsidRDefault="008143CA" w:rsidP="008143CA">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في رجم استيفانوس لدينا مشهد كامل آخر. في ذلك نحن نرى شخصًا قدّم شهادة أمينة عن المسيح، متشاركًا في رفض وآلام سيده شاربًا من كأسه. لقد سبق وحذّر الرب تلاميذه من مثل</w:t>
      </w:r>
      <w:r w:rsidR="00703A27" w:rsidRPr="00BE432B">
        <w:rPr>
          <w:rFonts w:ascii="Sakkal Majalla" w:hAnsi="Sakkal Majalla" w:cs="Sakkal Majalla" w:hint="cs"/>
          <w:sz w:val="28"/>
          <w:szCs w:val="28"/>
          <w:rtl/>
          <w:lang w:bidi="ar-AE"/>
        </w:rPr>
        <w:t xml:space="preserve"> هذه</w:t>
      </w:r>
      <w:r w:rsidRPr="00BE432B">
        <w:rPr>
          <w:rFonts w:ascii="Sakkal Majalla" w:hAnsi="Sakkal Majalla" w:cs="Sakkal Majalla" w:hint="cs"/>
          <w:sz w:val="28"/>
          <w:szCs w:val="28"/>
          <w:rtl/>
          <w:lang w:bidi="ar-AE"/>
        </w:rPr>
        <w:t xml:space="preserve"> </w:t>
      </w:r>
      <w:r w:rsidR="000E7E0E" w:rsidRPr="00BE432B">
        <w:rPr>
          <w:rFonts w:ascii="Sakkal Majalla" w:hAnsi="Sakkal Majalla" w:cs="Sakkal Majalla" w:hint="cs"/>
          <w:sz w:val="28"/>
          <w:szCs w:val="28"/>
          <w:rtl/>
          <w:lang w:bidi="ar-AE"/>
        </w:rPr>
        <w:t>المعاملة</w:t>
      </w:r>
      <w:r w:rsidRPr="00BE432B">
        <w:rPr>
          <w:rFonts w:ascii="Sakkal Majalla" w:hAnsi="Sakkal Majalla" w:cs="Sakkal Majalla" w:hint="cs"/>
          <w:sz w:val="28"/>
          <w:szCs w:val="28"/>
          <w:rtl/>
          <w:lang w:bidi="ar-AE"/>
        </w:rPr>
        <w:t>: "</w:t>
      </w:r>
      <w:r w:rsidRPr="00BE432B">
        <w:rPr>
          <w:rFonts w:hint="cs"/>
          <w:sz w:val="28"/>
          <w:szCs w:val="28"/>
          <w:rtl/>
        </w:rPr>
        <w:t xml:space="preserve"> </w:t>
      </w:r>
      <w:r w:rsidRPr="00BE432B">
        <w:rPr>
          <w:rFonts w:ascii="Sakkal Majalla" w:hAnsi="Sakkal Majalla" w:cs="Sakkal Majalla" w:hint="cs"/>
          <w:sz w:val="28"/>
          <w:szCs w:val="28"/>
          <w:rtl/>
          <w:lang w:bidi="ar-AE"/>
        </w:rPr>
        <w:t>سَيُخْرِجُونَكُمْ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مِنَ</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الْمَجَامِعِ،</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بَلْ</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تَأْتِي</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سَاعَةٌ</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فِيهَا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يَظُنُّ</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كُلُّ</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مَنْ</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يَقْتُلُكُمْ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أَنَّهُ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يُقَدِّمُ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خِدْمَةً</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للهِ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وَسَيَفْعَلُونَ</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هذَا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بِكُمْ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لأَنَّهُمْ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لَمْ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يَعْرِفُوا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الآبَ</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وَلاَ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عَرَفُونِي</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(يوحنا 16: 2، 3). لكن استيفانوس تشدد بصورة عجيبة: وجهه أنار كوجه ملاك (أعمال 6: 15)؛ وقد بدا ممتلئًا من الروح القدس ناظرًا نحو السماء ورأى مجد الله، ويسوع قائمًا عن يمين الله (أعمال الرسل 7: 55). هنا نرى </w:t>
      </w:r>
      <w:r w:rsidR="00DF13A4" w:rsidRPr="00BE432B">
        <w:rPr>
          <w:rFonts w:ascii="Sakkal Majalla" w:hAnsi="Sakkal Majalla" w:cs="Sakkal Majalla" w:hint="cs"/>
          <w:sz w:val="28"/>
          <w:szCs w:val="28"/>
          <w:rtl/>
          <w:lang w:bidi="ar-AE"/>
        </w:rPr>
        <w:t xml:space="preserve">السماوات </w:t>
      </w:r>
      <w:r w:rsidRPr="00BE432B">
        <w:rPr>
          <w:rFonts w:ascii="Sakkal Majalla" w:hAnsi="Sakkal Majalla" w:cs="Sakkal Majalla" w:hint="cs"/>
          <w:sz w:val="28"/>
          <w:szCs w:val="28"/>
          <w:rtl/>
          <w:lang w:bidi="ar-AE"/>
        </w:rPr>
        <w:t xml:space="preserve">مفتوحة ثانية، ولكن ليس على يسوع كإنسان على الأرض، وإنما من أجل قدّيسٍ وهو ينظر إلى سيده في مكانه في المجد في الأعالي. </w:t>
      </w:r>
      <w:r w:rsidR="000E7E0E" w:rsidRPr="00BE432B">
        <w:rPr>
          <w:rFonts w:ascii="Sakkal Majalla" w:hAnsi="Sakkal Majalla" w:cs="Sakkal Majalla" w:hint="cs"/>
          <w:sz w:val="28"/>
          <w:szCs w:val="28"/>
          <w:rtl/>
          <w:lang w:bidi="ar-AE"/>
        </w:rPr>
        <w:t>و</w:t>
      </w:r>
      <w:r w:rsidRPr="00BE432B">
        <w:rPr>
          <w:rFonts w:ascii="Sakkal Majalla" w:hAnsi="Sakkal Majalla" w:cs="Sakkal Majalla" w:hint="cs"/>
          <w:sz w:val="28"/>
          <w:szCs w:val="28"/>
          <w:rtl/>
          <w:lang w:bidi="ar-AE"/>
        </w:rPr>
        <w:t>لا يسع</w:t>
      </w:r>
      <w:r w:rsidR="000E7E0E" w:rsidRPr="00BE432B">
        <w:rPr>
          <w:rFonts w:ascii="Sakkal Majalla" w:hAnsi="Sakkal Majalla" w:cs="Sakkal Majalla" w:hint="cs"/>
          <w:sz w:val="28"/>
          <w:szCs w:val="28"/>
          <w:rtl/>
          <w:lang w:bidi="ar-AE"/>
        </w:rPr>
        <w:t>نا</w:t>
      </w:r>
      <w:r w:rsidRPr="00BE432B">
        <w:rPr>
          <w:rFonts w:ascii="Sakkal Majalla" w:hAnsi="Sakkal Majalla" w:cs="Sakkal Majalla" w:hint="cs"/>
          <w:sz w:val="28"/>
          <w:szCs w:val="28"/>
          <w:rtl/>
          <w:lang w:bidi="ar-AE"/>
        </w:rPr>
        <w:t xml:space="preserve"> إلا أن </w:t>
      </w:r>
      <w:r w:rsidR="000E7E0E" w:rsidRPr="00BE432B">
        <w:rPr>
          <w:rFonts w:ascii="Sakkal Majalla" w:hAnsi="Sakkal Majalla" w:cs="Sakkal Majalla" w:hint="cs"/>
          <w:sz w:val="28"/>
          <w:szCs w:val="28"/>
          <w:rtl/>
          <w:lang w:bidi="ar-AE"/>
        </w:rPr>
        <w:t>ن</w:t>
      </w:r>
      <w:r w:rsidRPr="00BE432B">
        <w:rPr>
          <w:rFonts w:ascii="Sakkal Majalla" w:hAnsi="Sakkal Majalla" w:cs="Sakkal Majalla" w:hint="cs"/>
          <w:sz w:val="28"/>
          <w:szCs w:val="28"/>
          <w:rtl/>
          <w:lang w:bidi="ar-AE"/>
        </w:rPr>
        <w:t xml:space="preserve">لاحظ التباين بين موت استيفانوس وموت الرب. فالمسيح كحامل للخطايا على الخشبة كانت </w:t>
      </w:r>
      <w:r w:rsidR="00DF13A4" w:rsidRPr="00BE432B">
        <w:rPr>
          <w:rFonts w:ascii="Sakkal Majalla" w:hAnsi="Sakkal Majalla" w:cs="Sakkal Majalla" w:hint="cs"/>
          <w:sz w:val="28"/>
          <w:szCs w:val="28"/>
          <w:rtl/>
          <w:lang w:bidi="ar-AE"/>
        </w:rPr>
        <w:t xml:space="preserve">السماوات </w:t>
      </w:r>
      <w:r w:rsidRPr="00BE432B">
        <w:rPr>
          <w:rFonts w:ascii="Sakkal Majalla" w:hAnsi="Sakkal Majalla" w:cs="Sakkal Majalla" w:hint="cs"/>
          <w:sz w:val="28"/>
          <w:szCs w:val="28"/>
          <w:rtl/>
          <w:lang w:bidi="ar-AE"/>
        </w:rPr>
        <w:t xml:space="preserve">مثل الحديد والنحاس. في ساعة </w:t>
      </w:r>
      <w:r w:rsidR="000E7E0E" w:rsidRPr="00BE432B">
        <w:rPr>
          <w:rFonts w:ascii="Sakkal Majalla" w:hAnsi="Sakkal Majalla" w:cs="Sakkal Majalla" w:hint="cs"/>
          <w:sz w:val="28"/>
          <w:szCs w:val="28"/>
          <w:rtl/>
          <w:lang w:bidi="ar-AE"/>
        </w:rPr>
        <w:t>أ</w:t>
      </w:r>
      <w:r w:rsidRPr="00BE432B">
        <w:rPr>
          <w:rFonts w:ascii="Sakkal Majalla" w:hAnsi="Sakkal Majalla" w:cs="Sakkal Majalla" w:hint="cs"/>
          <w:sz w:val="28"/>
          <w:szCs w:val="28"/>
          <w:rtl/>
          <w:lang w:bidi="ar-AE"/>
        </w:rPr>
        <w:t xml:space="preserve">عمق آلامه </w:t>
      </w:r>
      <w:r w:rsidR="00F4637D" w:rsidRPr="00BE432B">
        <w:rPr>
          <w:rFonts w:ascii="Sakkal Majalla" w:hAnsi="Sakkal Majalla" w:cs="Sakkal Majalla" w:hint="cs"/>
          <w:sz w:val="28"/>
          <w:szCs w:val="28"/>
          <w:rtl/>
          <w:lang w:bidi="ar-AE"/>
        </w:rPr>
        <w:t xml:space="preserve">كان متروكًا، وحيدًا. لكن على أساس دمه انفتحت </w:t>
      </w:r>
      <w:r w:rsidR="00DF13A4" w:rsidRPr="00BE432B">
        <w:rPr>
          <w:rFonts w:ascii="Sakkal Majalla" w:hAnsi="Sakkal Majalla" w:cs="Sakkal Majalla" w:hint="cs"/>
          <w:sz w:val="28"/>
          <w:szCs w:val="28"/>
          <w:rtl/>
          <w:lang w:bidi="ar-AE"/>
        </w:rPr>
        <w:t>السماوات</w:t>
      </w:r>
      <w:r w:rsidR="00F4637D" w:rsidRPr="00BE432B">
        <w:rPr>
          <w:rFonts w:ascii="Sakkal Majalla" w:hAnsi="Sakkal Majalla" w:cs="Sakkal Majalla" w:hint="cs"/>
          <w:sz w:val="28"/>
          <w:szCs w:val="28"/>
          <w:rtl/>
          <w:lang w:bidi="ar-AE"/>
        </w:rPr>
        <w:t xml:space="preserve">، وشهيده استطاع النظر </w:t>
      </w:r>
      <w:r w:rsidR="000E7E0E" w:rsidRPr="00BE432B">
        <w:rPr>
          <w:rFonts w:ascii="Sakkal Majalla" w:hAnsi="Sakkal Majalla" w:cs="Sakkal Majalla" w:hint="cs"/>
          <w:sz w:val="28"/>
          <w:szCs w:val="28"/>
          <w:rtl/>
          <w:lang w:bidi="ar-AE"/>
        </w:rPr>
        <w:t>إ</w:t>
      </w:r>
      <w:r w:rsidR="00F4637D" w:rsidRPr="00BE432B">
        <w:rPr>
          <w:rFonts w:ascii="Sakkal Majalla" w:hAnsi="Sakkal Majalla" w:cs="Sakkal Majalla" w:hint="cs"/>
          <w:sz w:val="28"/>
          <w:szCs w:val="28"/>
          <w:rtl/>
          <w:lang w:bidi="ar-AE"/>
        </w:rPr>
        <w:t xml:space="preserve">لى فوق ناظرًا </w:t>
      </w:r>
      <w:r w:rsidR="000E7E0E" w:rsidRPr="00BE432B">
        <w:rPr>
          <w:rFonts w:ascii="Sakkal Majalla" w:hAnsi="Sakkal Majalla" w:cs="Sakkal Majalla" w:hint="cs"/>
          <w:sz w:val="28"/>
          <w:szCs w:val="28"/>
          <w:rtl/>
          <w:lang w:bidi="ar-AE"/>
        </w:rPr>
        <w:t>غرض</w:t>
      </w:r>
      <w:r w:rsidR="00F4637D" w:rsidRPr="00BE432B">
        <w:rPr>
          <w:rFonts w:ascii="Sakkal Majalla" w:hAnsi="Sakkal Majalla" w:cs="Sakkal Majalla" w:hint="cs"/>
          <w:sz w:val="28"/>
          <w:szCs w:val="28"/>
          <w:rtl/>
          <w:lang w:bidi="ar-AE"/>
        </w:rPr>
        <w:t xml:space="preserve"> قلبه عن يمين الله. </w:t>
      </w:r>
      <w:r w:rsidR="000E7E0E" w:rsidRPr="00BE432B">
        <w:rPr>
          <w:rFonts w:ascii="Sakkal Majalla" w:hAnsi="Sakkal Majalla" w:cs="Sakkal Majalla" w:hint="cs"/>
          <w:sz w:val="28"/>
          <w:szCs w:val="28"/>
          <w:rtl/>
          <w:lang w:bidi="ar-AE"/>
        </w:rPr>
        <w:t>و</w:t>
      </w:r>
      <w:r w:rsidR="00F4637D" w:rsidRPr="00BE432B">
        <w:rPr>
          <w:rFonts w:ascii="Sakkal Majalla" w:hAnsi="Sakkal Majalla" w:cs="Sakkal Majalla" w:hint="cs"/>
          <w:sz w:val="28"/>
          <w:szCs w:val="28"/>
          <w:rtl/>
          <w:lang w:bidi="ar-AE"/>
        </w:rPr>
        <w:t xml:space="preserve">بذلك </w:t>
      </w:r>
      <w:r w:rsidR="000E7E0E" w:rsidRPr="00BE432B">
        <w:rPr>
          <w:rFonts w:ascii="Sakkal Majalla" w:hAnsi="Sakkal Majalla" w:cs="Sakkal Majalla" w:hint="cs"/>
          <w:sz w:val="28"/>
          <w:szCs w:val="28"/>
          <w:rtl/>
          <w:lang w:bidi="ar-AE"/>
        </w:rPr>
        <w:t>تشدد "</w:t>
      </w:r>
      <w:r w:rsidR="000E7E0E" w:rsidRPr="00BE432B">
        <w:rPr>
          <w:rFonts w:ascii="Sakkal Majalla" w:hAnsi="Sakkal Majalla" w:cs="Sakkal Majalla" w:hint="cs"/>
          <w:sz w:val="28"/>
          <w:szCs w:val="28"/>
          <w:rtl/>
          <w:lang w:bidi="ar-AE"/>
        </w:rPr>
        <w:t>بِكُلِّ</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قُوَّةٍ</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بِحَسَبِ</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قُدْرَةِ</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مَجْدِهِ،</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لِكُلِّ</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صَبْرٍ</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وَطُولِ</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أَنَاةٍ</w:t>
      </w:r>
      <w:r w:rsidR="000E7E0E" w:rsidRPr="00BE432B">
        <w:rPr>
          <w:rFonts w:ascii="Sakkal Majalla" w:hAnsi="Sakkal Majalla" w:cs="Sakkal Majalla"/>
          <w:sz w:val="28"/>
          <w:szCs w:val="28"/>
          <w:rtl/>
          <w:lang w:bidi="ar-AE"/>
        </w:rPr>
        <w:t xml:space="preserve"> </w:t>
      </w:r>
      <w:r w:rsidR="000E7E0E" w:rsidRPr="00BE432B">
        <w:rPr>
          <w:rFonts w:ascii="Sakkal Majalla" w:hAnsi="Sakkal Majalla" w:cs="Sakkal Majalla" w:hint="cs"/>
          <w:sz w:val="28"/>
          <w:szCs w:val="28"/>
          <w:rtl/>
          <w:lang w:bidi="ar-AE"/>
        </w:rPr>
        <w:t>بِفَرَحٍ،</w:t>
      </w:r>
      <w:r w:rsidR="000E7E0E" w:rsidRPr="00BE432B">
        <w:rPr>
          <w:rFonts w:ascii="Sakkal Majalla" w:hAnsi="Sakkal Majalla" w:cs="Sakkal Majalla" w:hint="cs"/>
          <w:sz w:val="28"/>
          <w:szCs w:val="28"/>
          <w:rtl/>
          <w:lang w:bidi="ar-AE"/>
        </w:rPr>
        <w:t>" (كولوسي 1: 11).</w:t>
      </w:r>
    </w:p>
    <w:p w14:paraId="3575F675" w14:textId="557D13EC" w:rsidR="00492D32" w:rsidRPr="00BE432B" w:rsidRDefault="00492D32" w:rsidP="009B672F">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والسماء هي مفتوحة لنا أيضًا، والإيمان باستطاعته أن يقول: "</w:t>
      </w:r>
      <w:r w:rsidRPr="00BE432B">
        <w:rPr>
          <w:rFonts w:hint="cs"/>
          <w:sz w:val="28"/>
          <w:szCs w:val="28"/>
          <w:rtl/>
        </w:rPr>
        <w:t xml:space="preserve"> </w:t>
      </w:r>
      <w:r w:rsidRPr="00BE432B">
        <w:rPr>
          <w:rFonts w:ascii="Sakkal Majalla" w:hAnsi="Sakkal Majalla" w:cs="Sakkal Majalla" w:hint="cs"/>
          <w:sz w:val="28"/>
          <w:szCs w:val="28"/>
          <w:rtl/>
          <w:lang w:bidi="ar-AE"/>
        </w:rPr>
        <w:t>يَسُوعَ،</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نَرَاهُ</w:t>
      </w:r>
      <w:r w:rsidRPr="00BE432B">
        <w:rPr>
          <w:rFonts w:ascii="Sakkal Majalla" w:hAnsi="Sakkal Majalla" w:cs="Sakkal Majalla" w:hint="cs"/>
          <w:sz w:val="28"/>
          <w:szCs w:val="28"/>
          <w:rtl/>
          <w:lang w:bidi="ar-AE"/>
        </w:rPr>
        <w:t xml:space="preserve">" (عبرانيين 2: 9). في العهد القديم سكن الله وسط شعبه في الأقداس، لكن الحجاب كان لا يزال موجودًا ولم يكن هنالك طريق للاقتراب إلى الله. وأما الآن فقد انشق الحجاب؛ والسماء </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ليس الأقداس على الأرض </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مفتوحة. إن الطريق إلى داخل </w:t>
      </w:r>
      <w:r w:rsidRPr="00BE432B">
        <w:rPr>
          <w:rFonts w:ascii="Sakkal Majalla" w:hAnsi="Sakkal Majalla" w:cs="Sakkal Majalla" w:hint="cs"/>
          <w:sz w:val="28"/>
          <w:szCs w:val="28"/>
          <w:rtl/>
          <w:lang w:bidi="ar-AE"/>
        </w:rPr>
        <w:lastRenderedPageBreak/>
        <w:t>قدس الأقداس أصبح مكشوفًا. في رسالة العبرانيين دائمًا يؤكد على هذا الأمر</w:t>
      </w:r>
      <w:r w:rsidR="009B672F" w:rsidRPr="00BE432B">
        <w:rPr>
          <w:rFonts w:ascii="Sakkal Majalla" w:hAnsi="Sakkal Majalla" w:cs="Sakkal Majalla" w:hint="cs"/>
          <w:sz w:val="28"/>
          <w:szCs w:val="28"/>
          <w:rtl/>
          <w:lang w:bidi="ar-AE"/>
        </w:rPr>
        <w:t>، فهناك نرى مركزنا كساجدين في حضرة الله في "</w:t>
      </w:r>
      <w:r w:rsidR="009B672F" w:rsidRPr="00BE432B">
        <w:rPr>
          <w:rFonts w:hint="cs"/>
          <w:sz w:val="28"/>
          <w:szCs w:val="28"/>
          <w:rtl/>
        </w:rPr>
        <w:t xml:space="preserve"> </w:t>
      </w:r>
      <w:r w:rsidR="009B672F" w:rsidRPr="00BE432B">
        <w:rPr>
          <w:rFonts w:ascii="Sakkal Majalla" w:hAnsi="Sakkal Majalla" w:cs="Sakkal Majalla" w:hint="cs"/>
          <w:sz w:val="28"/>
          <w:szCs w:val="28"/>
          <w:rtl/>
          <w:lang w:bidi="ar-AE"/>
        </w:rPr>
        <w:t>الْمَسْكَنِ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الْحَقِيقِيِّ</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الَّذِي</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نَصَبَهُ</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الرَّبُّ</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إِنْسَانٌ</w:t>
      </w:r>
      <w:r w:rsidR="009B672F" w:rsidRPr="00BE432B">
        <w:rPr>
          <w:rFonts w:ascii="Sakkal Majalla" w:hAnsi="Sakkal Majalla" w:cs="Sakkal Majalla"/>
          <w:sz w:val="28"/>
          <w:szCs w:val="28"/>
          <w:rtl/>
          <w:lang w:bidi="ar-AE"/>
        </w:rPr>
        <w:t>.</w:t>
      </w:r>
      <w:r w:rsidR="009B672F" w:rsidRPr="00BE432B">
        <w:rPr>
          <w:rFonts w:ascii="Sakkal Majalla" w:hAnsi="Sakkal Majalla" w:cs="Sakkal Majalla" w:hint="cs"/>
          <w:sz w:val="28"/>
          <w:szCs w:val="28"/>
          <w:rtl/>
          <w:lang w:bidi="ar-AE"/>
        </w:rPr>
        <w:t>" (عبرانيين 8: 2). وليس السماء مفتوحة لنا كساجدين فقط، وإنما يرينا 2. كورنثوس 2 فكرة أخرى تمامًا. في هذا المقطع يقارن الرسول مجد الناموس كما ينظر إليه موسى بمجد الله، والذي ننظره الآن في وجه يسوع المسيح؛ وهو يختم بالكلمات: "</w:t>
      </w:r>
      <w:r w:rsidR="009B672F" w:rsidRPr="00BE432B">
        <w:rPr>
          <w:rFonts w:hint="cs"/>
          <w:sz w:val="28"/>
          <w:szCs w:val="28"/>
          <w:rtl/>
        </w:rPr>
        <w:t xml:space="preserve"> </w:t>
      </w:r>
      <w:r w:rsidR="009B672F" w:rsidRPr="00BE432B">
        <w:rPr>
          <w:rFonts w:ascii="Sakkal Majalla" w:hAnsi="Sakkal Majalla" w:cs="Sakkal Majalla" w:hint="cs"/>
          <w:sz w:val="28"/>
          <w:szCs w:val="28"/>
          <w:rtl/>
          <w:lang w:bidi="ar-AE"/>
        </w:rPr>
        <w:t>وَنَحْنُ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جَمِيعًا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نَاظِرِينَ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مَجْدَ</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الرَّبِّ</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بِوَجْهٍ</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مَكْشُوفٍ،</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كَمَا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في</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مِرْآةٍ،</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نَتَغَيَّرُ</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إِلَى</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تِلْكَ</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الصُّورَةِ</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عَيْنِهَا،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مَجْدٍ</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إِلَى</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مَجْدٍ،</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كَمَا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الرَّبِّ</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الرُّوحِ</w:t>
      </w:r>
      <w:r w:rsidR="009B672F" w:rsidRPr="00BE432B">
        <w:rPr>
          <w:rFonts w:ascii="Sakkal Majalla" w:hAnsi="Sakkal Majalla" w:cs="Sakkal Majalla"/>
          <w:sz w:val="28"/>
          <w:szCs w:val="28"/>
          <w:rtl/>
          <w:lang w:bidi="ar-AE"/>
        </w:rPr>
        <w:t>.</w:t>
      </w:r>
      <w:r w:rsidR="009B672F" w:rsidRPr="00BE432B">
        <w:rPr>
          <w:rFonts w:ascii="Sakkal Majalla" w:hAnsi="Sakkal Majalla" w:cs="Sakkal Majalla" w:hint="cs"/>
          <w:sz w:val="28"/>
          <w:szCs w:val="28"/>
          <w:rtl/>
          <w:lang w:bidi="ar-AE"/>
        </w:rPr>
        <w:t>" يا له من امتياز رائع! في أن ننظره في الإيمان هناك في المجد! وفي ذلك سنشابهه، ونتغيّر إلى ذات الصورة عينها (هذا يمكننا أن نلاحظه بشكل ملفت في استيفانوس. إنه صلّى: "</w:t>
      </w:r>
      <w:r w:rsidR="009B672F" w:rsidRPr="00BE432B">
        <w:rPr>
          <w:rFonts w:ascii="Sakkal Majalla" w:hAnsi="Sakkal Majalla" w:cs="Sakkal Majalla"/>
          <w:sz w:val="28"/>
          <w:szCs w:val="28"/>
          <w:rtl/>
          <w:lang w:bidi="ar-AE"/>
        </w:rPr>
        <w:t>«</w:t>
      </w:r>
      <w:proofErr w:type="spellStart"/>
      <w:r w:rsidR="009B672F" w:rsidRPr="00BE432B">
        <w:rPr>
          <w:rFonts w:ascii="Sakkal Majalla" w:hAnsi="Sakkal Majalla" w:cs="Sakkal Majalla" w:hint="cs"/>
          <w:sz w:val="28"/>
          <w:szCs w:val="28"/>
          <w:rtl/>
          <w:lang w:bidi="ar-AE"/>
        </w:rPr>
        <w:t>يَارَبُّ</w:t>
      </w:r>
      <w:proofErr w:type="spellEnd"/>
      <w:r w:rsidR="009B672F" w:rsidRPr="00BE432B">
        <w:rPr>
          <w:rFonts w:ascii="Sakkal Majalla" w:hAnsi="Sakkal Majalla" w:cs="Sakkal Majalla" w:hint="cs"/>
          <w:sz w:val="28"/>
          <w:szCs w:val="28"/>
          <w:rtl/>
          <w:lang w:bidi="ar-AE"/>
        </w:rPr>
        <w:t>،</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تُقِمْ</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لَهُمْ</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هذِهِ</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الْخَطِيَّةَ</w:t>
      </w:r>
      <w:r w:rsidR="009B672F" w:rsidRPr="00BE432B">
        <w:rPr>
          <w:rFonts w:ascii="Sakkal Majalla" w:hAnsi="Sakkal Majalla" w:cs="Sakkal Majalla" w:hint="eastAsia"/>
          <w:sz w:val="28"/>
          <w:szCs w:val="28"/>
          <w:rtl/>
          <w:lang w:bidi="ar-AE"/>
        </w:rPr>
        <w:t>»</w:t>
      </w:r>
      <w:r w:rsidR="009B672F" w:rsidRPr="00BE432B">
        <w:rPr>
          <w:rFonts w:ascii="Sakkal Majalla" w:hAnsi="Sakkal Majalla" w:cs="Sakkal Majalla"/>
          <w:sz w:val="28"/>
          <w:szCs w:val="28"/>
          <w:rtl/>
          <w:lang w:bidi="ar-AE"/>
        </w:rPr>
        <w:t>.</w:t>
      </w:r>
      <w:r w:rsidR="009B672F" w:rsidRPr="00BE432B">
        <w:rPr>
          <w:rFonts w:ascii="Sakkal Majalla" w:hAnsi="Sakkal Majalla" w:cs="Sakkal Majalla" w:hint="cs"/>
          <w:sz w:val="28"/>
          <w:szCs w:val="28"/>
          <w:rtl/>
          <w:lang w:bidi="ar-AE"/>
        </w:rPr>
        <w:t>" كم هذا يشبه دعاء المسيح: "</w:t>
      </w:r>
      <w:r w:rsidR="009B672F" w:rsidRPr="00BE432B">
        <w:rPr>
          <w:sz w:val="28"/>
          <w:szCs w:val="28"/>
          <w:rtl/>
        </w:rPr>
        <w:t xml:space="preserve"> </w:t>
      </w:r>
      <w:r w:rsidR="009B672F" w:rsidRPr="00BE432B">
        <w:rPr>
          <w:rFonts w:ascii="Sakkal Majalla" w:hAnsi="Sakkal Majalla" w:cs="Sakkal Majalla"/>
          <w:sz w:val="28"/>
          <w:szCs w:val="28"/>
          <w:rtl/>
          <w:lang w:bidi="ar-AE"/>
        </w:rPr>
        <w:t>«</w:t>
      </w:r>
      <w:r w:rsidR="009B672F" w:rsidRPr="00BE432B">
        <w:rPr>
          <w:rFonts w:ascii="Sakkal Majalla" w:hAnsi="Sakkal Majalla" w:cs="Sakkal Majalla" w:hint="cs"/>
          <w:sz w:val="28"/>
          <w:szCs w:val="28"/>
          <w:rtl/>
          <w:lang w:bidi="ar-AE"/>
        </w:rPr>
        <w:t>يَا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أَبَتَاهُ،</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اغْفِرْ</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لَهُمْ،</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لأَنَّهُمْ</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لاَ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يَعْلَمُونَ</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مَاذَا</w:t>
      </w:r>
      <w:r w:rsidR="009B672F" w:rsidRPr="00BE432B">
        <w:rPr>
          <w:rFonts w:ascii="Sakkal Majalla" w:hAnsi="Sakkal Majalla" w:cs="Sakkal Majalla"/>
          <w:sz w:val="28"/>
          <w:szCs w:val="28"/>
          <w:rtl/>
          <w:lang w:bidi="ar-AE"/>
        </w:rPr>
        <w:t xml:space="preserve"> </w:t>
      </w:r>
      <w:r w:rsidR="009B672F" w:rsidRPr="00BE432B">
        <w:rPr>
          <w:rFonts w:ascii="Sakkal Majalla" w:hAnsi="Sakkal Majalla" w:cs="Sakkal Majalla" w:hint="cs"/>
          <w:sz w:val="28"/>
          <w:szCs w:val="28"/>
          <w:rtl/>
          <w:lang w:bidi="ar-AE"/>
        </w:rPr>
        <w:t>يَفْعَلُونَ</w:t>
      </w:r>
      <w:r w:rsidR="009B672F" w:rsidRPr="00BE432B">
        <w:rPr>
          <w:rFonts w:ascii="Sakkal Majalla" w:hAnsi="Sakkal Majalla" w:cs="Sakkal Majalla" w:hint="eastAsia"/>
          <w:sz w:val="28"/>
          <w:szCs w:val="28"/>
          <w:rtl/>
          <w:lang w:bidi="ar-AE"/>
        </w:rPr>
        <w:t>»</w:t>
      </w:r>
      <w:r w:rsidR="009B672F" w:rsidRPr="00BE432B">
        <w:rPr>
          <w:rFonts w:ascii="Sakkal Majalla" w:hAnsi="Sakkal Majalla" w:cs="Sakkal Majalla" w:hint="cs"/>
          <w:sz w:val="28"/>
          <w:szCs w:val="28"/>
          <w:rtl/>
          <w:lang w:bidi="ar-AE"/>
        </w:rPr>
        <w:t xml:space="preserve">". أما استيفانوس فلم يُضف هذه العبارة). هل هنالك طريق أفضل نستطيع فيه أن نكون </w:t>
      </w:r>
      <w:r w:rsidR="00FE7B00" w:rsidRPr="00BE432B">
        <w:rPr>
          <w:rFonts w:ascii="Sakkal Majalla" w:hAnsi="Sakkal Majalla" w:cs="Sakkal Majalla" w:hint="cs"/>
          <w:sz w:val="28"/>
          <w:szCs w:val="28"/>
          <w:rtl/>
          <w:lang w:bidi="ar-AE"/>
        </w:rPr>
        <w:t>مواطني السماء بصورة عملية؟ إن مجرد معرفتنا للتعاليم عن مقامنا السماوي لن يكون له هذا التأثير المغيّر، لكن انشغال القلب بالإنسان السماوي لن يفقد أبدًا تأثيره على النفس وهو يفصلنا عن كل ما هو أرضي. في هذا المنظور المسيحية موجودة في مستوى أسمى كليًا من الناموس؛ فهي لا تضع لنا قاعدة ناموسية، وإنما شخصًا مباركًا علينا أن نتعلّم منه.</w:t>
      </w:r>
    </w:p>
    <w:p w14:paraId="3A722DC9" w14:textId="5D3332A4" w:rsidR="00FE7B00" w:rsidRPr="00BE432B" w:rsidRDefault="00F66736" w:rsidP="009B672F">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هل نظر استيفانوس إلى فوق "ممتلئًا بالروح القدس"؟ إنها إحدى الميزات العظيمة في المسيحية، بأن روح الله، عطية الآب لجميع الذين يؤمنون بابنه، موجود على الأرض. غير أنه هنالك فارق ما بين أن نكون "مختومين" بالروح، و"ممتلئين" بالروح. فالأخير يسمح للشخص الإلهي الساكن فينا، أن يتعامل معنا بطريقته المباركة، إذ يُثمر فينا ثمرًا حلوًا لمجد الله.</w:t>
      </w:r>
    </w:p>
    <w:p w14:paraId="5F7AFC3E" w14:textId="79C1DE91" w:rsidR="00DC3605" w:rsidRPr="00BE432B" w:rsidRDefault="006F443D" w:rsidP="00DC3605">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الحدث الثالث الذي فيه السماوات مفتوحة، هو في غاية الجدية: "</w:t>
      </w:r>
      <w:r w:rsidRPr="00BE432B">
        <w:rPr>
          <w:rFonts w:hint="cs"/>
          <w:sz w:val="28"/>
          <w:szCs w:val="28"/>
          <w:rtl/>
        </w:rPr>
        <w:t xml:space="preserve"> </w:t>
      </w:r>
      <w:r w:rsidRPr="00BE432B">
        <w:rPr>
          <w:rFonts w:ascii="Sakkal Majalla" w:hAnsi="Sakkal Majalla" w:cs="Sakkal Majalla" w:hint="cs"/>
          <w:sz w:val="28"/>
          <w:szCs w:val="28"/>
          <w:rtl/>
          <w:lang w:bidi="ar-AE"/>
        </w:rPr>
        <w:t>ثُمَّ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رَأَيْتُ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السَّمَاءَ</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مَفْتُوحَةً،</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وَإِذَا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فَرَسٌ</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أَبْيَضُ</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وَالْجَالِسُ</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عَلَيْهِ</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يُدْعَى</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أَمِينًا</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وَصَادِقًا</w:t>
      </w:r>
      <w:r w:rsidRPr="00BE432B">
        <w:rPr>
          <w:rFonts w:ascii="Sakkal Majalla" w:hAnsi="Sakkal Majalla" w:cs="Sakkal Majalla" w:hint="cs"/>
          <w:sz w:val="28"/>
          <w:szCs w:val="28"/>
          <w:rtl/>
          <w:lang w:bidi="ar-AE"/>
        </w:rPr>
        <w:t xml:space="preserve"> (الأمين والحق</w:t>
      </w:r>
      <w:r w:rsidR="00506586" w:rsidRPr="00BE432B">
        <w:rPr>
          <w:rFonts w:ascii="Sakkal Majalla" w:hAnsi="Sakkal Majalla" w:cs="Sakkal Majalla" w:hint="cs"/>
          <w:sz w:val="28"/>
          <w:szCs w:val="28"/>
          <w:rtl/>
          <w:lang w:bidi="ar-AE"/>
        </w:rPr>
        <w:t>يقي)</w:t>
      </w:r>
      <w:r w:rsidRPr="00BE432B">
        <w:rPr>
          <w:rFonts w:ascii="Sakkal Majalla" w:hAnsi="Sakkal Majalla" w:cs="Sakkal Majalla" w:hint="cs"/>
          <w:sz w:val="28"/>
          <w:szCs w:val="28"/>
          <w:rtl/>
          <w:lang w:bidi="ar-AE"/>
        </w:rPr>
        <w:t>،</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وَبِالْعَدْلِ</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يَحْكُمُ</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وَيُحَارِبُ</w:t>
      </w:r>
      <w:r w:rsidRPr="00BE432B">
        <w:rPr>
          <w:rFonts w:ascii="Sakkal Majalla" w:hAnsi="Sakkal Majalla" w:cs="Sakkal Majalla"/>
          <w:sz w:val="28"/>
          <w:szCs w:val="28"/>
          <w:rtl/>
          <w:lang w:bidi="ar-AE"/>
        </w:rPr>
        <w:t>.</w:t>
      </w:r>
      <w:r w:rsidR="00506586" w:rsidRPr="00BE432B">
        <w:rPr>
          <w:rFonts w:ascii="Sakkal Majalla" w:hAnsi="Sakkal Majalla" w:cs="Sakkal Majalla" w:hint="cs"/>
          <w:sz w:val="28"/>
          <w:szCs w:val="28"/>
          <w:rtl/>
          <w:lang w:bidi="ar-AE"/>
        </w:rPr>
        <w:t>". إنه اليوم الذي سيُدخل الله فيه بكره ثانية إلى دائرة الأرض (عبرانيين 1: 6)، ليُقيم عرشه ومُلكه وليتعامل مع الناس بسبب خطاياهم وبسبب رفض واحتقار نعمته. إن العالم لم يرَ يسوع منذ يوم الجلجثة (تلاميذه فقط الذين رأوه أثناء الأربعين يومًا؛ أعمال الرسل 1: 3)؛ لكنه سيراه يومًا ثانية: "</w:t>
      </w:r>
      <w:r w:rsidR="00506586" w:rsidRPr="00BE432B">
        <w:rPr>
          <w:rFonts w:hint="cs"/>
          <w:sz w:val="28"/>
          <w:szCs w:val="28"/>
          <w:rtl/>
        </w:rPr>
        <w:t xml:space="preserve"> </w:t>
      </w:r>
      <w:r w:rsidR="00506586" w:rsidRPr="00BE432B">
        <w:rPr>
          <w:rFonts w:ascii="Sakkal Majalla" w:hAnsi="Sakkal Majalla" w:cs="Sakkal Majalla" w:hint="cs"/>
          <w:sz w:val="28"/>
          <w:szCs w:val="28"/>
          <w:rtl/>
          <w:lang w:bidi="ar-AE"/>
        </w:rPr>
        <w:t>هُوَذَا</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يَأْتِي</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مَعَ</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السَّحَابِ،</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وَسَتَنْظُرُهُ</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كُلُّ</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عَيْنٍ،</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وَالَّذِينَ</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طَعَنُوهُ،</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وَيَنُوحُ</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عَلَيْهِ</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جَمِيعُ</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قَبَائِلِ</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الأَرْضِ</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نَعَمْ</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آمِينَ</w:t>
      </w:r>
      <w:r w:rsidR="00506586" w:rsidRPr="00BE432B">
        <w:rPr>
          <w:rFonts w:ascii="Sakkal Majalla" w:hAnsi="Sakkal Majalla" w:cs="Sakkal Majalla"/>
          <w:sz w:val="28"/>
          <w:szCs w:val="28"/>
          <w:rtl/>
          <w:lang w:bidi="ar-AE"/>
        </w:rPr>
        <w:t>.</w:t>
      </w:r>
      <w:r w:rsidR="00506586" w:rsidRPr="00BE432B">
        <w:rPr>
          <w:rFonts w:ascii="Sakkal Majalla" w:hAnsi="Sakkal Majalla" w:cs="Sakkal Majalla" w:hint="cs"/>
          <w:sz w:val="28"/>
          <w:szCs w:val="28"/>
          <w:rtl/>
          <w:lang w:bidi="ar-AE"/>
        </w:rPr>
        <w:t>" (رؤيا 1: 7). إنه سيُدعى "الأمين والحقيقي (</w:t>
      </w:r>
      <w:r w:rsidR="00506586" w:rsidRPr="00BE432B">
        <w:rPr>
          <w:rFonts w:ascii="Sakkal Majalla" w:hAnsi="Sakkal Majalla" w:cs="Sakkal Majalla" w:hint="cs"/>
          <w:sz w:val="28"/>
          <w:szCs w:val="28"/>
          <w:rtl/>
          <w:lang w:bidi="ar-AE"/>
        </w:rPr>
        <w:t>أَمِينًا</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وَصَادِقًا</w:t>
      </w:r>
      <w:r w:rsidR="00506586" w:rsidRPr="00BE432B">
        <w:rPr>
          <w:rFonts w:ascii="Sakkal Majalla" w:hAnsi="Sakkal Majalla" w:cs="Sakkal Majalla" w:hint="cs"/>
          <w:sz w:val="28"/>
          <w:szCs w:val="28"/>
          <w:rtl/>
          <w:lang w:bidi="ar-AE"/>
        </w:rPr>
        <w:t>)"، وذلك بالارتباط بالدينونة؛ لأنه لن تسقط أية كلمة تُقال بالنظر إلى الدينونة على الأشرار (البعيدين عن الله)؛ فالكل سيتم بجدية بصورة رسمية. "</w:t>
      </w:r>
      <w:r w:rsidR="00506586" w:rsidRPr="00BE432B">
        <w:rPr>
          <w:rFonts w:hint="cs"/>
          <w:sz w:val="28"/>
          <w:szCs w:val="28"/>
          <w:rtl/>
        </w:rPr>
        <w:t xml:space="preserve"> </w:t>
      </w:r>
      <w:r w:rsidR="00506586" w:rsidRPr="00BE432B">
        <w:rPr>
          <w:rFonts w:ascii="Sakkal Majalla" w:hAnsi="Sakkal Majalla" w:cs="Sakkal Majalla" w:hint="cs"/>
          <w:sz w:val="28"/>
          <w:szCs w:val="28"/>
          <w:rtl/>
          <w:lang w:bidi="ar-AE"/>
        </w:rPr>
        <w:t>وَبِالْعَدْلِ</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يَحْكُمُ</w:t>
      </w:r>
      <w:r w:rsidR="00506586" w:rsidRPr="00BE432B">
        <w:rPr>
          <w:rFonts w:ascii="Sakkal Majalla" w:hAnsi="Sakkal Majalla" w:cs="Sakkal Majalla"/>
          <w:sz w:val="28"/>
          <w:szCs w:val="28"/>
          <w:rtl/>
          <w:lang w:bidi="ar-AE"/>
        </w:rPr>
        <w:t xml:space="preserve"> </w:t>
      </w:r>
      <w:r w:rsidR="00506586" w:rsidRPr="00BE432B">
        <w:rPr>
          <w:rFonts w:ascii="Sakkal Majalla" w:hAnsi="Sakkal Majalla" w:cs="Sakkal Majalla" w:hint="cs"/>
          <w:sz w:val="28"/>
          <w:szCs w:val="28"/>
          <w:rtl/>
          <w:lang w:bidi="ar-AE"/>
        </w:rPr>
        <w:t>وَيُحَارِبُ</w:t>
      </w:r>
      <w:r w:rsidR="00506586" w:rsidRPr="00BE432B">
        <w:rPr>
          <w:rFonts w:ascii="Sakkal Majalla" w:hAnsi="Sakkal Majalla" w:cs="Sakkal Majalla" w:hint="cs"/>
          <w:sz w:val="28"/>
          <w:szCs w:val="28"/>
          <w:rtl/>
          <w:lang w:bidi="ar-AE"/>
        </w:rPr>
        <w:t>"؛ فالإنسان في هذه النقطة لن يكون لديه سبب بأن يشكو، لكن ما الذي سيعنيه العد</w:t>
      </w:r>
      <w:r w:rsidR="00DC3605" w:rsidRPr="00BE432B">
        <w:rPr>
          <w:rFonts w:ascii="Sakkal Majalla" w:hAnsi="Sakkal Majalla" w:cs="Sakkal Majalla" w:hint="cs"/>
          <w:sz w:val="28"/>
          <w:szCs w:val="28"/>
          <w:rtl/>
          <w:lang w:bidi="ar-AE"/>
        </w:rPr>
        <w:t>ل الغير ممتزج بالرحمة للإنسان؟ "</w:t>
      </w:r>
      <w:r w:rsidR="00DC3605" w:rsidRPr="00BE432B">
        <w:rPr>
          <w:rFonts w:hint="cs"/>
          <w:sz w:val="28"/>
          <w:szCs w:val="28"/>
          <w:rtl/>
        </w:rPr>
        <w:t xml:space="preserve"> </w:t>
      </w:r>
      <w:r w:rsidR="00DC3605" w:rsidRPr="00BE432B">
        <w:rPr>
          <w:rFonts w:ascii="Sakkal Majalla" w:hAnsi="Sakkal Majalla" w:cs="Sakkal Majalla" w:hint="cs"/>
          <w:sz w:val="28"/>
          <w:szCs w:val="28"/>
          <w:rtl/>
          <w:lang w:bidi="ar-AE"/>
        </w:rPr>
        <w:t>وَهُوَ</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مُتَسَرْبِلٌ</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بِثَوْبٍ</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مَغْمُوسٍ</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بِدَمٍ،</w:t>
      </w:r>
      <w:r w:rsidR="00DC3605" w:rsidRPr="00BE432B">
        <w:rPr>
          <w:rFonts w:ascii="Sakkal Majalla" w:hAnsi="Sakkal Majalla" w:cs="Sakkal Majalla" w:hint="cs"/>
          <w:sz w:val="28"/>
          <w:szCs w:val="28"/>
          <w:rtl/>
          <w:lang w:bidi="ar-AE"/>
        </w:rPr>
        <w:t>". إنه ليس دم الكفارة، وإنما دم الأعداء. هكذا يوضح ذلك أيضًا النبي أشعياء في إصحاح 63: 3. "</w:t>
      </w:r>
      <w:r w:rsidR="00DC3605" w:rsidRPr="00BE432B">
        <w:rPr>
          <w:rFonts w:hint="cs"/>
          <w:sz w:val="28"/>
          <w:szCs w:val="28"/>
          <w:rtl/>
        </w:rPr>
        <w:t xml:space="preserve"> </w:t>
      </w:r>
      <w:r w:rsidR="00DC3605" w:rsidRPr="00BE432B">
        <w:rPr>
          <w:rFonts w:ascii="Sakkal Majalla" w:hAnsi="Sakkal Majalla" w:cs="Sakkal Majalla" w:hint="cs"/>
          <w:sz w:val="28"/>
          <w:szCs w:val="28"/>
          <w:rtl/>
          <w:lang w:bidi="ar-AE"/>
        </w:rPr>
        <w:t>وَيُدْعَى</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اسْمُهُ</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كَلِمَةَ</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اللهِ</w:t>
      </w:r>
      <w:r w:rsidR="00DC3605" w:rsidRPr="00BE432B">
        <w:rPr>
          <w:rFonts w:ascii="Sakkal Majalla" w:hAnsi="Sakkal Majalla" w:cs="Sakkal Majalla" w:hint="eastAsia"/>
          <w:sz w:val="28"/>
          <w:szCs w:val="28"/>
          <w:rtl/>
          <w:lang w:bidi="ar-AE"/>
        </w:rPr>
        <w:t>»</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 xml:space="preserve">"، لأنه هو مَن يميّز (يحكم </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 xml:space="preserve"> يدين) </w:t>
      </w:r>
      <w:r w:rsidR="00DC3605" w:rsidRPr="00BE432B">
        <w:rPr>
          <w:rFonts w:ascii="Sakkal Majalla" w:hAnsi="Sakkal Majalla" w:cs="Sakkal Majalla" w:hint="cs"/>
          <w:sz w:val="28"/>
          <w:szCs w:val="28"/>
          <w:rtl/>
          <w:lang w:bidi="ar-AE"/>
        </w:rPr>
        <w:t>أَفْكَارَ</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قَلْبِ</w:t>
      </w:r>
      <w:r w:rsidR="00DC3605" w:rsidRPr="00BE432B">
        <w:rPr>
          <w:rFonts w:ascii="Sakkal Majalla" w:hAnsi="Sakkal Majalla" w:cs="Sakkal Majalla" w:hint="cs"/>
          <w:sz w:val="28"/>
          <w:szCs w:val="28"/>
          <w:rtl/>
          <w:lang w:bidi="ar-AE"/>
        </w:rPr>
        <w:t xml:space="preserve"> الإنسان</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وَنِيَّاتِهِ</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 xml:space="preserve"> (عبرانيين 4: 12). وهو يحمل على ثوبه وعلى حقويه أيضًا اسمًا آخر مكتوبًا: "</w:t>
      </w:r>
      <w:r w:rsidR="00DC3605" w:rsidRPr="00BE432B">
        <w:rPr>
          <w:sz w:val="28"/>
          <w:szCs w:val="28"/>
          <w:rtl/>
        </w:rPr>
        <w:t xml:space="preserve"> </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مَلِكُ</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الْمُلُوكِ</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وَرَبُّ</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الأَرْبَابِ</w:t>
      </w:r>
      <w:r w:rsidR="00DC3605" w:rsidRPr="00BE432B">
        <w:rPr>
          <w:rFonts w:ascii="Sakkal Majalla" w:hAnsi="Sakkal Majalla" w:cs="Sakkal Majalla" w:hint="eastAsia"/>
          <w:sz w:val="28"/>
          <w:szCs w:val="28"/>
          <w:rtl/>
          <w:lang w:bidi="ar-AE"/>
        </w:rPr>
        <w:t>»</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 عندها سيحين الوقت المكتوب عنه في سفر الرؤيا 11: 15: "</w:t>
      </w:r>
      <w:r w:rsidR="00DC3605" w:rsidRPr="00BE432B">
        <w:rPr>
          <w:rFonts w:ascii="Sakkal Majalla" w:hAnsi="Sakkal Majalla" w:cs="Sakkal Majalla"/>
          <w:sz w:val="28"/>
          <w:szCs w:val="28"/>
          <w:rtl/>
          <w:lang w:bidi="ar-AE"/>
        </w:rPr>
        <w:t>«</w:t>
      </w:r>
      <w:r w:rsidR="00DC3605" w:rsidRPr="00BE432B">
        <w:rPr>
          <w:rFonts w:ascii="Sakkal Majalla" w:hAnsi="Sakkal Majalla" w:cs="Sakkal Majalla" w:hint="cs"/>
          <w:sz w:val="28"/>
          <w:szCs w:val="28"/>
          <w:rtl/>
          <w:lang w:bidi="ar-AE"/>
        </w:rPr>
        <w:t>قَدْ</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صَارَتْ</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مَمَالِكُ</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الْعَالَمِ</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لِرَبِّنَا</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وَمَسِيحِهِ،</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فَسَيَمْلِكُ</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إِلَى</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أَبَدِ</w:t>
      </w:r>
      <w:r w:rsidR="00DC3605" w:rsidRPr="00BE432B">
        <w:rPr>
          <w:rFonts w:ascii="Sakkal Majalla" w:hAnsi="Sakkal Majalla" w:cs="Sakkal Majalla"/>
          <w:sz w:val="28"/>
          <w:szCs w:val="28"/>
          <w:rtl/>
          <w:lang w:bidi="ar-AE"/>
        </w:rPr>
        <w:t xml:space="preserve"> </w:t>
      </w:r>
      <w:r w:rsidR="00DC3605" w:rsidRPr="00BE432B">
        <w:rPr>
          <w:rFonts w:ascii="Sakkal Majalla" w:hAnsi="Sakkal Majalla" w:cs="Sakkal Majalla" w:hint="cs"/>
          <w:sz w:val="28"/>
          <w:szCs w:val="28"/>
          <w:rtl/>
          <w:lang w:bidi="ar-AE"/>
        </w:rPr>
        <w:t>الآبِدِينَ</w:t>
      </w:r>
      <w:r w:rsidR="00DC3605" w:rsidRPr="00BE432B">
        <w:rPr>
          <w:rFonts w:ascii="Sakkal Majalla" w:hAnsi="Sakkal Majalla" w:cs="Sakkal Majalla" w:hint="eastAsia"/>
          <w:sz w:val="28"/>
          <w:szCs w:val="28"/>
          <w:rtl/>
          <w:lang w:bidi="ar-AE"/>
        </w:rPr>
        <w:t>»</w:t>
      </w:r>
      <w:r w:rsidR="00DC3605" w:rsidRPr="00BE432B">
        <w:rPr>
          <w:rFonts w:ascii="Sakkal Majalla" w:hAnsi="Sakkal Majalla" w:cs="Sakkal Majalla"/>
          <w:sz w:val="28"/>
          <w:szCs w:val="28"/>
          <w:rtl/>
          <w:lang w:bidi="ar-AE"/>
        </w:rPr>
        <w:t>.</w:t>
      </w:r>
    </w:p>
    <w:p w14:paraId="1D845FFB" w14:textId="49B2D112" w:rsidR="00DC3605" w:rsidRPr="00BE432B" w:rsidRDefault="009854C9" w:rsidP="00DC3605">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lastRenderedPageBreak/>
        <w:t>وفي إعلان كل مجده هو له رفاق، لأنه "</w:t>
      </w:r>
      <w:r w:rsidR="00EF0516" w:rsidRPr="00BE432B">
        <w:rPr>
          <w:rFonts w:hint="cs"/>
          <w:sz w:val="28"/>
          <w:szCs w:val="28"/>
          <w:rtl/>
        </w:rPr>
        <w:t xml:space="preserve"> </w:t>
      </w:r>
      <w:r w:rsidR="00EF0516" w:rsidRPr="00BE432B">
        <w:rPr>
          <w:rFonts w:ascii="Sakkal Majalla" w:hAnsi="Sakkal Majalla" w:cs="Sakkal Majalla" w:hint="cs"/>
          <w:sz w:val="28"/>
          <w:szCs w:val="28"/>
          <w:rtl/>
          <w:lang w:bidi="ar-AE"/>
        </w:rPr>
        <w:t>وَالأَجْنَادُ</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الَّذِينَ</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فِي</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السَّمَاءِ</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كَانُوا</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يَتْبَعُونَهُ</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عَلَى</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خَيْل</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بِيضٍ،</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لاَبِسِينَ</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بَزًّا</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أَبْيَضَ</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وَنَقِيًّا</w:t>
      </w:r>
      <w:r w:rsidR="00EF0516" w:rsidRPr="00BE432B">
        <w:rPr>
          <w:rFonts w:ascii="Sakkal Majalla" w:hAnsi="Sakkal Majalla" w:cs="Sakkal Majalla"/>
          <w:sz w:val="28"/>
          <w:szCs w:val="28"/>
          <w:rtl/>
          <w:lang w:bidi="ar-AE"/>
        </w:rPr>
        <w:t>.</w:t>
      </w:r>
      <w:r w:rsidR="00EF0516" w:rsidRPr="00BE432B">
        <w:rPr>
          <w:rFonts w:ascii="Sakkal Majalla" w:hAnsi="Sakkal Majalla" w:cs="Sakkal Majalla" w:hint="cs"/>
          <w:sz w:val="28"/>
          <w:szCs w:val="28"/>
          <w:rtl/>
          <w:lang w:bidi="ar-AE"/>
        </w:rPr>
        <w:t xml:space="preserve">". هنا لدينا القديسين السماويين الذين سيتمجد ويُتعجّب منه فيهم </w:t>
      </w:r>
      <w:r w:rsidR="00EF0516" w:rsidRPr="00BE432B">
        <w:rPr>
          <w:rFonts w:ascii="Sakkal Majalla" w:hAnsi="Sakkal Majalla" w:cs="Sakkal Majalla"/>
          <w:sz w:val="28"/>
          <w:szCs w:val="28"/>
          <w:rtl/>
          <w:lang w:bidi="ar-AE"/>
        </w:rPr>
        <w:t>–</w:t>
      </w:r>
      <w:r w:rsidR="00EF0516" w:rsidRPr="00BE432B">
        <w:rPr>
          <w:rFonts w:ascii="Sakkal Majalla" w:hAnsi="Sakkal Majalla" w:cs="Sakkal Majalla" w:hint="cs"/>
          <w:sz w:val="28"/>
          <w:szCs w:val="28"/>
          <w:rtl/>
          <w:lang w:bidi="ar-AE"/>
        </w:rPr>
        <w:t xml:space="preserve"> مواضيع نعمته وشركاء عرضه. والملائكة أيضًا سيكونون حاضرين كما يقول في 2. تسالونيكي 1: 7. هم خدامه الذين يعملون رضاه (مزمور 103: 20، 21)، لكنهم لن يملكوا (أو يحكموا) "</w:t>
      </w:r>
      <w:r w:rsidR="00EF0516" w:rsidRPr="00BE432B">
        <w:rPr>
          <w:rFonts w:hint="cs"/>
          <w:sz w:val="28"/>
          <w:szCs w:val="28"/>
          <w:rtl/>
        </w:rPr>
        <w:t xml:space="preserve"> </w:t>
      </w:r>
      <w:r w:rsidR="00EF0516" w:rsidRPr="00BE432B">
        <w:rPr>
          <w:rFonts w:ascii="Sakkal Majalla" w:hAnsi="Sakkal Majalla" w:cs="Sakkal Majalla" w:hint="cs"/>
          <w:sz w:val="28"/>
          <w:szCs w:val="28"/>
          <w:rtl/>
          <w:lang w:bidi="ar-AE"/>
        </w:rPr>
        <w:t>فَإِنَّهُ</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لِمَلاَئِكَةٍ</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لَمْ</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يُخْضِعِ</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الْعَالَمَ</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الْعَتِيدَ</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الَّذِي</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نَتَكَلَّمُ</w:t>
      </w:r>
      <w:r w:rsidR="00EF0516" w:rsidRPr="00BE432B">
        <w:rPr>
          <w:rFonts w:ascii="Sakkal Majalla" w:hAnsi="Sakkal Majalla" w:cs="Sakkal Majalla"/>
          <w:sz w:val="28"/>
          <w:szCs w:val="28"/>
          <w:rtl/>
          <w:lang w:bidi="ar-AE"/>
        </w:rPr>
        <w:t xml:space="preserve"> </w:t>
      </w:r>
      <w:r w:rsidR="00EF0516" w:rsidRPr="00BE432B">
        <w:rPr>
          <w:rFonts w:ascii="Sakkal Majalla" w:hAnsi="Sakkal Majalla" w:cs="Sakkal Majalla" w:hint="cs"/>
          <w:sz w:val="28"/>
          <w:szCs w:val="28"/>
          <w:rtl/>
          <w:lang w:bidi="ar-AE"/>
        </w:rPr>
        <w:t>عَنْهُ</w:t>
      </w:r>
      <w:r w:rsidR="00EF0516" w:rsidRPr="00BE432B">
        <w:rPr>
          <w:rFonts w:ascii="Sakkal Majalla" w:hAnsi="Sakkal Majalla" w:cs="Sakkal Majalla"/>
          <w:sz w:val="28"/>
          <w:szCs w:val="28"/>
          <w:rtl/>
          <w:lang w:bidi="ar-AE"/>
        </w:rPr>
        <w:t>.</w:t>
      </w:r>
      <w:r w:rsidR="00EF0516" w:rsidRPr="00BE432B">
        <w:rPr>
          <w:rFonts w:ascii="Sakkal Majalla" w:hAnsi="Sakkal Majalla" w:cs="Sakkal Majalla" w:hint="cs"/>
          <w:sz w:val="28"/>
          <w:szCs w:val="28"/>
          <w:rtl/>
          <w:lang w:bidi="ar-AE"/>
        </w:rPr>
        <w:t>" (عبرانيين 2: 5).</w:t>
      </w:r>
    </w:p>
    <w:p w14:paraId="6C0B7122" w14:textId="25A258E8" w:rsidR="00EF0516" w:rsidRPr="00BE432B" w:rsidRDefault="00EF0516" w:rsidP="00DC3605">
      <w:pPr>
        <w:jc w:val="both"/>
        <w:rPr>
          <w:rFonts w:ascii="Sakkal Majalla" w:hAnsi="Sakkal Majalla" w:cs="Sakkal Majalla"/>
          <w:sz w:val="28"/>
          <w:szCs w:val="28"/>
          <w:rtl/>
          <w:lang w:bidi="ar-AE"/>
        </w:rPr>
      </w:pPr>
      <w:r w:rsidRPr="00BE432B">
        <w:rPr>
          <w:rFonts w:ascii="Sakkal Majalla" w:hAnsi="Sakkal Majalla" w:cs="Sakkal Majalla" w:hint="cs"/>
          <w:sz w:val="28"/>
          <w:szCs w:val="28"/>
          <w:rtl/>
          <w:lang w:bidi="ar-AE"/>
        </w:rPr>
        <w:t>أما المسيح فسيملك "</w:t>
      </w:r>
      <w:r w:rsidRPr="00BE432B">
        <w:rPr>
          <w:rFonts w:hint="cs"/>
          <w:sz w:val="28"/>
          <w:szCs w:val="28"/>
          <w:rtl/>
        </w:rPr>
        <w:t xml:space="preserve"> </w:t>
      </w:r>
      <w:r w:rsidRPr="00BE432B">
        <w:rPr>
          <w:rFonts w:ascii="Sakkal Majalla" w:hAnsi="Sakkal Majalla" w:cs="Sakkal Majalla" w:hint="cs"/>
          <w:sz w:val="28"/>
          <w:szCs w:val="28"/>
          <w:rtl/>
          <w:lang w:bidi="ar-AE"/>
        </w:rPr>
        <w:t>حَتَّى</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يَضَعَ</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جَمِيعَ</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الأَعْدَاءِ</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تَحْتَ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قَدَمَيْهِ</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(1. كورنثوس 15: 25). عندها ستتحد السماء والأرض أدبيًا </w:t>
      </w:r>
      <w:r w:rsidRPr="00BE432B">
        <w:rPr>
          <w:rFonts w:ascii="Sakkal Majalla" w:hAnsi="Sakkal Majalla" w:cs="Sakkal Majalla"/>
          <w:sz w:val="28"/>
          <w:szCs w:val="28"/>
          <w:rtl/>
          <w:lang w:bidi="ar-AE"/>
        </w:rPr>
        <w:t>–</w:t>
      </w:r>
      <w:r w:rsidRPr="00BE432B">
        <w:rPr>
          <w:rFonts w:ascii="Sakkal Majalla" w:hAnsi="Sakkal Majalla" w:cs="Sakkal Majalla" w:hint="cs"/>
          <w:sz w:val="28"/>
          <w:szCs w:val="28"/>
          <w:rtl/>
          <w:lang w:bidi="ar-AE"/>
        </w:rPr>
        <w:t xml:space="preserve"> ولن تعود منفصلة عن بعضها كما هو الآن. ملائكة الله سيُرَون عندها وهم يصعدون وينزلون على ابن الإنسان (يوحنا 1: 51). عندما فكّر صاحب المزمور بذلك اليوم الذي ستمتلئ فيه الأرض بمجده قال عندها: "</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تَمَّتْ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صَلَوَاتُ</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دَاوُدَ</w:t>
      </w:r>
      <w:r w:rsidRPr="00BE432B">
        <w:rPr>
          <w:rFonts w:ascii="Sakkal Majalla" w:hAnsi="Sakkal Majalla" w:cs="Sakkal Majalla"/>
          <w:sz w:val="28"/>
          <w:szCs w:val="28"/>
          <w:rtl/>
          <w:lang w:bidi="ar-AE"/>
        </w:rPr>
        <w:t xml:space="preserve"> </w:t>
      </w:r>
      <w:r w:rsidRPr="00BE432B">
        <w:rPr>
          <w:rFonts w:ascii="Sakkal Majalla" w:hAnsi="Sakkal Majalla" w:cs="Sakkal Majalla" w:hint="cs"/>
          <w:sz w:val="28"/>
          <w:szCs w:val="28"/>
          <w:rtl/>
          <w:lang w:bidi="ar-AE"/>
        </w:rPr>
        <w:t>بْنِ</w:t>
      </w:r>
      <w:r w:rsidRPr="00BE432B">
        <w:rPr>
          <w:rFonts w:ascii="Sakkal Majalla" w:hAnsi="Sakkal Majalla" w:cs="Sakkal Majalla"/>
          <w:sz w:val="28"/>
          <w:szCs w:val="28"/>
          <w:rtl/>
          <w:lang w:bidi="ar-AE"/>
        </w:rPr>
        <w:t xml:space="preserve"> </w:t>
      </w:r>
      <w:proofErr w:type="spellStart"/>
      <w:r w:rsidRPr="00BE432B">
        <w:rPr>
          <w:rFonts w:ascii="Sakkal Majalla" w:hAnsi="Sakkal Majalla" w:cs="Sakkal Majalla" w:hint="cs"/>
          <w:sz w:val="28"/>
          <w:szCs w:val="28"/>
          <w:rtl/>
          <w:lang w:bidi="ar-AE"/>
        </w:rPr>
        <w:t>يَسَّى</w:t>
      </w:r>
      <w:proofErr w:type="spellEnd"/>
      <w:r w:rsidRPr="00BE432B">
        <w:rPr>
          <w:rFonts w:ascii="Sakkal Majalla" w:hAnsi="Sakkal Majalla" w:cs="Sakkal Majalla" w:hint="cs"/>
          <w:sz w:val="28"/>
          <w:szCs w:val="28"/>
          <w:rtl/>
          <w:lang w:bidi="ar-AE"/>
        </w:rPr>
        <w:t>" (مزمور 72: 20). وما الذي كان من الممكن أن يطلبه غير ذلك؟</w:t>
      </w:r>
    </w:p>
    <w:p w14:paraId="60397201" w14:textId="16D77345" w:rsidR="00FD7835" w:rsidRPr="00BE432B" w:rsidRDefault="00FD7835" w:rsidP="00DC3605">
      <w:pPr>
        <w:jc w:val="both"/>
        <w:rPr>
          <w:rFonts w:ascii="Sakkal Majalla" w:hAnsi="Sakkal Majalla" w:cs="Sakkal Majalla"/>
          <w:sz w:val="28"/>
          <w:szCs w:val="28"/>
          <w:rtl/>
          <w:lang w:bidi="ar-AE"/>
        </w:rPr>
      </w:pPr>
    </w:p>
    <w:p w14:paraId="626DEEEA" w14:textId="69D1BDF6" w:rsidR="00FD7835" w:rsidRPr="00BE432B" w:rsidRDefault="00FD7835" w:rsidP="00DC3605">
      <w:pPr>
        <w:jc w:val="both"/>
        <w:rPr>
          <w:rFonts w:ascii="Sakkal Majalla" w:hAnsi="Sakkal Majalla" w:cs="Sakkal Majalla" w:hint="cs"/>
          <w:sz w:val="28"/>
          <w:szCs w:val="28"/>
          <w:rtl/>
          <w:lang w:bidi="ar-AE"/>
        </w:rPr>
      </w:pPr>
      <w:r w:rsidRPr="00BE432B">
        <w:rPr>
          <w:rFonts w:ascii="Sakkal Majalla" w:hAnsi="Sakkal Majalla" w:cs="Sakkal Majalla" w:hint="cs"/>
          <w:sz w:val="28"/>
          <w:szCs w:val="28"/>
          <w:rtl/>
          <w:lang w:bidi="ar-AE"/>
        </w:rPr>
        <w:t>* لقد صدر المقال في "</w:t>
      </w:r>
      <w:r w:rsidRPr="00BE432B">
        <w:rPr>
          <w:sz w:val="28"/>
          <w:szCs w:val="28"/>
        </w:rPr>
        <w:t xml:space="preserve"> </w:t>
      </w:r>
      <w:r w:rsidRPr="00BE432B">
        <w:rPr>
          <w:rFonts w:ascii="Sakkal Majalla" w:hAnsi="Sakkal Majalla" w:cs="Sakkal Majalla"/>
          <w:sz w:val="28"/>
          <w:szCs w:val="28"/>
          <w:lang w:bidi="ar-AE"/>
        </w:rPr>
        <w:t>The Bible Treasury 1894</w:t>
      </w:r>
      <w:r w:rsidRPr="00BE432B">
        <w:rPr>
          <w:rFonts w:ascii="Sakkal Majalla" w:hAnsi="Sakkal Majalla" w:cs="Sakkal Majalla" w:hint="cs"/>
          <w:sz w:val="28"/>
          <w:szCs w:val="28"/>
          <w:rtl/>
          <w:lang w:bidi="ar-AE"/>
        </w:rPr>
        <w:t>كنز الكتاب المقدس 1894"</w:t>
      </w:r>
      <w:r w:rsidR="00CA4FE1" w:rsidRPr="00BE432B">
        <w:rPr>
          <w:rFonts w:ascii="Sakkal Majalla" w:hAnsi="Sakkal Majalla" w:cs="Sakkal Majalla" w:hint="cs"/>
          <w:sz w:val="28"/>
          <w:szCs w:val="28"/>
          <w:rtl/>
          <w:lang w:bidi="ar-AE"/>
        </w:rPr>
        <w:t>.</w:t>
      </w:r>
    </w:p>
    <w:p w14:paraId="27CABCA2" w14:textId="24993C13" w:rsidR="00FD7835" w:rsidRPr="00BE432B" w:rsidRDefault="00FD7835" w:rsidP="00FD7835">
      <w:pPr>
        <w:jc w:val="center"/>
        <w:rPr>
          <w:rFonts w:ascii="Sakkal Majalla" w:hAnsi="Sakkal Majalla" w:cs="Sakkal Majalla" w:hint="cs"/>
          <w:sz w:val="28"/>
          <w:szCs w:val="28"/>
          <w:rtl/>
          <w:lang w:bidi="ar-AE"/>
        </w:rPr>
      </w:pPr>
      <w:r w:rsidRPr="00BE432B">
        <w:rPr>
          <w:rFonts w:ascii="Sakkal Majalla" w:hAnsi="Sakkal Majalla" w:cs="Sakkal Majalla" w:hint="cs"/>
          <w:sz w:val="28"/>
          <w:szCs w:val="28"/>
          <w:rtl/>
          <w:lang w:bidi="ar-AE"/>
        </w:rPr>
        <w:t>-تم-</w:t>
      </w:r>
    </w:p>
    <w:sectPr w:rsidR="00FD7835" w:rsidRPr="00BE432B" w:rsidSect="00BE432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Sakkal Majalla">
    <w:panose1 w:val="02000000000000000000"/>
    <w:charset w:val="00"/>
    <w:family w:val="auto"/>
    <w:pitch w:val="variable"/>
    <w:sig w:usb0="A000207F" w:usb1="C000204B" w:usb2="00000008" w:usb3="00000000" w:csb0="000000D3"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F7"/>
    <w:rsid w:val="000C5A11"/>
    <w:rsid w:val="000E7E0E"/>
    <w:rsid w:val="00195F1F"/>
    <w:rsid w:val="0024522B"/>
    <w:rsid w:val="002B68CD"/>
    <w:rsid w:val="003056E7"/>
    <w:rsid w:val="00364A6B"/>
    <w:rsid w:val="00492D32"/>
    <w:rsid w:val="00506586"/>
    <w:rsid w:val="00521EB3"/>
    <w:rsid w:val="005C2C87"/>
    <w:rsid w:val="006F443D"/>
    <w:rsid w:val="00703A27"/>
    <w:rsid w:val="007B6544"/>
    <w:rsid w:val="008143CA"/>
    <w:rsid w:val="0082184D"/>
    <w:rsid w:val="00895955"/>
    <w:rsid w:val="008A799A"/>
    <w:rsid w:val="009854C9"/>
    <w:rsid w:val="009B672F"/>
    <w:rsid w:val="00B101A5"/>
    <w:rsid w:val="00B71A8E"/>
    <w:rsid w:val="00BA192E"/>
    <w:rsid w:val="00BE432B"/>
    <w:rsid w:val="00C442EF"/>
    <w:rsid w:val="00C574C7"/>
    <w:rsid w:val="00CA4FE1"/>
    <w:rsid w:val="00DC2F00"/>
    <w:rsid w:val="00DC3605"/>
    <w:rsid w:val="00DF13A4"/>
    <w:rsid w:val="00E831F7"/>
    <w:rsid w:val="00EA4AC2"/>
    <w:rsid w:val="00EE31E3"/>
    <w:rsid w:val="00EF0516"/>
    <w:rsid w:val="00F4637D"/>
    <w:rsid w:val="00F66736"/>
    <w:rsid w:val="00F75DE1"/>
    <w:rsid w:val="00FD3BB5"/>
    <w:rsid w:val="00FD7835"/>
    <w:rsid w:val="00FE7B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54C21"/>
  <w15:chartTrackingRefBased/>
  <w15:docId w15:val="{0797F927-179D-4B7F-8D1A-78F8A3962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31F7"/>
    <w:rPr>
      <w:color w:val="0563C1" w:themeColor="hyperlink"/>
      <w:u w:val="single"/>
    </w:rPr>
  </w:style>
  <w:style w:type="character" w:styleId="UnresolvedMention">
    <w:name w:val="Unresolved Mention"/>
    <w:basedOn w:val="DefaultParagraphFont"/>
    <w:uiPriority w:val="99"/>
    <w:semiHidden/>
    <w:unhideWhenUsed/>
    <w:rsid w:val="00E831F7"/>
    <w:rPr>
      <w:color w:val="605E5C"/>
      <w:shd w:val="clear" w:color="auto" w:fill="E1DFDD"/>
    </w:rPr>
  </w:style>
  <w:style w:type="character" w:styleId="FollowedHyperlink">
    <w:name w:val="FollowedHyperlink"/>
    <w:basedOn w:val="DefaultParagraphFont"/>
    <w:uiPriority w:val="99"/>
    <w:semiHidden/>
    <w:unhideWhenUsed/>
    <w:rsid w:val="00B101A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4</Pages>
  <Words>1509</Words>
  <Characters>8606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19</cp:revision>
  <cp:lastPrinted>2021-02-04T07:45:00Z</cp:lastPrinted>
  <dcterms:created xsi:type="dcterms:W3CDTF">2021-02-03T12:47:00Z</dcterms:created>
  <dcterms:modified xsi:type="dcterms:W3CDTF">2021-02-04T07:46:00Z</dcterms:modified>
</cp:coreProperties>
</file>