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FD42B" w14:textId="3D594C81" w:rsidR="00051645" w:rsidRDefault="00BE318D">
      <w:pPr>
        <w:rPr>
          <w:rtl/>
          <w:lang w:bidi="ar-LB"/>
        </w:rPr>
      </w:pPr>
      <w:r>
        <w:fldChar w:fldCharType="begin"/>
      </w:r>
      <w:r>
        <w:instrText>HYPERLINK "https://www.bibelstudium.de/articles/4141/das-johannes-evangelium-01-einleitung.html"</w:instrText>
      </w:r>
      <w:r>
        <w:fldChar w:fldCharType="separate"/>
      </w:r>
      <w:r w:rsidRPr="00BE318D">
        <w:rPr>
          <w:rStyle w:val="Hyperlink"/>
          <w:rtl/>
          <w:lang w:bidi="ar-LB"/>
        </w:rPr>
        <w:t>إنجيل يوحنا</w:t>
      </w:r>
      <w:r>
        <w:fldChar w:fldCharType="end"/>
      </w:r>
    </w:p>
    <w:p w14:paraId="27DD2FC5" w14:textId="64A8C4A3" w:rsidR="00BE318D" w:rsidRDefault="00BE318D" w:rsidP="00BE318D">
      <w:pPr>
        <w:bidi w:val="0"/>
        <w:rPr>
          <w:lang w:bidi="ar-LB"/>
        </w:rPr>
      </w:pPr>
      <w:r w:rsidRPr="00BE318D">
        <w:rPr>
          <w:lang w:bidi="ar-LB"/>
        </w:rPr>
        <w:t xml:space="preserve">Achim </w:t>
      </w:r>
      <w:proofErr w:type="spellStart"/>
      <w:r w:rsidRPr="00BE318D">
        <w:rPr>
          <w:lang w:bidi="ar-LB"/>
        </w:rPr>
        <w:t>Zöfelt</w:t>
      </w:r>
      <w:proofErr w:type="spellEnd"/>
    </w:p>
    <w:p w14:paraId="6C795724" w14:textId="523FC8FD" w:rsidR="00BE318D" w:rsidRDefault="00BE318D" w:rsidP="000553C1">
      <w:pPr>
        <w:pStyle w:val="Heading2"/>
        <w:rPr>
          <w:rtl/>
          <w:lang w:bidi="ar-LB"/>
        </w:rPr>
      </w:pPr>
      <w:hyperlink r:id="rId5" w:history="1">
        <w:r w:rsidRPr="00BE318D">
          <w:rPr>
            <w:rStyle w:val="Hyperlink"/>
            <w:rFonts w:hint="cs"/>
            <w:rtl/>
            <w:lang w:bidi="ar-LB"/>
          </w:rPr>
          <w:t>(19) يوحنا 6: 14 – 33</w:t>
        </w:r>
      </w:hyperlink>
    </w:p>
    <w:p w14:paraId="09163AD2" w14:textId="39D6AF07" w:rsidR="00BE318D" w:rsidRDefault="00BE318D">
      <w:pPr>
        <w:rPr>
          <w:rtl/>
          <w:lang w:bidi="ar-LB"/>
        </w:rPr>
      </w:pPr>
      <w:r>
        <w:rPr>
          <w:rFonts w:hint="cs"/>
          <w:rtl/>
          <w:lang w:bidi="ar-LB"/>
        </w:rPr>
        <w:t>"</w:t>
      </w:r>
      <w:r w:rsidRPr="00BE318D">
        <w:rPr>
          <w:rtl/>
          <w:lang w:bidi="ar-LB"/>
        </w:rPr>
        <w:t xml:space="preserve">فَلَمَّا رَأَى النَّاسُ الآيَةَ الَّتِي صَنَعَهَا يَسُوعُ </w:t>
      </w:r>
      <w:proofErr w:type="spellStart"/>
      <w:proofErr w:type="gramStart"/>
      <w:r w:rsidRPr="00BE318D">
        <w:rPr>
          <w:rtl/>
          <w:lang w:bidi="ar-LB"/>
        </w:rPr>
        <w:t>قَالُوا:«</w:t>
      </w:r>
      <w:proofErr w:type="gramEnd"/>
      <w:r w:rsidRPr="00BE318D">
        <w:rPr>
          <w:rtl/>
          <w:lang w:bidi="ar-LB"/>
        </w:rPr>
        <w:t>إِنَّ</w:t>
      </w:r>
      <w:proofErr w:type="spellEnd"/>
      <w:r w:rsidRPr="00BE318D">
        <w:rPr>
          <w:rtl/>
          <w:lang w:bidi="ar-LB"/>
        </w:rPr>
        <w:t xml:space="preserve"> هذَا هُوَ بِالْحَقِيقَةِ النَّبِيُّ الآتِي إِلَى الْعَالَمِ!»</w:t>
      </w:r>
      <w:r>
        <w:rPr>
          <w:rFonts w:hint="cs"/>
          <w:rtl/>
          <w:lang w:bidi="ar-LB"/>
        </w:rPr>
        <w:t>" (عدد 14)</w:t>
      </w:r>
    </w:p>
    <w:p w14:paraId="7ABF12C5" w14:textId="2183F324" w:rsidR="00BE318D" w:rsidRDefault="00BE318D">
      <w:pPr>
        <w:rPr>
          <w:rtl/>
          <w:lang w:bidi="ar-LB"/>
        </w:rPr>
      </w:pPr>
      <w:r>
        <w:rPr>
          <w:rFonts w:hint="cs"/>
          <w:rtl/>
          <w:lang w:bidi="ar-LB"/>
        </w:rPr>
        <w:t xml:space="preserve">كما أننا رأينا في بداية هذا التأمل، كثيرًا ما يتكلم إنجيل يوحنا عن آياتٍ فعلها الرب يسوع. وفيها دائمًا تدور الأمور حول أحداث فائقة الطبيعة </w:t>
      </w:r>
      <w:r>
        <w:rPr>
          <w:rtl/>
          <w:lang w:bidi="ar-LB"/>
        </w:rPr>
        <w:t>–</w:t>
      </w:r>
      <w:r>
        <w:rPr>
          <w:rFonts w:hint="cs"/>
          <w:rtl/>
          <w:lang w:bidi="ar-LB"/>
        </w:rPr>
        <w:t xml:space="preserve"> عجائب -، والتي لها معناها الخاص.</w:t>
      </w:r>
    </w:p>
    <w:p w14:paraId="2925D22C" w14:textId="0C54FFCC" w:rsidR="00BE318D" w:rsidRDefault="00BE318D" w:rsidP="00BE318D">
      <w:pPr>
        <w:rPr>
          <w:rtl/>
          <w:lang w:bidi="ar-LB"/>
        </w:rPr>
      </w:pPr>
      <w:r>
        <w:rPr>
          <w:rFonts w:hint="cs"/>
          <w:rtl/>
          <w:lang w:bidi="ar-LB"/>
        </w:rPr>
        <w:t xml:space="preserve">الرب يسوع </w:t>
      </w:r>
      <w:r w:rsidRPr="00BE318D">
        <w:rPr>
          <w:rtl/>
          <w:lang w:bidi="ar-LB"/>
        </w:rPr>
        <w:t>هُوَ بِالْحَقِيقَةِ النَّبِيُّ الآتِي إِلَى الْعَالَمِ</w:t>
      </w:r>
      <w:r>
        <w:rPr>
          <w:rFonts w:hint="cs"/>
          <w:rtl/>
          <w:lang w:bidi="ar-LB"/>
        </w:rPr>
        <w:t xml:space="preserve"> (تثنية 18: 15 + 18)، وإلى هذا الحد لم يكن اليهود غير محقين </w:t>
      </w:r>
      <w:r w:rsidR="000D7D0C">
        <w:rPr>
          <w:rFonts w:hint="cs"/>
          <w:rtl/>
          <w:lang w:bidi="ar-LB"/>
        </w:rPr>
        <w:t>فيما قالوه</w:t>
      </w:r>
      <w:r>
        <w:rPr>
          <w:rFonts w:hint="cs"/>
          <w:rtl/>
          <w:lang w:bidi="ar-LB"/>
        </w:rPr>
        <w:t>. إنه أيضًا الذي سيُطعم شعبه في يوم من الأيام (مزمور 132: 15)</w:t>
      </w:r>
      <w:r w:rsidR="000D7D0C">
        <w:rPr>
          <w:rFonts w:hint="cs"/>
          <w:rtl/>
          <w:lang w:bidi="ar-LB"/>
        </w:rPr>
        <w:t xml:space="preserve"> </w:t>
      </w:r>
      <w:r w:rsidR="000D7D0C">
        <w:rPr>
          <w:rtl/>
          <w:lang w:bidi="ar-LB"/>
        </w:rPr>
        <w:t>–</w:t>
      </w:r>
      <w:r w:rsidR="000D7D0C">
        <w:rPr>
          <w:rFonts w:hint="cs"/>
          <w:rtl/>
          <w:lang w:bidi="ar-LB"/>
        </w:rPr>
        <w:t xml:space="preserve"> غير أنه أكثر بكثير من هذا! إنه سيُقدَّم لنا على امتداد هذا الإصحاح كابن الإنسان، موضوع الإيمان، الذي ينال به كل إنسان على الحياة.</w:t>
      </w:r>
    </w:p>
    <w:p w14:paraId="4FC5779A" w14:textId="11BCD9D8" w:rsidR="000D7D0C" w:rsidRDefault="000D7D0C" w:rsidP="00BE318D">
      <w:pPr>
        <w:rPr>
          <w:rtl/>
          <w:lang w:bidi="ar-LB"/>
        </w:rPr>
      </w:pPr>
      <w:r>
        <w:rPr>
          <w:rFonts w:hint="cs"/>
          <w:rtl/>
          <w:lang w:bidi="ar-LB"/>
        </w:rPr>
        <w:t>"</w:t>
      </w:r>
      <w:r w:rsidRPr="000D7D0C">
        <w:rPr>
          <w:rtl/>
        </w:rPr>
        <w:t xml:space="preserve"> </w:t>
      </w:r>
      <w:r w:rsidRPr="000D7D0C">
        <w:rPr>
          <w:rtl/>
          <w:lang w:bidi="ar-LB"/>
        </w:rPr>
        <w:t>وَأَمَّا يَسُوعُ فَإِذْ عَلِمَ أَنَّهُمْ مُزْمِعُونَ أَنْ يَأْتُوا وَيَخْتَطِفُوهُ لِيَجْعَلُوهُ مَلِكًا، انْصَرَفَ أَيْضًا إِلَى الْجَبَلِ وَحْدَهُ.</w:t>
      </w:r>
      <w:r>
        <w:rPr>
          <w:rFonts w:hint="cs"/>
          <w:rtl/>
          <w:lang w:bidi="ar-LB"/>
        </w:rPr>
        <w:t>" (عدد 15)</w:t>
      </w:r>
    </w:p>
    <w:p w14:paraId="6ADC8BBB" w14:textId="198EB854" w:rsidR="000D7D0C" w:rsidRDefault="000D7D0C" w:rsidP="00BE318D">
      <w:pPr>
        <w:rPr>
          <w:rtl/>
          <w:lang w:bidi="ar-LB"/>
        </w:rPr>
      </w:pPr>
      <w:r>
        <w:rPr>
          <w:rFonts w:hint="cs"/>
          <w:rtl/>
          <w:lang w:bidi="ar-LB"/>
        </w:rPr>
        <w:t>لقد رأينا في العدد 6 ومواضع أخرى بأن الرب يسوع كان يعرف شيئًا ما؛ وهذا أرانا الجانب بأنه هو ابن الله الأزلي الذي يعرف كل شيء. هنا نحن نقرأ بأنه كان عالِم</w:t>
      </w:r>
      <w:r w:rsidR="002F620E">
        <w:rPr>
          <w:rFonts w:hint="cs"/>
          <w:rtl/>
          <w:lang w:bidi="ar-LB"/>
        </w:rPr>
        <w:t>ًا</w:t>
      </w:r>
      <w:r>
        <w:rPr>
          <w:rFonts w:hint="cs"/>
          <w:rtl/>
          <w:lang w:bidi="ar-LB"/>
        </w:rPr>
        <w:t xml:space="preserve"> بأمر ما، وهذا يرينا الجانب بأنه عاش على هذه الأرض</w:t>
      </w:r>
      <w:r w:rsidRPr="000D7D0C">
        <w:rPr>
          <w:rtl/>
        </w:rPr>
        <w:t xml:space="preserve"> </w:t>
      </w:r>
      <w:r w:rsidRPr="000D7D0C">
        <w:rPr>
          <w:rtl/>
          <w:lang w:bidi="ar-LB"/>
        </w:rPr>
        <w:t>كابن الإنسان</w:t>
      </w:r>
      <w:r>
        <w:rPr>
          <w:rFonts w:hint="cs"/>
          <w:rtl/>
          <w:lang w:bidi="ar-LB"/>
        </w:rPr>
        <w:t>؟</w:t>
      </w:r>
    </w:p>
    <w:p w14:paraId="53E36830" w14:textId="507AC90E" w:rsidR="001A1698" w:rsidRDefault="001A1698" w:rsidP="00BE318D">
      <w:pPr>
        <w:rPr>
          <w:rtl/>
          <w:lang w:bidi="ar-LB"/>
        </w:rPr>
      </w:pPr>
      <w:r>
        <w:rPr>
          <w:rFonts w:hint="cs"/>
          <w:rtl/>
          <w:lang w:bidi="ar-LB"/>
        </w:rPr>
        <w:t xml:space="preserve">الرب يسوع كثّر </w:t>
      </w:r>
      <w:r w:rsidR="00B13F67">
        <w:rPr>
          <w:rFonts w:hint="cs"/>
          <w:rtl/>
          <w:lang w:bidi="ar-LB"/>
        </w:rPr>
        <w:t>الأرغفة</w:t>
      </w:r>
      <w:r>
        <w:rPr>
          <w:rFonts w:hint="cs"/>
          <w:rtl/>
          <w:lang w:bidi="ar-LB"/>
        </w:rPr>
        <w:t xml:space="preserve"> وعرفه اليهود كالنبي، أما الآن فلقد أرادوا أن يجعلوه ملكًا. غير أن الرب لم يقبل هذا الأمر منهم؛ فقد قال في يوحنا 5: 41 بأنه لا يقبل مجدًا من أي إنسان. هو سيكون في يوم ما ملكًا على شعبه، ولكنه هو لا يحصل على هذا الملكوت منهم. وبدلاً من أن يكون هنا ملكًا على شعبه مضى إلى السماء والذي يُشار إليه هنا بأنه مضى إلى الجبل.</w:t>
      </w:r>
    </w:p>
    <w:p w14:paraId="0098F13D" w14:textId="11D77953" w:rsidR="00BB263D" w:rsidRDefault="00BB263D" w:rsidP="00BE318D">
      <w:pPr>
        <w:rPr>
          <w:rtl/>
          <w:lang w:bidi="ar-LB"/>
        </w:rPr>
      </w:pPr>
      <w:r>
        <w:rPr>
          <w:rFonts w:hint="cs"/>
          <w:rtl/>
          <w:lang w:bidi="ar-LB"/>
        </w:rPr>
        <w:t xml:space="preserve">نحن في هذا التفسير النبوي نرى في هذا المشهد بأن الرب يسوع يقطع علاقته بشعبه الأرضي، لأنه من تلك اللحظة هو لم يعُد متجهًا لليهود فقط، وإنما إلى كل العالم وهو على استعداد بأن يهب حياة للإنسان. غير أن هذا لا يعني بأنه لن يتوجه فيما بعد إلى شعبه. إننا نرى في هذه الأعجوبة حيث </w:t>
      </w:r>
      <w:r w:rsidR="002F620E">
        <w:rPr>
          <w:rFonts w:hint="cs"/>
          <w:rtl/>
          <w:lang w:bidi="ar-LB"/>
        </w:rPr>
        <w:t>مشى</w:t>
      </w:r>
      <w:r>
        <w:rPr>
          <w:rFonts w:hint="cs"/>
          <w:rtl/>
          <w:lang w:bidi="ar-LB"/>
        </w:rPr>
        <w:t xml:space="preserve"> على البحيرة في العاصفة، بأنه سيقبل بقية شعبه المتضايقة. لكن قبل الوصول إلى هذه الفترة نبويًا نجد في بقية هذا الإصحاح، ما هو الرب يسوع الآن في زمن النعمة: الخبز من السماء، وذلك الواهب جسده لأجل حياة العالم.</w:t>
      </w:r>
    </w:p>
    <w:p w14:paraId="4301D027" w14:textId="78AA9442" w:rsidR="00BB263D" w:rsidRDefault="00BB263D" w:rsidP="00BE318D">
      <w:pPr>
        <w:rPr>
          <w:rtl/>
          <w:lang w:bidi="ar-LB"/>
        </w:rPr>
      </w:pPr>
      <w:r>
        <w:rPr>
          <w:rFonts w:hint="cs"/>
          <w:rtl/>
          <w:lang w:bidi="ar-LB"/>
        </w:rPr>
        <w:t xml:space="preserve">أعجوبة أخرى </w:t>
      </w:r>
      <w:r>
        <w:rPr>
          <w:rtl/>
          <w:lang w:bidi="ar-LB"/>
        </w:rPr>
        <w:t>–</w:t>
      </w:r>
      <w:r>
        <w:rPr>
          <w:rFonts w:hint="cs"/>
          <w:rtl/>
          <w:lang w:bidi="ar-LB"/>
        </w:rPr>
        <w:t xml:space="preserve"> يسوع يمشي على البحيرة.</w:t>
      </w:r>
    </w:p>
    <w:p w14:paraId="6DA8E9E9" w14:textId="726212E4" w:rsidR="00BB263D" w:rsidRDefault="00BB263D" w:rsidP="00BE318D">
      <w:pPr>
        <w:rPr>
          <w:rtl/>
          <w:lang w:bidi="ar-LB"/>
        </w:rPr>
      </w:pPr>
      <w:r>
        <w:rPr>
          <w:rFonts w:hint="cs"/>
          <w:rtl/>
          <w:lang w:bidi="ar-LB"/>
        </w:rPr>
        <w:t xml:space="preserve">إننا نرى في العددين 14 </w:t>
      </w:r>
      <w:proofErr w:type="gramStart"/>
      <w:r>
        <w:rPr>
          <w:rFonts w:hint="cs"/>
          <w:rtl/>
          <w:lang w:bidi="ar-LB"/>
        </w:rPr>
        <w:t>و 15</w:t>
      </w:r>
      <w:proofErr w:type="gramEnd"/>
      <w:r>
        <w:rPr>
          <w:rFonts w:hint="cs"/>
          <w:rtl/>
          <w:lang w:bidi="ar-LB"/>
        </w:rPr>
        <w:t xml:space="preserve"> بالارتباط بالمواضع الموازية لها في إنجيل متى ثلاث أمجاد وظائفية للرب يسوع، بينما الآن في المقطع التالي نرى مجدًا شخصيًا له. </w:t>
      </w:r>
      <w:r w:rsidR="00DC7A65">
        <w:rPr>
          <w:rFonts w:hint="cs"/>
          <w:rtl/>
          <w:lang w:bidi="ar-LB"/>
        </w:rPr>
        <w:t xml:space="preserve">الشعب ميزه كنبي، وقد أرادوا جعله ملكًا. وقد توارى عنهم ماضيًا إلى الجبل ليصلي هناك (متى 14: 23)، حيث </w:t>
      </w:r>
      <w:proofErr w:type="gramStart"/>
      <w:r w:rsidR="00DC7A65">
        <w:rPr>
          <w:rFonts w:hint="cs"/>
          <w:rtl/>
          <w:lang w:bidi="ar-LB"/>
        </w:rPr>
        <w:t>أننا</w:t>
      </w:r>
      <w:proofErr w:type="gramEnd"/>
      <w:r w:rsidR="00DC7A65">
        <w:rPr>
          <w:rFonts w:hint="cs"/>
          <w:rtl/>
          <w:lang w:bidi="ar-LB"/>
        </w:rPr>
        <w:t xml:space="preserve"> في متى نرى كذلك خدمته كرئيس كهنة. نبي، ملك، كاهن</w:t>
      </w:r>
      <w:r w:rsidR="00240A3B">
        <w:rPr>
          <w:rFonts w:hint="cs"/>
          <w:rtl/>
          <w:lang w:bidi="ar-LB"/>
        </w:rPr>
        <w:t xml:space="preserve"> هي أمجاده الوظائفية، الأمجاد التي حصل عليها من الله؛ ففي العهد القديم </w:t>
      </w:r>
      <w:r w:rsidR="00187915">
        <w:rPr>
          <w:rFonts w:hint="cs"/>
          <w:rtl/>
          <w:lang w:bidi="ar-LB"/>
        </w:rPr>
        <w:t xml:space="preserve">نجد بأنه في هذه الوظائف الثلاثة الأشخاص الذين تعينوا لها مُسحوا. النبي يتكلم من محضر الله، الملك يحافظ على ترتيب الله أو يعيد صياغته من جديد، والكاهن </w:t>
      </w:r>
      <w:r w:rsidR="00187915">
        <w:rPr>
          <w:rtl/>
          <w:lang w:bidi="ar-LB"/>
        </w:rPr>
        <w:t>–</w:t>
      </w:r>
      <w:r w:rsidR="00187915">
        <w:rPr>
          <w:rFonts w:hint="cs"/>
          <w:rtl/>
          <w:lang w:bidi="ar-LB"/>
        </w:rPr>
        <w:t xml:space="preserve"> إن نظرنا إلى ملكي صادق، الكاهن الملك </w:t>
      </w:r>
      <w:r w:rsidR="00187915">
        <w:rPr>
          <w:rtl/>
          <w:lang w:bidi="ar-LB"/>
        </w:rPr>
        <w:t>–</w:t>
      </w:r>
      <w:r w:rsidR="00187915">
        <w:rPr>
          <w:rFonts w:hint="cs"/>
          <w:rtl/>
          <w:lang w:bidi="ar-LB"/>
        </w:rPr>
        <w:t xml:space="preserve"> يبارك الشعب (تكوين 14: 18 </w:t>
      </w:r>
      <w:r w:rsidR="00187915">
        <w:rPr>
          <w:rtl/>
          <w:lang w:bidi="ar-LB"/>
        </w:rPr>
        <w:t>–</w:t>
      </w:r>
      <w:r w:rsidR="00187915">
        <w:rPr>
          <w:rFonts w:hint="cs"/>
          <w:rtl/>
          <w:lang w:bidi="ar-LB"/>
        </w:rPr>
        <w:t xml:space="preserve"> 20؛ عبرانيين 7: 1 </w:t>
      </w:r>
      <w:r w:rsidR="00187915">
        <w:rPr>
          <w:rtl/>
          <w:lang w:bidi="ar-LB"/>
        </w:rPr>
        <w:t>–</w:t>
      </w:r>
      <w:r w:rsidR="00187915">
        <w:rPr>
          <w:rFonts w:hint="cs"/>
          <w:rtl/>
          <w:lang w:bidi="ar-LB"/>
        </w:rPr>
        <w:t xml:space="preserve"> 3) وهو يأتي بالطعام والفرح.</w:t>
      </w:r>
    </w:p>
    <w:p w14:paraId="1DDD1CAD" w14:textId="016B4BDE" w:rsidR="00187915" w:rsidRDefault="00187915" w:rsidP="00BE318D">
      <w:pPr>
        <w:rPr>
          <w:rtl/>
          <w:lang w:bidi="ar-LB"/>
        </w:rPr>
      </w:pPr>
      <w:r>
        <w:rPr>
          <w:rFonts w:hint="cs"/>
          <w:rtl/>
          <w:lang w:bidi="ar-LB"/>
        </w:rPr>
        <w:t xml:space="preserve">لكن مهما بلغت الأمجاد الوظائفية في عظمتها، إلا أن مجده الشخصي أعظم منها! هو يفوق قوانين الطبيعة في العالم المنظور ويمشي على الماء </w:t>
      </w:r>
      <w:r>
        <w:rPr>
          <w:rtl/>
          <w:lang w:bidi="ar-LB"/>
        </w:rPr>
        <w:t>–</w:t>
      </w:r>
      <w:r>
        <w:rPr>
          <w:rFonts w:hint="cs"/>
          <w:rtl/>
          <w:lang w:bidi="ar-LB"/>
        </w:rPr>
        <w:t xml:space="preserve"> إنه الخالق بذاته وابن الله الأزلي.</w:t>
      </w:r>
    </w:p>
    <w:p w14:paraId="17202D91" w14:textId="453E3233" w:rsidR="00187915" w:rsidRDefault="00187915" w:rsidP="00BE318D">
      <w:pPr>
        <w:rPr>
          <w:rtl/>
          <w:lang w:bidi="ar-LB"/>
        </w:rPr>
      </w:pPr>
      <w:r>
        <w:rPr>
          <w:rFonts w:hint="cs"/>
          <w:rtl/>
          <w:lang w:bidi="ar-LB"/>
        </w:rPr>
        <w:t>"</w:t>
      </w:r>
      <w:r w:rsidRPr="00187915">
        <w:rPr>
          <w:rtl/>
          <w:lang w:bidi="ar-LB"/>
        </w:rPr>
        <w:t xml:space="preserve">16وَلَمَّا كَانَ الْمَسَاءُ نَزَلَ تَلاَمِيذُهُ إِلَى الْبَحْرِ،17فَدَخَلُوا السَّفِينَةَ وَكَانُوا يَذْهَبُونَ إِلَى عَبْرِ الْبَحْرِ إِلَى </w:t>
      </w:r>
      <w:proofErr w:type="spellStart"/>
      <w:r w:rsidRPr="00187915">
        <w:rPr>
          <w:rtl/>
          <w:lang w:bidi="ar-LB"/>
        </w:rPr>
        <w:t>كَفْرِنَاحُومَ</w:t>
      </w:r>
      <w:proofErr w:type="spellEnd"/>
      <w:r w:rsidRPr="00187915">
        <w:rPr>
          <w:rtl/>
          <w:lang w:bidi="ar-LB"/>
        </w:rPr>
        <w:t>.</w:t>
      </w:r>
      <w:r>
        <w:rPr>
          <w:rFonts w:hint="cs"/>
          <w:rtl/>
          <w:lang w:bidi="ar-LB"/>
        </w:rPr>
        <w:t>" (عدد 16 + 17أ).</w:t>
      </w:r>
    </w:p>
    <w:p w14:paraId="2D22DDBA" w14:textId="71274163" w:rsidR="00187915" w:rsidRDefault="00187915" w:rsidP="00BE318D">
      <w:pPr>
        <w:rPr>
          <w:rtl/>
          <w:lang w:bidi="ar-LB"/>
        </w:rPr>
      </w:pPr>
      <w:r>
        <w:rPr>
          <w:rFonts w:hint="cs"/>
          <w:rtl/>
          <w:lang w:bidi="ar-LB"/>
        </w:rPr>
        <w:t>من متى 14: 22 نلاحظ بأن الرب</w:t>
      </w:r>
      <w:r w:rsidR="005B4A7D">
        <w:rPr>
          <w:rFonts w:hint="cs"/>
          <w:rtl/>
          <w:lang w:bidi="ar-LB"/>
        </w:rPr>
        <w:t xml:space="preserve"> ألزم التلاميذ ليعبروا إلى </w:t>
      </w:r>
      <w:proofErr w:type="spellStart"/>
      <w:r w:rsidR="005B4A7D">
        <w:rPr>
          <w:rFonts w:hint="cs"/>
          <w:rtl/>
          <w:lang w:bidi="ar-LB"/>
        </w:rPr>
        <w:t>كفرناحوم</w:t>
      </w:r>
      <w:proofErr w:type="spellEnd"/>
      <w:r w:rsidR="005B4A7D">
        <w:rPr>
          <w:rFonts w:hint="cs"/>
          <w:rtl/>
          <w:lang w:bidi="ar-LB"/>
        </w:rPr>
        <w:t>. ربما كان يفضل ال</w:t>
      </w:r>
      <w:r w:rsidR="00C82D68">
        <w:rPr>
          <w:rFonts w:hint="cs"/>
          <w:rtl/>
          <w:lang w:bidi="ar-LB"/>
        </w:rPr>
        <w:t>ت</w:t>
      </w:r>
      <w:r w:rsidR="005B4A7D">
        <w:rPr>
          <w:rFonts w:hint="cs"/>
          <w:rtl/>
          <w:lang w:bidi="ar-LB"/>
        </w:rPr>
        <w:t>لاميذ أن يبقوا في هذا المشهد من البركة، ولكن لم يكن الأمر خالٍ من الخطر بأن يبقوا حيث أراد الناس أن يجعلوا الرب يسوع ملكًا لكيما يحرر شعبه من حُكم الرومان، وهو لم يُرِد أن يقبل هذا الأمر منهم.</w:t>
      </w:r>
    </w:p>
    <w:p w14:paraId="554C5BCB" w14:textId="1C3FA61A" w:rsidR="001C2F68" w:rsidRDefault="001C2F68" w:rsidP="00BE318D">
      <w:pPr>
        <w:rPr>
          <w:rtl/>
          <w:lang w:bidi="ar-LB"/>
        </w:rPr>
      </w:pPr>
      <w:r>
        <w:rPr>
          <w:rFonts w:hint="cs"/>
          <w:rtl/>
          <w:lang w:bidi="ar-LB"/>
        </w:rPr>
        <w:t>"</w:t>
      </w:r>
      <w:r w:rsidRPr="001C2F68">
        <w:rPr>
          <w:rtl/>
          <w:lang w:bidi="ar-LB"/>
        </w:rPr>
        <w:t xml:space="preserve">وَكَانَ الظَّلاَمُ قَدْ أَقْبَلَ، وَلَمْ يَكُنْ يَسُوعُ قَدْ أَتَى إِلَيْهِمْ.  </w:t>
      </w:r>
      <w:r w:rsidRPr="001C2F68">
        <w:rPr>
          <w:rFonts w:ascii="Arial" w:hAnsi="Arial" w:cs="Arial" w:hint="cs"/>
          <w:rtl/>
          <w:lang w:bidi="ar-LB"/>
        </w:rPr>
        <w:t>​</w:t>
      </w:r>
      <w:r w:rsidRPr="001C2F68">
        <w:rPr>
          <w:rtl/>
          <w:lang w:bidi="ar-LB"/>
        </w:rPr>
        <w:t>18</w:t>
      </w:r>
      <w:r w:rsidRPr="001C2F68">
        <w:rPr>
          <w:rFonts w:ascii="Arial" w:hAnsi="Arial" w:cs="Arial" w:hint="cs"/>
          <w:rtl/>
          <w:lang w:bidi="ar-LB"/>
        </w:rPr>
        <w:t>​</w:t>
      </w:r>
      <w:r w:rsidRPr="001C2F68">
        <w:rPr>
          <w:rtl/>
          <w:lang w:bidi="ar-LB"/>
        </w:rPr>
        <w:t xml:space="preserve"> </w:t>
      </w:r>
      <w:r w:rsidRPr="001C2F68">
        <w:rPr>
          <w:rFonts w:ascii="Arial" w:hAnsi="Arial" w:cs="Arial" w:hint="cs"/>
          <w:rtl/>
          <w:lang w:bidi="ar-LB"/>
        </w:rPr>
        <w:t>​</w:t>
      </w:r>
      <w:r w:rsidRPr="001C2F68">
        <w:rPr>
          <w:rFonts w:hint="cs"/>
          <w:rtl/>
          <w:lang w:bidi="ar-LB"/>
        </w:rPr>
        <w:t>وَهَاجَ</w:t>
      </w:r>
      <w:r w:rsidRPr="001C2F68">
        <w:rPr>
          <w:rtl/>
          <w:lang w:bidi="ar-LB"/>
        </w:rPr>
        <w:t xml:space="preserve"> </w:t>
      </w:r>
      <w:r w:rsidRPr="001C2F68">
        <w:rPr>
          <w:rFonts w:hint="cs"/>
          <w:rtl/>
          <w:lang w:bidi="ar-LB"/>
        </w:rPr>
        <w:t>الْبَحْرُ</w:t>
      </w:r>
      <w:r w:rsidRPr="001C2F68">
        <w:rPr>
          <w:rtl/>
          <w:lang w:bidi="ar-LB"/>
        </w:rPr>
        <w:t xml:space="preserve"> </w:t>
      </w:r>
      <w:r w:rsidRPr="001C2F68">
        <w:rPr>
          <w:rFonts w:hint="cs"/>
          <w:rtl/>
          <w:lang w:bidi="ar-LB"/>
        </w:rPr>
        <w:t>مِنْ</w:t>
      </w:r>
      <w:r w:rsidRPr="001C2F68">
        <w:rPr>
          <w:rtl/>
          <w:lang w:bidi="ar-LB"/>
        </w:rPr>
        <w:t xml:space="preserve"> </w:t>
      </w:r>
      <w:r w:rsidRPr="001C2F68">
        <w:rPr>
          <w:rFonts w:hint="cs"/>
          <w:rtl/>
          <w:lang w:bidi="ar-LB"/>
        </w:rPr>
        <w:t>رِيحٍ</w:t>
      </w:r>
      <w:r w:rsidRPr="001C2F68">
        <w:rPr>
          <w:rtl/>
          <w:lang w:bidi="ar-LB"/>
        </w:rPr>
        <w:t xml:space="preserve"> </w:t>
      </w:r>
      <w:r w:rsidRPr="001C2F68">
        <w:rPr>
          <w:rFonts w:hint="cs"/>
          <w:rtl/>
          <w:lang w:bidi="ar-LB"/>
        </w:rPr>
        <w:t>عَظِيمَةٍ</w:t>
      </w:r>
      <w:r w:rsidRPr="001C2F68">
        <w:rPr>
          <w:rtl/>
          <w:lang w:bidi="ar-LB"/>
        </w:rPr>
        <w:t xml:space="preserve"> </w:t>
      </w:r>
      <w:r w:rsidRPr="001C2F68">
        <w:rPr>
          <w:rFonts w:hint="cs"/>
          <w:rtl/>
          <w:lang w:bidi="ar-LB"/>
        </w:rPr>
        <w:t>تَهُبُّ</w:t>
      </w:r>
      <w:r w:rsidRPr="001C2F68">
        <w:rPr>
          <w:rtl/>
          <w:lang w:bidi="ar-LB"/>
        </w:rPr>
        <w:t>.</w:t>
      </w:r>
      <w:r>
        <w:rPr>
          <w:rFonts w:hint="cs"/>
          <w:rtl/>
          <w:lang w:bidi="ar-LB"/>
        </w:rPr>
        <w:t>" (عدد 17ب + 18).</w:t>
      </w:r>
    </w:p>
    <w:p w14:paraId="6D180B5B" w14:textId="4A471963" w:rsidR="001C2F68" w:rsidRDefault="001C2F68" w:rsidP="00BE318D">
      <w:pPr>
        <w:rPr>
          <w:rtl/>
          <w:lang w:bidi="ar-LB"/>
        </w:rPr>
      </w:pPr>
      <w:r>
        <w:rPr>
          <w:rFonts w:hint="cs"/>
          <w:rtl/>
          <w:lang w:bidi="ar-LB"/>
        </w:rPr>
        <w:t xml:space="preserve">الريح في حد ذاتها غير منظورة، الأمواج هي التأثير المرئي </w:t>
      </w:r>
      <w:r w:rsidR="00872ADC">
        <w:rPr>
          <w:rFonts w:hint="cs"/>
          <w:rtl/>
          <w:lang w:bidi="ar-LB"/>
        </w:rPr>
        <w:t>لهبوب</w:t>
      </w:r>
      <w:r>
        <w:rPr>
          <w:rFonts w:hint="cs"/>
          <w:rtl/>
          <w:lang w:bidi="ar-LB"/>
        </w:rPr>
        <w:t xml:space="preserve"> الريح بقوة. البحيرة هي صورة للأمم المحيطة بسفينة البقية التقية. هنا يُشار إلى مقاومة إبليس، رئيس سلطان الهواء (أفسس 2: 2)، الفترة التي</w:t>
      </w:r>
      <w:r w:rsidR="003260E6" w:rsidRPr="003260E6">
        <w:rPr>
          <w:rtl/>
        </w:rPr>
        <w:t xml:space="preserve"> </w:t>
      </w:r>
      <w:r w:rsidR="003260E6" w:rsidRPr="003260E6">
        <w:rPr>
          <w:rtl/>
          <w:lang w:bidi="ar-LB"/>
        </w:rPr>
        <w:t>فيها</w:t>
      </w:r>
      <w:r>
        <w:rPr>
          <w:rFonts w:hint="cs"/>
          <w:rtl/>
          <w:lang w:bidi="ar-LB"/>
        </w:rPr>
        <w:t xml:space="preserve"> يكون</w:t>
      </w:r>
      <w:r w:rsidR="00153D44">
        <w:rPr>
          <w:rFonts w:hint="cs"/>
          <w:rtl/>
          <w:lang w:bidi="ar-LB"/>
        </w:rPr>
        <w:t xml:space="preserve"> </w:t>
      </w:r>
      <w:r>
        <w:rPr>
          <w:rFonts w:hint="cs"/>
          <w:rtl/>
          <w:lang w:bidi="ar-LB"/>
        </w:rPr>
        <w:t xml:space="preserve">الرب فوق في السماء وخاصته وحيدة في العالم. إن قِوى ظلام الشيطان تعمل في الأمم، وبالتالي يشتد الضيق على البقية التقية. هذه الفترة تكون مظلمة؛ </w:t>
      </w:r>
      <w:r w:rsidR="00153D44">
        <w:rPr>
          <w:rFonts w:hint="cs"/>
          <w:rtl/>
          <w:lang w:bidi="ar-LB"/>
        </w:rPr>
        <w:t xml:space="preserve">فطيلة تواجد </w:t>
      </w:r>
      <w:r>
        <w:rPr>
          <w:rFonts w:hint="cs"/>
          <w:rtl/>
          <w:lang w:bidi="ar-LB"/>
        </w:rPr>
        <w:t>الرب في العالم كان</w:t>
      </w:r>
      <w:r w:rsidR="003260E6">
        <w:rPr>
          <w:rFonts w:hint="cs"/>
          <w:rtl/>
          <w:lang w:bidi="ar-LB"/>
        </w:rPr>
        <w:t xml:space="preserve"> هو</w:t>
      </w:r>
      <w:r>
        <w:rPr>
          <w:rFonts w:hint="cs"/>
          <w:rtl/>
          <w:lang w:bidi="ar-LB"/>
        </w:rPr>
        <w:t xml:space="preserve"> نور العالم (يوحنا 9: 5).</w:t>
      </w:r>
    </w:p>
    <w:p w14:paraId="0121C64D" w14:textId="004A7588" w:rsidR="003260E6" w:rsidRDefault="00872ADC" w:rsidP="00BE318D">
      <w:pPr>
        <w:rPr>
          <w:rtl/>
          <w:lang w:bidi="ar-LB"/>
        </w:rPr>
      </w:pPr>
      <w:r>
        <w:rPr>
          <w:rFonts w:hint="cs"/>
          <w:rtl/>
          <w:lang w:bidi="ar-LB"/>
        </w:rPr>
        <w:t xml:space="preserve">إن الفترة التي لم يكن قد أتى فيها الرب إلى خاصته بعد، شعروا بأنهم متروكين لوحدهم معرضين للعناصر عاجزين أمامها. لكنه في تلك الفترة هو كان فوق على الجبل ورآهم كم كان </w:t>
      </w:r>
      <w:r w:rsidR="004765F1">
        <w:rPr>
          <w:rFonts w:hint="cs"/>
          <w:rtl/>
          <w:lang w:bidi="ar-LB"/>
        </w:rPr>
        <w:t>عناؤهم</w:t>
      </w:r>
      <w:r>
        <w:rPr>
          <w:rFonts w:hint="cs"/>
          <w:rtl/>
          <w:lang w:bidi="ar-LB"/>
        </w:rPr>
        <w:t xml:space="preserve">. صحيح أن التلاميذ لم يكونوا واعين لهذا الأمر، لكنهم في تلك الفترة لم يكونوا متروكين وحدهم. يا ليت يكون لنا صبر وانتظار إلى مجيء الرب، عينه علينا في كل الفترة بكل عطف ومراحم (يعقوب 5: 7 </w:t>
      </w:r>
      <w:r>
        <w:rPr>
          <w:rtl/>
          <w:lang w:bidi="ar-LB"/>
        </w:rPr>
        <w:t>–</w:t>
      </w:r>
      <w:r>
        <w:rPr>
          <w:rFonts w:hint="cs"/>
          <w:rtl/>
          <w:lang w:bidi="ar-LB"/>
        </w:rPr>
        <w:t xml:space="preserve"> 11).</w:t>
      </w:r>
    </w:p>
    <w:p w14:paraId="68E2EE20" w14:textId="0680A38B" w:rsidR="00872ADC" w:rsidRDefault="00872ADC" w:rsidP="00872ADC">
      <w:pPr>
        <w:rPr>
          <w:rtl/>
          <w:lang w:bidi="ar-LB"/>
        </w:rPr>
      </w:pPr>
      <w:r>
        <w:rPr>
          <w:rFonts w:hint="cs"/>
          <w:rtl/>
          <w:lang w:bidi="ar-LB"/>
        </w:rPr>
        <w:t>"</w:t>
      </w:r>
      <w:r w:rsidRPr="00872ADC">
        <w:rPr>
          <w:rFonts w:ascii="Arial" w:hAnsi="Arial" w:cs="Arial" w:hint="cs"/>
          <w:rtl/>
          <w:lang w:bidi="ar-LB"/>
        </w:rPr>
        <w:t>​</w:t>
      </w:r>
      <w:r w:rsidRPr="00872ADC">
        <w:rPr>
          <w:rFonts w:hint="cs"/>
          <w:rtl/>
          <w:lang w:bidi="ar-LB"/>
        </w:rPr>
        <w:t>فَلَمَّا</w:t>
      </w:r>
      <w:r w:rsidRPr="00872ADC">
        <w:rPr>
          <w:rtl/>
          <w:lang w:bidi="ar-LB"/>
        </w:rPr>
        <w:t xml:space="preserve"> </w:t>
      </w:r>
      <w:r w:rsidRPr="00872ADC">
        <w:rPr>
          <w:rFonts w:hint="cs"/>
          <w:rtl/>
          <w:lang w:bidi="ar-LB"/>
        </w:rPr>
        <w:t>كَانُوا</w:t>
      </w:r>
      <w:r w:rsidRPr="00872ADC">
        <w:rPr>
          <w:rtl/>
          <w:lang w:bidi="ar-LB"/>
        </w:rPr>
        <w:t xml:space="preserve"> </w:t>
      </w:r>
      <w:r w:rsidRPr="00872ADC">
        <w:rPr>
          <w:rFonts w:hint="cs"/>
          <w:rtl/>
          <w:lang w:bidi="ar-LB"/>
        </w:rPr>
        <w:t>قَدْ</w:t>
      </w:r>
      <w:r w:rsidRPr="00872ADC">
        <w:rPr>
          <w:rtl/>
          <w:lang w:bidi="ar-LB"/>
        </w:rPr>
        <w:t xml:space="preserve"> </w:t>
      </w:r>
      <w:r w:rsidRPr="00872ADC">
        <w:rPr>
          <w:rFonts w:hint="cs"/>
          <w:rtl/>
          <w:lang w:bidi="ar-LB"/>
        </w:rPr>
        <w:t>جَذَّفُوا</w:t>
      </w:r>
      <w:r w:rsidRPr="00872ADC">
        <w:rPr>
          <w:rtl/>
          <w:lang w:bidi="ar-LB"/>
        </w:rPr>
        <w:t xml:space="preserve"> </w:t>
      </w:r>
      <w:r w:rsidRPr="00872ADC">
        <w:rPr>
          <w:rFonts w:hint="cs"/>
          <w:rtl/>
          <w:lang w:bidi="ar-LB"/>
        </w:rPr>
        <w:t>نَحْوَ</w:t>
      </w:r>
      <w:r w:rsidRPr="00872ADC">
        <w:rPr>
          <w:rtl/>
          <w:lang w:bidi="ar-LB"/>
        </w:rPr>
        <w:t xml:space="preserve"> </w:t>
      </w:r>
      <w:r w:rsidRPr="00872ADC">
        <w:rPr>
          <w:rFonts w:hint="cs"/>
          <w:rtl/>
          <w:lang w:bidi="ar-LB"/>
        </w:rPr>
        <w:t>خَمْسٍ</w:t>
      </w:r>
      <w:r w:rsidRPr="00872ADC">
        <w:rPr>
          <w:rtl/>
          <w:lang w:bidi="ar-LB"/>
        </w:rPr>
        <w:t xml:space="preserve"> </w:t>
      </w:r>
      <w:r w:rsidRPr="00872ADC">
        <w:rPr>
          <w:rFonts w:hint="cs"/>
          <w:rtl/>
          <w:lang w:bidi="ar-LB"/>
        </w:rPr>
        <w:t>وَعِشْرِينَ</w:t>
      </w:r>
      <w:r w:rsidRPr="00872ADC">
        <w:rPr>
          <w:rtl/>
          <w:lang w:bidi="ar-LB"/>
        </w:rPr>
        <w:t xml:space="preserve"> </w:t>
      </w:r>
      <w:r w:rsidRPr="00872ADC">
        <w:rPr>
          <w:rFonts w:hint="cs"/>
          <w:rtl/>
          <w:lang w:bidi="ar-LB"/>
        </w:rPr>
        <w:t>أَوْ</w:t>
      </w:r>
      <w:r w:rsidRPr="00872ADC">
        <w:rPr>
          <w:rtl/>
          <w:lang w:bidi="ar-LB"/>
        </w:rPr>
        <w:t xml:space="preserve"> </w:t>
      </w:r>
      <w:r w:rsidRPr="00872ADC">
        <w:rPr>
          <w:rFonts w:hint="cs"/>
          <w:rtl/>
          <w:lang w:bidi="ar-LB"/>
        </w:rPr>
        <w:t>ثَلاَثِينَ</w:t>
      </w:r>
      <w:r w:rsidRPr="00872ADC">
        <w:rPr>
          <w:rtl/>
          <w:lang w:bidi="ar-LB"/>
        </w:rPr>
        <w:t xml:space="preserve"> </w:t>
      </w:r>
      <w:r w:rsidRPr="00872ADC">
        <w:rPr>
          <w:rFonts w:hint="cs"/>
          <w:rtl/>
          <w:lang w:bidi="ar-LB"/>
        </w:rPr>
        <w:t>غَلْوَةً،</w:t>
      </w:r>
      <w:r w:rsidRPr="00872ADC">
        <w:rPr>
          <w:rtl/>
          <w:lang w:bidi="ar-LB"/>
        </w:rPr>
        <w:t xml:space="preserve"> </w:t>
      </w:r>
      <w:r w:rsidRPr="00872ADC">
        <w:rPr>
          <w:rFonts w:hint="cs"/>
          <w:rtl/>
          <w:lang w:bidi="ar-LB"/>
        </w:rPr>
        <w:t>نَظَرُوا</w:t>
      </w:r>
      <w:r w:rsidRPr="00872ADC">
        <w:rPr>
          <w:rtl/>
          <w:lang w:bidi="ar-LB"/>
        </w:rPr>
        <w:t xml:space="preserve"> </w:t>
      </w:r>
      <w:r w:rsidRPr="00872ADC">
        <w:rPr>
          <w:rFonts w:hint="cs"/>
          <w:rtl/>
          <w:lang w:bidi="ar-LB"/>
        </w:rPr>
        <w:t>يَسُوعَ</w:t>
      </w:r>
      <w:r w:rsidRPr="00872ADC">
        <w:rPr>
          <w:rtl/>
          <w:lang w:bidi="ar-LB"/>
        </w:rPr>
        <w:t xml:space="preserve"> </w:t>
      </w:r>
      <w:r w:rsidRPr="00872ADC">
        <w:rPr>
          <w:rFonts w:hint="cs"/>
          <w:rtl/>
          <w:lang w:bidi="ar-LB"/>
        </w:rPr>
        <w:t>مَاشِيًا</w:t>
      </w:r>
      <w:r w:rsidRPr="00872ADC">
        <w:rPr>
          <w:rtl/>
          <w:lang w:bidi="ar-LB"/>
        </w:rPr>
        <w:t xml:space="preserve"> </w:t>
      </w:r>
      <w:r w:rsidRPr="00872ADC">
        <w:rPr>
          <w:rFonts w:hint="cs"/>
          <w:rtl/>
          <w:lang w:bidi="ar-LB"/>
        </w:rPr>
        <w:t>عَلَى</w:t>
      </w:r>
      <w:r w:rsidRPr="00872ADC">
        <w:rPr>
          <w:rtl/>
          <w:lang w:bidi="ar-LB"/>
        </w:rPr>
        <w:t xml:space="preserve"> </w:t>
      </w:r>
      <w:r w:rsidRPr="00872ADC">
        <w:rPr>
          <w:rFonts w:hint="cs"/>
          <w:rtl/>
          <w:lang w:bidi="ar-LB"/>
        </w:rPr>
        <w:t>الْبَحْرِ</w:t>
      </w:r>
      <w:r w:rsidRPr="00872ADC">
        <w:rPr>
          <w:rtl/>
          <w:lang w:bidi="ar-LB"/>
        </w:rPr>
        <w:t xml:space="preserve"> </w:t>
      </w:r>
      <w:r w:rsidRPr="00872ADC">
        <w:rPr>
          <w:rFonts w:hint="cs"/>
          <w:rtl/>
          <w:lang w:bidi="ar-LB"/>
        </w:rPr>
        <w:t>مُقْتَرِبًا</w:t>
      </w:r>
      <w:r w:rsidRPr="00872ADC">
        <w:rPr>
          <w:rtl/>
          <w:lang w:bidi="ar-LB"/>
        </w:rPr>
        <w:t xml:space="preserve"> </w:t>
      </w:r>
      <w:r w:rsidRPr="00872ADC">
        <w:rPr>
          <w:rFonts w:hint="cs"/>
          <w:rtl/>
          <w:lang w:bidi="ar-LB"/>
        </w:rPr>
        <w:t>مِنَ</w:t>
      </w:r>
      <w:r w:rsidRPr="00872ADC">
        <w:rPr>
          <w:rtl/>
          <w:lang w:bidi="ar-LB"/>
        </w:rPr>
        <w:t xml:space="preserve"> </w:t>
      </w:r>
      <w:r w:rsidRPr="00872ADC">
        <w:rPr>
          <w:rFonts w:hint="cs"/>
          <w:rtl/>
          <w:lang w:bidi="ar-LB"/>
        </w:rPr>
        <w:t>السَّفِينَةِ،</w:t>
      </w:r>
      <w:r w:rsidRPr="00872ADC">
        <w:rPr>
          <w:rtl/>
          <w:lang w:bidi="ar-LB"/>
        </w:rPr>
        <w:t xml:space="preserve"> </w:t>
      </w:r>
      <w:r w:rsidRPr="00872ADC">
        <w:rPr>
          <w:rFonts w:hint="cs"/>
          <w:rtl/>
          <w:lang w:bidi="ar-LB"/>
        </w:rPr>
        <w:t>فَخَافُوا</w:t>
      </w:r>
      <w:r w:rsidRPr="00872ADC">
        <w:rPr>
          <w:rtl/>
          <w:lang w:bidi="ar-LB"/>
        </w:rPr>
        <w:t xml:space="preserve">.  </w:t>
      </w:r>
      <w:r w:rsidRPr="00872ADC">
        <w:rPr>
          <w:rFonts w:ascii="Arial" w:hAnsi="Arial" w:cs="Arial" w:hint="cs"/>
          <w:rtl/>
          <w:lang w:bidi="ar-LB"/>
        </w:rPr>
        <w:t>​</w:t>
      </w:r>
      <w:r w:rsidRPr="00872ADC">
        <w:rPr>
          <w:rtl/>
          <w:lang w:bidi="ar-LB"/>
        </w:rPr>
        <w:t>20</w:t>
      </w:r>
      <w:r w:rsidRPr="00872ADC">
        <w:rPr>
          <w:rFonts w:ascii="Arial" w:hAnsi="Arial" w:cs="Arial" w:hint="cs"/>
          <w:rtl/>
          <w:lang w:bidi="ar-LB"/>
        </w:rPr>
        <w:t>​</w:t>
      </w:r>
      <w:r w:rsidRPr="00872ADC">
        <w:rPr>
          <w:rtl/>
          <w:lang w:bidi="ar-LB"/>
        </w:rPr>
        <w:t xml:space="preserve"> </w:t>
      </w:r>
      <w:r w:rsidRPr="00872ADC">
        <w:rPr>
          <w:rFonts w:ascii="Arial" w:hAnsi="Arial" w:cs="Arial" w:hint="cs"/>
          <w:rtl/>
          <w:lang w:bidi="ar-LB"/>
        </w:rPr>
        <w:t>​</w:t>
      </w:r>
      <w:r w:rsidRPr="00872ADC">
        <w:rPr>
          <w:rFonts w:hint="cs"/>
          <w:rtl/>
          <w:lang w:bidi="ar-LB"/>
        </w:rPr>
        <w:t>فَقَالَ</w:t>
      </w:r>
      <w:r w:rsidRPr="00872ADC">
        <w:rPr>
          <w:rtl/>
          <w:lang w:bidi="ar-LB"/>
        </w:rPr>
        <w:t xml:space="preserve"> </w:t>
      </w:r>
      <w:proofErr w:type="spellStart"/>
      <w:proofErr w:type="gramStart"/>
      <w:r w:rsidRPr="00872ADC">
        <w:rPr>
          <w:rFonts w:hint="cs"/>
          <w:rtl/>
          <w:lang w:bidi="ar-LB"/>
        </w:rPr>
        <w:t>لَهُمْ</w:t>
      </w:r>
      <w:r w:rsidRPr="00872ADC">
        <w:rPr>
          <w:rtl/>
          <w:lang w:bidi="ar-LB"/>
        </w:rPr>
        <w:t>:</w:t>
      </w:r>
      <w:r w:rsidRPr="00872ADC">
        <w:rPr>
          <w:rFonts w:hint="cs"/>
          <w:rtl/>
          <w:lang w:bidi="ar-LB"/>
        </w:rPr>
        <w:t>«</w:t>
      </w:r>
      <w:proofErr w:type="gramEnd"/>
      <w:r w:rsidRPr="00872ADC">
        <w:rPr>
          <w:rFonts w:hint="cs"/>
          <w:rtl/>
          <w:lang w:bidi="ar-LB"/>
        </w:rPr>
        <w:t>أَنَا</w:t>
      </w:r>
      <w:proofErr w:type="spellEnd"/>
      <w:r w:rsidRPr="00872ADC">
        <w:rPr>
          <w:rtl/>
          <w:lang w:bidi="ar-LB"/>
        </w:rPr>
        <w:t xml:space="preserve"> </w:t>
      </w:r>
      <w:r w:rsidRPr="00872ADC">
        <w:rPr>
          <w:rFonts w:hint="cs"/>
          <w:rtl/>
          <w:lang w:bidi="ar-LB"/>
        </w:rPr>
        <w:t>هُوَ،</w:t>
      </w:r>
      <w:r w:rsidRPr="00872ADC">
        <w:rPr>
          <w:rtl/>
          <w:lang w:bidi="ar-LB"/>
        </w:rPr>
        <w:t xml:space="preserve"> </w:t>
      </w:r>
      <w:r w:rsidRPr="00872ADC">
        <w:rPr>
          <w:rFonts w:hint="cs"/>
          <w:rtl/>
          <w:lang w:bidi="ar-LB"/>
        </w:rPr>
        <w:t>لاَ</w:t>
      </w:r>
      <w:r w:rsidRPr="00872ADC">
        <w:rPr>
          <w:rtl/>
          <w:lang w:bidi="ar-LB"/>
        </w:rPr>
        <w:t xml:space="preserve"> </w:t>
      </w:r>
      <w:r w:rsidRPr="00872ADC">
        <w:rPr>
          <w:rFonts w:hint="cs"/>
          <w:rtl/>
          <w:lang w:bidi="ar-LB"/>
        </w:rPr>
        <w:t>تَخَافُوا</w:t>
      </w:r>
      <w:r w:rsidRPr="00872ADC">
        <w:rPr>
          <w:rtl/>
          <w:lang w:bidi="ar-LB"/>
        </w:rPr>
        <w:t>!</w:t>
      </w:r>
      <w:r w:rsidRPr="00872ADC">
        <w:rPr>
          <w:rFonts w:hint="cs"/>
          <w:rtl/>
          <w:lang w:bidi="ar-LB"/>
        </w:rPr>
        <w:t>»</w:t>
      </w:r>
      <w:r w:rsidRPr="00872ADC">
        <w:rPr>
          <w:rtl/>
          <w:lang w:bidi="ar-LB"/>
        </w:rPr>
        <w:t>.</w:t>
      </w:r>
      <w:r>
        <w:rPr>
          <w:rFonts w:hint="cs"/>
          <w:rtl/>
          <w:lang w:bidi="ar-LB"/>
        </w:rPr>
        <w:t>" (عدد 19 + 20).</w:t>
      </w:r>
    </w:p>
    <w:p w14:paraId="1F3A39B8" w14:textId="77050A03" w:rsidR="00872ADC" w:rsidRDefault="00872ADC" w:rsidP="00872ADC">
      <w:pPr>
        <w:rPr>
          <w:rtl/>
          <w:lang w:bidi="ar-LB"/>
        </w:rPr>
      </w:pPr>
      <w:r>
        <w:rPr>
          <w:rFonts w:hint="cs"/>
          <w:rtl/>
          <w:lang w:bidi="ar-LB"/>
        </w:rPr>
        <w:t xml:space="preserve">إن الـ25 حتى 30 غلوة هي تقريبًا 5 كيلومترات التي قطعها التلاميذ بجهد جهيد. وعندها أتاهم الرب وهم خائفين. الرب يأتي إلينا، ونحن خائفين، لأننا لم نحسب لهذا الأمر، مع أنه يحق لنا أن نحسب لهذا الأمر. غير أننا كثيرًا ما نكون مشغولين بأنفسنا وبالظروف، بحيث لا نميز بأن الرب آتٍ </w:t>
      </w:r>
      <w:r w:rsidRPr="00A5665D">
        <w:rPr>
          <w:rFonts w:hint="cs"/>
          <w:rtl/>
          <w:lang w:bidi="ar-LB"/>
        </w:rPr>
        <w:t>إلينا</w:t>
      </w:r>
      <w:r>
        <w:rPr>
          <w:rFonts w:hint="cs"/>
          <w:rtl/>
          <w:lang w:bidi="ar-LB"/>
        </w:rPr>
        <w:t>.</w:t>
      </w:r>
    </w:p>
    <w:p w14:paraId="104C8572" w14:textId="20C260D9" w:rsidR="00A5665D" w:rsidRDefault="00A5665D" w:rsidP="00872ADC">
      <w:pPr>
        <w:rPr>
          <w:rtl/>
          <w:lang w:bidi="ar-LB"/>
        </w:rPr>
      </w:pPr>
      <w:r>
        <w:rPr>
          <w:rFonts w:hint="cs"/>
          <w:rtl/>
          <w:lang w:bidi="ar-LB"/>
        </w:rPr>
        <w:t xml:space="preserve">من نظر التلاميذ قد يكون الرب تأخر أو حتى تأخر كثيرًا عليهم. فقد صار الهزيع الرابع من الليل (متى 14: 25)، وهي الساعة ما بين الـ 3:00 و 6:00 فجرًا. غير أن الرب يسوع دائمًا يأتي في ميعاده (عبرانيين 4: 16)، حتى وإن كان من الصعب علينا بأن ننتظر حتى الهزيع الرابع. عندما يبدو أن كل شيء قد ضاع، عندما يبدو أنه لم يعد أي أمل في النجاة، عندها هو يأتي بالنجاة (أعمال الرسل 27: 20). وهذا سيكون أيضًا اختبار البقية التقية في أواخر زمن الضيقة. إن خلاص الشعب مرتبط بمجيئه ثانية. لكن متى ما سيروه لأول مرة لن يميزوه </w:t>
      </w:r>
      <w:r w:rsidR="00563E54">
        <w:rPr>
          <w:rFonts w:hint="cs"/>
          <w:rtl/>
          <w:lang w:bidi="ar-LB"/>
        </w:rPr>
        <w:t>فعليًا مَن هو، وما هو ارتباطه بمجيئه إلى شعبه.</w:t>
      </w:r>
    </w:p>
    <w:p w14:paraId="0A2B222F" w14:textId="7C178E4C" w:rsidR="00563E54" w:rsidRDefault="00563E54" w:rsidP="00872ADC">
      <w:pPr>
        <w:rPr>
          <w:rtl/>
          <w:lang w:bidi="ar-LB"/>
        </w:rPr>
      </w:pPr>
      <w:r>
        <w:rPr>
          <w:rFonts w:hint="cs"/>
          <w:rtl/>
          <w:lang w:bidi="ar-LB"/>
        </w:rPr>
        <w:t>على الرغم من البحيرة المضطربة واشتداد العاصفة إلا أن التلاميذ لم يستسلموا، وإنما استمروا مجدفين لأنه كان ل</w:t>
      </w:r>
      <w:r w:rsidR="00CF2441">
        <w:rPr>
          <w:rFonts w:hint="cs"/>
          <w:rtl/>
          <w:lang w:bidi="ar-LB"/>
        </w:rPr>
        <w:t>دي</w:t>
      </w:r>
      <w:r>
        <w:rPr>
          <w:rFonts w:hint="cs"/>
          <w:rtl/>
          <w:lang w:bidi="ar-LB"/>
        </w:rPr>
        <w:t xml:space="preserve">هم هدف: الضفة الأخرى. إنها شجاعة وصبر الإيمان، والتمسك أيضًا في أصعب الظروف، الذي يمنحه الرب. العبرانيون كانوا منهكين من مِحَن الإيمان؛ فقد ابتدأوا حسنًا، لكن حينما لم تتوقف المِحَن كان هناك خطر بأن تنشلّ أقدامهم. إن رد الفعل هذا المفهوم ضمنًا من الممكن أننا جميعنا نستسلم </w:t>
      </w:r>
      <w:r w:rsidR="00BE0A37">
        <w:rPr>
          <w:rFonts w:hint="cs"/>
          <w:rtl/>
          <w:lang w:bidi="ar-LB"/>
        </w:rPr>
        <w:t>له،</w:t>
      </w:r>
      <w:r>
        <w:rPr>
          <w:rFonts w:hint="cs"/>
          <w:rtl/>
          <w:lang w:bidi="ar-LB"/>
        </w:rPr>
        <w:t xml:space="preserve"> لهذا تشجع رسالة العبرانيين مستلميها </w:t>
      </w:r>
      <w:r>
        <w:rPr>
          <w:rtl/>
          <w:lang w:bidi="ar-LB"/>
        </w:rPr>
        <w:t>–</w:t>
      </w:r>
      <w:r>
        <w:rPr>
          <w:rFonts w:hint="cs"/>
          <w:rtl/>
          <w:lang w:bidi="ar-LB"/>
        </w:rPr>
        <w:t xml:space="preserve"> ونحن أيضًا معهم </w:t>
      </w:r>
      <w:r>
        <w:rPr>
          <w:rtl/>
          <w:lang w:bidi="ar-LB"/>
        </w:rPr>
        <w:t>–</w:t>
      </w:r>
      <w:r>
        <w:rPr>
          <w:rFonts w:hint="cs"/>
          <w:rtl/>
          <w:lang w:bidi="ar-LB"/>
        </w:rPr>
        <w:t xml:space="preserve"> بأن نستمر بالتجديف</w:t>
      </w:r>
      <w:r w:rsidR="002E3063">
        <w:rPr>
          <w:rFonts w:hint="cs"/>
          <w:rtl/>
          <w:lang w:bidi="ar-LB"/>
        </w:rPr>
        <w:t xml:space="preserve"> إلى الوصول إلى الهدف. قد يكون لمِحَن إيماننا اليوم طابع مختلف، لكننا جميعنا نعلم بعواصف الحياة، لذا دعونا نتشجع من مثال التلاميذ الذين استمروا مجدفين ولم يستسلموا. الرب سيعطينا نختبر بأن نراه وهو آتٍ إلينا على الماء ليعيننا. </w:t>
      </w:r>
      <w:r w:rsidR="002E3063" w:rsidRPr="002E3063">
        <w:rPr>
          <w:rtl/>
          <w:lang w:bidi="ar-LB"/>
        </w:rPr>
        <w:t>ظروف الحياة</w:t>
      </w:r>
      <w:r w:rsidR="002E3063">
        <w:rPr>
          <w:rFonts w:hint="cs"/>
          <w:rtl/>
          <w:lang w:bidi="ar-LB"/>
        </w:rPr>
        <w:t xml:space="preserve"> لا تتحداه</w:t>
      </w:r>
      <w:r w:rsidR="002E3063" w:rsidRPr="002E3063">
        <w:rPr>
          <w:rtl/>
          <w:lang w:bidi="ar-LB"/>
        </w:rPr>
        <w:t xml:space="preserve"> أبداً!</w:t>
      </w:r>
      <w:r w:rsidR="002E3063">
        <w:rPr>
          <w:rFonts w:hint="cs"/>
          <w:rtl/>
          <w:lang w:bidi="ar-LB"/>
        </w:rPr>
        <w:t xml:space="preserve"> ومن ثم حضوره سيُدخل فينا السلام.</w:t>
      </w:r>
    </w:p>
    <w:p w14:paraId="7A589613" w14:textId="7B8DF1C8" w:rsidR="002E3063" w:rsidRDefault="002E3063" w:rsidP="00872ADC">
      <w:pPr>
        <w:rPr>
          <w:rtl/>
          <w:lang w:bidi="ar-LB"/>
        </w:rPr>
      </w:pPr>
      <w:r>
        <w:rPr>
          <w:rFonts w:hint="cs"/>
          <w:rtl/>
          <w:lang w:bidi="ar-LB"/>
        </w:rPr>
        <w:t xml:space="preserve">ففي لحظة توجّه الرب شخصيًا إلى بقيته وجعلهم يعرفونه يختفي كل خوف </w:t>
      </w:r>
      <w:proofErr w:type="spellStart"/>
      <w:r>
        <w:rPr>
          <w:rFonts w:hint="cs"/>
          <w:rtl/>
          <w:lang w:bidi="ar-LB"/>
        </w:rPr>
        <w:t>وسيملأهم</w:t>
      </w:r>
      <w:proofErr w:type="spellEnd"/>
      <w:r>
        <w:rPr>
          <w:rFonts w:hint="cs"/>
          <w:rtl/>
          <w:lang w:bidi="ar-LB"/>
        </w:rPr>
        <w:t xml:space="preserve"> السلام والراحة النفسية. مقارنة بالأناجيل الأخرى ترينا بأن الرب أضاف في حديثه مع التلاميذ: "تشجعوا، ثقوا" (متى 14: 27؛ مرقس 6: 50). هذه الكلمات غير موجودة هنا. والسبب في ذلك يعود</w:t>
      </w:r>
      <w:r w:rsidR="00595B53">
        <w:rPr>
          <w:rFonts w:hint="cs"/>
          <w:rtl/>
          <w:lang w:bidi="ar-LB"/>
        </w:rPr>
        <w:t xml:space="preserve"> إلى أنه فقط في الإنجيلين الآخرين هنالك وصف عن التلاميذ وهم مضطربين، ويوحنا أيضًا لا يذكر هذا الاضطراب. في الحقيقة هو تكلم عن خوفهم، والرب تعامل مع حالتهم ودعاهم: "لا تخافوا". إننا ما نراه في ذلك هو أن الرب دائمًا يتجاوب بحسب شعورنا تمامًا ويمنحنا راحة داخل نفوسنا.</w:t>
      </w:r>
    </w:p>
    <w:p w14:paraId="73DFBE5C" w14:textId="4053AC4D" w:rsidR="00595B53" w:rsidRDefault="00595B53" w:rsidP="00872ADC">
      <w:pPr>
        <w:rPr>
          <w:rtl/>
          <w:lang w:bidi="ar-LB"/>
        </w:rPr>
      </w:pPr>
      <w:r>
        <w:rPr>
          <w:rFonts w:hint="cs"/>
          <w:rtl/>
          <w:lang w:bidi="ar-LB"/>
        </w:rPr>
        <w:t>في رحلة أخرى عبر البحيرة كان الرب حتى في السفينة مع التلاميذ، ومع ذلك هم كانوا خائفين بأن يهلكوا (متى 8: 25). هذا الحدث يرينا الجانب بأن السفينة التي فيها الرب بنفسه لا يمكنها أن تغرق.</w:t>
      </w:r>
    </w:p>
    <w:p w14:paraId="2E08F8FE" w14:textId="570905F3" w:rsidR="00595B53" w:rsidRDefault="00595B53" w:rsidP="00872ADC">
      <w:pPr>
        <w:rPr>
          <w:rtl/>
          <w:lang w:bidi="ar-LB"/>
        </w:rPr>
      </w:pPr>
      <w:r>
        <w:rPr>
          <w:rFonts w:hint="cs"/>
          <w:rtl/>
          <w:lang w:bidi="ar-LB"/>
        </w:rPr>
        <w:t>لكن في كل الأناجيل الثلاثة التي نجد فيها هذا الحدث تُذكَر كلماته: "أنا هو". إن كلمة "أنا" مشددة هنا، وهذا ما يجعل تأثير لهذه الكلمات لأنه هو الذي قالها! هنا وكما عندما قُبض عليه (يوحنا 18: 5) أظهر ذاته في كل قدرته.</w:t>
      </w:r>
      <w:r w:rsidR="00E14DD9">
        <w:rPr>
          <w:rFonts w:hint="cs"/>
          <w:rtl/>
          <w:lang w:bidi="ar-LB"/>
        </w:rPr>
        <w:t xml:space="preserve"> الرب يسوع هو "أنا هو" الذي في العهد القديم (خروج 3: 14). يا له من تناقض في هذا المشهد: التلاميذ على الرغم من جهودهم الفائقة خائرين ومفزوعين، ولم يعُد باستطاعتهم أن يفعلوا شيئًا بقوتهم ولا أن يخطوا خطوة واحدة من دون الرب. إننا لا بد وأن نختبر هذا واقعيًا. كم من مرة نحن نصلي هكذا، ومن ثم نعود ونواجه مشاكلنا بقوتنا من جديد. لكن التلاميذ فقط وهم مع الرب وصلوا إلى الهدف الذي لم يك</w:t>
      </w:r>
      <w:r w:rsidR="00737C6B">
        <w:rPr>
          <w:rFonts w:hint="cs"/>
          <w:rtl/>
          <w:lang w:bidi="ar-LB"/>
        </w:rPr>
        <w:t>و</w:t>
      </w:r>
      <w:r w:rsidR="00E14DD9">
        <w:rPr>
          <w:rFonts w:hint="cs"/>
          <w:rtl/>
          <w:lang w:bidi="ar-LB"/>
        </w:rPr>
        <w:t>نوا سيصلونه بجهودهم الخاصة.</w:t>
      </w:r>
    </w:p>
    <w:p w14:paraId="733B6355" w14:textId="6B1E09BD" w:rsidR="00230A68" w:rsidRDefault="00230A68" w:rsidP="00872ADC">
      <w:pPr>
        <w:rPr>
          <w:rtl/>
          <w:lang w:bidi="ar-LB"/>
        </w:rPr>
      </w:pPr>
      <w:r>
        <w:rPr>
          <w:rFonts w:hint="cs"/>
          <w:rtl/>
          <w:lang w:bidi="ar-LB"/>
        </w:rPr>
        <w:t>"</w:t>
      </w:r>
      <w:r w:rsidRPr="00230A68">
        <w:rPr>
          <w:rFonts w:ascii="Arial" w:hAnsi="Arial" w:cs="Arial" w:hint="cs"/>
          <w:rtl/>
          <w:lang w:bidi="ar-LB"/>
        </w:rPr>
        <w:t>​</w:t>
      </w:r>
      <w:r w:rsidRPr="00230A68">
        <w:rPr>
          <w:rFonts w:hint="cs"/>
          <w:rtl/>
          <w:lang w:bidi="ar-LB"/>
        </w:rPr>
        <w:t>فَرَضُوا</w:t>
      </w:r>
      <w:r w:rsidRPr="00230A68">
        <w:rPr>
          <w:rtl/>
          <w:lang w:bidi="ar-LB"/>
        </w:rPr>
        <w:t xml:space="preserve"> </w:t>
      </w:r>
      <w:r w:rsidRPr="00230A68">
        <w:rPr>
          <w:rFonts w:hint="cs"/>
          <w:rtl/>
          <w:lang w:bidi="ar-LB"/>
        </w:rPr>
        <w:t>أَنْ</w:t>
      </w:r>
      <w:r w:rsidRPr="00230A68">
        <w:rPr>
          <w:rtl/>
          <w:lang w:bidi="ar-LB"/>
        </w:rPr>
        <w:t xml:space="preserve"> </w:t>
      </w:r>
      <w:r w:rsidRPr="00230A68">
        <w:rPr>
          <w:rFonts w:hint="cs"/>
          <w:rtl/>
          <w:lang w:bidi="ar-LB"/>
        </w:rPr>
        <w:t>يَقْبَلُوهُ</w:t>
      </w:r>
      <w:r w:rsidRPr="00230A68">
        <w:rPr>
          <w:rtl/>
          <w:lang w:bidi="ar-LB"/>
        </w:rPr>
        <w:t xml:space="preserve"> </w:t>
      </w:r>
      <w:r w:rsidRPr="00230A68">
        <w:rPr>
          <w:rFonts w:hint="cs"/>
          <w:rtl/>
          <w:lang w:bidi="ar-LB"/>
        </w:rPr>
        <w:t>فِي</w:t>
      </w:r>
      <w:r w:rsidRPr="00230A68">
        <w:rPr>
          <w:rtl/>
          <w:lang w:bidi="ar-LB"/>
        </w:rPr>
        <w:t xml:space="preserve"> </w:t>
      </w:r>
      <w:r w:rsidRPr="00230A68">
        <w:rPr>
          <w:rFonts w:hint="cs"/>
          <w:rtl/>
          <w:lang w:bidi="ar-LB"/>
        </w:rPr>
        <w:t>السَّفِينَةِ</w:t>
      </w:r>
      <w:r w:rsidRPr="00230A68">
        <w:rPr>
          <w:rtl/>
          <w:lang w:bidi="ar-LB"/>
        </w:rPr>
        <w:t xml:space="preserve">. </w:t>
      </w:r>
      <w:r w:rsidRPr="00230A68">
        <w:rPr>
          <w:rFonts w:hint="cs"/>
          <w:rtl/>
          <w:lang w:bidi="ar-LB"/>
        </w:rPr>
        <w:t>وَلِلْوَقْتِ</w:t>
      </w:r>
      <w:r w:rsidRPr="00230A68">
        <w:rPr>
          <w:rtl/>
          <w:lang w:bidi="ar-LB"/>
        </w:rPr>
        <w:t xml:space="preserve"> </w:t>
      </w:r>
      <w:r w:rsidRPr="00230A68">
        <w:rPr>
          <w:rFonts w:hint="cs"/>
          <w:rtl/>
          <w:lang w:bidi="ar-LB"/>
        </w:rPr>
        <w:t>صَارَتِ</w:t>
      </w:r>
      <w:r w:rsidRPr="00230A68">
        <w:rPr>
          <w:rtl/>
          <w:lang w:bidi="ar-LB"/>
        </w:rPr>
        <w:t xml:space="preserve"> </w:t>
      </w:r>
      <w:r w:rsidRPr="00230A68">
        <w:rPr>
          <w:rFonts w:hint="cs"/>
          <w:rtl/>
          <w:lang w:bidi="ar-LB"/>
        </w:rPr>
        <w:t>السَّفِينَةُ</w:t>
      </w:r>
      <w:r w:rsidRPr="00230A68">
        <w:rPr>
          <w:rtl/>
          <w:lang w:bidi="ar-LB"/>
        </w:rPr>
        <w:t xml:space="preserve"> </w:t>
      </w:r>
      <w:r w:rsidRPr="00230A68">
        <w:rPr>
          <w:rFonts w:hint="cs"/>
          <w:rtl/>
          <w:lang w:bidi="ar-LB"/>
        </w:rPr>
        <w:t>إِلَى</w:t>
      </w:r>
      <w:r w:rsidRPr="00230A68">
        <w:rPr>
          <w:rtl/>
          <w:lang w:bidi="ar-LB"/>
        </w:rPr>
        <w:t xml:space="preserve"> </w:t>
      </w:r>
      <w:r w:rsidRPr="00230A68">
        <w:rPr>
          <w:rFonts w:hint="cs"/>
          <w:rtl/>
          <w:lang w:bidi="ar-LB"/>
        </w:rPr>
        <w:t>الأَرْضِ</w:t>
      </w:r>
      <w:r w:rsidRPr="00230A68">
        <w:rPr>
          <w:rtl/>
          <w:lang w:bidi="ar-LB"/>
        </w:rPr>
        <w:t xml:space="preserve"> </w:t>
      </w:r>
      <w:r w:rsidRPr="00230A68">
        <w:rPr>
          <w:rFonts w:hint="cs"/>
          <w:rtl/>
          <w:lang w:bidi="ar-LB"/>
        </w:rPr>
        <w:t>الَّتِي</w:t>
      </w:r>
      <w:r w:rsidRPr="00230A68">
        <w:rPr>
          <w:rtl/>
          <w:lang w:bidi="ar-LB"/>
        </w:rPr>
        <w:t xml:space="preserve"> </w:t>
      </w:r>
      <w:r w:rsidRPr="00230A68">
        <w:rPr>
          <w:rFonts w:hint="cs"/>
          <w:rtl/>
          <w:lang w:bidi="ar-LB"/>
        </w:rPr>
        <w:t>كَانُوا</w:t>
      </w:r>
      <w:r w:rsidRPr="00230A68">
        <w:rPr>
          <w:rtl/>
          <w:lang w:bidi="ar-LB"/>
        </w:rPr>
        <w:t xml:space="preserve"> </w:t>
      </w:r>
      <w:r w:rsidRPr="00230A68">
        <w:rPr>
          <w:rFonts w:hint="cs"/>
          <w:rtl/>
          <w:lang w:bidi="ar-LB"/>
        </w:rPr>
        <w:t>ذَاهِبِينَ</w:t>
      </w:r>
      <w:r w:rsidRPr="00230A68">
        <w:rPr>
          <w:rtl/>
          <w:lang w:bidi="ar-LB"/>
        </w:rPr>
        <w:t xml:space="preserve"> </w:t>
      </w:r>
      <w:r w:rsidRPr="00230A68">
        <w:rPr>
          <w:rFonts w:hint="cs"/>
          <w:rtl/>
          <w:lang w:bidi="ar-LB"/>
        </w:rPr>
        <w:t>إِلَيْهَا</w:t>
      </w:r>
      <w:r w:rsidRPr="00230A68">
        <w:rPr>
          <w:rtl/>
          <w:lang w:bidi="ar-LB"/>
        </w:rPr>
        <w:t>.</w:t>
      </w:r>
      <w:r>
        <w:rPr>
          <w:rFonts w:hint="cs"/>
          <w:rtl/>
          <w:lang w:bidi="ar-LB"/>
        </w:rPr>
        <w:t>" (</w:t>
      </w:r>
      <w:r w:rsidRPr="00BE0A37">
        <w:rPr>
          <w:rFonts w:hint="cs"/>
          <w:rtl/>
          <w:lang w:bidi="ar-LB"/>
        </w:rPr>
        <w:t>عدد</w:t>
      </w:r>
      <w:r>
        <w:rPr>
          <w:rFonts w:hint="cs"/>
          <w:rtl/>
          <w:lang w:bidi="ar-LB"/>
        </w:rPr>
        <w:t xml:space="preserve"> 21).</w:t>
      </w:r>
    </w:p>
    <w:p w14:paraId="15977913" w14:textId="680D56AA" w:rsidR="00BE0A37" w:rsidRDefault="00BE0A37" w:rsidP="00872ADC">
      <w:pPr>
        <w:rPr>
          <w:rtl/>
          <w:lang w:bidi="ar-LB"/>
        </w:rPr>
      </w:pPr>
      <w:r>
        <w:rPr>
          <w:rFonts w:hint="cs"/>
          <w:rtl/>
          <w:lang w:bidi="ar-LB"/>
        </w:rPr>
        <w:t xml:space="preserve">كما هو موصوف هنا ففي لحظة عودة الرب يسوع ثانية يكون التلاميذ قد وصلوا الضفة الأخرى. إن مجد الرب يوصلهم إلى المرفأ المنشود (مزمور 107: 30). في نظرة نبوية هنالك خلاص للشعب في لحظة عودة الرب يسوع ثانية، لا أحد يمكنه أن يمنعه عن ذلك، ولا أية واحدة من القِوى المعادية للشعب يمكنها أن تمنع ذلك </w:t>
      </w:r>
      <w:r>
        <w:rPr>
          <w:rtl/>
          <w:lang w:bidi="ar-LB"/>
        </w:rPr>
        <w:t>–</w:t>
      </w:r>
      <w:r>
        <w:rPr>
          <w:rFonts w:hint="cs"/>
          <w:rtl/>
          <w:lang w:bidi="ar-LB"/>
        </w:rPr>
        <w:t xml:space="preserve"> الرب يصل مع شعبه إلى هذا الهدف الرائع.</w:t>
      </w:r>
    </w:p>
    <w:p w14:paraId="616BDD4F" w14:textId="1045561B" w:rsidR="00BE0A37" w:rsidRDefault="00BE0A37" w:rsidP="00872ADC">
      <w:pPr>
        <w:rPr>
          <w:rtl/>
          <w:lang w:bidi="ar-LB"/>
        </w:rPr>
      </w:pPr>
      <w:r>
        <w:rPr>
          <w:rFonts w:hint="cs"/>
          <w:rtl/>
          <w:lang w:bidi="ar-LB"/>
        </w:rPr>
        <w:t xml:space="preserve">هذا الأمر ينطبق علينا نحن أيضًا. فأيضًا نحن في رحلة عبور، وفي </w:t>
      </w:r>
      <w:r w:rsidR="00466FAF">
        <w:rPr>
          <w:rFonts w:hint="cs"/>
          <w:rtl/>
          <w:lang w:bidi="ar-LB"/>
        </w:rPr>
        <w:t>لحظة مجيء الرب لأجلنا نكون قد وصلنا الهدف. هذا نجده أيضًا كمثال في رحلة رفقة نحو اسحق (تكوين 24). كل الرحلة يتم وصفها باختصار فقط، وفي اللحظة التي تلمح فيها رفقة اسحق كانت الرحلة قد انتهت.</w:t>
      </w:r>
    </w:p>
    <w:p w14:paraId="0E16A3F4" w14:textId="0CD46941" w:rsidR="00466FAF" w:rsidRDefault="00466FAF" w:rsidP="00872ADC">
      <w:pPr>
        <w:rPr>
          <w:rtl/>
          <w:lang w:bidi="ar-LB"/>
        </w:rPr>
      </w:pPr>
      <w:r>
        <w:rPr>
          <w:rFonts w:hint="cs"/>
          <w:rtl/>
          <w:lang w:bidi="ar-LB"/>
        </w:rPr>
        <w:t>الجموع تطلب الرب</w:t>
      </w:r>
    </w:p>
    <w:p w14:paraId="00CD531A" w14:textId="6F463F1D" w:rsidR="00466FAF" w:rsidRDefault="00466FAF" w:rsidP="00872ADC">
      <w:pPr>
        <w:rPr>
          <w:rtl/>
          <w:lang w:bidi="ar-LB"/>
        </w:rPr>
      </w:pPr>
      <w:r>
        <w:rPr>
          <w:rFonts w:hint="cs"/>
          <w:rtl/>
          <w:lang w:bidi="ar-LB"/>
        </w:rPr>
        <w:t xml:space="preserve">في المقطع الأول من هذا الإصحاح رأينا كيف أطعم الرب الجموع خبزًا. في الأعداد الماثلة أمامنا الآن هو يودّ بأن يُبعد أفكار الناس </w:t>
      </w:r>
      <w:proofErr w:type="gramStart"/>
      <w:r>
        <w:rPr>
          <w:rFonts w:hint="cs"/>
          <w:rtl/>
          <w:lang w:bidi="ar-LB"/>
        </w:rPr>
        <w:t>عن ما</w:t>
      </w:r>
      <w:proofErr w:type="gramEnd"/>
      <w:r>
        <w:rPr>
          <w:rFonts w:hint="cs"/>
          <w:rtl/>
          <w:lang w:bidi="ar-LB"/>
        </w:rPr>
        <w:t xml:space="preserve"> هو أرضي إلى ما هو سماوي. هو لم يعُد يريد أن يتكلم عن الخبز اليومي، وإنما عن الخبز النازل من السماء. الجموع كانت تتبعه لأنهم رأوا آياته في المرضى (عدد 2)، دافعهم كان شغفًا. الآن أيضًا هم يذهبون هنا وهناك ليجدوه، والآن دافعهم هو أنهم أكلوا من الخبز (عدد 26)، كل طلبهم منه كان لمسرتهم الأرضية. لكن كان يجب أن يتعلموا بأن لا يعملوا من أجل الطعام البائد (عدد 27)، ولا أن يسعوا فقط وراء ما تحده الحياة على الأرض، وإنما بأن يطلبوا</w:t>
      </w:r>
      <w:r w:rsidR="00AF36D6">
        <w:rPr>
          <w:rFonts w:hint="cs"/>
          <w:rtl/>
          <w:lang w:bidi="ar-LB"/>
        </w:rPr>
        <w:t xml:space="preserve"> ما يمنحهم حياة أبدية. الأفكار الآن يتم إبعادها عن الطاعم الأرضي إلى الطعام السماوي، إلى ابن الإنسان الذي هو الخبز النازل من السماء.</w:t>
      </w:r>
    </w:p>
    <w:p w14:paraId="3DA1054F" w14:textId="0536424E" w:rsidR="00AF36D6" w:rsidRDefault="00AF36D6" w:rsidP="00872ADC">
      <w:pPr>
        <w:rPr>
          <w:rtl/>
          <w:lang w:bidi="ar-LB"/>
        </w:rPr>
      </w:pPr>
      <w:r>
        <w:rPr>
          <w:rFonts w:hint="cs"/>
          <w:rtl/>
          <w:lang w:bidi="ar-LB"/>
        </w:rPr>
        <w:t xml:space="preserve">حتى إلى نهاية هذا الإصحاح يوجد أمام الرب يسوع أربع مجموعات من الناس: الجموع (عدد 22 إلخ)، يهود </w:t>
      </w:r>
      <w:proofErr w:type="spellStart"/>
      <w:r>
        <w:rPr>
          <w:rFonts w:hint="cs"/>
          <w:rtl/>
          <w:lang w:bidi="ar-LB"/>
        </w:rPr>
        <w:t>كفرناحوم</w:t>
      </w:r>
      <w:proofErr w:type="spellEnd"/>
      <w:r>
        <w:rPr>
          <w:rFonts w:hint="cs"/>
          <w:rtl/>
          <w:lang w:bidi="ar-LB"/>
        </w:rPr>
        <w:t xml:space="preserve"> (عدد 41 إلخ)، الحشد الكبير من التلاميذ (عدد 60 إلخ)، والاثنا عشر تلميذًا (عدد 67 إلخ). وأربع مرات في هذه الأحاديث استخدم الكلمات التي لها أهميتها "الحق، الحق..." (عدد 26، 32، 47، 53). إنه يوحنا فقط الذي يستخدم في إنجيله الكلمة المتكررة "الحق، الحق ..."، وعددها معًا 25 مرة. في كل مرة عبّر الرب بذلك حقائق أساسية وجوهرية.</w:t>
      </w:r>
    </w:p>
    <w:p w14:paraId="769A9FE5" w14:textId="1208078A" w:rsidR="00AF36D6" w:rsidRDefault="00AF36D6" w:rsidP="00AF36D6">
      <w:pPr>
        <w:rPr>
          <w:rtl/>
          <w:lang w:bidi="ar-LB"/>
        </w:rPr>
      </w:pPr>
      <w:r>
        <w:rPr>
          <w:rFonts w:hint="cs"/>
          <w:rtl/>
          <w:lang w:bidi="ar-LB"/>
        </w:rPr>
        <w:t>"</w:t>
      </w:r>
      <w:r>
        <w:rPr>
          <w:rFonts w:ascii="Arial" w:hAnsi="Arial" w:cs="Arial" w:hint="cs"/>
          <w:rtl/>
          <w:lang w:bidi="ar-LB"/>
        </w:rPr>
        <w:t>​</w:t>
      </w:r>
      <w:r>
        <w:rPr>
          <w:rFonts w:hint="cs"/>
          <w:rtl/>
          <w:lang w:bidi="ar-LB"/>
        </w:rPr>
        <w:t>وَفِي</w:t>
      </w:r>
      <w:r>
        <w:rPr>
          <w:rtl/>
          <w:lang w:bidi="ar-LB"/>
        </w:rPr>
        <w:t xml:space="preserve"> </w:t>
      </w:r>
      <w:r>
        <w:rPr>
          <w:rFonts w:hint="cs"/>
          <w:rtl/>
          <w:lang w:bidi="ar-LB"/>
        </w:rPr>
        <w:t>الْغَدِ</w:t>
      </w:r>
      <w:r>
        <w:rPr>
          <w:rtl/>
          <w:lang w:bidi="ar-LB"/>
        </w:rPr>
        <w:t xml:space="preserve"> </w:t>
      </w:r>
      <w:r>
        <w:rPr>
          <w:rFonts w:hint="cs"/>
          <w:rtl/>
          <w:lang w:bidi="ar-LB"/>
        </w:rPr>
        <w:t>لَمَّا</w:t>
      </w:r>
      <w:r>
        <w:rPr>
          <w:rtl/>
          <w:lang w:bidi="ar-LB"/>
        </w:rPr>
        <w:t xml:space="preserve"> </w:t>
      </w:r>
      <w:r>
        <w:rPr>
          <w:rFonts w:hint="cs"/>
          <w:rtl/>
          <w:lang w:bidi="ar-LB"/>
        </w:rPr>
        <w:t>رَأَى</w:t>
      </w:r>
      <w:r>
        <w:rPr>
          <w:rtl/>
          <w:lang w:bidi="ar-LB"/>
        </w:rPr>
        <w:t xml:space="preserve"> </w:t>
      </w:r>
      <w:r>
        <w:rPr>
          <w:rFonts w:hint="cs"/>
          <w:rtl/>
          <w:lang w:bidi="ar-LB"/>
        </w:rPr>
        <w:t>الْجَمْعُ</w:t>
      </w:r>
      <w:r>
        <w:rPr>
          <w:rtl/>
          <w:lang w:bidi="ar-LB"/>
        </w:rPr>
        <w:t xml:space="preserve"> </w:t>
      </w:r>
      <w:r>
        <w:rPr>
          <w:rFonts w:hint="cs"/>
          <w:rtl/>
          <w:lang w:bidi="ar-LB"/>
        </w:rPr>
        <w:t>الَّذِينَ</w:t>
      </w:r>
      <w:r>
        <w:rPr>
          <w:rtl/>
          <w:lang w:bidi="ar-LB"/>
        </w:rPr>
        <w:t xml:space="preserve"> </w:t>
      </w:r>
      <w:r>
        <w:rPr>
          <w:rFonts w:hint="cs"/>
          <w:rtl/>
          <w:lang w:bidi="ar-LB"/>
        </w:rPr>
        <w:t>كَانُوا</w:t>
      </w:r>
      <w:r>
        <w:rPr>
          <w:rtl/>
          <w:lang w:bidi="ar-LB"/>
        </w:rPr>
        <w:t xml:space="preserve"> </w:t>
      </w:r>
      <w:r>
        <w:rPr>
          <w:rFonts w:hint="cs"/>
          <w:rtl/>
          <w:lang w:bidi="ar-LB"/>
        </w:rPr>
        <w:t>وَاقِفِينَ</w:t>
      </w:r>
      <w:r>
        <w:rPr>
          <w:rtl/>
          <w:lang w:bidi="ar-LB"/>
        </w:rPr>
        <w:t xml:space="preserve"> </w:t>
      </w:r>
      <w:r>
        <w:rPr>
          <w:rFonts w:hint="cs"/>
          <w:rtl/>
          <w:lang w:bidi="ar-LB"/>
        </w:rPr>
        <w:t>فِي</w:t>
      </w:r>
      <w:r>
        <w:rPr>
          <w:rtl/>
          <w:lang w:bidi="ar-LB"/>
        </w:rPr>
        <w:t xml:space="preserve"> </w:t>
      </w:r>
      <w:r>
        <w:rPr>
          <w:rFonts w:hint="cs"/>
          <w:rtl/>
          <w:lang w:bidi="ar-LB"/>
        </w:rPr>
        <w:t>عَبْرِ</w:t>
      </w:r>
      <w:r>
        <w:rPr>
          <w:rtl/>
          <w:lang w:bidi="ar-LB"/>
        </w:rPr>
        <w:t xml:space="preserve"> </w:t>
      </w:r>
      <w:r>
        <w:rPr>
          <w:rFonts w:hint="cs"/>
          <w:rtl/>
          <w:lang w:bidi="ar-LB"/>
        </w:rPr>
        <w:t>الْبَحْرِ</w:t>
      </w:r>
      <w:r>
        <w:rPr>
          <w:rtl/>
          <w:lang w:bidi="ar-LB"/>
        </w:rPr>
        <w:t xml:space="preserve"> </w:t>
      </w:r>
      <w:r>
        <w:rPr>
          <w:rFonts w:hint="cs"/>
          <w:rtl/>
          <w:lang w:bidi="ar-LB"/>
        </w:rPr>
        <w:t>أَنَّهُ</w:t>
      </w:r>
      <w:r>
        <w:rPr>
          <w:rtl/>
          <w:lang w:bidi="ar-LB"/>
        </w:rPr>
        <w:t xml:space="preserve"> </w:t>
      </w:r>
      <w:r>
        <w:rPr>
          <w:rFonts w:hint="cs"/>
          <w:rtl/>
          <w:lang w:bidi="ar-LB"/>
        </w:rPr>
        <w:t>لَمْ</w:t>
      </w:r>
      <w:r>
        <w:rPr>
          <w:rtl/>
          <w:lang w:bidi="ar-LB"/>
        </w:rPr>
        <w:t xml:space="preserve"> </w:t>
      </w:r>
      <w:r>
        <w:rPr>
          <w:rFonts w:hint="cs"/>
          <w:rtl/>
          <w:lang w:bidi="ar-LB"/>
        </w:rPr>
        <w:t>تَكُنْ</w:t>
      </w:r>
      <w:r>
        <w:rPr>
          <w:rtl/>
          <w:lang w:bidi="ar-LB"/>
        </w:rPr>
        <w:t xml:space="preserve"> </w:t>
      </w:r>
      <w:r>
        <w:rPr>
          <w:rFonts w:hint="cs"/>
          <w:rtl/>
          <w:lang w:bidi="ar-LB"/>
        </w:rPr>
        <w:t>هُنَاكَ</w:t>
      </w:r>
      <w:r>
        <w:rPr>
          <w:rtl/>
          <w:lang w:bidi="ar-LB"/>
        </w:rPr>
        <w:t xml:space="preserve"> </w:t>
      </w:r>
      <w:r>
        <w:rPr>
          <w:rFonts w:hint="cs"/>
          <w:rtl/>
          <w:lang w:bidi="ar-LB"/>
        </w:rPr>
        <w:t>سَفِينَةٌ</w:t>
      </w:r>
      <w:r>
        <w:rPr>
          <w:rtl/>
          <w:lang w:bidi="ar-LB"/>
        </w:rPr>
        <w:t xml:space="preserve"> </w:t>
      </w:r>
      <w:r>
        <w:rPr>
          <w:rFonts w:hint="cs"/>
          <w:rtl/>
          <w:lang w:bidi="ar-LB"/>
        </w:rPr>
        <w:t>أُخْرَى</w:t>
      </w:r>
      <w:r>
        <w:rPr>
          <w:rtl/>
          <w:lang w:bidi="ar-LB"/>
        </w:rPr>
        <w:t xml:space="preserve"> </w:t>
      </w:r>
      <w:r>
        <w:rPr>
          <w:rFonts w:hint="cs"/>
          <w:rtl/>
          <w:lang w:bidi="ar-LB"/>
        </w:rPr>
        <w:t>سِوَى</w:t>
      </w:r>
      <w:r>
        <w:rPr>
          <w:rtl/>
          <w:lang w:bidi="ar-LB"/>
        </w:rPr>
        <w:t xml:space="preserve"> </w:t>
      </w:r>
      <w:r>
        <w:rPr>
          <w:rFonts w:hint="cs"/>
          <w:rtl/>
          <w:lang w:bidi="ar-LB"/>
        </w:rPr>
        <w:t>وَاحِدَةٍ،</w:t>
      </w:r>
      <w:r>
        <w:rPr>
          <w:rtl/>
          <w:lang w:bidi="ar-LB"/>
        </w:rPr>
        <w:t xml:space="preserve"> </w:t>
      </w:r>
      <w:r>
        <w:rPr>
          <w:rFonts w:hint="cs"/>
          <w:rtl/>
          <w:lang w:bidi="ar-LB"/>
        </w:rPr>
        <w:t>وَهِيَ</w:t>
      </w:r>
      <w:r>
        <w:rPr>
          <w:rtl/>
          <w:lang w:bidi="ar-LB"/>
        </w:rPr>
        <w:t xml:space="preserve"> </w:t>
      </w:r>
      <w:r>
        <w:rPr>
          <w:rFonts w:hint="cs"/>
          <w:rtl/>
          <w:lang w:bidi="ar-LB"/>
        </w:rPr>
        <w:t>تِلْكَ</w:t>
      </w:r>
      <w:r>
        <w:rPr>
          <w:rtl/>
          <w:lang w:bidi="ar-LB"/>
        </w:rPr>
        <w:t xml:space="preserve"> </w:t>
      </w:r>
      <w:r>
        <w:rPr>
          <w:rFonts w:hint="cs"/>
          <w:rtl/>
          <w:lang w:bidi="ar-LB"/>
        </w:rPr>
        <w:t>الَّتِي</w:t>
      </w:r>
      <w:r>
        <w:rPr>
          <w:rtl/>
          <w:lang w:bidi="ar-LB"/>
        </w:rPr>
        <w:t xml:space="preserve"> </w:t>
      </w:r>
      <w:r>
        <w:rPr>
          <w:rFonts w:hint="cs"/>
          <w:rtl/>
          <w:lang w:bidi="ar-LB"/>
        </w:rPr>
        <w:t>دَخَلَهَا</w:t>
      </w:r>
      <w:r>
        <w:rPr>
          <w:rtl/>
          <w:lang w:bidi="ar-LB"/>
        </w:rPr>
        <w:t xml:space="preserve"> </w:t>
      </w:r>
      <w:r>
        <w:rPr>
          <w:rFonts w:hint="cs"/>
          <w:rtl/>
          <w:lang w:bidi="ar-LB"/>
        </w:rPr>
        <w:t>تَلاَمِيذُهُ،</w:t>
      </w:r>
      <w:r>
        <w:rPr>
          <w:rtl/>
          <w:lang w:bidi="ar-LB"/>
        </w:rPr>
        <w:t xml:space="preserve"> </w:t>
      </w:r>
      <w:r>
        <w:rPr>
          <w:rFonts w:hint="cs"/>
          <w:rtl/>
          <w:lang w:bidi="ar-LB"/>
        </w:rPr>
        <w:t>وَأَنَّ</w:t>
      </w:r>
      <w:r>
        <w:rPr>
          <w:rtl/>
          <w:lang w:bidi="ar-LB"/>
        </w:rPr>
        <w:t xml:space="preserve"> </w:t>
      </w:r>
      <w:r>
        <w:rPr>
          <w:rFonts w:hint="cs"/>
          <w:rtl/>
          <w:lang w:bidi="ar-LB"/>
        </w:rPr>
        <w:t>يَسُوعَ</w:t>
      </w:r>
      <w:r>
        <w:rPr>
          <w:rtl/>
          <w:lang w:bidi="ar-LB"/>
        </w:rPr>
        <w:t xml:space="preserve"> </w:t>
      </w:r>
      <w:r>
        <w:rPr>
          <w:rFonts w:hint="cs"/>
          <w:rtl/>
          <w:lang w:bidi="ar-LB"/>
        </w:rPr>
        <w:t>لَمْ</w:t>
      </w:r>
      <w:r>
        <w:rPr>
          <w:rtl/>
          <w:lang w:bidi="ar-LB"/>
        </w:rPr>
        <w:t xml:space="preserve"> </w:t>
      </w:r>
      <w:r>
        <w:rPr>
          <w:rFonts w:hint="cs"/>
          <w:rtl/>
          <w:lang w:bidi="ar-LB"/>
        </w:rPr>
        <w:t>يَدْخُلِ</w:t>
      </w:r>
      <w:r>
        <w:rPr>
          <w:rtl/>
          <w:lang w:bidi="ar-LB"/>
        </w:rPr>
        <w:t xml:space="preserve"> </w:t>
      </w:r>
      <w:r>
        <w:rPr>
          <w:rFonts w:hint="cs"/>
          <w:rtl/>
          <w:lang w:bidi="ar-LB"/>
        </w:rPr>
        <w:t>السَّفِينَةَ</w:t>
      </w:r>
      <w:r>
        <w:rPr>
          <w:rtl/>
          <w:lang w:bidi="ar-LB"/>
        </w:rPr>
        <w:t xml:space="preserve"> </w:t>
      </w:r>
      <w:r>
        <w:rPr>
          <w:rFonts w:hint="cs"/>
          <w:rtl/>
          <w:lang w:bidi="ar-LB"/>
        </w:rPr>
        <w:t>مَعَ</w:t>
      </w:r>
      <w:r>
        <w:rPr>
          <w:rtl/>
          <w:lang w:bidi="ar-LB"/>
        </w:rPr>
        <w:t xml:space="preserve"> </w:t>
      </w:r>
      <w:proofErr w:type="gramStart"/>
      <w:r>
        <w:rPr>
          <w:rFonts w:hint="cs"/>
          <w:rtl/>
          <w:lang w:bidi="ar-LB"/>
        </w:rPr>
        <w:t>تَلاَمِيذِهِ</w:t>
      </w:r>
      <w:proofErr w:type="gramEnd"/>
      <w:r>
        <w:rPr>
          <w:rtl/>
          <w:lang w:bidi="ar-LB"/>
        </w:rPr>
        <w:t xml:space="preserve"> </w:t>
      </w:r>
      <w:r>
        <w:rPr>
          <w:rFonts w:hint="cs"/>
          <w:rtl/>
          <w:lang w:bidi="ar-LB"/>
        </w:rPr>
        <w:t>بَلْ</w:t>
      </w:r>
      <w:r>
        <w:rPr>
          <w:rtl/>
          <w:lang w:bidi="ar-LB"/>
        </w:rPr>
        <w:t xml:space="preserve"> </w:t>
      </w:r>
      <w:r>
        <w:rPr>
          <w:rFonts w:hint="cs"/>
          <w:rtl/>
          <w:lang w:bidi="ar-LB"/>
        </w:rPr>
        <w:t>مَضَى</w:t>
      </w:r>
      <w:r>
        <w:rPr>
          <w:rtl/>
          <w:lang w:bidi="ar-LB"/>
        </w:rPr>
        <w:t xml:space="preserve"> </w:t>
      </w:r>
      <w:r>
        <w:rPr>
          <w:rFonts w:hint="cs"/>
          <w:rtl/>
          <w:lang w:bidi="ar-LB"/>
        </w:rPr>
        <w:t>تَلاَمِيذُهُ</w:t>
      </w:r>
      <w:r>
        <w:rPr>
          <w:rtl/>
          <w:lang w:bidi="ar-LB"/>
        </w:rPr>
        <w:t xml:space="preserve"> </w:t>
      </w:r>
      <w:r>
        <w:rPr>
          <w:rFonts w:hint="cs"/>
          <w:rtl/>
          <w:lang w:bidi="ar-LB"/>
        </w:rPr>
        <w:t>وَحْدَهُمْ</w:t>
      </w:r>
      <w:r>
        <w:rPr>
          <w:rtl/>
          <w:lang w:bidi="ar-LB"/>
        </w:rPr>
        <w:t xml:space="preserve">.  </w:t>
      </w:r>
      <w:r>
        <w:rPr>
          <w:rFonts w:ascii="Arial" w:hAnsi="Arial" w:cs="Arial" w:hint="cs"/>
          <w:rtl/>
          <w:lang w:bidi="ar-LB"/>
        </w:rPr>
        <w:t>​</w:t>
      </w:r>
      <w:r>
        <w:rPr>
          <w:rtl/>
          <w:lang w:bidi="ar-LB"/>
        </w:rPr>
        <w:t>23</w:t>
      </w:r>
      <w:r>
        <w:rPr>
          <w:rFonts w:ascii="Arial" w:hAnsi="Arial" w:cs="Arial" w:hint="cs"/>
          <w:rtl/>
          <w:lang w:bidi="ar-LB"/>
        </w:rPr>
        <w:t>​</w:t>
      </w:r>
      <w:r>
        <w:rPr>
          <w:rtl/>
          <w:lang w:bidi="ar-LB"/>
        </w:rPr>
        <w:t xml:space="preserve"> </w:t>
      </w:r>
      <w:r>
        <w:rPr>
          <w:rFonts w:ascii="Arial" w:hAnsi="Arial" w:cs="Arial" w:hint="cs"/>
          <w:rtl/>
          <w:lang w:bidi="ar-LB"/>
        </w:rPr>
        <w:t>​</w:t>
      </w:r>
      <w:r>
        <w:rPr>
          <w:rFonts w:hint="cs"/>
          <w:rtl/>
          <w:lang w:bidi="ar-LB"/>
        </w:rPr>
        <w:t>غَيْرَ</w:t>
      </w:r>
      <w:r>
        <w:rPr>
          <w:rtl/>
          <w:lang w:bidi="ar-LB"/>
        </w:rPr>
        <w:t xml:space="preserve"> </w:t>
      </w:r>
      <w:r>
        <w:rPr>
          <w:rFonts w:hint="cs"/>
          <w:rtl/>
          <w:lang w:bidi="ar-LB"/>
        </w:rPr>
        <w:t>أَنَّهُ</w:t>
      </w:r>
      <w:r>
        <w:rPr>
          <w:rtl/>
          <w:lang w:bidi="ar-LB"/>
        </w:rPr>
        <w:t xml:space="preserve"> </w:t>
      </w:r>
      <w:r>
        <w:rPr>
          <w:rFonts w:hint="cs"/>
          <w:rtl/>
          <w:lang w:bidi="ar-LB"/>
        </w:rPr>
        <w:t>جَاءَتْ</w:t>
      </w:r>
      <w:r>
        <w:rPr>
          <w:rtl/>
          <w:lang w:bidi="ar-LB"/>
        </w:rPr>
        <w:t xml:space="preserve"> </w:t>
      </w:r>
      <w:r>
        <w:rPr>
          <w:rFonts w:hint="cs"/>
          <w:rtl/>
          <w:lang w:bidi="ar-LB"/>
        </w:rPr>
        <w:t>سُفُنٌ</w:t>
      </w:r>
      <w:r>
        <w:rPr>
          <w:rtl/>
          <w:lang w:bidi="ar-LB"/>
        </w:rPr>
        <w:t xml:space="preserve"> </w:t>
      </w:r>
      <w:r>
        <w:rPr>
          <w:rFonts w:hint="cs"/>
          <w:rtl/>
          <w:lang w:bidi="ar-LB"/>
        </w:rPr>
        <w:t>مِنْ</w:t>
      </w:r>
      <w:r>
        <w:rPr>
          <w:rtl/>
          <w:lang w:bidi="ar-LB"/>
        </w:rPr>
        <w:t xml:space="preserve"> </w:t>
      </w:r>
      <w:r>
        <w:rPr>
          <w:rFonts w:hint="cs"/>
          <w:rtl/>
          <w:lang w:bidi="ar-LB"/>
        </w:rPr>
        <w:t>طَبَرِيَّةَ</w:t>
      </w:r>
      <w:r>
        <w:rPr>
          <w:rtl/>
          <w:lang w:bidi="ar-LB"/>
        </w:rPr>
        <w:t xml:space="preserve"> </w:t>
      </w:r>
      <w:r>
        <w:rPr>
          <w:rFonts w:hint="cs"/>
          <w:rtl/>
          <w:lang w:bidi="ar-LB"/>
        </w:rPr>
        <w:t>إِلَى</w:t>
      </w:r>
      <w:r>
        <w:rPr>
          <w:rtl/>
          <w:lang w:bidi="ar-LB"/>
        </w:rPr>
        <w:t xml:space="preserve"> </w:t>
      </w:r>
      <w:r>
        <w:rPr>
          <w:rFonts w:hint="cs"/>
          <w:rtl/>
          <w:lang w:bidi="ar-LB"/>
        </w:rPr>
        <w:t>قُرْبِ</w:t>
      </w:r>
      <w:r>
        <w:rPr>
          <w:rtl/>
          <w:lang w:bidi="ar-LB"/>
        </w:rPr>
        <w:t xml:space="preserve"> </w:t>
      </w:r>
      <w:r>
        <w:rPr>
          <w:rFonts w:hint="cs"/>
          <w:rtl/>
          <w:lang w:bidi="ar-LB"/>
        </w:rPr>
        <w:t>الْمَوْضِعِ</w:t>
      </w:r>
      <w:r>
        <w:rPr>
          <w:rtl/>
          <w:lang w:bidi="ar-LB"/>
        </w:rPr>
        <w:t xml:space="preserve"> </w:t>
      </w:r>
      <w:r>
        <w:rPr>
          <w:rFonts w:hint="cs"/>
          <w:rtl/>
          <w:lang w:bidi="ar-LB"/>
        </w:rPr>
        <w:t>الَّذِي</w:t>
      </w:r>
      <w:r>
        <w:rPr>
          <w:rtl/>
          <w:lang w:bidi="ar-LB"/>
        </w:rPr>
        <w:t xml:space="preserve"> </w:t>
      </w:r>
      <w:r>
        <w:rPr>
          <w:rFonts w:hint="cs"/>
          <w:rtl/>
          <w:lang w:bidi="ar-LB"/>
        </w:rPr>
        <w:t>أَكَلُوا</w:t>
      </w:r>
      <w:r>
        <w:rPr>
          <w:rtl/>
          <w:lang w:bidi="ar-LB"/>
        </w:rPr>
        <w:t xml:space="preserve"> </w:t>
      </w:r>
      <w:r>
        <w:rPr>
          <w:rFonts w:hint="cs"/>
          <w:rtl/>
          <w:lang w:bidi="ar-LB"/>
        </w:rPr>
        <w:t>فِيهِ</w:t>
      </w:r>
      <w:r>
        <w:rPr>
          <w:rtl/>
          <w:lang w:bidi="ar-LB"/>
        </w:rPr>
        <w:t xml:space="preserve"> </w:t>
      </w:r>
      <w:r>
        <w:rPr>
          <w:rFonts w:hint="cs"/>
          <w:rtl/>
          <w:lang w:bidi="ar-LB"/>
        </w:rPr>
        <w:t>الْخُبْزَ،</w:t>
      </w:r>
      <w:r>
        <w:rPr>
          <w:rtl/>
          <w:lang w:bidi="ar-LB"/>
        </w:rPr>
        <w:t xml:space="preserve"> </w:t>
      </w:r>
      <w:r>
        <w:rPr>
          <w:rFonts w:hint="cs"/>
          <w:rtl/>
          <w:lang w:bidi="ar-LB"/>
        </w:rPr>
        <w:t>إِذْ</w:t>
      </w:r>
      <w:r>
        <w:rPr>
          <w:rtl/>
          <w:lang w:bidi="ar-LB"/>
        </w:rPr>
        <w:t xml:space="preserve"> </w:t>
      </w:r>
      <w:r>
        <w:rPr>
          <w:rFonts w:hint="cs"/>
          <w:rtl/>
          <w:lang w:bidi="ar-LB"/>
        </w:rPr>
        <w:t>شَكَرَ</w:t>
      </w:r>
      <w:r>
        <w:rPr>
          <w:rtl/>
          <w:lang w:bidi="ar-LB"/>
        </w:rPr>
        <w:t xml:space="preserve"> </w:t>
      </w:r>
      <w:r>
        <w:rPr>
          <w:rFonts w:hint="cs"/>
          <w:rtl/>
          <w:lang w:bidi="ar-LB"/>
        </w:rPr>
        <w:t>الرَّبُّ</w:t>
      </w:r>
      <w:r>
        <w:rPr>
          <w:rtl/>
          <w:lang w:bidi="ar-LB"/>
        </w:rPr>
        <w:t xml:space="preserve">.  </w:t>
      </w:r>
      <w:r>
        <w:rPr>
          <w:rFonts w:ascii="Arial" w:hAnsi="Arial" w:cs="Arial" w:hint="cs"/>
          <w:rtl/>
          <w:lang w:bidi="ar-LB"/>
        </w:rPr>
        <w:t>​</w:t>
      </w:r>
      <w:r>
        <w:rPr>
          <w:rtl/>
          <w:lang w:bidi="ar-LB"/>
        </w:rPr>
        <w:t>24</w:t>
      </w:r>
      <w:r>
        <w:rPr>
          <w:rFonts w:ascii="Arial" w:hAnsi="Arial" w:cs="Arial" w:hint="cs"/>
          <w:rtl/>
          <w:lang w:bidi="ar-LB"/>
        </w:rPr>
        <w:t>​</w:t>
      </w:r>
      <w:r>
        <w:rPr>
          <w:rtl/>
          <w:lang w:bidi="ar-LB"/>
        </w:rPr>
        <w:t xml:space="preserve"> </w:t>
      </w:r>
      <w:r>
        <w:rPr>
          <w:rFonts w:ascii="Arial" w:hAnsi="Arial" w:cs="Arial" w:hint="cs"/>
          <w:rtl/>
          <w:lang w:bidi="ar-LB"/>
        </w:rPr>
        <w:t>​</w:t>
      </w:r>
      <w:r>
        <w:rPr>
          <w:rFonts w:hint="cs"/>
          <w:rtl/>
          <w:lang w:bidi="ar-LB"/>
        </w:rPr>
        <w:t>فَلَمَّا</w:t>
      </w:r>
      <w:r>
        <w:rPr>
          <w:rtl/>
          <w:lang w:bidi="ar-LB"/>
        </w:rPr>
        <w:t xml:space="preserve"> </w:t>
      </w:r>
      <w:r>
        <w:rPr>
          <w:rFonts w:hint="cs"/>
          <w:rtl/>
          <w:lang w:bidi="ar-LB"/>
        </w:rPr>
        <w:t>رَأَى</w:t>
      </w:r>
      <w:r>
        <w:rPr>
          <w:rtl/>
          <w:lang w:bidi="ar-LB"/>
        </w:rPr>
        <w:t xml:space="preserve"> </w:t>
      </w:r>
      <w:r>
        <w:rPr>
          <w:rFonts w:hint="cs"/>
          <w:rtl/>
          <w:lang w:bidi="ar-LB"/>
        </w:rPr>
        <w:t>الْجَمْعُ</w:t>
      </w:r>
      <w:r>
        <w:rPr>
          <w:rtl/>
          <w:lang w:bidi="ar-LB"/>
        </w:rPr>
        <w:t xml:space="preserve"> </w:t>
      </w:r>
      <w:r>
        <w:rPr>
          <w:rFonts w:hint="cs"/>
          <w:rtl/>
          <w:lang w:bidi="ar-LB"/>
        </w:rPr>
        <w:t>أَنَّ</w:t>
      </w:r>
      <w:r>
        <w:rPr>
          <w:rtl/>
          <w:lang w:bidi="ar-LB"/>
        </w:rPr>
        <w:t xml:space="preserve"> </w:t>
      </w:r>
      <w:r>
        <w:rPr>
          <w:rFonts w:hint="cs"/>
          <w:rtl/>
          <w:lang w:bidi="ar-LB"/>
        </w:rPr>
        <w:t>يَسُوعَ</w:t>
      </w:r>
      <w:r>
        <w:rPr>
          <w:rtl/>
          <w:lang w:bidi="ar-LB"/>
        </w:rPr>
        <w:t xml:space="preserve"> </w:t>
      </w:r>
      <w:r>
        <w:rPr>
          <w:rFonts w:hint="cs"/>
          <w:rtl/>
          <w:lang w:bidi="ar-LB"/>
        </w:rPr>
        <w:t>لَيْسَ</w:t>
      </w:r>
      <w:r>
        <w:rPr>
          <w:rtl/>
          <w:lang w:bidi="ar-LB"/>
        </w:rPr>
        <w:t xml:space="preserve"> </w:t>
      </w:r>
      <w:r>
        <w:rPr>
          <w:rFonts w:hint="cs"/>
          <w:rtl/>
          <w:lang w:bidi="ar-LB"/>
        </w:rPr>
        <w:t>هُوَ</w:t>
      </w:r>
      <w:r>
        <w:rPr>
          <w:rtl/>
          <w:lang w:bidi="ar-LB"/>
        </w:rPr>
        <w:t xml:space="preserve"> </w:t>
      </w:r>
      <w:r>
        <w:rPr>
          <w:rFonts w:hint="cs"/>
          <w:rtl/>
          <w:lang w:bidi="ar-LB"/>
        </w:rPr>
        <w:t>هُنَاكَ</w:t>
      </w:r>
      <w:r>
        <w:rPr>
          <w:rtl/>
          <w:lang w:bidi="ar-LB"/>
        </w:rPr>
        <w:t xml:space="preserve"> </w:t>
      </w:r>
      <w:r>
        <w:rPr>
          <w:rFonts w:hint="cs"/>
          <w:rtl/>
          <w:lang w:bidi="ar-LB"/>
        </w:rPr>
        <w:t>وَلاَ</w:t>
      </w:r>
      <w:r>
        <w:rPr>
          <w:rtl/>
          <w:lang w:bidi="ar-LB"/>
        </w:rPr>
        <w:t xml:space="preserve"> </w:t>
      </w:r>
      <w:r>
        <w:rPr>
          <w:rFonts w:hint="cs"/>
          <w:rtl/>
          <w:lang w:bidi="ar-LB"/>
        </w:rPr>
        <w:t>تَلاَمِيذُه</w:t>
      </w:r>
      <w:r>
        <w:rPr>
          <w:rtl/>
          <w:lang w:bidi="ar-LB"/>
        </w:rPr>
        <w:t xml:space="preserve">ُ، دَخَلُوا هُمْ أَيْضًا السُّفُنَ وَجَاءُوا إِلَى </w:t>
      </w:r>
      <w:proofErr w:type="spellStart"/>
      <w:r>
        <w:rPr>
          <w:rtl/>
          <w:lang w:bidi="ar-LB"/>
        </w:rPr>
        <w:t>كَفْرِنَاحُومَ</w:t>
      </w:r>
      <w:proofErr w:type="spellEnd"/>
      <w:r>
        <w:rPr>
          <w:rtl/>
          <w:lang w:bidi="ar-LB"/>
        </w:rPr>
        <w:t xml:space="preserve"> يَطْلُبُونَ يَسُوعَ</w:t>
      </w:r>
      <w:r>
        <w:rPr>
          <w:rFonts w:ascii="Arial" w:hAnsi="Arial" w:cs="Arial" w:hint="cs"/>
          <w:rtl/>
          <w:lang w:bidi="ar-LB"/>
        </w:rPr>
        <w:t xml:space="preserve"> ​</w:t>
      </w:r>
      <w:r>
        <w:rPr>
          <w:rtl/>
          <w:lang w:bidi="ar-LB"/>
        </w:rPr>
        <w:t>25</w:t>
      </w:r>
      <w:r>
        <w:rPr>
          <w:rFonts w:ascii="Arial" w:hAnsi="Arial" w:cs="Arial" w:hint="cs"/>
          <w:rtl/>
          <w:lang w:bidi="ar-LB"/>
        </w:rPr>
        <w:t>​</w:t>
      </w:r>
      <w:r>
        <w:rPr>
          <w:rtl/>
          <w:lang w:bidi="ar-LB"/>
        </w:rPr>
        <w:t xml:space="preserve"> </w:t>
      </w:r>
      <w:r>
        <w:rPr>
          <w:rFonts w:ascii="Arial" w:hAnsi="Arial" w:cs="Arial" w:hint="cs"/>
          <w:rtl/>
          <w:lang w:bidi="ar-LB"/>
        </w:rPr>
        <w:t>​</w:t>
      </w:r>
      <w:r>
        <w:rPr>
          <w:rFonts w:hint="cs"/>
          <w:rtl/>
          <w:lang w:bidi="ar-LB"/>
        </w:rPr>
        <w:t>وَلَمَّا</w:t>
      </w:r>
      <w:r>
        <w:rPr>
          <w:rtl/>
          <w:lang w:bidi="ar-LB"/>
        </w:rPr>
        <w:t xml:space="preserve"> </w:t>
      </w:r>
      <w:r>
        <w:rPr>
          <w:rFonts w:hint="cs"/>
          <w:rtl/>
          <w:lang w:bidi="ar-LB"/>
        </w:rPr>
        <w:t>وَجَدُوهُ</w:t>
      </w:r>
      <w:r>
        <w:rPr>
          <w:rtl/>
          <w:lang w:bidi="ar-LB"/>
        </w:rPr>
        <w:t xml:space="preserve"> </w:t>
      </w:r>
      <w:r>
        <w:rPr>
          <w:rFonts w:hint="cs"/>
          <w:rtl/>
          <w:lang w:bidi="ar-LB"/>
        </w:rPr>
        <w:t>فِي</w:t>
      </w:r>
      <w:r>
        <w:rPr>
          <w:rtl/>
          <w:lang w:bidi="ar-LB"/>
        </w:rPr>
        <w:t xml:space="preserve"> </w:t>
      </w:r>
      <w:r>
        <w:rPr>
          <w:rFonts w:hint="cs"/>
          <w:rtl/>
          <w:lang w:bidi="ar-LB"/>
        </w:rPr>
        <w:t>عَبْرِ</w:t>
      </w:r>
      <w:r>
        <w:rPr>
          <w:rtl/>
          <w:lang w:bidi="ar-LB"/>
        </w:rPr>
        <w:t xml:space="preserve"> </w:t>
      </w:r>
      <w:r>
        <w:rPr>
          <w:rFonts w:hint="cs"/>
          <w:rtl/>
          <w:lang w:bidi="ar-LB"/>
        </w:rPr>
        <w:t>الْبَحْرِ،</w:t>
      </w:r>
      <w:r>
        <w:rPr>
          <w:rtl/>
          <w:lang w:bidi="ar-LB"/>
        </w:rPr>
        <w:t xml:space="preserve"> </w:t>
      </w:r>
      <w:r>
        <w:rPr>
          <w:rFonts w:hint="cs"/>
          <w:rtl/>
          <w:lang w:bidi="ar-LB"/>
        </w:rPr>
        <w:t>قَالُوا</w:t>
      </w:r>
      <w:r>
        <w:rPr>
          <w:rtl/>
          <w:lang w:bidi="ar-LB"/>
        </w:rPr>
        <w:t xml:space="preserve"> </w:t>
      </w:r>
      <w:proofErr w:type="spellStart"/>
      <w:proofErr w:type="gramStart"/>
      <w:r>
        <w:rPr>
          <w:rFonts w:hint="cs"/>
          <w:rtl/>
          <w:lang w:bidi="ar-LB"/>
        </w:rPr>
        <w:t>لَهُ</w:t>
      </w:r>
      <w:r>
        <w:rPr>
          <w:rtl/>
          <w:lang w:bidi="ar-LB"/>
        </w:rPr>
        <w:t>:</w:t>
      </w:r>
      <w:r>
        <w:rPr>
          <w:rFonts w:hint="cs"/>
          <w:rtl/>
          <w:lang w:bidi="ar-LB"/>
        </w:rPr>
        <w:t>«</w:t>
      </w:r>
      <w:proofErr w:type="gramEnd"/>
      <w:r>
        <w:rPr>
          <w:rFonts w:hint="cs"/>
          <w:rtl/>
          <w:lang w:bidi="ar-LB"/>
        </w:rPr>
        <w:t>يَا</w:t>
      </w:r>
      <w:proofErr w:type="spellEnd"/>
      <w:r>
        <w:rPr>
          <w:rtl/>
          <w:lang w:bidi="ar-LB"/>
        </w:rPr>
        <w:t xml:space="preserve"> </w:t>
      </w:r>
      <w:r>
        <w:rPr>
          <w:rFonts w:hint="cs"/>
          <w:rtl/>
          <w:lang w:bidi="ar-LB"/>
        </w:rPr>
        <w:t>مُعَلِّمُ،</w:t>
      </w:r>
      <w:r>
        <w:rPr>
          <w:rtl/>
          <w:lang w:bidi="ar-LB"/>
        </w:rPr>
        <w:t xml:space="preserve"> </w:t>
      </w:r>
      <w:r>
        <w:rPr>
          <w:rFonts w:hint="cs"/>
          <w:rtl/>
          <w:lang w:bidi="ar-LB"/>
        </w:rPr>
        <w:t>مَتَى</w:t>
      </w:r>
      <w:r>
        <w:rPr>
          <w:rtl/>
          <w:lang w:bidi="ar-LB"/>
        </w:rPr>
        <w:t xml:space="preserve"> </w:t>
      </w:r>
      <w:r>
        <w:rPr>
          <w:rFonts w:hint="cs"/>
          <w:rtl/>
          <w:lang w:bidi="ar-LB"/>
        </w:rPr>
        <w:t>صِرْتَ</w:t>
      </w:r>
      <w:r>
        <w:rPr>
          <w:rtl/>
          <w:lang w:bidi="ar-LB"/>
        </w:rPr>
        <w:t xml:space="preserve"> </w:t>
      </w:r>
      <w:r>
        <w:rPr>
          <w:rFonts w:hint="cs"/>
          <w:rtl/>
          <w:lang w:bidi="ar-LB"/>
        </w:rPr>
        <w:t>ه</w:t>
      </w:r>
      <w:r>
        <w:rPr>
          <w:rtl/>
          <w:lang w:bidi="ar-LB"/>
        </w:rPr>
        <w:t>ُنَا؟»</w:t>
      </w:r>
      <w:r>
        <w:rPr>
          <w:rFonts w:hint="cs"/>
          <w:rtl/>
          <w:lang w:bidi="ar-LB"/>
        </w:rPr>
        <w:t xml:space="preserve">" (عدد 22 </w:t>
      </w:r>
      <w:r>
        <w:rPr>
          <w:rtl/>
          <w:lang w:bidi="ar-LB"/>
        </w:rPr>
        <w:t>–</w:t>
      </w:r>
      <w:r>
        <w:rPr>
          <w:rFonts w:hint="cs"/>
          <w:rtl/>
          <w:lang w:bidi="ar-LB"/>
        </w:rPr>
        <w:t xml:space="preserve"> 25).</w:t>
      </w:r>
    </w:p>
    <w:p w14:paraId="3AE35A2B" w14:textId="231F74BA" w:rsidR="00AF36D6" w:rsidRDefault="00AF36D6" w:rsidP="00AF36D6">
      <w:pPr>
        <w:rPr>
          <w:rtl/>
          <w:lang w:bidi="ar-LB"/>
        </w:rPr>
      </w:pPr>
      <w:r>
        <w:rPr>
          <w:rFonts w:hint="cs"/>
          <w:rtl/>
          <w:lang w:bidi="ar-LB"/>
        </w:rPr>
        <w:t>إنه مُدهش بأن طلب الجموع تم وصفه بهذه التفاصيل الكثيرة هنا. إنه يوحنا بالذات الذي في كل مرة من جديد يشدد في إنجيله على دقة مجريات الأحداث. فبالذات في الإنجيل الذي يقدّم</w:t>
      </w:r>
      <w:r w:rsidR="00433341">
        <w:rPr>
          <w:rFonts w:hint="cs"/>
          <w:rtl/>
          <w:lang w:bidi="ar-LB"/>
        </w:rPr>
        <w:t xml:space="preserve"> ابن الله في كل مجده، ل</w:t>
      </w:r>
      <w:r w:rsidR="00433341" w:rsidRPr="00433341">
        <w:rPr>
          <w:rtl/>
          <w:lang w:bidi="ar-LB"/>
        </w:rPr>
        <w:t xml:space="preserve">ا يتم إغفال التفاصيل في </w:t>
      </w:r>
      <w:r w:rsidR="00433341">
        <w:rPr>
          <w:rFonts w:hint="cs"/>
          <w:rtl/>
          <w:lang w:bidi="ar-LB"/>
        </w:rPr>
        <w:t>أكثر المجالات الطبيعية. وهو يعود ويذكرنا من جديد بالحقيقة الرائعة، بأن ابن الله الأزلي عاش هنا كإنسان بين الناس وقد كان يمكن تتبعه وملامسته والاستماع إليه مَن فعلاً كان على هذه الأرض. وهذا الشخص العجيب أظهر أمام الناس في هذا الإصحاح وبصورة مؤثرة، بأنه بنفس الوقت إله حق، الذي كثّر الخبز بطريقة لا يمكن تفسيرها والذي مشى على الماء.</w:t>
      </w:r>
    </w:p>
    <w:p w14:paraId="593E7EA6" w14:textId="0D8358BA" w:rsidR="00433341" w:rsidRDefault="00433341" w:rsidP="00AF36D6">
      <w:pPr>
        <w:rPr>
          <w:rtl/>
          <w:lang w:bidi="ar-LB"/>
        </w:rPr>
      </w:pPr>
      <w:r>
        <w:rPr>
          <w:rFonts w:hint="cs"/>
          <w:rtl/>
          <w:lang w:bidi="ar-LB"/>
        </w:rPr>
        <w:t xml:space="preserve">بالنظر إلى الجموع نرى في ذهابهم وإيابهم أيضًا كل عدم نجاح الإنسان في التخطيط من دون الله. هم بدأوا في عدد 22 عند تلك الضفة من البحيرة، وفي العدد 25 عادوا ثانية إلى تلك الضفة حيث عندها رأوه فجأة. فلقد مضوا من هناك لحظة تواجد الرب يسوع. </w:t>
      </w:r>
      <w:r w:rsidR="007B1C20">
        <w:rPr>
          <w:rFonts w:hint="cs"/>
          <w:rtl/>
          <w:lang w:bidi="ar-LB"/>
        </w:rPr>
        <w:t xml:space="preserve">كل ما كان لديهم هو المنطق المجرد. هكذا هو الأمر مع الإنسان من دون الله أيضًا، هو يحاول بأن يجد الله بالمنطق، وهذا لا يوصله لأي هدف. فعندما وجدوه في عدد 25 لم يسألوا (كيف) وإنما (متى) وصل إلى هناك. لقد كان توقعنا بأن يسألوا كيف، إذ أنهم علموا بأنه لم </w:t>
      </w:r>
      <w:proofErr w:type="gramStart"/>
      <w:r w:rsidR="007B1C20">
        <w:rPr>
          <w:rFonts w:hint="cs"/>
          <w:rtl/>
          <w:lang w:bidi="ar-LB"/>
        </w:rPr>
        <w:t>يأتي</w:t>
      </w:r>
      <w:proofErr w:type="gramEnd"/>
      <w:r w:rsidR="007B1C20">
        <w:rPr>
          <w:rFonts w:hint="cs"/>
          <w:rtl/>
          <w:lang w:bidi="ar-LB"/>
        </w:rPr>
        <w:t xml:space="preserve"> لا بالسفينة ولا عبر البر. لكن الرب لم يتطرق إلى هذا السؤال ولم يشرح لهم الطريقة كيف وصل إلى هناك.</w:t>
      </w:r>
    </w:p>
    <w:p w14:paraId="38ADD471" w14:textId="737D4B14" w:rsidR="007B1C20" w:rsidRDefault="007B1C20" w:rsidP="00AF36D6">
      <w:pPr>
        <w:rPr>
          <w:rtl/>
          <w:lang w:bidi="ar-LB"/>
        </w:rPr>
      </w:pPr>
      <w:r>
        <w:rPr>
          <w:rFonts w:hint="cs"/>
          <w:rtl/>
          <w:lang w:bidi="ar-LB"/>
        </w:rPr>
        <w:t xml:space="preserve">والملفت أكثر هو عدد 23، بأن يوحنا كاتب هذا الإنجيل، وهو يفكر الآن بمشهد تكثير الخبز، شدد بأنه الرب الذي شكر على الخبز. في العدد 11 كلامه كان عن يسوع، والآن هو يدعوه رب. </w:t>
      </w:r>
      <w:r w:rsidRPr="007B1C20">
        <w:rPr>
          <w:rtl/>
          <w:lang w:bidi="ar-LB"/>
        </w:rPr>
        <w:t xml:space="preserve">إذا نظرنا إلى الوراء، فإن هذا الشخص الذي عمل كإنسان هنا على الأرض هو بالنسبة له الرب - وهذا هو بالنسبة لنا أيضًا، ونحن نريد أن </w:t>
      </w:r>
      <w:r>
        <w:rPr>
          <w:rFonts w:hint="cs"/>
          <w:rtl/>
          <w:lang w:bidi="ar-LB"/>
        </w:rPr>
        <w:t>نطيعه</w:t>
      </w:r>
      <w:r w:rsidRPr="007B1C20">
        <w:rPr>
          <w:rtl/>
          <w:lang w:bidi="ar-LB"/>
        </w:rPr>
        <w:t xml:space="preserve"> باعتباره ربنا من أعماق قلوبنا.</w:t>
      </w:r>
    </w:p>
    <w:p w14:paraId="52C1DF7A" w14:textId="6558D6D1" w:rsidR="00651251" w:rsidRDefault="00651251" w:rsidP="005043B8">
      <w:pPr>
        <w:rPr>
          <w:rtl/>
          <w:lang w:bidi="ar-LB"/>
        </w:rPr>
      </w:pPr>
      <w:r>
        <w:rPr>
          <w:rFonts w:hint="cs"/>
          <w:rtl/>
          <w:lang w:bidi="ar-LB"/>
        </w:rPr>
        <w:t xml:space="preserve">خبز </w:t>
      </w:r>
      <w:r w:rsidRPr="008C5F79">
        <w:rPr>
          <w:rFonts w:hint="cs"/>
          <w:rtl/>
          <w:lang w:bidi="ar-LB"/>
        </w:rPr>
        <w:t>الحياة</w:t>
      </w:r>
    </w:p>
    <w:p w14:paraId="5B69F4F8" w14:textId="3C435AF6" w:rsidR="008C5F79" w:rsidRDefault="008C5F79" w:rsidP="005043B8">
      <w:pPr>
        <w:rPr>
          <w:rtl/>
          <w:lang w:bidi="ar-LB"/>
        </w:rPr>
      </w:pPr>
      <w:r>
        <w:rPr>
          <w:rFonts w:hint="cs"/>
          <w:rtl/>
          <w:lang w:bidi="ar-LB"/>
        </w:rPr>
        <w:t xml:space="preserve">في الإصحاحين 5 </w:t>
      </w:r>
      <w:proofErr w:type="gramStart"/>
      <w:r>
        <w:rPr>
          <w:rFonts w:hint="cs"/>
          <w:rtl/>
          <w:lang w:bidi="ar-LB"/>
        </w:rPr>
        <w:t>و 6</w:t>
      </w:r>
      <w:proofErr w:type="gramEnd"/>
      <w:r>
        <w:rPr>
          <w:rFonts w:hint="cs"/>
          <w:rtl/>
          <w:lang w:bidi="ar-LB"/>
        </w:rPr>
        <w:t xml:space="preserve"> يدور الأمر عن الحياة الأبدية، ولكن في عدة نواحي مختلفة. كذلك توضيح كلاً من الآيتين في بداية الإصحاح يختلفان ظاهريًا. في إصحاح 5 الرب موجود في اليهودية، في إصحاح 6 في الجليل. في إصحاح 5 شرح الرب موجود في مكان واحد فقط، وفي إصحاح 6 على الأقل موجود في مكانين اثنين، عند البحيرة وفي مجمع </w:t>
      </w:r>
      <w:proofErr w:type="spellStart"/>
      <w:r>
        <w:rPr>
          <w:rFonts w:hint="cs"/>
          <w:rtl/>
          <w:lang w:bidi="ar-LB"/>
        </w:rPr>
        <w:t>كفرناحوم</w:t>
      </w:r>
      <w:proofErr w:type="spellEnd"/>
      <w:r>
        <w:rPr>
          <w:rFonts w:hint="cs"/>
          <w:rtl/>
          <w:lang w:bidi="ar-LB"/>
        </w:rPr>
        <w:t xml:space="preserve"> (عدد 25، 59). ولا يمكن تحديد متى حدث الانتقال من البحيرة إلى المجمع على امتداد الشرح. وهنالك فارق ثالث وهو أنه في إصحاح 5 طُرح شرح الرب يسوع دفعة واحدة من دون أية مقاطعة. هنا في إصحاح 6 دائمًا قوطع الرب يسوع في حديثه بأسئلة.</w:t>
      </w:r>
    </w:p>
    <w:p w14:paraId="0F14B73F" w14:textId="3502B734" w:rsidR="008C5F79" w:rsidRDefault="008C5F79" w:rsidP="005043B8">
      <w:pPr>
        <w:rPr>
          <w:rtl/>
          <w:lang w:bidi="ar-LB"/>
        </w:rPr>
      </w:pPr>
      <w:r>
        <w:rPr>
          <w:rFonts w:hint="cs"/>
          <w:rtl/>
          <w:lang w:bidi="ar-LB"/>
        </w:rPr>
        <w:t>الرب يسوع يشرح في هذا المقطع الطويل آية تكثير الخبز ويخرج في هذا السياق بثلاث أمور:</w:t>
      </w:r>
    </w:p>
    <w:p w14:paraId="32064145" w14:textId="7BA2E554" w:rsidR="008C5F79" w:rsidRDefault="005D5527" w:rsidP="005D5527">
      <w:pPr>
        <w:pStyle w:val="ListParagraph"/>
        <w:numPr>
          <w:ilvl w:val="0"/>
          <w:numId w:val="1"/>
        </w:numPr>
        <w:rPr>
          <w:lang w:bidi="ar-LB"/>
        </w:rPr>
      </w:pPr>
      <w:r>
        <w:rPr>
          <w:rFonts w:hint="cs"/>
          <w:rtl/>
          <w:lang w:bidi="ar-LB"/>
        </w:rPr>
        <w:t>هو بنفسه خبز السماء. فالرب يسوع بذلك يوجه الأنظار بعيدًا عن الأرضيات والأمور الفانية إلى الأمور السماوية والأبدية: إنه خبز الحياة (عدد 35).</w:t>
      </w:r>
    </w:p>
    <w:p w14:paraId="6F3060DD" w14:textId="482CFB33" w:rsidR="005D5527" w:rsidRDefault="005D5527" w:rsidP="005D5527">
      <w:pPr>
        <w:pStyle w:val="ListParagraph"/>
        <w:numPr>
          <w:ilvl w:val="0"/>
          <w:numId w:val="1"/>
        </w:numPr>
        <w:rPr>
          <w:lang w:bidi="ar-LB"/>
        </w:rPr>
      </w:pPr>
      <w:r>
        <w:rPr>
          <w:rFonts w:hint="cs"/>
          <w:rtl/>
          <w:lang w:bidi="ar-LB"/>
        </w:rPr>
        <w:t>إن خبز الحياة هذا كان يجب أكله لنوال الحياة. لذا فقد وضع الرب يسوع حياته في الموت. إن هذا الأكل من خبز الحياة لنوال الحياة معناه بأن نؤمن بالرب يسوع كمَن مات (عدد 51).</w:t>
      </w:r>
    </w:p>
    <w:p w14:paraId="63C687E2" w14:textId="4AFB381A" w:rsidR="005D5527" w:rsidRDefault="005D5527" w:rsidP="005D5527">
      <w:pPr>
        <w:pStyle w:val="ListParagraph"/>
        <w:numPr>
          <w:ilvl w:val="0"/>
          <w:numId w:val="1"/>
        </w:numPr>
        <w:rPr>
          <w:lang w:bidi="ar-LB"/>
        </w:rPr>
      </w:pPr>
      <w:r>
        <w:rPr>
          <w:rFonts w:hint="cs"/>
          <w:rtl/>
          <w:lang w:bidi="ar-LB"/>
        </w:rPr>
        <w:t>إن هذه الحياة أيضًا يجب حفظها؛ ويتم حفظها من خلال أننا نعود ونأكل من هذا الخبز مجددًا (عدد 54 إلخ)؛ فشخص الرب يسوع هو أيضًا الذي يحفظ هذه الحياة فينا.</w:t>
      </w:r>
    </w:p>
    <w:p w14:paraId="0B970346" w14:textId="155928E6" w:rsidR="005D5527" w:rsidRDefault="005D5527" w:rsidP="005D5527">
      <w:pPr>
        <w:rPr>
          <w:rtl/>
          <w:lang w:bidi="ar-LB"/>
        </w:rPr>
      </w:pPr>
      <w:r>
        <w:rPr>
          <w:rFonts w:hint="cs"/>
          <w:rtl/>
          <w:lang w:bidi="ar-LB"/>
        </w:rPr>
        <w:t>"</w:t>
      </w:r>
      <w:r w:rsidRPr="005D5527">
        <w:rPr>
          <w:rFonts w:ascii="Arial" w:hAnsi="Arial" w:cs="Arial" w:hint="cs"/>
          <w:rtl/>
          <w:lang w:bidi="ar-LB"/>
        </w:rPr>
        <w:t>​</w:t>
      </w:r>
      <w:r w:rsidRPr="005D5527">
        <w:rPr>
          <w:rFonts w:hint="cs"/>
          <w:rtl/>
          <w:lang w:bidi="ar-LB"/>
        </w:rPr>
        <w:t>أَجَابَهُمْ</w:t>
      </w:r>
      <w:r w:rsidRPr="005D5527">
        <w:rPr>
          <w:rtl/>
          <w:lang w:bidi="ar-LB"/>
        </w:rPr>
        <w:t xml:space="preserve"> </w:t>
      </w:r>
      <w:r w:rsidRPr="005D5527">
        <w:rPr>
          <w:rFonts w:hint="cs"/>
          <w:rtl/>
          <w:lang w:bidi="ar-LB"/>
        </w:rPr>
        <w:t>يَسُوعُ</w:t>
      </w:r>
      <w:r w:rsidRPr="005D5527">
        <w:rPr>
          <w:rtl/>
          <w:lang w:bidi="ar-LB"/>
        </w:rPr>
        <w:t xml:space="preserve"> </w:t>
      </w:r>
      <w:proofErr w:type="spellStart"/>
      <w:proofErr w:type="gramStart"/>
      <w:r w:rsidRPr="005D5527">
        <w:rPr>
          <w:rFonts w:hint="cs"/>
          <w:rtl/>
          <w:lang w:bidi="ar-LB"/>
        </w:rPr>
        <w:t>وَقَالَ</w:t>
      </w:r>
      <w:r w:rsidRPr="005D5527">
        <w:rPr>
          <w:rtl/>
          <w:lang w:bidi="ar-LB"/>
        </w:rPr>
        <w:t>:</w:t>
      </w:r>
      <w:r w:rsidRPr="005D5527">
        <w:rPr>
          <w:rFonts w:hint="cs"/>
          <w:rtl/>
          <w:lang w:bidi="ar-LB"/>
        </w:rPr>
        <w:t>«</w:t>
      </w:r>
      <w:proofErr w:type="gramEnd"/>
      <w:r w:rsidRPr="005D5527">
        <w:rPr>
          <w:rFonts w:hint="cs"/>
          <w:rtl/>
          <w:lang w:bidi="ar-LB"/>
        </w:rPr>
        <w:t>الْحَقَّ</w:t>
      </w:r>
      <w:proofErr w:type="spellEnd"/>
      <w:r w:rsidRPr="005D5527">
        <w:rPr>
          <w:rtl/>
          <w:lang w:bidi="ar-LB"/>
        </w:rPr>
        <w:t xml:space="preserve"> </w:t>
      </w:r>
      <w:r w:rsidRPr="005D5527">
        <w:rPr>
          <w:rFonts w:hint="cs"/>
          <w:rtl/>
          <w:lang w:bidi="ar-LB"/>
        </w:rPr>
        <w:t>الْحَقَّ</w:t>
      </w:r>
      <w:r w:rsidRPr="005D5527">
        <w:rPr>
          <w:rtl/>
          <w:lang w:bidi="ar-LB"/>
        </w:rPr>
        <w:t xml:space="preserve"> </w:t>
      </w:r>
      <w:r w:rsidRPr="005D5527">
        <w:rPr>
          <w:rFonts w:hint="cs"/>
          <w:rtl/>
          <w:lang w:bidi="ar-LB"/>
        </w:rPr>
        <w:t>أَقُولُ</w:t>
      </w:r>
      <w:r w:rsidRPr="005D5527">
        <w:rPr>
          <w:rtl/>
          <w:lang w:bidi="ar-LB"/>
        </w:rPr>
        <w:t xml:space="preserve"> </w:t>
      </w:r>
      <w:r w:rsidRPr="005D5527">
        <w:rPr>
          <w:rFonts w:hint="cs"/>
          <w:rtl/>
          <w:lang w:bidi="ar-LB"/>
        </w:rPr>
        <w:t>لَكُمْ</w:t>
      </w:r>
      <w:r w:rsidRPr="005D5527">
        <w:rPr>
          <w:rtl/>
          <w:lang w:bidi="ar-LB"/>
        </w:rPr>
        <w:t xml:space="preserve">: </w:t>
      </w:r>
      <w:r w:rsidRPr="005D5527">
        <w:rPr>
          <w:rFonts w:hint="cs"/>
          <w:rtl/>
          <w:lang w:bidi="ar-LB"/>
        </w:rPr>
        <w:t>أَنْتُمْ</w:t>
      </w:r>
      <w:r w:rsidRPr="005D5527">
        <w:rPr>
          <w:rtl/>
          <w:lang w:bidi="ar-LB"/>
        </w:rPr>
        <w:t xml:space="preserve"> </w:t>
      </w:r>
      <w:r w:rsidRPr="005D5527">
        <w:rPr>
          <w:rFonts w:hint="cs"/>
          <w:rtl/>
          <w:lang w:bidi="ar-LB"/>
        </w:rPr>
        <w:t>تَطْلُبُونَنِي</w:t>
      </w:r>
      <w:r w:rsidRPr="005D5527">
        <w:rPr>
          <w:rtl/>
          <w:lang w:bidi="ar-LB"/>
        </w:rPr>
        <w:t xml:space="preserve"> </w:t>
      </w:r>
      <w:r w:rsidRPr="005D5527">
        <w:rPr>
          <w:rFonts w:hint="cs"/>
          <w:rtl/>
          <w:lang w:bidi="ar-LB"/>
        </w:rPr>
        <w:t>لَيْسَ</w:t>
      </w:r>
      <w:r w:rsidRPr="005D5527">
        <w:rPr>
          <w:rtl/>
          <w:lang w:bidi="ar-LB"/>
        </w:rPr>
        <w:t xml:space="preserve"> </w:t>
      </w:r>
      <w:r w:rsidRPr="005D5527">
        <w:rPr>
          <w:rFonts w:hint="cs"/>
          <w:rtl/>
          <w:lang w:bidi="ar-LB"/>
        </w:rPr>
        <w:t>لأَنَّكُمْ</w:t>
      </w:r>
      <w:r w:rsidRPr="005D5527">
        <w:rPr>
          <w:rtl/>
          <w:lang w:bidi="ar-LB"/>
        </w:rPr>
        <w:t xml:space="preserve"> </w:t>
      </w:r>
      <w:r w:rsidRPr="005D5527">
        <w:rPr>
          <w:rFonts w:hint="cs"/>
          <w:rtl/>
          <w:lang w:bidi="ar-LB"/>
        </w:rPr>
        <w:t>رَأَيْتُمْ</w:t>
      </w:r>
      <w:r w:rsidRPr="005D5527">
        <w:rPr>
          <w:rtl/>
          <w:lang w:bidi="ar-LB"/>
        </w:rPr>
        <w:t xml:space="preserve"> </w:t>
      </w:r>
      <w:r w:rsidRPr="005D5527">
        <w:rPr>
          <w:rFonts w:hint="cs"/>
          <w:rtl/>
          <w:lang w:bidi="ar-LB"/>
        </w:rPr>
        <w:t>آيَاتٍ،</w:t>
      </w:r>
      <w:r w:rsidRPr="005D5527">
        <w:rPr>
          <w:rtl/>
          <w:lang w:bidi="ar-LB"/>
        </w:rPr>
        <w:t xml:space="preserve"> </w:t>
      </w:r>
      <w:r w:rsidRPr="005D5527">
        <w:rPr>
          <w:rFonts w:hint="cs"/>
          <w:rtl/>
          <w:lang w:bidi="ar-LB"/>
        </w:rPr>
        <w:t>بَلْ</w:t>
      </w:r>
      <w:r w:rsidRPr="005D5527">
        <w:rPr>
          <w:rtl/>
          <w:lang w:bidi="ar-LB"/>
        </w:rPr>
        <w:t xml:space="preserve"> </w:t>
      </w:r>
      <w:r w:rsidRPr="005D5527">
        <w:rPr>
          <w:rFonts w:hint="cs"/>
          <w:rtl/>
          <w:lang w:bidi="ar-LB"/>
        </w:rPr>
        <w:t>لأَنَّكُمْ</w:t>
      </w:r>
      <w:r w:rsidRPr="005D5527">
        <w:rPr>
          <w:rtl/>
          <w:lang w:bidi="ar-LB"/>
        </w:rPr>
        <w:t xml:space="preserve"> </w:t>
      </w:r>
      <w:r w:rsidRPr="005D5527">
        <w:rPr>
          <w:rFonts w:hint="cs"/>
          <w:rtl/>
          <w:lang w:bidi="ar-LB"/>
        </w:rPr>
        <w:t>أَكَلْتُمْ</w:t>
      </w:r>
      <w:r w:rsidRPr="005D5527">
        <w:rPr>
          <w:rtl/>
          <w:lang w:bidi="ar-LB"/>
        </w:rPr>
        <w:t xml:space="preserve"> </w:t>
      </w:r>
      <w:r w:rsidRPr="005D5527">
        <w:rPr>
          <w:rFonts w:hint="cs"/>
          <w:rtl/>
          <w:lang w:bidi="ar-LB"/>
        </w:rPr>
        <w:t>مِنَ</w:t>
      </w:r>
      <w:r w:rsidRPr="005D5527">
        <w:rPr>
          <w:rtl/>
          <w:lang w:bidi="ar-LB"/>
        </w:rPr>
        <w:t xml:space="preserve"> </w:t>
      </w:r>
      <w:r w:rsidRPr="005D5527">
        <w:rPr>
          <w:rFonts w:hint="cs"/>
          <w:rtl/>
          <w:lang w:bidi="ar-LB"/>
        </w:rPr>
        <w:t>الْخُبْزِ</w:t>
      </w:r>
      <w:r w:rsidRPr="005D5527">
        <w:rPr>
          <w:rtl/>
          <w:lang w:bidi="ar-LB"/>
        </w:rPr>
        <w:t xml:space="preserve"> </w:t>
      </w:r>
      <w:r w:rsidRPr="005D5527">
        <w:rPr>
          <w:rFonts w:hint="cs"/>
          <w:rtl/>
          <w:lang w:bidi="ar-LB"/>
        </w:rPr>
        <w:t>فَشَبِعْتُمْ</w:t>
      </w:r>
      <w:r w:rsidRPr="005D5527">
        <w:rPr>
          <w:rtl/>
          <w:lang w:bidi="ar-LB"/>
        </w:rPr>
        <w:t>.</w:t>
      </w:r>
      <w:r>
        <w:rPr>
          <w:rFonts w:hint="cs"/>
          <w:rtl/>
          <w:lang w:bidi="ar-LB"/>
        </w:rPr>
        <w:t>" (عدد 26)</w:t>
      </w:r>
    </w:p>
    <w:p w14:paraId="6CA482D7" w14:textId="6A3F5643" w:rsidR="005D5527" w:rsidRDefault="005D5527" w:rsidP="005D5527">
      <w:pPr>
        <w:rPr>
          <w:rtl/>
          <w:lang w:bidi="ar-LB"/>
        </w:rPr>
      </w:pPr>
      <w:r>
        <w:rPr>
          <w:rFonts w:hint="cs"/>
          <w:rtl/>
          <w:lang w:bidi="ar-LB"/>
        </w:rPr>
        <w:t>الرب يسوع هنا يطرح الدوافع بشكل واضح، لماذا طلبته الجموع. لقد كانت دوافع خاطئة، أرضية، زمنية. هم لم يأتوا لأنهم رأوا آيات، وفي ذلك هم يختلفون عن اليهود في أورشليم في يوحنا 2: 23. هم كانوا لا يزالون على أرضية مبسطة أكثر، لأن مجيئهم كان</w:t>
      </w:r>
      <w:r w:rsidR="007A46F0">
        <w:rPr>
          <w:rFonts w:hint="cs"/>
          <w:rtl/>
          <w:lang w:bidi="ar-LB"/>
        </w:rPr>
        <w:t xml:space="preserve"> معتمدًا على سداد احتياجاتهم المادية واليومية لديه. الحقائق السامية التي يتوسع فيها الرب الآن كانت مناسبتها تعتمد ولمرات متكررة على دوافع أو تعبيرات غير ملائمة من الناس.</w:t>
      </w:r>
      <w:r w:rsidR="00E46628">
        <w:rPr>
          <w:rFonts w:hint="cs"/>
          <w:rtl/>
          <w:lang w:bidi="ar-LB"/>
        </w:rPr>
        <w:t xml:space="preserve"> إننا رأينا هذا الأمر مع </w:t>
      </w:r>
      <w:proofErr w:type="spellStart"/>
      <w:r w:rsidR="00E46628">
        <w:rPr>
          <w:rFonts w:hint="cs"/>
          <w:rtl/>
          <w:lang w:bidi="ar-LB"/>
        </w:rPr>
        <w:t>نيقوديموس</w:t>
      </w:r>
      <w:proofErr w:type="spellEnd"/>
      <w:r w:rsidR="00E46628">
        <w:rPr>
          <w:rFonts w:hint="cs"/>
          <w:rtl/>
          <w:lang w:bidi="ar-LB"/>
        </w:rPr>
        <w:t xml:space="preserve">، مع المرأة عند بئر يعقوب، مع اليهود في أورشليم عند بركة بيت حسدا وأيضًا هنا في </w:t>
      </w:r>
      <w:proofErr w:type="spellStart"/>
      <w:r w:rsidR="00E46628">
        <w:rPr>
          <w:rFonts w:hint="cs"/>
          <w:rtl/>
          <w:lang w:bidi="ar-LB"/>
        </w:rPr>
        <w:t>كفرناحوم</w:t>
      </w:r>
      <w:proofErr w:type="spellEnd"/>
      <w:r w:rsidR="00E46628">
        <w:rPr>
          <w:rFonts w:hint="cs"/>
          <w:rtl/>
          <w:lang w:bidi="ar-LB"/>
        </w:rPr>
        <w:t>.</w:t>
      </w:r>
    </w:p>
    <w:p w14:paraId="35155B1A" w14:textId="4CAAF66C" w:rsidR="00E46628" w:rsidRDefault="009A0CBB" w:rsidP="005D5527">
      <w:pPr>
        <w:rPr>
          <w:rtl/>
          <w:lang w:bidi="ar-LB"/>
        </w:rPr>
      </w:pPr>
      <w:r>
        <w:rPr>
          <w:rFonts w:hint="cs"/>
          <w:rtl/>
          <w:lang w:bidi="ar-LB"/>
        </w:rPr>
        <w:t xml:space="preserve">هؤلاء اليهود كانوا قد أتوا فقط لأنهم أرادوا أن يأكلوا عنده ويشبعوا </w:t>
      </w:r>
      <w:r>
        <w:rPr>
          <w:rtl/>
          <w:lang w:bidi="ar-LB"/>
        </w:rPr>
        <w:t>–</w:t>
      </w:r>
      <w:r>
        <w:rPr>
          <w:rFonts w:hint="cs"/>
          <w:rtl/>
          <w:lang w:bidi="ar-LB"/>
        </w:rPr>
        <w:t xml:space="preserve"> ومع ذلك فالرب لم يرسلهم بعيدًا عنه. هو أبدًا لا يرفض أي أحد</w:t>
      </w:r>
      <w:r w:rsidR="00A46414">
        <w:rPr>
          <w:rFonts w:hint="cs"/>
          <w:rtl/>
          <w:lang w:bidi="ar-LB"/>
        </w:rPr>
        <w:t xml:space="preserve"> يأتي إليه. هو لم يقل أبدًا بأنه لا يوجد لديه وقت لهم؛ وهذا أيضًا ليس لنا أن نفعله إن جاءنا أحد في ضائقة روحية. إننا جميعنا لدينا الوقت ذاته، المسألة فقط هي كيف نقضيه. ربنا كان أكثر إنسان مُتاح على هذه الأرض! وهو أيضًا لم يعزل أولئك اليهود عنه، وإنما بالضبط قال لهم ما يحتاجونه: </w:t>
      </w:r>
      <w:r w:rsidR="007934C1">
        <w:rPr>
          <w:rFonts w:hint="cs"/>
          <w:rtl/>
          <w:lang w:bidi="ar-LB"/>
        </w:rPr>
        <w:t xml:space="preserve">هم </w:t>
      </w:r>
      <w:r w:rsidR="00DA1AAB">
        <w:rPr>
          <w:rFonts w:hint="cs"/>
          <w:rtl/>
          <w:lang w:bidi="ar-LB"/>
        </w:rPr>
        <w:t>ليس لهم</w:t>
      </w:r>
      <w:r w:rsidR="00C76B81" w:rsidRPr="00C76B81">
        <w:rPr>
          <w:rtl/>
          <w:lang w:bidi="ar-LB"/>
        </w:rPr>
        <w:t xml:space="preserve"> أن يصرفوا كل طاقتهم فقط على احتياجاتهم الأرضية وينسون </w:t>
      </w:r>
      <w:r w:rsidR="00C76B81" w:rsidRPr="00BB46FC">
        <w:rPr>
          <w:rtl/>
          <w:lang w:bidi="ar-LB"/>
        </w:rPr>
        <w:t>السماويات</w:t>
      </w:r>
      <w:r w:rsidR="00C76B81" w:rsidRPr="00C76B81">
        <w:rPr>
          <w:rtl/>
          <w:lang w:bidi="ar-LB"/>
        </w:rPr>
        <w:t>.</w:t>
      </w:r>
    </w:p>
    <w:p w14:paraId="37AB76FF" w14:textId="0CE0DA61" w:rsidR="00BB46FC" w:rsidRDefault="00BB46FC" w:rsidP="005D5527">
      <w:pPr>
        <w:rPr>
          <w:rtl/>
          <w:lang w:bidi="ar-LB"/>
        </w:rPr>
      </w:pPr>
      <w:r>
        <w:rPr>
          <w:rFonts w:hint="cs"/>
          <w:rtl/>
          <w:lang w:bidi="ar-LB"/>
        </w:rPr>
        <w:t>في مفهوم ما نحن أيضًا نرى هذه النزعة في أيامنا. في أيامنا أيضًا هنالك أناس يطلبون يسوع الناصري بدقة</w:t>
      </w:r>
      <w:r w:rsidRPr="00BB46FC">
        <w:rPr>
          <w:rtl/>
          <w:lang w:bidi="ar-LB"/>
        </w:rPr>
        <w:t>، ويريدون الاستفادة منه بطريقة طبيعية بحتة.</w:t>
      </w:r>
      <w:r>
        <w:rPr>
          <w:rFonts w:hint="cs"/>
          <w:rtl/>
          <w:lang w:bidi="ar-LB"/>
        </w:rPr>
        <w:t xml:space="preserve"> عندما يحدث تخفيف للمعاناة على هذه الأرض بإشباع الناس فسيميل الكثير من منهم إلى المسيحية. القيم المسيحية مثل محبة القريب مطلوبة في أيامنا. إنه تمامًا مستوى يهود </w:t>
      </w:r>
      <w:proofErr w:type="spellStart"/>
      <w:r>
        <w:rPr>
          <w:rFonts w:hint="cs"/>
          <w:rtl/>
          <w:lang w:bidi="ar-LB"/>
        </w:rPr>
        <w:t>كفرناحوم</w:t>
      </w:r>
      <w:proofErr w:type="spellEnd"/>
      <w:r>
        <w:rPr>
          <w:rFonts w:hint="cs"/>
          <w:rtl/>
          <w:lang w:bidi="ar-LB"/>
        </w:rPr>
        <w:t>.</w:t>
      </w:r>
    </w:p>
    <w:p w14:paraId="406CCB6E" w14:textId="510FE250" w:rsidR="00BB46FC" w:rsidRDefault="00BB46FC" w:rsidP="005D5527">
      <w:pPr>
        <w:rPr>
          <w:rtl/>
          <w:lang w:bidi="ar-LB"/>
        </w:rPr>
      </w:pPr>
      <w:r>
        <w:rPr>
          <w:rFonts w:hint="cs"/>
          <w:rtl/>
          <w:lang w:bidi="ar-LB"/>
        </w:rPr>
        <w:t>"</w:t>
      </w:r>
      <w:r w:rsidRPr="00BB46FC">
        <w:rPr>
          <w:rFonts w:ascii="Arial" w:hAnsi="Arial" w:cs="Arial" w:hint="cs"/>
          <w:rtl/>
          <w:lang w:bidi="ar-LB"/>
        </w:rPr>
        <w:t>​</w:t>
      </w:r>
      <w:r w:rsidRPr="00BB46FC">
        <w:rPr>
          <w:rFonts w:hint="cs"/>
          <w:rtl/>
          <w:lang w:bidi="ar-LB"/>
        </w:rPr>
        <w:t>اِعْمَلُوا</w:t>
      </w:r>
      <w:r w:rsidRPr="00BB46FC">
        <w:rPr>
          <w:rtl/>
          <w:lang w:bidi="ar-LB"/>
        </w:rPr>
        <w:t xml:space="preserve"> </w:t>
      </w:r>
      <w:r w:rsidRPr="00BB46FC">
        <w:rPr>
          <w:rFonts w:hint="cs"/>
          <w:rtl/>
          <w:lang w:bidi="ar-LB"/>
        </w:rPr>
        <w:t>لاَ</w:t>
      </w:r>
      <w:r w:rsidRPr="00BB46FC">
        <w:rPr>
          <w:rtl/>
          <w:lang w:bidi="ar-LB"/>
        </w:rPr>
        <w:t xml:space="preserve"> </w:t>
      </w:r>
      <w:r w:rsidRPr="00BB46FC">
        <w:rPr>
          <w:rFonts w:hint="cs"/>
          <w:rtl/>
          <w:lang w:bidi="ar-LB"/>
        </w:rPr>
        <w:t>لِلطَّعَامِ</w:t>
      </w:r>
      <w:r w:rsidRPr="00BB46FC">
        <w:rPr>
          <w:rtl/>
          <w:lang w:bidi="ar-LB"/>
        </w:rPr>
        <w:t xml:space="preserve"> </w:t>
      </w:r>
      <w:r w:rsidRPr="00BB46FC">
        <w:rPr>
          <w:rFonts w:hint="cs"/>
          <w:rtl/>
          <w:lang w:bidi="ar-LB"/>
        </w:rPr>
        <w:t>الْبَائِدِ،</w:t>
      </w:r>
      <w:r w:rsidRPr="00BB46FC">
        <w:rPr>
          <w:rtl/>
          <w:lang w:bidi="ar-LB"/>
        </w:rPr>
        <w:t xml:space="preserve"> </w:t>
      </w:r>
      <w:r w:rsidRPr="00BB46FC">
        <w:rPr>
          <w:rFonts w:hint="cs"/>
          <w:rtl/>
          <w:lang w:bidi="ar-LB"/>
        </w:rPr>
        <w:t>بَلْ</w:t>
      </w:r>
      <w:r w:rsidRPr="00BB46FC">
        <w:rPr>
          <w:rtl/>
          <w:lang w:bidi="ar-LB"/>
        </w:rPr>
        <w:t xml:space="preserve"> </w:t>
      </w:r>
      <w:r w:rsidRPr="00BB46FC">
        <w:rPr>
          <w:rFonts w:hint="cs"/>
          <w:rtl/>
          <w:lang w:bidi="ar-LB"/>
        </w:rPr>
        <w:t>لِلطَّعَامِ</w:t>
      </w:r>
      <w:r w:rsidRPr="00BB46FC">
        <w:rPr>
          <w:rtl/>
          <w:lang w:bidi="ar-LB"/>
        </w:rPr>
        <w:t xml:space="preserve"> </w:t>
      </w:r>
      <w:r w:rsidRPr="00BB46FC">
        <w:rPr>
          <w:rFonts w:hint="cs"/>
          <w:rtl/>
          <w:lang w:bidi="ar-LB"/>
        </w:rPr>
        <w:t>الْبَاقِي</w:t>
      </w:r>
      <w:r w:rsidRPr="00BB46FC">
        <w:rPr>
          <w:rtl/>
          <w:lang w:bidi="ar-LB"/>
        </w:rPr>
        <w:t xml:space="preserve"> </w:t>
      </w:r>
      <w:r w:rsidRPr="00BB46FC">
        <w:rPr>
          <w:rFonts w:hint="cs"/>
          <w:rtl/>
          <w:lang w:bidi="ar-LB"/>
        </w:rPr>
        <w:t>لِلْحَيَاةِ</w:t>
      </w:r>
      <w:r w:rsidRPr="00BB46FC">
        <w:rPr>
          <w:rtl/>
          <w:lang w:bidi="ar-LB"/>
        </w:rPr>
        <w:t xml:space="preserve"> </w:t>
      </w:r>
      <w:r w:rsidRPr="00BB46FC">
        <w:rPr>
          <w:rFonts w:hint="cs"/>
          <w:rtl/>
          <w:lang w:bidi="ar-LB"/>
        </w:rPr>
        <w:t>الأَبَدِيَّةِ</w:t>
      </w:r>
      <w:r w:rsidRPr="00BB46FC">
        <w:rPr>
          <w:rtl/>
          <w:lang w:bidi="ar-LB"/>
        </w:rPr>
        <w:t xml:space="preserve"> </w:t>
      </w:r>
      <w:r w:rsidRPr="00BB46FC">
        <w:rPr>
          <w:rFonts w:hint="cs"/>
          <w:rtl/>
          <w:lang w:bidi="ar-LB"/>
        </w:rPr>
        <w:t>الَّذِي</w:t>
      </w:r>
      <w:r w:rsidRPr="00BB46FC">
        <w:rPr>
          <w:rtl/>
          <w:lang w:bidi="ar-LB"/>
        </w:rPr>
        <w:t xml:space="preserve"> </w:t>
      </w:r>
      <w:r w:rsidRPr="00BB46FC">
        <w:rPr>
          <w:rFonts w:hint="cs"/>
          <w:rtl/>
          <w:lang w:bidi="ar-LB"/>
        </w:rPr>
        <w:t>يُعْطِيكُمُ</w:t>
      </w:r>
      <w:r w:rsidRPr="00BB46FC">
        <w:rPr>
          <w:rtl/>
          <w:lang w:bidi="ar-LB"/>
        </w:rPr>
        <w:t xml:space="preserve"> </w:t>
      </w:r>
      <w:r w:rsidRPr="00BB46FC">
        <w:rPr>
          <w:rFonts w:hint="cs"/>
          <w:rtl/>
          <w:lang w:bidi="ar-LB"/>
        </w:rPr>
        <w:t>ابْنُ</w:t>
      </w:r>
      <w:r w:rsidRPr="00BB46FC">
        <w:rPr>
          <w:rtl/>
          <w:lang w:bidi="ar-LB"/>
        </w:rPr>
        <w:t xml:space="preserve"> </w:t>
      </w:r>
      <w:r w:rsidRPr="00BB46FC">
        <w:rPr>
          <w:rFonts w:hint="cs"/>
          <w:rtl/>
          <w:lang w:bidi="ar-LB"/>
        </w:rPr>
        <w:t>الإِنْسَانِ،</w:t>
      </w:r>
      <w:r w:rsidRPr="00BB46FC">
        <w:rPr>
          <w:rtl/>
          <w:lang w:bidi="ar-LB"/>
        </w:rPr>
        <w:t xml:space="preserve"> </w:t>
      </w:r>
      <w:r w:rsidRPr="00BB46FC">
        <w:rPr>
          <w:rFonts w:hint="cs"/>
          <w:rtl/>
          <w:lang w:bidi="ar-LB"/>
        </w:rPr>
        <w:t>لأَنَّ</w:t>
      </w:r>
      <w:r w:rsidRPr="00BB46FC">
        <w:rPr>
          <w:rtl/>
          <w:lang w:bidi="ar-LB"/>
        </w:rPr>
        <w:t xml:space="preserve"> </w:t>
      </w:r>
      <w:r w:rsidRPr="00BB46FC">
        <w:rPr>
          <w:rFonts w:hint="cs"/>
          <w:rtl/>
          <w:lang w:bidi="ar-LB"/>
        </w:rPr>
        <w:t>هذَا</w:t>
      </w:r>
      <w:r w:rsidRPr="00BB46FC">
        <w:rPr>
          <w:rtl/>
          <w:lang w:bidi="ar-LB"/>
        </w:rPr>
        <w:t xml:space="preserve"> </w:t>
      </w:r>
      <w:r w:rsidRPr="00BB46FC">
        <w:rPr>
          <w:rFonts w:hint="cs"/>
          <w:rtl/>
          <w:lang w:bidi="ar-LB"/>
        </w:rPr>
        <w:t>اللهُ</w:t>
      </w:r>
      <w:r w:rsidRPr="00BB46FC">
        <w:rPr>
          <w:rtl/>
          <w:lang w:bidi="ar-LB"/>
        </w:rPr>
        <w:t xml:space="preserve"> </w:t>
      </w:r>
      <w:r w:rsidRPr="00BB46FC">
        <w:rPr>
          <w:rFonts w:hint="cs"/>
          <w:rtl/>
          <w:lang w:bidi="ar-LB"/>
        </w:rPr>
        <w:t>الآبُ</w:t>
      </w:r>
      <w:r w:rsidRPr="00BB46FC">
        <w:rPr>
          <w:rtl/>
          <w:lang w:bidi="ar-LB"/>
        </w:rPr>
        <w:t xml:space="preserve"> </w:t>
      </w:r>
      <w:r w:rsidRPr="00BB46FC">
        <w:rPr>
          <w:rFonts w:hint="cs"/>
          <w:rtl/>
          <w:lang w:bidi="ar-LB"/>
        </w:rPr>
        <w:t>قَدْ</w:t>
      </w:r>
      <w:r w:rsidRPr="00BB46FC">
        <w:rPr>
          <w:rtl/>
          <w:lang w:bidi="ar-LB"/>
        </w:rPr>
        <w:t xml:space="preserve"> </w:t>
      </w:r>
      <w:r w:rsidRPr="00BB46FC">
        <w:rPr>
          <w:rFonts w:hint="cs"/>
          <w:rtl/>
          <w:lang w:bidi="ar-LB"/>
        </w:rPr>
        <w:t>خَتَمَهُ»</w:t>
      </w:r>
      <w:r w:rsidRPr="00BB46FC">
        <w:rPr>
          <w:rtl/>
          <w:lang w:bidi="ar-LB"/>
        </w:rPr>
        <w:t>.</w:t>
      </w:r>
      <w:r>
        <w:rPr>
          <w:rFonts w:hint="cs"/>
          <w:rtl/>
          <w:lang w:bidi="ar-LB"/>
        </w:rPr>
        <w:t>" (عدد 27)</w:t>
      </w:r>
    </w:p>
    <w:p w14:paraId="21B8AF2B" w14:textId="4C21B051" w:rsidR="00BB46FC" w:rsidRDefault="00BB46FC" w:rsidP="005D5527">
      <w:pPr>
        <w:rPr>
          <w:rtl/>
          <w:lang w:bidi="ar-LB"/>
        </w:rPr>
      </w:pPr>
      <w:r>
        <w:rPr>
          <w:rFonts w:hint="cs"/>
          <w:rtl/>
          <w:lang w:bidi="ar-LB"/>
        </w:rPr>
        <w:t xml:space="preserve">من بعدما ان </w:t>
      </w:r>
      <w:r w:rsidR="00FD7D8D">
        <w:rPr>
          <w:rFonts w:hint="cs"/>
          <w:rtl/>
          <w:lang w:bidi="ar-LB"/>
        </w:rPr>
        <w:t xml:space="preserve">طرح الرب يسوع دوافع اليهود بوضوح، تطرق إلى الأمر الأساسي مباشرة، إلى الجوهر. </w:t>
      </w:r>
      <w:r w:rsidR="00FD7D8D" w:rsidRPr="00FD7D8D">
        <w:rPr>
          <w:rtl/>
          <w:lang w:bidi="ar-LB"/>
        </w:rPr>
        <w:t xml:space="preserve">إن ما </w:t>
      </w:r>
      <w:r w:rsidR="00FD7D8D">
        <w:rPr>
          <w:rFonts w:hint="cs"/>
          <w:rtl/>
          <w:lang w:bidi="ar-LB"/>
        </w:rPr>
        <w:t>أراد</w:t>
      </w:r>
      <w:r w:rsidR="00FD7D8D" w:rsidRPr="00FD7D8D">
        <w:rPr>
          <w:rtl/>
          <w:lang w:bidi="ar-LB"/>
        </w:rPr>
        <w:t xml:space="preserve"> أن يقوله لهم الآن له نطاق واسع ويمكن تقسيمه إلى أربع عبارات منفصلة:</w:t>
      </w:r>
    </w:p>
    <w:p w14:paraId="21243876" w14:textId="05BD596D" w:rsidR="00FD7D8D" w:rsidRDefault="00FD7D8D" w:rsidP="00FD7D8D">
      <w:pPr>
        <w:pStyle w:val="ListParagraph"/>
        <w:numPr>
          <w:ilvl w:val="0"/>
          <w:numId w:val="1"/>
        </w:numPr>
        <w:rPr>
          <w:lang w:bidi="ar-LB"/>
        </w:rPr>
      </w:pPr>
      <w:r>
        <w:rPr>
          <w:rFonts w:hint="cs"/>
          <w:rtl/>
          <w:lang w:bidi="ar-LB"/>
        </w:rPr>
        <w:t>أولاً هو قال لهم ما لا يجب أن يفعلوه: "</w:t>
      </w:r>
      <w:r w:rsidRPr="00FD7D8D">
        <w:rPr>
          <w:rtl/>
        </w:rPr>
        <w:t xml:space="preserve"> </w:t>
      </w:r>
      <w:r w:rsidRPr="00FD7D8D">
        <w:rPr>
          <w:rtl/>
          <w:lang w:bidi="ar-LB"/>
        </w:rPr>
        <w:t>اِعْمَلُوا لاَ لِلطَّعَامِ الْبَائِدِ</w:t>
      </w:r>
      <w:r>
        <w:rPr>
          <w:rFonts w:hint="cs"/>
          <w:rtl/>
          <w:lang w:bidi="ar-LB"/>
        </w:rPr>
        <w:t xml:space="preserve">": بذلك هو يقول لهم بأنه ليس لهم أن يحددوا أولويات خاطئة؛ فبالطبع على المرء أن يعمل لكيما يتزود بمؤونته الضرورية في الحياة كما ويحق له أن يصلّي لأجل ذلك؛ فليس لنا أن نكون غير مبالين فيما يتعلق باحتياجاتنا اليومية. لكن الأمر مرتبط في </w:t>
      </w:r>
      <w:proofErr w:type="gramStart"/>
      <w:r>
        <w:rPr>
          <w:rFonts w:hint="cs"/>
          <w:rtl/>
          <w:lang w:bidi="ar-LB"/>
        </w:rPr>
        <w:t>أن لا</w:t>
      </w:r>
      <w:proofErr w:type="gramEnd"/>
      <w:r>
        <w:rPr>
          <w:rFonts w:hint="cs"/>
          <w:rtl/>
          <w:lang w:bidi="ar-LB"/>
        </w:rPr>
        <w:t xml:space="preserve"> يكون هذا سعينا الوحيد لا غير.</w:t>
      </w:r>
    </w:p>
    <w:p w14:paraId="76187EAB" w14:textId="3FD4AD21" w:rsidR="00FD7D8D" w:rsidRDefault="00FD7D8D" w:rsidP="00FD7D8D">
      <w:pPr>
        <w:pStyle w:val="ListParagraph"/>
        <w:numPr>
          <w:ilvl w:val="0"/>
          <w:numId w:val="1"/>
        </w:numPr>
        <w:rPr>
          <w:lang w:bidi="ar-LB"/>
        </w:rPr>
      </w:pPr>
      <w:r>
        <w:rPr>
          <w:rFonts w:hint="cs"/>
          <w:rtl/>
          <w:lang w:bidi="ar-LB"/>
        </w:rPr>
        <w:t>من ثم قال لهم ما عليهم أن يعملوه: "</w:t>
      </w:r>
      <w:r w:rsidRPr="00FD7D8D">
        <w:rPr>
          <w:rtl/>
        </w:rPr>
        <w:t xml:space="preserve"> </w:t>
      </w:r>
      <w:r w:rsidRPr="00FD7D8D">
        <w:rPr>
          <w:rtl/>
          <w:lang w:bidi="ar-LB"/>
        </w:rPr>
        <w:t xml:space="preserve">اِعْمَلُوا </w:t>
      </w:r>
      <w:r>
        <w:rPr>
          <w:rFonts w:hint="cs"/>
          <w:rtl/>
          <w:lang w:bidi="ar-LB"/>
        </w:rPr>
        <w:t>...</w:t>
      </w:r>
      <w:r w:rsidRPr="00FD7D8D">
        <w:rPr>
          <w:rtl/>
          <w:lang w:bidi="ar-LB"/>
        </w:rPr>
        <w:t xml:space="preserve"> لِلطَّعَامِ الْبَاقِي لِلْحَيَاةِ الأَبَدِيَّةِ</w:t>
      </w:r>
      <w:r w:rsidR="00A15A44">
        <w:rPr>
          <w:rFonts w:hint="cs"/>
          <w:rtl/>
          <w:lang w:bidi="ar-LB"/>
        </w:rPr>
        <w:t xml:space="preserve">": </w:t>
      </w:r>
      <w:r w:rsidR="00A15A44" w:rsidRPr="00A15A44">
        <w:rPr>
          <w:rtl/>
          <w:lang w:bidi="ar-LB"/>
        </w:rPr>
        <w:t>وعلى النقيض من السعي الحصري لكسب العيش على الأرض، يجب عليهم التركيز على كيفية الحصول على الحياة الأبدية؛</w:t>
      </w:r>
      <w:r w:rsidR="00A15A44">
        <w:rPr>
          <w:rFonts w:hint="cs"/>
          <w:rtl/>
          <w:lang w:bidi="ar-LB"/>
        </w:rPr>
        <w:t xml:space="preserve"> وهذا هو أهم سؤال حتى يومنا هذا لكل إنسان. طبعًا لا يمكننا نوال الحياة الأبدية على أساس أعمالنا نحن، غير أن الإنسان عليه أن يجاهد ساعيًا بأن يدخل في الباب الضيق (لوقا 13: 24)، والإنسان عليه أيضًا مسؤولية في ذلك.</w:t>
      </w:r>
    </w:p>
    <w:p w14:paraId="4AA51D3D" w14:textId="592CE1EE" w:rsidR="00A15A44" w:rsidRDefault="00A15A44" w:rsidP="00FD7D8D">
      <w:pPr>
        <w:pStyle w:val="ListParagraph"/>
        <w:numPr>
          <w:ilvl w:val="0"/>
          <w:numId w:val="1"/>
        </w:numPr>
        <w:rPr>
          <w:lang w:bidi="ar-LB"/>
        </w:rPr>
      </w:pPr>
      <w:r>
        <w:rPr>
          <w:rFonts w:hint="cs"/>
          <w:rtl/>
          <w:lang w:bidi="ar-LB"/>
        </w:rPr>
        <w:t>ثالثًا هو يؤكد لهم: "</w:t>
      </w:r>
      <w:r w:rsidRPr="00A15A44">
        <w:rPr>
          <w:rtl/>
        </w:rPr>
        <w:t xml:space="preserve"> </w:t>
      </w:r>
      <w:r w:rsidRPr="00A15A44">
        <w:rPr>
          <w:rtl/>
          <w:lang w:bidi="ar-LB"/>
        </w:rPr>
        <w:t xml:space="preserve">لِلطَّعَامِ </w:t>
      </w:r>
      <w:r>
        <w:rPr>
          <w:rFonts w:hint="cs"/>
          <w:rtl/>
          <w:lang w:bidi="ar-LB"/>
        </w:rPr>
        <w:t>...</w:t>
      </w:r>
      <w:r w:rsidRPr="00A15A44">
        <w:rPr>
          <w:rtl/>
          <w:lang w:bidi="ar-LB"/>
        </w:rPr>
        <w:t xml:space="preserve"> الَّذِي يُعْطِيكُمُ ابْنُ الإِنْسَانِ</w:t>
      </w:r>
      <w:r>
        <w:rPr>
          <w:rFonts w:hint="cs"/>
          <w:rtl/>
          <w:lang w:bidi="ar-LB"/>
        </w:rPr>
        <w:t>": الإنسان يحصل على هذا الطعام، ولا يمكنه أن يحصّله بأعماله الخاصة؛ فالحياة الأبدية هي عطية النعمة المرتبطة هنا بابن الإنسان.</w:t>
      </w:r>
    </w:p>
    <w:p w14:paraId="36B5211C" w14:textId="48B0D2E4" w:rsidR="00A15A44" w:rsidRDefault="00A15A44" w:rsidP="00FD7D8D">
      <w:pPr>
        <w:pStyle w:val="ListParagraph"/>
        <w:numPr>
          <w:ilvl w:val="0"/>
          <w:numId w:val="1"/>
        </w:numPr>
        <w:rPr>
          <w:lang w:bidi="ar-LB"/>
        </w:rPr>
      </w:pPr>
      <w:r>
        <w:rPr>
          <w:rFonts w:hint="cs"/>
          <w:rtl/>
          <w:lang w:bidi="ar-LB"/>
        </w:rPr>
        <w:t>رابعًا هو يدلي ببيان: "</w:t>
      </w:r>
      <w:r w:rsidRPr="00A15A44">
        <w:rPr>
          <w:rtl/>
        </w:rPr>
        <w:t xml:space="preserve"> </w:t>
      </w:r>
      <w:r w:rsidRPr="00A15A44">
        <w:rPr>
          <w:rtl/>
          <w:lang w:bidi="ar-LB"/>
        </w:rPr>
        <w:t>لأَنَّ هذَا</w:t>
      </w:r>
      <w:r>
        <w:rPr>
          <w:rFonts w:hint="cs"/>
          <w:rtl/>
          <w:lang w:bidi="ar-LB"/>
        </w:rPr>
        <w:t xml:space="preserve"> (ابن الإنسان)</w:t>
      </w:r>
      <w:r w:rsidRPr="00A15A44">
        <w:rPr>
          <w:rtl/>
          <w:lang w:bidi="ar-LB"/>
        </w:rPr>
        <w:t xml:space="preserve"> اللهُ الآبُ قَدْ خَتَمَهُ</w:t>
      </w:r>
      <w:r>
        <w:rPr>
          <w:rFonts w:hint="cs"/>
          <w:rtl/>
          <w:lang w:bidi="ar-LB"/>
        </w:rPr>
        <w:t xml:space="preserve">": الله الآب صادق على أن الرب يسوع بكونه ابن الإنسان له </w:t>
      </w:r>
      <w:r w:rsidR="006461CD">
        <w:rPr>
          <w:rFonts w:hint="cs"/>
          <w:rtl/>
          <w:lang w:bidi="ar-LB"/>
        </w:rPr>
        <w:t xml:space="preserve">السيادة والكفاءة بإعطاء هذه الحياة الأبدية. بطرس تكلم عن هذا الأمر في أعمال الرسل 4: 27 </w:t>
      </w:r>
      <w:proofErr w:type="gramStart"/>
      <w:r w:rsidR="006461CD">
        <w:rPr>
          <w:rFonts w:hint="cs"/>
          <w:rtl/>
          <w:lang w:bidi="ar-LB"/>
        </w:rPr>
        <w:t>و 10</w:t>
      </w:r>
      <w:proofErr w:type="gramEnd"/>
      <w:r w:rsidR="006461CD">
        <w:rPr>
          <w:rFonts w:hint="cs"/>
          <w:rtl/>
          <w:lang w:bidi="ar-LB"/>
        </w:rPr>
        <w:t>: 38 وقد أشار في ذلك إلى الختم بالروح القدس عند معمودية الرب يسوع (مرقس 1: 10). المسحة هي دائمًا تعبير عن تفويض، تأكيد، تكريس لدور وظيفي، مهمة معينة. هي دائمًا ما تكون بداية الطريق. الختم هو دائمًا قرار قاطع، تصريح كامل لأمر موجود. مع الرب يسوع كلاهما هو أمر واحد، هو لم يكن يحتاج لمسحة حتى يتأهل، فالمسحة لديه كانت مصادقة الله الكاملة وختمه.</w:t>
      </w:r>
    </w:p>
    <w:p w14:paraId="428C3DF7" w14:textId="626F8280" w:rsidR="006461CD" w:rsidRDefault="006461CD" w:rsidP="006461CD">
      <w:pPr>
        <w:ind w:left="360"/>
        <w:rPr>
          <w:rtl/>
          <w:lang w:bidi="ar-LB"/>
        </w:rPr>
      </w:pPr>
      <w:r>
        <w:rPr>
          <w:rFonts w:hint="cs"/>
          <w:rtl/>
          <w:lang w:bidi="ar-LB"/>
        </w:rPr>
        <w:t xml:space="preserve">على جبل الموعظة قال الرب يسوع للتلاميذ أيضًا بأن لا يهتموا بالأرضيات. فهذه الأمور تطلبها الأمم، أما نحن </w:t>
      </w:r>
      <w:r w:rsidR="007745B3">
        <w:rPr>
          <w:rFonts w:hint="cs"/>
          <w:rtl/>
          <w:lang w:bidi="ar-LB"/>
        </w:rPr>
        <w:t xml:space="preserve">فعلينا أولاً أن نطلب ملكوت الله وبره، وكل هذه تُزاد لنا (متى 6: 31 </w:t>
      </w:r>
      <w:r w:rsidR="007745B3">
        <w:rPr>
          <w:rtl/>
          <w:lang w:bidi="ar-LB"/>
        </w:rPr>
        <w:t>–</w:t>
      </w:r>
      <w:r w:rsidR="007745B3">
        <w:rPr>
          <w:rFonts w:hint="cs"/>
          <w:rtl/>
          <w:lang w:bidi="ar-LB"/>
        </w:rPr>
        <w:t xml:space="preserve"> 34). وعلينا أيضًا في هذا الصدد أن نطرح على أنفسنا هذا السؤال بشكل عملي جدًا: ما هي غايتنا بالفعل؟ هل يهود </w:t>
      </w:r>
      <w:proofErr w:type="spellStart"/>
      <w:r w:rsidR="007745B3">
        <w:rPr>
          <w:rFonts w:hint="cs"/>
          <w:rtl/>
          <w:lang w:bidi="ar-LB"/>
        </w:rPr>
        <w:t>كفرناحوم</w:t>
      </w:r>
      <w:proofErr w:type="spellEnd"/>
      <w:r w:rsidR="007745B3">
        <w:rPr>
          <w:rFonts w:hint="cs"/>
          <w:rtl/>
          <w:lang w:bidi="ar-LB"/>
        </w:rPr>
        <w:t xml:space="preserve"> كانوا الوحيدين الذين عملوا للطعام البائد؟ أم أن هذا الأمر هو معنا أيضًا؟ السنا نجاهد في أيامنا أكثر من الماضي من أجل الطعام البائد، من أجل كل الحياة على الأرض؟ إن أناس هذا العالم ليس لديهم إلا ما هو هنا والآن. وماذا عنا؟ كم من إخوتنا ليس لديهم وقت بسبب أعمالهم في وظائفهم لاجتماعات الأسبوع! فليس لنا أن نلقي رجاءنا </w:t>
      </w:r>
      <w:r w:rsidR="007745B3" w:rsidRPr="007745B3">
        <w:rPr>
          <w:rtl/>
          <w:lang w:bidi="ar-LB"/>
        </w:rPr>
        <w:t>عَلَى غَيْرِ يَقِينِيَّةِ الْغِنَى</w:t>
      </w:r>
      <w:r w:rsidR="007745B3" w:rsidRPr="007745B3">
        <w:rPr>
          <w:rFonts w:hint="cs"/>
          <w:rtl/>
          <w:lang w:bidi="ar-LB"/>
        </w:rPr>
        <w:t xml:space="preserve"> </w:t>
      </w:r>
      <w:r w:rsidR="007745B3">
        <w:rPr>
          <w:rFonts w:hint="cs"/>
          <w:rtl/>
          <w:lang w:bidi="ar-LB"/>
        </w:rPr>
        <w:t>(1. تيموثاوس 6: 17). كم نحن لا نفكر بهذا إطلاقًا. في العالم يقولون: "القميص الأخير ليس</w:t>
      </w:r>
      <w:r w:rsidR="00CB4371">
        <w:rPr>
          <w:rFonts w:hint="cs"/>
          <w:rtl/>
          <w:lang w:bidi="ar-LB"/>
        </w:rPr>
        <w:t xml:space="preserve"> له جيوب"، ونحن كثيرًا ما نتصرف هكذا كما لو كنا نستطيع أن نأخذ معنا كل ما نرغب به.</w:t>
      </w:r>
    </w:p>
    <w:p w14:paraId="55C97A5C" w14:textId="7927FEC7" w:rsidR="00CB4371" w:rsidRDefault="00CB4371" w:rsidP="006461CD">
      <w:pPr>
        <w:ind w:left="360"/>
        <w:rPr>
          <w:rtl/>
          <w:lang w:bidi="ar-LB"/>
        </w:rPr>
      </w:pPr>
      <w:r>
        <w:rPr>
          <w:rFonts w:hint="cs"/>
          <w:rtl/>
          <w:lang w:bidi="ar-LB"/>
        </w:rPr>
        <w:t>فكيف نعمل من أجل الطعام الباقي إلى حياة أبدية؟ كل مَن يأكل من الرب يسوع، الخبز الحي النازل من السماء، يحيا إلى الأبد (عدد 51). بأن نتغذى عليه معناه بأن نؤمن به (عدد 40)، وهو الوسيلة لكي نعمل للحياة الأبدية.</w:t>
      </w:r>
    </w:p>
    <w:p w14:paraId="7DE91054" w14:textId="53A9FC69" w:rsidR="00CB4371" w:rsidRDefault="00CB4371" w:rsidP="006461CD">
      <w:pPr>
        <w:ind w:left="360"/>
        <w:rPr>
          <w:rtl/>
          <w:lang w:bidi="ar-LB"/>
        </w:rPr>
      </w:pPr>
      <w:r>
        <w:rPr>
          <w:rFonts w:hint="cs"/>
          <w:rtl/>
          <w:lang w:bidi="ar-LB"/>
        </w:rPr>
        <w:t>العمل يشدد على جانب مسؤولية الإنسان، وبأنه من الجانب الآخر هو نعمة الله نراه كعطية. الإنسان مسؤول بأن يبحث طالبًا هذا الطعام في أن يؤمن بالرب يسوع؛ ولكن من الجانب الآخر فإنه كذلك صحيح بأنه عطية نعمة الله السيادية. كلا الجانبين صحيح. عندما يجعل الله الإنسان مسؤولاً، لا يعود هنالك أي عُذر للإنسان، وعلى الإنسان عندها أن يتصرف بموجب هذه المسؤولية ومن ثم هو يستطيع إن أراد ذلك. لكن من الجانب الآخر</w:t>
      </w:r>
      <w:r w:rsidR="00C323C3">
        <w:rPr>
          <w:rFonts w:hint="cs"/>
          <w:rtl/>
          <w:lang w:bidi="ar-LB"/>
        </w:rPr>
        <w:t xml:space="preserve"> فالكل هو هبة الله التي لا </w:t>
      </w:r>
      <w:r w:rsidR="00C323C3" w:rsidRPr="001D5A7B">
        <w:rPr>
          <w:rFonts w:hint="cs"/>
          <w:rtl/>
          <w:lang w:bidi="ar-LB"/>
        </w:rPr>
        <w:t>نستحقها</w:t>
      </w:r>
      <w:r w:rsidR="00C323C3">
        <w:rPr>
          <w:rFonts w:hint="cs"/>
          <w:rtl/>
          <w:lang w:bidi="ar-LB"/>
        </w:rPr>
        <w:t>.</w:t>
      </w:r>
    </w:p>
    <w:p w14:paraId="64F0CC4B" w14:textId="2BCA8AFB" w:rsidR="001D5A7B" w:rsidRDefault="001D5A7B" w:rsidP="006461CD">
      <w:pPr>
        <w:ind w:left="360"/>
        <w:rPr>
          <w:rtl/>
          <w:lang w:bidi="ar-LB"/>
        </w:rPr>
      </w:pPr>
      <w:r>
        <w:rPr>
          <w:rFonts w:hint="cs"/>
          <w:rtl/>
          <w:lang w:bidi="ar-LB"/>
        </w:rPr>
        <w:t>عبارة "ابن الإنسان" معناها في بعض المواضع لقبًا عند الرب يسوع كالمتحكم بجميع أعمال الله (مثلاً مزمور 8: 5؛ دانيال 7: 13)؛ ففي مواضع أخرى كما هو هنا الآن معناه بأن الرب يسوع هو فعلاً إنسان. فقط لأن الرب يسوع صار إنسانًا وكإنسان وضع حياته للموت وقام ثانية يمكنه أن يهب الناس الحياة الأبدية.</w:t>
      </w:r>
    </w:p>
    <w:p w14:paraId="5574A0B6" w14:textId="5C1BD364" w:rsidR="001D5A7B" w:rsidRDefault="001D5A7B" w:rsidP="006461CD">
      <w:pPr>
        <w:ind w:left="360"/>
        <w:rPr>
          <w:rtl/>
          <w:lang w:bidi="ar-LB"/>
        </w:rPr>
      </w:pPr>
      <w:r>
        <w:rPr>
          <w:rFonts w:hint="cs"/>
          <w:rtl/>
          <w:lang w:bidi="ar-LB"/>
        </w:rPr>
        <w:t>إن ابن الإنسان هذا على الأرض هنا هو ليس ببساطة فقط إنسان له أب أرضي، وإنما أبو ابن الإنسان هذا هو الله بذاته. إن ابن الإنسان على الأرض هو بنفس الوقت أيضًا ابن الله الأزلي. إننا هنا نرى كيف لا يمكن وضع حد ما بين بشرية الرب يسوع وألوهيته التي هي قائمة في الوقت ذاته. إنه شخص، الله وإنسان في شخص واحد. هذه الميزتان وحدها لا ترد دائمًا بحسب الحالة على حد سواء. مواضع مختلفة في العهد الجديد تُري عدم استقصاء هذا الشخص:</w:t>
      </w:r>
    </w:p>
    <w:p w14:paraId="646A948D" w14:textId="1FB70220" w:rsidR="001D5A7B" w:rsidRDefault="001D5A7B" w:rsidP="001D5A7B">
      <w:pPr>
        <w:pStyle w:val="ListParagraph"/>
        <w:numPr>
          <w:ilvl w:val="0"/>
          <w:numId w:val="1"/>
        </w:numPr>
        <w:rPr>
          <w:lang w:bidi="ar-LB"/>
        </w:rPr>
      </w:pPr>
      <w:r>
        <w:rPr>
          <w:rFonts w:hint="cs"/>
          <w:rtl/>
          <w:lang w:bidi="ar-LB"/>
        </w:rPr>
        <w:t>يوحنا 3: 13: "</w:t>
      </w:r>
      <w:r w:rsidRPr="001D5A7B">
        <w:rPr>
          <w:rtl/>
          <w:lang w:bidi="ar-LB"/>
        </w:rPr>
        <w:t>ابْنُ الإِنْسَانِ الَّذِي هُوَ فِي السَّمَاءِ.</w:t>
      </w:r>
      <w:r>
        <w:rPr>
          <w:rFonts w:hint="cs"/>
          <w:rtl/>
          <w:lang w:bidi="ar-LB"/>
        </w:rPr>
        <w:t>"</w:t>
      </w:r>
      <w:r w:rsidR="00943F6F">
        <w:rPr>
          <w:rFonts w:hint="cs"/>
          <w:rtl/>
          <w:lang w:bidi="ar-LB"/>
        </w:rPr>
        <w:t xml:space="preserve">. لقد مثُل ابن الإنسان هناك أمام </w:t>
      </w:r>
      <w:proofErr w:type="spellStart"/>
      <w:r w:rsidR="00943F6F">
        <w:rPr>
          <w:rFonts w:hint="cs"/>
          <w:rtl/>
          <w:lang w:bidi="ar-LB"/>
        </w:rPr>
        <w:t>نيقوديموس</w:t>
      </w:r>
      <w:proofErr w:type="spellEnd"/>
      <w:r w:rsidR="00943F6F">
        <w:rPr>
          <w:rFonts w:hint="cs"/>
          <w:rtl/>
          <w:lang w:bidi="ar-LB"/>
        </w:rPr>
        <w:t xml:space="preserve"> وبنفس الوقت هذا الشخص بذاته كان ابن الآب الأزلي في السماء.</w:t>
      </w:r>
    </w:p>
    <w:p w14:paraId="0D6FE997" w14:textId="64633E75" w:rsidR="00943F6F" w:rsidRDefault="00943F6F" w:rsidP="00943F6F">
      <w:pPr>
        <w:pStyle w:val="ListParagraph"/>
        <w:numPr>
          <w:ilvl w:val="0"/>
          <w:numId w:val="1"/>
        </w:numPr>
        <w:rPr>
          <w:lang w:bidi="ar-LB"/>
        </w:rPr>
      </w:pPr>
      <w:proofErr w:type="spellStart"/>
      <w:r>
        <w:rPr>
          <w:rFonts w:hint="cs"/>
          <w:rtl/>
          <w:lang w:bidi="ar-LB"/>
        </w:rPr>
        <w:t>غلاطية</w:t>
      </w:r>
      <w:proofErr w:type="spellEnd"/>
      <w:r>
        <w:rPr>
          <w:rFonts w:hint="cs"/>
          <w:rtl/>
          <w:lang w:bidi="ar-LB"/>
        </w:rPr>
        <w:t xml:space="preserve"> 2: 20 ومتى 20: 28: "</w:t>
      </w:r>
      <w:r>
        <w:rPr>
          <w:rtl/>
          <w:lang w:bidi="ar-LB"/>
        </w:rPr>
        <w:t xml:space="preserve"> مَعَ الْمَسِيحِ صُلِبْتُ، فَأَحْيَا لاَ أَنَا، بَلِ الْمَسِيحُ يَحْيَا فِيَّ. فَمَا أَحْيَاهُ الآنَ فِي الْجَسَدِ، فَإِنَّمَا أَحْيَاهُ فِي الإِيمَانِ، إِيمَانِ ابْنِ اللهِ، الَّذِي أَحَبَّنِي وَأَسْلَمَ نَفْسَهُ لأَجْلِي.</w:t>
      </w:r>
      <w:r>
        <w:rPr>
          <w:rFonts w:hint="cs"/>
          <w:rtl/>
          <w:lang w:bidi="ar-LB"/>
        </w:rPr>
        <w:t>"؛</w:t>
      </w:r>
      <w:r>
        <w:rPr>
          <w:rtl/>
          <w:lang w:bidi="ar-LB"/>
        </w:rPr>
        <w:t xml:space="preserve"> </w:t>
      </w:r>
      <w:r>
        <w:rPr>
          <w:rFonts w:hint="cs"/>
          <w:rtl/>
          <w:lang w:bidi="ar-LB"/>
        </w:rPr>
        <w:t>"</w:t>
      </w:r>
      <w:r>
        <w:rPr>
          <w:rtl/>
          <w:lang w:bidi="ar-LB"/>
        </w:rPr>
        <w:t xml:space="preserve">كَمَا أَنَّ ابْنَ الإِنْسَانِ </w:t>
      </w:r>
      <w:r>
        <w:rPr>
          <w:rFonts w:hint="cs"/>
          <w:rtl/>
          <w:lang w:bidi="ar-LB"/>
        </w:rPr>
        <w:t>أتى ...</w:t>
      </w:r>
      <w:r>
        <w:rPr>
          <w:rtl/>
          <w:lang w:bidi="ar-LB"/>
        </w:rPr>
        <w:t xml:space="preserve"> لِيَبْذِلَ نَفْسَهُ فِدْيَةً عَنْ كَثِيرِينَ».</w:t>
      </w:r>
      <w:r>
        <w:rPr>
          <w:rFonts w:hint="cs"/>
          <w:rtl/>
          <w:lang w:bidi="ar-LB"/>
        </w:rPr>
        <w:t>" ابن الله أحبني غير أنه مات كإنسان فقط. الله لم يمُت على الصليب. الرب يسوع مات كإنسان غير أنه كان ولا يزال الله.</w:t>
      </w:r>
    </w:p>
    <w:p w14:paraId="53F4D069" w14:textId="75DF43DD" w:rsidR="00943F6F" w:rsidRDefault="00943F6F" w:rsidP="00943F6F">
      <w:pPr>
        <w:rPr>
          <w:rtl/>
          <w:lang w:bidi="ar-LB"/>
        </w:rPr>
      </w:pPr>
      <w:r>
        <w:rPr>
          <w:rFonts w:hint="cs"/>
          <w:rtl/>
          <w:lang w:bidi="ar-LB"/>
        </w:rPr>
        <w:t xml:space="preserve">إننا يحق لنا أن نميّز هذين الجانبين وأن نبحث فيهما، غير أننا لا يمكننا أن نفصلهما عن بعضهما أو نجعل كل واحد بالانفصال عن الآخر. الرب يسوع كان دائمًا كليهما في شخص واحد. دعونا نفكر </w:t>
      </w:r>
      <w:proofErr w:type="spellStart"/>
      <w:r>
        <w:rPr>
          <w:rFonts w:hint="cs"/>
          <w:rtl/>
          <w:lang w:bidi="ar-LB"/>
        </w:rPr>
        <w:t>بمتى</w:t>
      </w:r>
      <w:proofErr w:type="spellEnd"/>
      <w:r>
        <w:rPr>
          <w:rFonts w:hint="cs"/>
          <w:rtl/>
          <w:lang w:bidi="ar-LB"/>
        </w:rPr>
        <w:t xml:space="preserve"> 8: 23 </w:t>
      </w:r>
      <w:r>
        <w:rPr>
          <w:rtl/>
          <w:lang w:bidi="ar-LB"/>
        </w:rPr>
        <w:t>–</w:t>
      </w:r>
      <w:r>
        <w:rPr>
          <w:rFonts w:hint="cs"/>
          <w:rtl/>
          <w:lang w:bidi="ar-LB"/>
        </w:rPr>
        <w:t xml:space="preserve"> 27، حيث كان الرب يسوع متعبًا جدًا حتى أنه غاص نائمًا وكان لا بد من إيقاظه؛ ومن ثم قام هذا السيد المتعب وكلّم الرياح والبحر. غير أن المتكلم هو الله </w:t>
      </w:r>
      <w:r>
        <w:rPr>
          <w:rtl/>
          <w:lang w:bidi="ar-LB"/>
        </w:rPr>
        <w:t>–</w:t>
      </w:r>
      <w:r>
        <w:rPr>
          <w:rFonts w:hint="cs"/>
          <w:rtl/>
          <w:lang w:bidi="ar-LB"/>
        </w:rPr>
        <w:t xml:space="preserve">على فم إنسان. </w:t>
      </w:r>
      <w:r w:rsidR="00EE041B">
        <w:rPr>
          <w:rFonts w:hint="cs"/>
          <w:rtl/>
          <w:lang w:bidi="ar-LB"/>
        </w:rPr>
        <w:t>يا له من</w:t>
      </w:r>
      <w:r w:rsidR="00EE041B" w:rsidRPr="00EE041B">
        <w:rPr>
          <w:rtl/>
          <w:lang w:bidi="ar-LB"/>
        </w:rPr>
        <w:t xml:space="preserve"> عمق تحتويه هذه الكلمات القليلة </w:t>
      </w:r>
      <w:r>
        <w:rPr>
          <w:rFonts w:hint="cs"/>
          <w:rtl/>
          <w:lang w:bidi="ar-LB"/>
        </w:rPr>
        <w:t xml:space="preserve">في هذا العدد 27 </w:t>
      </w:r>
      <w:r w:rsidR="00EE041B">
        <w:rPr>
          <w:rFonts w:hint="cs"/>
          <w:rtl/>
          <w:lang w:bidi="ar-LB"/>
        </w:rPr>
        <w:t>عن هذا الشخص المعبود!</w:t>
      </w:r>
    </w:p>
    <w:p w14:paraId="3208834B" w14:textId="4AFCC503" w:rsidR="00EE041B" w:rsidRDefault="00EE041B" w:rsidP="00943F6F">
      <w:pPr>
        <w:rPr>
          <w:rtl/>
          <w:lang w:bidi="ar-LB"/>
        </w:rPr>
      </w:pPr>
      <w:r>
        <w:rPr>
          <w:rFonts w:hint="cs"/>
          <w:rtl/>
          <w:lang w:bidi="ar-LB"/>
        </w:rPr>
        <w:t>إن الكلام في مختلف المواضع في العهد الجديد عن الختم هو بالنظر إلى المؤمنين</w:t>
      </w:r>
      <w:r w:rsidRPr="00EE041B">
        <w:rPr>
          <w:rtl/>
        </w:rPr>
        <w:t xml:space="preserve"> </w:t>
      </w:r>
      <w:r w:rsidRPr="00EE041B">
        <w:rPr>
          <w:rtl/>
          <w:lang w:bidi="ar-LB"/>
        </w:rPr>
        <w:t>أيضًا</w:t>
      </w:r>
      <w:r>
        <w:rPr>
          <w:rFonts w:hint="cs"/>
          <w:rtl/>
          <w:lang w:bidi="ar-LB"/>
        </w:rPr>
        <w:t xml:space="preserve"> (مثلاً أفسس 1: 13). في 2. كورنثوس 1: 21 + 22 تُستخدم حتى ثلاث صور مختلفة لذات الحدث الواحد، أي للحقيقة، بأن الإنسان الذي يؤمن بكل إنجيل الخلاص، يحل فيه الروح القدس شخصيًا. بالنسبة للمسحة يتعلق الأمر بالإعداد والتكريس لخدمة ما، وبالنسبة للختم فهو مرتبط بالمصادقة، وبالنسبة للعربون فمرتبط بضمان أو كفالة للميراث. فقط باستثناء أمر واحد كان الختم مستحيل لجميع الناس، قبل اكتمال عمل فداء الرب يسوع. إنه الرب يسوع فقط الذي كان يمكن ختمه في بداية خدمته على الأرض. في هذا العدد</w:t>
      </w:r>
      <w:r w:rsidR="00977B87">
        <w:rPr>
          <w:rFonts w:hint="cs"/>
          <w:rtl/>
          <w:lang w:bidi="ar-LB"/>
        </w:rPr>
        <w:t xml:space="preserve"> تشترك كل الأقانيم اللاهوتية الثلاثة.</w:t>
      </w:r>
    </w:p>
    <w:p w14:paraId="5F6E9991" w14:textId="3CE59C3A" w:rsidR="00977B87" w:rsidRDefault="00977B87" w:rsidP="00943F6F">
      <w:pPr>
        <w:rPr>
          <w:rtl/>
          <w:lang w:bidi="ar-LB"/>
        </w:rPr>
      </w:pPr>
      <w:r>
        <w:rPr>
          <w:rFonts w:hint="cs"/>
          <w:rtl/>
          <w:lang w:bidi="ar-LB"/>
        </w:rPr>
        <w:t>"</w:t>
      </w:r>
      <w:r w:rsidRPr="00977B87">
        <w:rPr>
          <w:rtl/>
        </w:rPr>
        <w:t xml:space="preserve"> </w:t>
      </w:r>
      <w:r w:rsidRPr="00977B87">
        <w:rPr>
          <w:rtl/>
          <w:lang w:bidi="ar-LB"/>
        </w:rPr>
        <w:t xml:space="preserve">فَقَالُوا </w:t>
      </w:r>
      <w:proofErr w:type="spellStart"/>
      <w:proofErr w:type="gramStart"/>
      <w:r w:rsidRPr="00977B87">
        <w:rPr>
          <w:rtl/>
          <w:lang w:bidi="ar-LB"/>
        </w:rPr>
        <w:t>لَهُ:«</w:t>
      </w:r>
      <w:proofErr w:type="gramEnd"/>
      <w:r w:rsidRPr="00977B87">
        <w:rPr>
          <w:rtl/>
          <w:lang w:bidi="ar-LB"/>
        </w:rPr>
        <w:t>مَاذَا</w:t>
      </w:r>
      <w:proofErr w:type="spellEnd"/>
      <w:r w:rsidRPr="00977B87">
        <w:rPr>
          <w:rtl/>
          <w:lang w:bidi="ar-LB"/>
        </w:rPr>
        <w:t xml:space="preserve"> نَفْعَلُ حَتَّى نَعْمَلَ أَعْمَالَ اللهِ؟»</w:t>
      </w:r>
      <w:r>
        <w:rPr>
          <w:rFonts w:hint="cs"/>
          <w:rtl/>
          <w:lang w:bidi="ar-LB"/>
        </w:rPr>
        <w:t>" (عدد 28)</w:t>
      </w:r>
    </w:p>
    <w:p w14:paraId="5ECF84D9" w14:textId="0DA722BF" w:rsidR="00977B87" w:rsidRDefault="00977B87" w:rsidP="00943F6F">
      <w:pPr>
        <w:rPr>
          <w:rtl/>
          <w:lang w:bidi="ar-LB"/>
        </w:rPr>
      </w:pPr>
      <w:r>
        <w:rPr>
          <w:rFonts w:hint="cs"/>
          <w:rtl/>
          <w:lang w:bidi="ar-LB"/>
        </w:rPr>
        <w:t xml:space="preserve">اليهود يُظهرون بهذا السؤال بشكل واضح بأنهم لم يفهموا أي شيء على الإطلاق. هم لم يسألوا عن الحياة الأبدية أو عن ابن الإنسان، كل ما استوعبوه هو أن الرب فقط تكلم عن الأعمال؛ فكانوا ينصتون على أرضيتهم الناموسية، أرضية الأعمال، وقد سألوه الآن عنه. ربما كانوا يتوقعون الآن وصية خاصة مرتبطة بهم بشكل خاص بإمكانهم أن يحاولوا بأن يحصّلوها بجهودهم الخاصة. بولس قبل إيمانه كان أيضًا يتصرف هكذا على هذه الأرضية، </w:t>
      </w:r>
      <w:r w:rsidR="00695395" w:rsidRPr="00695395">
        <w:rPr>
          <w:rtl/>
          <w:lang w:bidi="ar-LB"/>
        </w:rPr>
        <w:t>غَيُورًا للهِ</w:t>
      </w:r>
      <w:r w:rsidR="00695395">
        <w:rPr>
          <w:rFonts w:hint="cs"/>
          <w:rtl/>
          <w:lang w:bidi="ar-LB"/>
        </w:rPr>
        <w:t xml:space="preserve"> </w:t>
      </w:r>
      <w:r w:rsidR="00695395" w:rsidRPr="00695395">
        <w:rPr>
          <w:rtl/>
          <w:lang w:bidi="ar-LB"/>
        </w:rPr>
        <w:t>عَلَى تَحْقِيقِ النَّامُوسِ الأَبَوِيِّ.</w:t>
      </w:r>
      <w:r w:rsidR="00695395">
        <w:rPr>
          <w:rFonts w:hint="cs"/>
          <w:rtl/>
          <w:lang w:bidi="ar-LB"/>
        </w:rPr>
        <w:t xml:space="preserve"> (أعمال الرسل 22: 3). لقد فعل هذا بضمير نقي (2. تيموثاوس 1: 3)، وهنا يمكننا أن نلاحظ ما قيمة الضمير النقي الذي لم يحدده الروح القدس ولا يوجد له أي توجه لكامل إعلان كلمة الله. إنه أفضل بأن نعلل تعاملنا مع كلمة الله من أن نفعل هذا مع ضمائرنا.</w:t>
      </w:r>
    </w:p>
    <w:p w14:paraId="153D7122" w14:textId="7F52AEA9" w:rsidR="00695395" w:rsidRDefault="00695395" w:rsidP="00943F6F">
      <w:pPr>
        <w:rPr>
          <w:rtl/>
          <w:lang w:bidi="ar-LB"/>
        </w:rPr>
      </w:pPr>
      <w:r>
        <w:rPr>
          <w:rFonts w:hint="cs"/>
          <w:rtl/>
          <w:lang w:bidi="ar-LB"/>
        </w:rPr>
        <w:t>"</w:t>
      </w:r>
      <w:r w:rsidRPr="00695395">
        <w:rPr>
          <w:rFonts w:ascii="Arial" w:hAnsi="Arial" w:cs="Arial" w:hint="cs"/>
          <w:rtl/>
          <w:lang w:bidi="ar-LB"/>
        </w:rPr>
        <w:t>​</w:t>
      </w:r>
      <w:r w:rsidRPr="00695395">
        <w:rPr>
          <w:rFonts w:hint="cs"/>
          <w:rtl/>
          <w:lang w:bidi="ar-LB"/>
        </w:rPr>
        <w:t>أَجَابَ</w:t>
      </w:r>
      <w:r w:rsidRPr="00695395">
        <w:rPr>
          <w:rtl/>
          <w:lang w:bidi="ar-LB"/>
        </w:rPr>
        <w:t xml:space="preserve"> </w:t>
      </w:r>
      <w:r w:rsidRPr="00695395">
        <w:rPr>
          <w:rFonts w:hint="cs"/>
          <w:rtl/>
          <w:lang w:bidi="ar-LB"/>
        </w:rPr>
        <w:t>يَسُوعُ</w:t>
      </w:r>
      <w:r w:rsidRPr="00695395">
        <w:rPr>
          <w:rtl/>
          <w:lang w:bidi="ar-LB"/>
        </w:rPr>
        <w:t xml:space="preserve"> </w:t>
      </w:r>
      <w:r w:rsidRPr="00695395">
        <w:rPr>
          <w:rFonts w:hint="cs"/>
          <w:rtl/>
          <w:lang w:bidi="ar-LB"/>
        </w:rPr>
        <w:t>وَقَالَ</w:t>
      </w:r>
      <w:r w:rsidRPr="00695395">
        <w:rPr>
          <w:rtl/>
          <w:lang w:bidi="ar-LB"/>
        </w:rPr>
        <w:t xml:space="preserve"> </w:t>
      </w:r>
      <w:proofErr w:type="spellStart"/>
      <w:proofErr w:type="gramStart"/>
      <w:r w:rsidRPr="00695395">
        <w:rPr>
          <w:rFonts w:hint="cs"/>
          <w:rtl/>
          <w:lang w:bidi="ar-LB"/>
        </w:rPr>
        <w:t>لَهُمْ</w:t>
      </w:r>
      <w:r w:rsidRPr="00695395">
        <w:rPr>
          <w:rtl/>
          <w:lang w:bidi="ar-LB"/>
        </w:rPr>
        <w:t>:</w:t>
      </w:r>
      <w:r w:rsidRPr="00695395">
        <w:rPr>
          <w:rFonts w:hint="cs"/>
          <w:rtl/>
          <w:lang w:bidi="ar-LB"/>
        </w:rPr>
        <w:t>«</w:t>
      </w:r>
      <w:proofErr w:type="gramEnd"/>
      <w:r w:rsidRPr="00695395">
        <w:rPr>
          <w:rFonts w:hint="cs"/>
          <w:rtl/>
          <w:lang w:bidi="ar-LB"/>
        </w:rPr>
        <w:t>هذَا</w:t>
      </w:r>
      <w:proofErr w:type="spellEnd"/>
      <w:r w:rsidRPr="00695395">
        <w:rPr>
          <w:rtl/>
          <w:lang w:bidi="ar-LB"/>
        </w:rPr>
        <w:t xml:space="preserve"> </w:t>
      </w:r>
      <w:r w:rsidRPr="00695395">
        <w:rPr>
          <w:rFonts w:hint="cs"/>
          <w:rtl/>
          <w:lang w:bidi="ar-LB"/>
        </w:rPr>
        <w:t>هُوَ</w:t>
      </w:r>
      <w:r w:rsidRPr="00695395">
        <w:rPr>
          <w:rtl/>
          <w:lang w:bidi="ar-LB"/>
        </w:rPr>
        <w:t xml:space="preserve"> </w:t>
      </w:r>
      <w:r w:rsidRPr="00695395">
        <w:rPr>
          <w:rFonts w:hint="cs"/>
          <w:rtl/>
          <w:lang w:bidi="ar-LB"/>
        </w:rPr>
        <w:t>عَمَلُ</w:t>
      </w:r>
      <w:r w:rsidRPr="00695395">
        <w:rPr>
          <w:rtl/>
          <w:lang w:bidi="ar-LB"/>
        </w:rPr>
        <w:t xml:space="preserve"> </w:t>
      </w:r>
      <w:r w:rsidRPr="00695395">
        <w:rPr>
          <w:rFonts w:hint="cs"/>
          <w:rtl/>
          <w:lang w:bidi="ar-LB"/>
        </w:rPr>
        <w:t>اللهِ</w:t>
      </w:r>
      <w:r w:rsidRPr="00695395">
        <w:rPr>
          <w:rtl/>
          <w:lang w:bidi="ar-LB"/>
        </w:rPr>
        <w:t xml:space="preserve">: </w:t>
      </w:r>
      <w:r w:rsidRPr="00695395">
        <w:rPr>
          <w:rFonts w:hint="cs"/>
          <w:rtl/>
          <w:lang w:bidi="ar-LB"/>
        </w:rPr>
        <w:t>أَنْ</w:t>
      </w:r>
      <w:r w:rsidRPr="00695395">
        <w:rPr>
          <w:rtl/>
          <w:lang w:bidi="ar-LB"/>
        </w:rPr>
        <w:t xml:space="preserve"> </w:t>
      </w:r>
      <w:r w:rsidRPr="00695395">
        <w:rPr>
          <w:rFonts w:hint="cs"/>
          <w:rtl/>
          <w:lang w:bidi="ar-LB"/>
        </w:rPr>
        <w:t>تُؤْمِنُوا</w:t>
      </w:r>
      <w:r w:rsidRPr="00695395">
        <w:rPr>
          <w:rtl/>
          <w:lang w:bidi="ar-LB"/>
        </w:rPr>
        <w:t xml:space="preserve"> </w:t>
      </w:r>
      <w:r w:rsidRPr="00695395">
        <w:rPr>
          <w:rFonts w:hint="cs"/>
          <w:rtl/>
          <w:lang w:bidi="ar-LB"/>
        </w:rPr>
        <w:t>بِالَّذِي</w:t>
      </w:r>
      <w:r w:rsidRPr="00695395">
        <w:rPr>
          <w:rtl/>
          <w:lang w:bidi="ar-LB"/>
        </w:rPr>
        <w:t xml:space="preserve"> </w:t>
      </w:r>
      <w:r w:rsidRPr="00695395">
        <w:rPr>
          <w:rFonts w:hint="cs"/>
          <w:rtl/>
          <w:lang w:bidi="ar-LB"/>
        </w:rPr>
        <w:t>هُوَ</w:t>
      </w:r>
      <w:r w:rsidRPr="00695395">
        <w:rPr>
          <w:rtl/>
          <w:lang w:bidi="ar-LB"/>
        </w:rPr>
        <w:t xml:space="preserve"> </w:t>
      </w:r>
      <w:r w:rsidRPr="00695395">
        <w:rPr>
          <w:rFonts w:hint="cs"/>
          <w:rtl/>
          <w:lang w:bidi="ar-LB"/>
        </w:rPr>
        <w:t>أَرْسَلَهُ»</w:t>
      </w:r>
      <w:r w:rsidRPr="00695395">
        <w:rPr>
          <w:rtl/>
          <w:lang w:bidi="ar-LB"/>
        </w:rPr>
        <w:t>.</w:t>
      </w:r>
      <w:r>
        <w:rPr>
          <w:rFonts w:hint="cs"/>
          <w:rtl/>
          <w:lang w:bidi="ar-LB"/>
        </w:rPr>
        <w:t>" (عدد 29)</w:t>
      </w:r>
    </w:p>
    <w:p w14:paraId="7E0FF553" w14:textId="52026DA8" w:rsidR="00695395" w:rsidRDefault="00695395" w:rsidP="00943F6F">
      <w:pPr>
        <w:rPr>
          <w:rtl/>
          <w:lang w:bidi="ar-LB"/>
        </w:rPr>
      </w:pPr>
      <w:r>
        <w:rPr>
          <w:rFonts w:hint="cs"/>
          <w:rtl/>
          <w:lang w:bidi="ar-LB"/>
        </w:rPr>
        <w:t>هنا نحن لدينا الرد الوجيه: الأمر ليس له علاقة بالأعمال وإنما بالإيمان. الإيمان هو الأساس (أعمال الرسل 16: 31). وأخيرًا الإيمان هو أيضًا عمل الله في كل إنسان (عدد 37: 44؛ فيلبي 1: 29). إن هذا لا يعطّل أبدًا في مسؤوليتنا (أنظر عدد 27)، كلاهما يبقيان قائمان جنبًا إلى جنب %100. لكن</w:t>
      </w:r>
      <w:r w:rsidR="00971D6D">
        <w:rPr>
          <w:rFonts w:hint="cs"/>
          <w:rtl/>
          <w:lang w:bidi="ar-LB"/>
        </w:rPr>
        <w:t xml:space="preserve"> من جهة الإيمان فإننا نفتخر ملتفتين إلى هبة الله بأننا يحق لنا بأن نؤمن.</w:t>
      </w:r>
    </w:p>
    <w:p w14:paraId="54C26AF6" w14:textId="15021BE4" w:rsidR="00CD2A39" w:rsidRDefault="00CD2A39" w:rsidP="00943F6F">
      <w:pPr>
        <w:rPr>
          <w:rtl/>
          <w:lang w:bidi="ar-LB"/>
        </w:rPr>
      </w:pPr>
      <w:r>
        <w:rPr>
          <w:rFonts w:hint="cs"/>
          <w:rtl/>
          <w:lang w:bidi="ar-LB"/>
        </w:rPr>
        <w:t xml:space="preserve">الرب لا يتطرق أبدًا إلى سؤال اليهود الذي دافعه خاطئ، وإنما هو يستمر في تعليمه الإلهي الكامل. إننا قد اندهشنا مع </w:t>
      </w:r>
      <w:proofErr w:type="spellStart"/>
      <w:r>
        <w:rPr>
          <w:rFonts w:hint="cs"/>
          <w:rtl/>
          <w:lang w:bidi="ar-LB"/>
        </w:rPr>
        <w:t>نيقوديموس</w:t>
      </w:r>
      <w:proofErr w:type="spellEnd"/>
      <w:r>
        <w:rPr>
          <w:rFonts w:hint="cs"/>
          <w:rtl/>
          <w:lang w:bidi="ar-LB"/>
        </w:rPr>
        <w:t xml:space="preserve">، ومع امرأة بئر يعقوب أيضًا. </w:t>
      </w:r>
      <w:r w:rsidR="0059428B">
        <w:rPr>
          <w:rFonts w:hint="cs"/>
          <w:rtl/>
          <w:lang w:bidi="ar-LB"/>
        </w:rPr>
        <w:t>ومن ذلك نتعلم لحواراتنا بأن أفضل ردودنا هي دائمًا عندما ندع كلمة الله الكاملة تتكلم.</w:t>
      </w:r>
    </w:p>
    <w:p w14:paraId="1C581342" w14:textId="0B8A98D1" w:rsidR="00B14C73" w:rsidRDefault="00B14C73" w:rsidP="00943F6F">
      <w:pPr>
        <w:rPr>
          <w:rtl/>
          <w:lang w:bidi="ar-LB"/>
        </w:rPr>
      </w:pPr>
      <w:r>
        <w:rPr>
          <w:rFonts w:hint="cs"/>
          <w:rtl/>
          <w:lang w:bidi="ar-LB"/>
        </w:rPr>
        <w:t>"</w:t>
      </w:r>
      <w:r w:rsidRPr="00B14C73">
        <w:rPr>
          <w:rFonts w:hint="cs"/>
          <w:rtl/>
          <w:lang w:bidi="ar-LB"/>
        </w:rPr>
        <w:t>فَقَالُوا</w:t>
      </w:r>
      <w:r w:rsidRPr="00B14C73">
        <w:rPr>
          <w:rtl/>
          <w:lang w:bidi="ar-LB"/>
        </w:rPr>
        <w:t xml:space="preserve"> </w:t>
      </w:r>
      <w:proofErr w:type="spellStart"/>
      <w:proofErr w:type="gramStart"/>
      <w:r w:rsidRPr="00B14C73">
        <w:rPr>
          <w:rFonts w:hint="cs"/>
          <w:rtl/>
          <w:lang w:bidi="ar-LB"/>
        </w:rPr>
        <w:t>لَهُ</w:t>
      </w:r>
      <w:r w:rsidRPr="00B14C73">
        <w:rPr>
          <w:rtl/>
          <w:lang w:bidi="ar-LB"/>
        </w:rPr>
        <w:t>:</w:t>
      </w:r>
      <w:r w:rsidRPr="00B14C73">
        <w:rPr>
          <w:rFonts w:hint="cs"/>
          <w:rtl/>
          <w:lang w:bidi="ar-LB"/>
        </w:rPr>
        <w:t>«</w:t>
      </w:r>
      <w:proofErr w:type="gramEnd"/>
      <w:r w:rsidRPr="00B14C73">
        <w:rPr>
          <w:rFonts w:hint="cs"/>
          <w:rtl/>
          <w:lang w:bidi="ar-LB"/>
        </w:rPr>
        <w:t>فَأَيَّةَ</w:t>
      </w:r>
      <w:proofErr w:type="spellEnd"/>
      <w:r w:rsidRPr="00B14C73">
        <w:rPr>
          <w:rtl/>
          <w:lang w:bidi="ar-LB"/>
        </w:rPr>
        <w:t xml:space="preserve"> </w:t>
      </w:r>
      <w:r w:rsidRPr="00B14C73">
        <w:rPr>
          <w:rFonts w:hint="cs"/>
          <w:rtl/>
          <w:lang w:bidi="ar-LB"/>
        </w:rPr>
        <w:t>آيَةٍ</w:t>
      </w:r>
      <w:r w:rsidRPr="00B14C73">
        <w:rPr>
          <w:rtl/>
          <w:lang w:bidi="ar-LB"/>
        </w:rPr>
        <w:t xml:space="preserve"> </w:t>
      </w:r>
      <w:r w:rsidRPr="00B14C73">
        <w:rPr>
          <w:rFonts w:hint="cs"/>
          <w:rtl/>
          <w:lang w:bidi="ar-LB"/>
        </w:rPr>
        <w:t>تَصْنَعُ</w:t>
      </w:r>
      <w:r w:rsidRPr="00B14C73">
        <w:rPr>
          <w:rtl/>
          <w:lang w:bidi="ar-LB"/>
        </w:rPr>
        <w:t xml:space="preserve"> </w:t>
      </w:r>
      <w:r w:rsidRPr="00B14C73">
        <w:rPr>
          <w:rFonts w:hint="cs"/>
          <w:rtl/>
          <w:lang w:bidi="ar-LB"/>
        </w:rPr>
        <w:t>لِنَرَى</w:t>
      </w:r>
      <w:r w:rsidRPr="00B14C73">
        <w:rPr>
          <w:rtl/>
          <w:lang w:bidi="ar-LB"/>
        </w:rPr>
        <w:t xml:space="preserve"> </w:t>
      </w:r>
      <w:r w:rsidRPr="00B14C73">
        <w:rPr>
          <w:rFonts w:hint="cs"/>
          <w:rtl/>
          <w:lang w:bidi="ar-LB"/>
        </w:rPr>
        <w:t>وَنُؤْمِنَ</w:t>
      </w:r>
      <w:r w:rsidRPr="00B14C73">
        <w:rPr>
          <w:rtl/>
          <w:lang w:bidi="ar-LB"/>
        </w:rPr>
        <w:t xml:space="preserve"> </w:t>
      </w:r>
      <w:r w:rsidRPr="00B14C73">
        <w:rPr>
          <w:rFonts w:hint="cs"/>
          <w:rtl/>
          <w:lang w:bidi="ar-LB"/>
        </w:rPr>
        <w:t>بِكَ؟</w:t>
      </w:r>
      <w:r w:rsidRPr="00B14C73">
        <w:rPr>
          <w:rtl/>
          <w:lang w:bidi="ar-LB"/>
        </w:rPr>
        <w:t xml:space="preserve"> </w:t>
      </w:r>
      <w:r w:rsidRPr="00B14C73">
        <w:rPr>
          <w:rFonts w:hint="cs"/>
          <w:rtl/>
          <w:lang w:bidi="ar-LB"/>
        </w:rPr>
        <w:t>مَاذَا</w:t>
      </w:r>
      <w:r w:rsidRPr="00B14C73">
        <w:rPr>
          <w:rtl/>
          <w:lang w:bidi="ar-LB"/>
        </w:rPr>
        <w:t xml:space="preserve"> </w:t>
      </w:r>
      <w:r w:rsidRPr="00B14C73">
        <w:rPr>
          <w:rFonts w:hint="cs"/>
          <w:rtl/>
          <w:lang w:bidi="ar-LB"/>
        </w:rPr>
        <w:t>تَعْمَلُ؟</w:t>
      </w:r>
      <w:r>
        <w:rPr>
          <w:rFonts w:hint="cs"/>
          <w:rtl/>
          <w:lang w:bidi="ar-LB"/>
        </w:rPr>
        <w:t>" (عدد 30)</w:t>
      </w:r>
    </w:p>
    <w:p w14:paraId="4FB009C2" w14:textId="573C10AB" w:rsidR="00B14C73" w:rsidRDefault="00E52C55" w:rsidP="00943F6F">
      <w:pPr>
        <w:rPr>
          <w:rtl/>
          <w:lang w:bidi="ar-LB"/>
        </w:rPr>
      </w:pPr>
      <w:r>
        <w:rPr>
          <w:rFonts w:hint="cs"/>
          <w:rtl/>
          <w:lang w:bidi="ar-LB"/>
        </w:rPr>
        <w:t xml:space="preserve">في الواقع إنه رد وقح ليس فيه أي خجل من اليهود! لقد أرادوا بأن يقللوا من قيمة إعلان عظمة الرب يسوع في عجيبة تكثير الخبز. هذه الآية كانت أكثر أعجوبة علنية أخبر بها الكتاب المقدس، الأعجوبة التي كانت أمام أكثر الشهود عددًا؛ ولقد حاولوا بأن يقللوا من قيمة هذه الأعجوبة في أنهم قارنوها بطعام الشعب في البرية. </w:t>
      </w:r>
      <w:r w:rsidR="009B0095">
        <w:rPr>
          <w:rFonts w:hint="cs"/>
          <w:rtl/>
          <w:lang w:bidi="ar-LB"/>
        </w:rPr>
        <w:t>ارتباطًا بالعدد التالي نلاحظ بأن اليهود لم يقدّروا تكثير الخبز الذي صنعه يسوع</w:t>
      </w:r>
      <w:r w:rsidR="003D4BE6">
        <w:rPr>
          <w:rFonts w:hint="cs"/>
          <w:rtl/>
          <w:lang w:bidi="ar-LB"/>
        </w:rPr>
        <w:t xml:space="preserve"> مثل الحقيقة أن موسى أعطى الشعب آنذاك "خبزًا من السماء" </w:t>
      </w:r>
      <w:r w:rsidR="003D4BE6">
        <w:rPr>
          <w:rtl/>
          <w:lang w:bidi="ar-LB"/>
        </w:rPr>
        <w:t>–</w:t>
      </w:r>
      <w:r w:rsidR="003D4BE6">
        <w:rPr>
          <w:rFonts w:hint="cs"/>
          <w:rtl/>
          <w:lang w:bidi="ar-LB"/>
        </w:rPr>
        <w:t xml:space="preserve"> يا له من جدال عقيم!</w:t>
      </w:r>
    </w:p>
    <w:p w14:paraId="5400EB70" w14:textId="1ACC6EB4" w:rsidR="000559E0" w:rsidRDefault="000559E0" w:rsidP="00943F6F">
      <w:pPr>
        <w:rPr>
          <w:rtl/>
          <w:lang w:bidi="ar-LB"/>
        </w:rPr>
      </w:pPr>
      <w:r>
        <w:rPr>
          <w:rFonts w:hint="cs"/>
          <w:rtl/>
          <w:lang w:bidi="ar-LB"/>
        </w:rPr>
        <w:t>اليهود يتكلمون عن ال</w:t>
      </w:r>
      <w:r w:rsidR="00C10D55">
        <w:rPr>
          <w:rFonts w:hint="cs"/>
          <w:rtl/>
          <w:lang w:bidi="ar-LB"/>
        </w:rPr>
        <w:t>نظر والإيمان وهو التسلسل اليهودي التقليدي. هم دائمًا يريدون أولاً بأن يروا ومن ثم يؤمنوا (قارن يوحنا 20: 29). لكن ما يراه الإنسان لن يتوجب عليه أن يؤمن به بعد؛ فالإنسان يؤمن بشيء لا يراه. وقد زاد الأمر مع اليهود هنا وهو مع أنهم رأوا إلا أنهم لم يريدوا بأن يؤمنوا. لقد كان باستطاعة الرب أن يصنع عجائب أخرى كثيرة إلا أنهم لن يؤمنوا.</w:t>
      </w:r>
    </w:p>
    <w:p w14:paraId="6E069BA8" w14:textId="238247E7" w:rsidR="00960A5F" w:rsidRDefault="00BF596A" w:rsidP="00943F6F">
      <w:pPr>
        <w:rPr>
          <w:rtl/>
          <w:lang w:bidi="ar-LB"/>
        </w:rPr>
      </w:pPr>
      <w:r>
        <w:rPr>
          <w:rFonts w:hint="cs"/>
          <w:rtl/>
          <w:lang w:bidi="ar-LB"/>
        </w:rPr>
        <w:t>عدا ذلك تكلموا أيضًا من بعد ذلك قائلين "</w:t>
      </w:r>
      <w:r w:rsidRPr="00BF596A">
        <w:rPr>
          <w:rtl/>
          <w:lang w:bidi="ar-LB"/>
        </w:rPr>
        <w:t>لِنَرَى وَنُؤْمِنَ بِكَ</w:t>
      </w:r>
      <w:r w:rsidR="00923A90">
        <w:rPr>
          <w:rFonts w:hint="cs"/>
          <w:rtl/>
          <w:lang w:bidi="ar-LB"/>
        </w:rPr>
        <w:t xml:space="preserve"> (نصدقك)</w:t>
      </w:r>
      <w:r>
        <w:rPr>
          <w:rFonts w:hint="cs"/>
          <w:rtl/>
          <w:lang w:bidi="ar-LB"/>
        </w:rPr>
        <w:t>". الرب يسوع قال لهم في عدد 29 بأن عليهم أن يؤمنوا بالذي أرسله الله. بأن يصدقوا الرب يسوع هو أمر يختلف عن الإيمان به. فالأمر لا يكفي بأن نصدقه، وإنما بأن نؤمن به (أعمال الرسل 16: 31)! هذا يُري فرادة شخص الرب يسوع، لأنه لا يمكن القول عن إنسان بأن</w:t>
      </w:r>
      <w:r w:rsidR="00BA21B2">
        <w:rPr>
          <w:rFonts w:hint="cs"/>
          <w:rtl/>
          <w:lang w:bidi="ar-LB"/>
        </w:rPr>
        <w:t>نا</w:t>
      </w:r>
      <w:r>
        <w:rPr>
          <w:rFonts w:hint="cs"/>
          <w:rtl/>
          <w:lang w:bidi="ar-LB"/>
        </w:rPr>
        <w:t xml:space="preserve"> نؤمن به. </w:t>
      </w:r>
      <w:r w:rsidR="00BA21B2">
        <w:rPr>
          <w:rFonts w:hint="cs"/>
          <w:rtl/>
          <w:lang w:bidi="ar-LB"/>
        </w:rPr>
        <w:t xml:space="preserve">إننا نصدق إنسانًا، إننا نصدق ما يقوله، لكن بالنسبة للرب يسوع فلا بد وأن يكون أبعد من ذلك. إنه لا يكفي بأن نصدّق ما قاله، وإنما علينا أن نحصل عليه كغرض الإيمان بذاته، بأن نجعله جزءً منا من خلال التغذي </w:t>
      </w:r>
      <w:r w:rsidR="000F6452">
        <w:rPr>
          <w:rFonts w:hint="cs"/>
          <w:rtl/>
          <w:lang w:bidi="ar-LB"/>
        </w:rPr>
        <w:t>منه.</w:t>
      </w:r>
    </w:p>
    <w:p w14:paraId="0C6B64D2" w14:textId="3E1A0407" w:rsidR="00923A90" w:rsidRDefault="00923A90" w:rsidP="00943F6F">
      <w:pPr>
        <w:rPr>
          <w:rtl/>
          <w:lang w:bidi="ar-LB"/>
        </w:rPr>
      </w:pPr>
      <w:r>
        <w:rPr>
          <w:rFonts w:hint="cs"/>
          <w:rtl/>
          <w:lang w:bidi="ar-LB"/>
        </w:rPr>
        <w:t>"</w:t>
      </w:r>
      <w:r w:rsidRPr="00923A90">
        <w:rPr>
          <w:rtl/>
          <w:lang w:bidi="ar-LB"/>
        </w:rPr>
        <w:t>آبَاؤُنَا أَكَلُوا الْمَنَّ فِي الْبَرِّيَّةِ، كَمَا هُوَ مَكْتُوبٌ: أَنَّهُ أَعْطَاهُمْ خُبْزًا مِنَ السَّمَاءِ لِيَأْكُلُوا».</w:t>
      </w:r>
      <w:r>
        <w:rPr>
          <w:rFonts w:hint="cs"/>
          <w:rtl/>
          <w:lang w:bidi="ar-LB"/>
        </w:rPr>
        <w:t>" (عدد 31)</w:t>
      </w:r>
    </w:p>
    <w:p w14:paraId="72A1B3CA" w14:textId="14A9BBD4" w:rsidR="00923A90" w:rsidRDefault="00923A90" w:rsidP="00943F6F">
      <w:pPr>
        <w:rPr>
          <w:rtl/>
          <w:lang w:bidi="ar-LB"/>
        </w:rPr>
      </w:pPr>
      <w:r>
        <w:rPr>
          <w:rFonts w:hint="cs"/>
          <w:rtl/>
          <w:lang w:bidi="ar-LB"/>
        </w:rPr>
        <w:t xml:space="preserve">الآن قارن اليهود إطعام الخمسة آلاف بما زعموه أن موسى صنعه. موسى أطعم الملايين من الشعب لمدة أربعين سنة في البرية، الرب يسوع أطعم مرة واحدة خمسة آلاف رجل في مراعي خضراء </w:t>
      </w:r>
      <w:r>
        <w:rPr>
          <w:rtl/>
          <w:lang w:bidi="ar-LB"/>
        </w:rPr>
        <w:t>–</w:t>
      </w:r>
      <w:r>
        <w:rPr>
          <w:rFonts w:hint="cs"/>
          <w:rtl/>
          <w:lang w:bidi="ar-LB"/>
        </w:rPr>
        <w:t xml:space="preserve"> فآية تكثير الخبز لم تكن عظيمة في عيونهم. ماذا كانوا الخمس آلاف رجل أمام الملايين من الشعب. وآباؤهم أكلوا من حبوب السماء، بينما الرب فقد وزّع خبز شعير، خبز الفقراء. ففي مجادلاتهم كانت أعجوبة تكثير الخبز بالمقارنة مع ما بدا أ</w:t>
      </w:r>
      <w:r w:rsidR="00211C5A">
        <w:rPr>
          <w:rFonts w:hint="cs"/>
          <w:rtl/>
          <w:lang w:bidi="ar-LB"/>
        </w:rPr>
        <w:t>ن موسى عمله ليس إلا آية صغيرة.</w:t>
      </w:r>
    </w:p>
    <w:p w14:paraId="7D82791E" w14:textId="089DC1E4" w:rsidR="000F5080" w:rsidRDefault="000F5080" w:rsidP="00943F6F">
      <w:pPr>
        <w:rPr>
          <w:rtl/>
          <w:lang w:bidi="ar-LB"/>
        </w:rPr>
      </w:pPr>
      <w:r>
        <w:rPr>
          <w:rFonts w:hint="cs"/>
          <w:rtl/>
          <w:lang w:bidi="ar-LB"/>
        </w:rPr>
        <w:t>"</w:t>
      </w:r>
      <w:r w:rsidRPr="000F5080">
        <w:rPr>
          <w:rtl/>
          <w:lang w:bidi="ar-LB"/>
        </w:rPr>
        <w:t xml:space="preserve">فَقَالَ لَهُمْ </w:t>
      </w:r>
      <w:proofErr w:type="spellStart"/>
      <w:proofErr w:type="gramStart"/>
      <w:r w:rsidRPr="000F5080">
        <w:rPr>
          <w:rtl/>
          <w:lang w:bidi="ar-LB"/>
        </w:rPr>
        <w:t>يَسُوعُ:«</w:t>
      </w:r>
      <w:proofErr w:type="gramEnd"/>
      <w:r w:rsidRPr="000F5080">
        <w:rPr>
          <w:rtl/>
          <w:lang w:bidi="ar-LB"/>
        </w:rPr>
        <w:t>الْحَقَّ</w:t>
      </w:r>
      <w:proofErr w:type="spellEnd"/>
      <w:r w:rsidRPr="000F5080">
        <w:rPr>
          <w:rtl/>
          <w:lang w:bidi="ar-LB"/>
        </w:rPr>
        <w:t xml:space="preserve"> الْحَقَّ أَقُولُ لَكُمْ: لَيْسَ مُوسَى أَعْطَاكُمُ الْخُبْزَ مِنَ السَّمَاءِ، بَلْ أَبِي يُعْطِيكُمُ الْخُبْزَ الْحَقِيقِيَّ مِنَ السَّمَاءِ،</w:t>
      </w:r>
      <w:r>
        <w:rPr>
          <w:rFonts w:hint="cs"/>
          <w:rtl/>
          <w:lang w:bidi="ar-LB"/>
        </w:rPr>
        <w:t>" (عدد 32)</w:t>
      </w:r>
    </w:p>
    <w:p w14:paraId="2A641166" w14:textId="7FFC1E05" w:rsidR="000F5080" w:rsidRDefault="000F5080" w:rsidP="00943F6F">
      <w:pPr>
        <w:rPr>
          <w:rtl/>
          <w:lang w:bidi="ar-LB"/>
        </w:rPr>
      </w:pPr>
      <w:r>
        <w:rPr>
          <w:rFonts w:hint="cs"/>
          <w:rtl/>
          <w:lang w:bidi="ar-LB"/>
        </w:rPr>
        <w:t>إن جملة الرب هذه أنهت بشكل مختلف تمامًا أكثر مما نتوقعه. أولاً هو قال بأن ليس موسى الذي أعطاهم المن. غير أنه لم يواصل حديثه فيمَن أعطى الآباء هذا الخبز من السماء، وإنما بأن هذا كان مجرد صورة ورمز لما كان الله مستعدًا بأن يعطيه فعلاً. وهذا تعدى إلى حد بعيد ما قد أُعطي آنذاك لشعب إسرائيل في البرية.</w:t>
      </w:r>
    </w:p>
    <w:p w14:paraId="78139D40" w14:textId="609ECE0D" w:rsidR="000F5080" w:rsidRDefault="00F63536" w:rsidP="00943F6F">
      <w:pPr>
        <w:rPr>
          <w:rtl/>
          <w:lang w:bidi="ar-LB"/>
        </w:rPr>
      </w:pPr>
      <w:r>
        <w:rPr>
          <w:rFonts w:hint="cs"/>
          <w:rtl/>
          <w:lang w:bidi="ar-LB"/>
        </w:rPr>
        <w:t>"</w:t>
      </w:r>
      <w:r w:rsidRPr="00F63536">
        <w:rPr>
          <w:rtl/>
          <w:lang w:bidi="ar-LB"/>
        </w:rPr>
        <w:t>لأَنَّ خُبْزَ اللهِ هُوَ النَّازِلُ مِنَ السَّمَاءِ الْوَاهِبُ حَيَاةً لِلْعَالَمِ».</w:t>
      </w:r>
      <w:r>
        <w:rPr>
          <w:rFonts w:hint="cs"/>
          <w:rtl/>
          <w:lang w:bidi="ar-LB"/>
        </w:rPr>
        <w:t>" (عدد 33)</w:t>
      </w:r>
    </w:p>
    <w:p w14:paraId="73028CC5" w14:textId="0EEDA29F" w:rsidR="00F63536" w:rsidRDefault="00F63536" w:rsidP="00943F6F">
      <w:pPr>
        <w:rPr>
          <w:rtl/>
          <w:lang w:bidi="ar-LB"/>
        </w:rPr>
      </w:pPr>
      <w:r>
        <w:rPr>
          <w:rFonts w:hint="cs"/>
          <w:rtl/>
          <w:lang w:bidi="ar-LB"/>
        </w:rPr>
        <w:t>هو لا يمنح الحياة لشعب معيّن فقط، وإنما لكل العالم. والحياة التي يعطيها هو هي الحياة الأبدية. إن الذين أكلوا المن أقاتوا به حياتهم على الأرض وبالرغم من ذلك كان يجب أن يموتوا (عدد 50). الرب يسوع يفوق إلى حد بعيد ما قد حدث آنذاك في البرية!</w:t>
      </w:r>
    </w:p>
    <w:p w14:paraId="59ED55BD" w14:textId="77777777" w:rsidR="009A7CAD" w:rsidRDefault="002D392D" w:rsidP="00943F6F">
      <w:pPr>
        <w:rPr>
          <w:rtl/>
          <w:lang w:bidi="ar-LB"/>
        </w:rPr>
        <w:sectPr w:rsidR="009A7CAD" w:rsidSect="003F0822">
          <w:pgSz w:w="11906" w:h="16838"/>
          <w:pgMar w:top="1440" w:right="1440" w:bottom="1440" w:left="1440" w:header="708" w:footer="708" w:gutter="0"/>
          <w:cols w:space="708"/>
          <w:docGrid w:linePitch="360"/>
        </w:sectPr>
      </w:pPr>
      <w:r>
        <w:rPr>
          <w:rFonts w:hint="cs"/>
          <w:rtl/>
          <w:lang w:bidi="ar-LB"/>
        </w:rPr>
        <w:t>في نهاية هذا التأمل لا بد وأن نندهش من الرب المتأني والرحيم</w:t>
      </w:r>
      <w:r w:rsidR="00C8753A">
        <w:rPr>
          <w:rFonts w:hint="cs"/>
          <w:rtl/>
          <w:lang w:bidi="ar-LB"/>
        </w:rPr>
        <w:t xml:space="preserve"> الذي اختبره الناس </w:t>
      </w:r>
      <w:r w:rsidR="00C8753A">
        <w:rPr>
          <w:rtl/>
          <w:lang w:bidi="ar-LB"/>
        </w:rPr>
        <w:t>–</w:t>
      </w:r>
      <w:r w:rsidR="00C8753A">
        <w:rPr>
          <w:rFonts w:hint="cs"/>
          <w:rtl/>
          <w:lang w:bidi="ar-LB"/>
        </w:rPr>
        <w:t xml:space="preserve"> لكنهم لم يريدوا أن يُقبلوا، قلوبهم كانت مسدودة. ومع هذا كان الرب لا زال وراءهم أيضًا أولئك اليهود قساة الرقاب، الذين لم يريدوا أن يصدقوا معرفة أفضل مما لديهم. يا لها من محبة مخلّص أظهرها ربنا. إننا نريد بأن نشكره إلى الأبد على أنه وهبنا هذا الإيمان.</w:t>
      </w:r>
    </w:p>
    <w:p w14:paraId="540C1B0B" w14:textId="77777777" w:rsidR="00666165" w:rsidRDefault="009A7CAD" w:rsidP="00943F6F">
      <w:pPr>
        <w:rPr>
          <w:rtl/>
          <w:lang w:bidi="ar-LB"/>
        </w:rPr>
      </w:pPr>
      <w:hyperlink r:id="rId6" w:history="1">
        <w:r w:rsidRPr="009A7CAD">
          <w:rPr>
            <w:rStyle w:val="Heading2Char"/>
            <w:rFonts w:hint="cs"/>
            <w:rtl/>
            <w:lang w:bidi="ar-LB"/>
          </w:rPr>
          <w:t>(49)</w:t>
        </w:r>
      </w:hyperlink>
      <w:r>
        <w:rPr>
          <w:rFonts w:hint="cs"/>
          <w:rtl/>
          <w:lang w:bidi="ar-LB"/>
        </w:rPr>
        <w:t xml:space="preserve"> يوحنا 13: 16 - 20</w:t>
      </w:r>
    </w:p>
    <w:p w14:paraId="001C5E45" w14:textId="77777777" w:rsidR="009A7CAD" w:rsidRDefault="009A7CAD" w:rsidP="00943F6F">
      <w:pPr>
        <w:rPr>
          <w:rtl/>
          <w:lang w:bidi="ar-LB"/>
        </w:rPr>
      </w:pPr>
      <w:r>
        <w:rPr>
          <w:rFonts w:hint="cs"/>
          <w:rtl/>
          <w:lang w:bidi="ar-LB"/>
        </w:rPr>
        <w:t>أفكار تمهيدية</w:t>
      </w:r>
    </w:p>
    <w:p w14:paraId="675EDD00" w14:textId="77777777" w:rsidR="009A7CAD" w:rsidRDefault="009A7CAD" w:rsidP="00943F6F">
      <w:pPr>
        <w:rPr>
          <w:rtl/>
          <w:lang w:bidi="ar-LB"/>
        </w:rPr>
      </w:pPr>
      <w:r>
        <w:rPr>
          <w:rFonts w:hint="cs"/>
          <w:rtl/>
          <w:lang w:bidi="ar-LB"/>
        </w:rPr>
        <w:t xml:space="preserve">إن الإصحاحات من 13 حتى 17 هي بمثابة مقطع جديد في هذا الإنجيل. إن شهادة الرب يسوع عن اليهود وعن العالم قد انتهت. العدد 1 من إصحاح 13 يرينا أمورًا جوهرية، </w:t>
      </w:r>
      <w:r w:rsidR="001666BE">
        <w:rPr>
          <w:rFonts w:hint="cs"/>
          <w:rtl/>
          <w:lang w:bidi="ar-LB"/>
        </w:rPr>
        <w:t>عنوانًا</w:t>
      </w:r>
      <w:r>
        <w:rPr>
          <w:rFonts w:hint="cs"/>
          <w:rtl/>
          <w:lang w:bidi="ar-LB"/>
        </w:rPr>
        <w:t xml:space="preserve"> لهذه الإصحاحات. لقد علم الرب يسوع بأن ساعته قد جاءت، بأنه سيمضي من هذا العالم إلى الآب. وهذا هو بالذات الموضوع الرئيسي في هذا الإصحاح: فهو كان سيترك تلاميذه الذين قضى معهم أكثر من ثلاث سنين والذين اهتم بهم ليعود عند أبيه. أولئك التلاميذ وُصفوا بالعبارة الجميلة "خاصته"؛ وهو كان سيتركهم، ولكن قلبه كان لا زال معهم. فكما كان مهتمًا بهم حينما كان على الأرض هكذا أيضًا سيهتم بهم من السماء. وهذا هو الموضوع هنا في يوحنا 13. هذا الإصحاح هو إصحاح الاستعدادات لاستلام الأخبار التي قدمها الرب للتلاميذ في الإصحاحات التالية.</w:t>
      </w:r>
    </w:p>
    <w:p w14:paraId="7E47BBB3" w14:textId="77777777" w:rsidR="001666BE" w:rsidRDefault="001666BE" w:rsidP="00943F6F">
      <w:pPr>
        <w:rPr>
          <w:rtl/>
          <w:lang w:bidi="ar-LB"/>
        </w:rPr>
      </w:pPr>
      <w:r>
        <w:rPr>
          <w:rFonts w:hint="cs"/>
          <w:rtl/>
          <w:lang w:bidi="ar-LB"/>
        </w:rPr>
        <w:t xml:space="preserve">إن خاصته هذه الآن هم موضوع تعاليمه. إنها في نحو ما كلمات وداع. فالرب هنا يفتح قلبه ويخبر التلاميذ بتعاليم مهمة للفترة التي لن يعود فيها معهم. هو أعدّ تلاميذه، الذين هم محط ثقته، </w:t>
      </w:r>
      <w:r w:rsidR="00BD242E">
        <w:rPr>
          <w:rFonts w:hint="cs"/>
          <w:rtl/>
          <w:lang w:bidi="ar-LB"/>
        </w:rPr>
        <w:t xml:space="preserve">بأنه سيمضي عنهم. فمن بداية هذه التعاليم نجد هذا القول الجميل والمؤثر، بأنه أحبّ خاصته، وقد أحبهم (أو سيحبهم) إلى المنتهى.  فمهما كان حد هذا المنتهى إلى هذا الحد كانت محبة الرب لهم؛ فلا يوجد أي حد يمكننا التفكير فيه حيث ستتوقف محبة الرب. فهو يحب دون انقطاع، كما وهو يحب أيضًا دون توقف. وهذا لا يصف محبته في بُعد زمني فقط، وإنما هو بنفس الوقت وصف </w:t>
      </w:r>
      <w:r w:rsidR="00403C56">
        <w:rPr>
          <w:rFonts w:hint="cs"/>
          <w:rtl/>
          <w:lang w:bidi="ar-LB"/>
        </w:rPr>
        <w:t>له جودته الخاصة.</w:t>
      </w:r>
    </w:p>
    <w:p w14:paraId="18FAA3A3" w14:textId="2EBE7CBE" w:rsidR="006D00A4" w:rsidRDefault="006D00A4" w:rsidP="00943F6F">
      <w:pPr>
        <w:rPr>
          <w:rtl/>
          <w:lang w:bidi="ar-LB"/>
        </w:rPr>
      </w:pPr>
      <w:r>
        <w:rPr>
          <w:rFonts w:hint="cs"/>
          <w:rtl/>
          <w:lang w:bidi="ar-LB"/>
        </w:rPr>
        <w:t>وهذه المحبة لخاصته أيضًا تظهر في أن الرب سيخدم إلى الأبد. إنه الآن الممجّد في السماء، ومن هناك هو يمارس خدمته فينا، في خاصته.</w:t>
      </w:r>
      <w:r w:rsidR="005F00C1">
        <w:rPr>
          <w:rFonts w:hint="cs"/>
          <w:rtl/>
          <w:lang w:bidi="ar-LB"/>
        </w:rPr>
        <w:t xml:space="preserve"> </w:t>
      </w:r>
      <w:r>
        <w:rPr>
          <w:rFonts w:hint="cs"/>
          <w:rtl/>
          <w:lang w:bidi="ar-LB"/>
        </w:rPr>
        <w:t xml:space="preserve">إن غسل الأرجل هو صورة متميزة عن هذه الخدمة. إنه أول إعداد عظيم للتلاميذ لكيما يتسنى لهم أيضًا أن يدخلوا فعلاً في الأفكار التي يود الرب بأن يعرضها لهم. </w:t>
      </w:r>
      <w:r w:rsidR="002857AF">
        <w:rPr>
          <w:rFonts w:hint="cs"/>
          <w:rtl/>
          <w:lang w:bidi="ar-LB"/>
        </w:rPr>
        <w:t xml:space="preserve">هذا العمل الذي يقوم به الرب يسوع في تلاميذه له معنى رمزي. فهو لا يريد أن يُري فقط، كيف يخدم المرء بتواضع، كما ولا يريد بأن يشجعنا بأن نغسل أرجل بعضنا بعضًا حرفيًا، وإنما هو بذلك يربط خدمة لها صلة بالأمور المنجسة التي ننجذب إليها في طريقنا عبر هذا العالم. فلقد كان يعلم بأن التلاميذ لا زالوا غير قادرين فهم المعنى الروحي لهذه الخدمة الآن، ومع ذلك فقد كان من المهم له للغاية بأن نتشارك معه من خلال هذا التطهير بالأجواء المقدسة الموجود هو فيها كالإنسان الممجّد الآن. </w:t>
      </w:r>
      <w:r w:rsidR="00AF0067">
        <w:rPr>
          <w:rFonts w:hint="cs"/>
          <w:rtl/>
          <w:lang w:bidi="ar-LB"/>
        </w:rPr>
        <w:t xml:space="preserve"> فهو يوضّح بأن الأمر ليس له صلة بالمشاركة فيه مبدئيًا، وإنما بمشاركته هو. هو يميّز ما بين غسل الأرجل والاستحمام الذي قد اختبرناه عند رجوعنا بالإيمان. في هذا الميلاد الجديد وُلدنا من الماء والروح وحصلنا على رغبات جديدة واهتمامات جديدة، واختبرنا تطهيرًا أخلاقيًا. فكل مؤمن خلُص بدم الرب له هذا النصيب فيه، ولكن بأن يكون لنا نصيب في الشركة معه معناه بأن يكون لنا تمتع عملي صافي بالشركة معه. ولا يجوز لأي شيء آخر بأن يتوسط بيننا؛ وإن على الرغم من ذلك دخل شيء ينجسنا بيننا، عندها لا بد من عزله تمامًا.</w:t>
      </w:r>
    </w:p>
    <w:p w14:paraId="08AEC5EE" w14:textId="77777777" w:rsidR="00AF0067" w:rsidRDefault="00A03E12" w:rsidP="00943F6F">
      <w:pPr>
        <w:rPr>
          <w:rtl/>
          <w:lang w:bidi="ar-LB"/>
        </w:rPr>
      </w:pPr>
      <w:r>
        <w:rPr>
          <w:rFonts w:hint="cs"/>
          <w:rtl/>
          <w:lang w:bidi="ar-LB"/>
        </w:rPr>
        <w:t>وفي هذا الأمر يخدم الرب يسوع الآن أيضًا من السماء؛ فهو الآن أيضًا ينحني متنازلاً لخدمة خاصته، لكي يحيوا في طهارة عملية وليتمتعوا بالشركة معه. فبغسل الأرجل هو يستخدم كلمة الله بعمل الروح القدس في القلب والضمير ويطهرنا بالتالي من أقذار طريقنا عبر هذا العالم، لكيما نحيا في فرح الشركة معه.</w:t>
      </w:r>
    </w:p>
    <w:p w14:paraId="1882E442" w14:textId="7175B89D" w:rsidR="00D76A5D" w:rsidRDefault="00D76A5D" w:rsidP="00943F6F">
      <w:pPr>
        <w:rPr>
          <w:rtl/>
          <w:lang w:bidi="ar-LB"/>
        </w:rPr>
      </w:pPr>
      <w:r>
        <w:rPr>
          <w:rFonts w:hint="cs"/>
          <w:rtl/>
          <w:lang w:bidi="ar-LB"/>
        </w:rPr>
        <w:t>من العدد 12 ي</w:t>
      </w:r>
      <w:r w:rsidR="005F00C1">
        <w:rPr>
          <w:rFonts w:hint="cs"/>
          <w:rtl/>
          <w:lang w:bidi="ar-LB"/>
        </w:rPr>
        <w:t>ض</w:t>
      </w:r>
      <w:r>
        <w:rPr>
          <w:rFonts w:hint="cs"/>
          <w:rtl/>
          <w:lang w:bidi="ar-LB"/>
        </w:rPr>
        <w:t xml:space="preserve">ع الرب هذه الخدمة على عاتق التلاميذ وبالتالي أيضًا على عاتقنا نحن. فهو أعطاهم كالمعلم مثالاً على ذلك. لكنه الآن يقدّم نفسه لهم أيضًا كمَن له السيادة بأن يأمر، الذي فعل هذه الخدمة الوضيعة في كرامته وانشغل بقذارة تلاميذه. بطرس استغرب بحق من هذا الأمر. ولكننا في هذا الفِكر نحن أيضًا علينا أن نقوم بهذه الخدمة مع بعضنا البعض </w:t>
      </w:r>
      <w:r>
        <w:rPr>
          <w:rtl/>
          <w:lang w:bidi="ar-LB"/>
        </w:rPr>
        <w:t>–</w:t>
      </w:r>
      <w:r>
        <w:rPr>
          <w:rFonts w:hint="cs"/>
          <w:rtl/>
          <w:lang w:bidi="ar-LB"/>
        </w:rPr>
        <w:t xml:space="preserve"> والرب وضع هذا الأمر مشددًا على قلوب تلاميذه. فكما هم هكذا نحن أيضًا مدينون بأن يغسل الواحد أرجل الآخر. وهنا سنسجل ثلاث وجهات نظر من تعامل الرب يسوع في شكل خاص كمثال ونطبقها عمليًا في خدمتنا: هو يقوم بهذه الخدمة من السماء، هو يقوم بهذه الخدمة بكلمة الله، وهو يقوم بهذه الخدمة بمحبة وتواضع.</w:t>
      </w:r>
    </w:p>
    <w:p w14:paraId="27073A2E" w14:textId="77777777" w:rsidR="00D76A5D" w:rsidRDefault="00D76A5D" w:rsidP="00943F6F">
      <w:pPr>
        <w:rPr>
          <w:rtl/>
          <w:lang w:bidi="ar-LB"/>
        </w:rPr>
      </w:pPr>
      <w:r>
        <w:rPr>
          <w:rFonts w:hint="cs"/>
          <w:rtl/>
          <w:lang w:bidi="ar-LB"/>
        </w:rPr>
        <w:t>"</w:t>
      </w:r>
      <w:r w:rsidR="00074A02" w:rsidRPr="00074A02">
        <w:rPr>
          <w:rtl/>
        </w:rPr>
        <w:t xml:space="preserve"> </w:t>
      </w:r>
      <w:r w:rsidR="00074A02" w:rsidRPr="00074A02">
        <w:rPr>
          <w:rtl/>
          <w:lang w:bidi="ar-LB"/>
        </w:rPr>
        <w:t xml:space="preserve">اَلْحَقَّ </w:t>
      </w:r>
      <w:proofErr w:type="spellStart"/>
      <w:r w:rsidR="00074A02" w:rsidRPr="00074A02">
        <w:rPr>
          <w:rtl/>
          <w:lang w:bidi="ar-LB"/>
        </w:rPr>
        <w:t>الْحَقَّ</w:t>
      </w:r>
      <w:proofErr w:type="spellEnd"/>
      <w:r w:rsidR="00074A02" w:rsidRPr="00074A02">
        <w:rPr>
          <w:rtl/>
          <w:lang w:bidi="ar-LB"/>
        </w:rPr>
        <w:t xml:space="preserve"> أَقُولُ لَكُمْ: إِنَّهُ لَيْسَ عَبْدٌ أَعْظَمَ مِنْ سَيِّدِهِ، وَلاَ رَسُولٌ أَعْظَمَ مِنْ مُرْسِلِهِ.</w:t>
      </w:r>
      <w:r w:rsidR="00074A02" w:rsidRPr="00074A02">
        <w:rPr>
          <w:rFonts w:hint="cs"/>
          <w:rtl/>
          <w:lang w:bidi="ar-LB"/>
        </w:rPr>
        <w:t xml:space="preserve"> </w:t>
      </w:r>
      <w:r>
        <w:rPr>
          <w:rFonts w:hint="cs"/>
          <w:rtl/>
          <w:lang w:bidi="ar-LB"/>
        </w:rPr>
        <w:t>" (عدد 16).</w:t>
      </w:r>
    </w:p>
    <w:p w14:paraId="2DC606F4" w14:textId="77777777" w:rsidR="00074A02" w:rsidRDefault="00074A02" w:rsidP="00943F6F">
      <w:pPr>
        <w:rPr>
          <w:rtl/>
          <w:lang w:bidi="ar-LB"/>
        </w:rPr>
      </w:pPr>
      <w:r>
        <w:rPr>
          <w:rFonts w:hint="cs"/>
          <w:rtl/>
          <w:lang w:bidi="ar-LB"/>
        </w:rPr>
        <w:t xml:space="preserve">الرب يقف هنا أمامنا كالسيد والمعلم. عدد 16 يتحدث فيما هو أكثر أنه هو السيد ونحن العبيد. في العدد 17 الأمر هو أكثر بأنه المعلم، لأن العدد يبدأ في أن التلاميذ يعرفون شيئًا ما. </w:t>
      </w:r>
      <w:r w:rsidR="00AF2DA5">
        <w:rPr>
          <w:rFonts w:hint="cs"/>
          <w:rtl/>
          <w:lang w:bidi="ar-LB"/>
        </w:rPr>
        <w:t xml:space="preserve">في كونه </w:t>
      </w:r>
      <w:r>
        <w:rPr>
          <w:rFonts w:hint="cs"/>
          <w:rtl/>
          <w:lang w:bidi="ar-LB"/>
        </w:rPr>
        <w:t xml:space="preserve">المعلم شرح للتلاميذ معنى ما فعله، </w:t>
      </w:r>
      <w:r w:rsidRPr="00AF2DA5">
        <w:rPr>
          <w:rFonts w:hint="cs"/>
          <w:rtl/>
          <w:lang w:bidi="ar-LB"/>
        </w:rPr>
        <w:t xml:space="preserve">حتما </w:t>
      </w:r>
      <w:r w:rsidR="00BC378B" w:rsidRPr="00AF2DA5">
        <w:rPr>
          <w:rFonts w:hint="cs"/>
          <w:rtl/>
          <w:lang w:bidi="ar-LB"/>
        </w:rPr>
        <w:t>يعلمون به</w:t>
      </w:r>
      <w:r w:rsidRPr="00AF2DA5">
        <w:rPr>
          <w:rFonts w:hint="cs"/>
          <w:rtl/>
          <w:lang w:bidi="ar-LB"/>
        </w:rPr>
        <w:t xml:space="preserve"> الآن</w:t>
      </w:r>
      <w:r>
        <w:rPr>
          <w:rFonts w:hint="cs"/>
          <w:rtl/>
          <w:lang w:bidi="ar-LB"/>
        </w:rPr>
        <w:t>.</w:t>
      </w:r>
    </w:p>
    <w:p w14:paraId="1119DDAE" w14:textId="5F614FD8" w:rsidR="00AF2DA5" w:rsidRDefault="00AF2DA5" w:rsidP="00943F6F">
      <w:pPr>
        <w:rPr>
          <w:rtl/>
          <w:lang w:bidi="ar-LB"/>
        </w:rPr>
      </w:pPr>
      <w:r>
        <w:rPr>
          <w:rFonts w:hint="cs"/>
          <w:rtl/>
          <w:lang w:bidi="ar-LB"/>
        </w:rPr>
        <w:t xml:space="preserve">هو يستكمل تعاليمه بكلمة "الحق، الحق".  وقد تكلم أولاً عن عبد ومن ثم عن مُرسَل.  نحن جميعنا عبيد </w:t>
      </w:r>
      <w:r w:rsidR="00C25DC9">
        <w:rPr>
          <w:rFonts w:hint="cs"/>
          <w:rtl/>
          <w:lang w:bidi="ar-LB"/>
        </w:rPr>
        <w:t>ل</w:t>
      </w:r>
      <w:r>
        <w:rPr>
          <w:rFonts w:hint="cs"/>
          <w:rtl/>
          <w:lang w:bidi="ar-LB"/>
        </w:rPr>
        <w:t xml:space="preserve">ربنا.  وإن لم نرِد بأن نقوم بخدمة المحبة هذه فسوف نجعل أنفسنا بالتالي في موقف أعلى من ربنا وبالتالي نقول بأننا أعظم من ربنا. إنه كذلك </w:t>
      </w:r>
      <w:r w:rsidR="00C25DC9">
        <w:rPr>
          <w:rFonts w:hint="cs"/>
          <w:rtl/>
          <w:lang w:bidi="ar-LB"/>
        </w:rPr>
        <w:t>الذي</w:t>
      </w:r>
      <w:r>
        <w:rPr>
          <w:rFonts w:hint="cs"/>
          <w:rtl/>
          <w:lang w:bidi="ar-LB"/>
        </w:rPr>
        <w:t xml:space="preserve"> يُرسل لمثل هذه الخدمة؛ وهذا يُري الجانب بأننا يجب أن نقبل الذي يرسله الرب إلينا في هذه الخدمة.</w:t>
      </w:r>
    </w:p>
    <w:p w14:paraId="12E939EE" w14:textId="77777777" w:rsidR="00C25DC9" w:rsidRDefault="00C25DC9" w:rsidP="00943F6F">
      <w:pPr>
        <w:rPr>
          <w:rtl/>
          <w:lang w:bidi="ar-LB"/>
        </w:rPr>
      </w:pPr>
      <w:r>
        <w:rPr>
          <w:rFonts w:hint="cs"/>
          <w:rtl/>
          <w:lang w:bidi="ar-LB"/>
        </w:rPr>
        <w:t>إن فعلنا هذه الخدمة فعلينا عملها كما سبق واختبرها هو في الثلاث مشاهد التي ذكرناها آنفًا</w:t>
      </w:r>
      <w:r w:rsidR="003424CF">
        <w:rPr>
          <w:rFonts w:hint="cs"/>
          <w:rtl/>
          <w:lang w:bidi="ar-LB"/>
        </w:rPr>
        <w:t xml:space="preserve">: ويمكننا القيام بها فقط كمَن حملنا طابعًا سماويًا </w:t>
      </w:r>
      <w:r w:rsidR="00FD4455">
        <w:rPr>
          <w:rFonts w:hint="cs"/>
          <w:rtl/>
          <w:lang w:bidi="ar-LB"/>
        </w:rPr>
        <w:t>ونحن نعيش</w:t>
      </w:r>
      <w:r w:rsidR="003424CF">
        <w:rPr>
          <w:rFonts w:hint="cs"/>
          <w:rtl/>
          <w:lang w:bidi="ar-LB"/>
        </w:rPr>
        <w:t xml:space="preserve"> في</w:t>
      </w:r>
      <w:r w:rsidR="00FD4455">
        <w:rPr>
          <w:rFonts w:hint="cs"/>
          <w:rtl/>
          <w:lang w:bidi="ar-LB"/>
        </w:rPr>
        <w:t xml:space="preserve"> أجواء</w:t>
      </w:r>
      <w:r w:rsidR="003424CF">
        <w:rPr>
          <w:rFonts w:hint="cs"/>
          <w:rtl/>
          <w:lang w:bidi="ar-LB"/>
        </w:rPr>
        <w:t xml:space="preserve"> السماء </w:t>
      </w:r>
      <w:r w:rsidR="003424CF" w:rsidRPr="002A1672">
        <w:rPr>
          <w:rFonts w:hint="cs"/>
          <w:rtl/>
          <w:lang w:bidi="ar-LB"/>
        </w:rPr>
        <w:t>روحيًا</w:t>
      </w:r>
      <w:r w:rsidR="003424CF">
        <w:rPr>
          <w:rFonts w:hint="cs"/>
          <w:rtl/>
          <w:lang w:bidi="ar-LB"/>
        </w:rPr>
        <w:t xml:space="preserve">. </w:t>
      </w:r>
      <w:r w:rsidR="002A1672">
        <w:rPr>
          <w:rFonts w:hint="cs"/>
          <w:rtl/>
          <w:lang w:bidi="ar-LB"/>
        </w:rPr>
        <w:t xml:space="preserve"> لأنه كيف لي أن أوجّه أنظار الموجهة إليه الخدمة نحو الرب إن لم أكن قد خرجت إليه من محضر الرب؟ وثانيًا ليس الأمر هو في أن أستعرض للأخ أو للأخت أفكاري وعواطفي، وإنما هذه الخدمة لا بد وأن تحدث فقط بماء كلمة الله. وهذا يحتم في داخلي استعداد لأستخدم كلمة الله بصورة صحيحة وبذلك فقط أقدّم معونة. وثالثًا </w:t>
      </w:r>
      <w:r w:rsidR="004214AB">
        <w:rPr>
          <w:rFonts w:hint="cs"/>
          <w:rtl/>
          <w:lang w:bidi="ar-LB"/>
        </w:rPr>
        <w:t>لا بد وأن نسأل أنفسنا إن كنا نفعل هذه الخدمة فعلاً بمحبة وفي تواضع. هل أحسب فيها الآخر أفضل من نفسي، هل أنا على استعداد بأن أنحني لأجل هذه الخدمة؟</w:t>
      </w:r>
    </w:p>
    <w:p w14:paraId="2DF81F34" w14:textId="74D9DF88" w:rsidR="00A80DC9" w:rsidRDefault="00A80DC9" w:rsidP="00943F6F">
      <w:pPr>
        <w:rPr>
          <w:rtl/>
          <w:lang w:bidi="ar-LB"/>
        </w:rPr>
      </w:pPr>
      <w:r>
        <w:rPr>
          <w:rFonts w:hint="cs"/>
          <w:rtl/>
          <w:lang w:bidi="ar-LB"/>
        </w:rPr>
        <w:t xml:space="preserve">وفي أن هذه الخدمة قد تحدث في العلن من المؤكد أنه أمر استثنائي؛ لكن في حالة بطرس وبولس في أنطاكية في </w:t>
      </w:r>
      <w:proofErr w:type="spellStart"/>
      <w:r>
        <w:rPr>
          <w:rFonts w:hint="cs"/>
          <w:rtl/>
          <w:lang w:bidi="ar-LB"/>
        </w:rPr>
        <w:t>غلاطية</w:t>
      </w:r>
      <w:proofErr w:type="spellEnd"/>
      <w:r>
        <w:rPr>
          <w:rFonts w:hint="cs"/>
          <w:rtl/>
          <w:lang w:bidi="ar-LB"/>
        </w:rPr>
        <w:t xml:space="preserve"> 2 لم يكن هذا الأمر سيحدث بخلاف ذلك. كما وأننا كذلك نرى في</w:t>
      </w:r>
      <w:r w:rsidR="005F00C1">
        <w:rPr>
          <w:rFonts w:hint="cs"/>
          <w:rtl/>
          <w:lang w:bidi="ar-LB"/>
        </w:rPr>
        <w:t xml:space="preserve">ه </w:t>
      </w:r>
      <w:r>
        <w:rPr>
          <w:rFonts w:hint="cs"/>
          <w:rtl/>
          <w:lang w:bidi="ar-LB"/>
        </w:rPr>
        <w:t xml:space="preserve">بأن بولس عرض على بطرس كلمة الله لرده عن الطريق الخطأ الذي كان يسير فيه. فالعلاقة بين الاثنين لم تتأثر من خلال ذلك، وهذا نراه من 2. بطرس 3: 15، لأن خدمة غسل الأرجل هذه كانت قد حدثت </w:t>
      </w:r>
      <w:r w:rsidR="006E783E">
        <w:rPr>
          <w:rFonts w:hint="cs"/>
          <w:rtl/>
          <w:lang w:bidi="ar-LB"/>
        </w:rPr>
        <w:t>بالصورة والطريقة</w:t>
      </w:r>
      <w:r w:rsidR="0056353B">
        <w:rPr>
          <w:rFonts w:hint="cs"/>
          <w:rtl/>
          <w:lang w:bidi="ar-LB"/>
        </w:rPr>
        <w:t xml:space="preserve"> </w:t>
      </w:r>
      <w:r>
        <w:rPr>
          <w:rFonts w:hint="cs"/>
          <w:rtl/>
          <w:lang w:bidi="ar-LB"/>
        </w:rPr>
        <w:t>الصحيحة.</w:t>
      </w:r>
    </w:p>
    <w:p w14:paraId="57CB34F0" w14:textId="73770BA7" w:rsidR="006E783E" w:rsidRDefault="006E783E" w:rsidP="00943F6F">
      <w:pPr>
        <w:rPr>
          <w:rtl/>
          <w:lang w:bidi="ar-LB"/>
        </w:rPr>
      </w:pPr>
      <w:r>
        <w:rPr>
          <w:rFonts w:hint="cs"/>
          <w:rtl/>
          <w:lang w:bidi="ar-LB"/>
        </w:rPr>
        <w:t>"</w:t>
      </w:r>
      <w:r w:rsidR="005F00C1">
        <w:rPr>
          <w:rFonts w:hint="cs"/>
          <w:rtl/>
          <w:lang w:bidi="ar-LB"/>
        </w:rPr>
        <w:t>إ</w:t>
      </w:r>
      <w:r w:rsidRPr="006E783E">
        <w:rPr>
          <w:rtl/>
          <w:lang w:bidi="ar-LB"/>
        </w:rPr>
        <w:t>نْ عَلِمْتُمْ هذَا فَطُوبَاكُمْ إِنْ عَمِلْتُمُوهُ.</w:t>
      </w:r>
      <w:r>
        <w:rPr>
          <w:rFonts w:hint="cs"/>
          <w:rtl/>
          <w:lang w:bidi="ar-LB"/>
        </w:rPr>
        <w:t>" (عدد 17)</w:t>
      </w:r>
    </w:p>
    <w:p w14:paraId="40153AAD" w14:textId="77777777" w:rsidR="008F6372" w:rsidRDefault="006E783E" w:rsidP="008F6372">
      <w:pPr>
        <w:rPr>
          <w:rtl/>
          <w:lang w:bidi="ar-LB"/>
        </w:rPr>
      </w:pPr>
      <w:r>
        <w:rPr>
          <w:rFonts w:hint="cs"/>
          <w:rtl/>
          <w:lang w:bidi="ar-LB"/>
        </w:rPr>
        <w:t>لكن من الجانب الآخر الرب</w:t>
      </w:r>
      <w:r w:rsidRPr="006E783E">
        <w:rPr>
          <w:rtl/>
        </w:rPr>
        <w:t xml:space="preserve"> </w:t>
      </w:r>
      <w:r w:rsidRPr="006E783E">
        <w:rPr>
          <w:rtl/>
          <w:lang w:bidi="ar-LB"/>
        </w:rPr>
        <w:t>يشجع</w:t>
      </w:r>
      <w:r>
        <w:rPr>
          <w:rFonts w:hint="cs"/>
          <w:rtl/>
          <w:lang w:bidi="ar-LB"/>
        </w:rPr>
        <w:t xml:space="preserve"> تلاميذه أيضًا. </w:t>
      </w:r>
      <w:r w:rsidR="008F6372">
        <w:rPr>
          <w:rFonts w:hint="cs"/>
          <w:rtl/>
          <w:lang w:bidi="ar-LB"/>
        </w:rPr>
        <w:t>من الوضح أنه كان يعلم بأننا سنستصعب في هذه الخدمة، لهذا هو طوّب مَن يقوم بهذه الخدمة. فهو بالتالي يضع بركة أمام العين، وذلك ليس فقط للذين يحصلون على هذه الخدمة، وإنما أيضًا للذين يخدمون فيها. إن الطوبى التي يعد بها الرب هنا لا تعتمد بالتالي على معرفة وفهم ما تعنيه هذه الخدمة، وإنما على تطبيقها عمليًا أيضًا بفهم روحي.</w:t>
      </w:r>
    </w:p>
    <w:p w14:paraId="660EA95A" w14:textId="77777777" w:rsidR="008F6372" w:rsidRDefault="008F6372" w:rsidP="008F6372">
      <w:pPr>
        <w:rPr>
          <w:rtl/>
          <w:lang w:bidi="ar-LB"/>
        </w:rPr>
      </w:pPr>
      <w:r>
        <w:rPr>
          <w:rFonts w:hint="cs"/>
          <w:rtl/>
          <w:lang w:bidi="ar-LB"/>
        </w:rPr>
        <w:t>فالطوبى أيضًا لا يعد بها الرب فقط للذين نجحوا بخدمة غسل الأرجل مع الآخرين. فالطوبى ليس لها علاقة بالنتيجة الحاصلة لدى الآخر؛ إنها متعلقة بالحفاظ على طاعة الذي خرج بأمر من الرب في هذه الخدمة.  ففي إطاعة السير في هذه الخطوات الغير سهلة نحو الآخرين عالمين بأن الرب يرغب بأن يستخدمنا في هذا الأمر يمنحنا سلامًا عميقًا وسعادة غامرة.</w:t>
      </w:r>
    </w:p>
    <w:p w14:paraId="1B34FF63" w14:textId="77777777" w:rsidR="008F6372" w:rsidRDefault="0055242A" w:rsidP="008F6372">
      <w:pPr>
        <w:rPr>
          <w:rtl/>
          <w:lang w:bidi="ar-LB"/>
        </w:rPr>
      </w:pPr>
      <w:r>
        <w:rPr>
          <w:rFonts w:hint="cs"/>
          <w:rtl/>
          <w:lang w:bidi="ar-LB"/>
        </w:rPr>
        <w:t>"</w:t>
      </w:r>
      <w:r w:rsidR="0087387F" w:rsidRPr="0087387F">
        <w:rPr>
          <w:rtl/>
        </w:rPr>
        <w:t xml:space="preserve"> </w:t>
      </w:r>
      <w:r w:rsidR="0087387F" w:rsidRPr="0087387F">
        <w:rPr>
          <w:rtl/>
          <w:lang w:bidi="ar-LB"/>
        </w:rPr>
        <w:t>«لَسْتُ أَقُولُ عَنْ جَمِيعِكُمْ. أَنَا أَعْلَمُ الَّذِينَ اخْتَرْتُهُمْ. لكِنْ لِيَتِمَّ الْكِتَابُ: اَلَّذِي يَأْكُلُ مَعِي الْخُبْزَ رَفَعَ عَلَيَّ عَقِبَهُ.</w:t>
      </w:r>
      <w:r w:rsidR="0087387F" w:rsidRPr="0087387F">
        <w:rPr>
          <w:rFonts w:hint="cs"/>
          <w:rtl/>
          <w:lang w:bidi="ar-LB"/>
        </w:rPr>
        <w:t xml:space="preserve"> </w:t>
      </w:r>
      <w:r>
        <w:rPr>
          <w:rFonts w:hint="cs"/>
          <w:rtl/>
          <w:lang w:bidi="ar-LB"/>
        </w:rPr>
        <w:t>" (عدد 18).</w:t>
      </w:r>
    </w:p>
    <w:p w14:paraId="3750B12B" w14:textId="77777777" w:rsidR="0087387F" w:rsidRDefault="0087387F" w:rsidP="008F6372">
      <w:pPr>
        <w:rPr>
          <w:rtl/>
          <w:lang w:bidi="ar-LB"/>
        </w:rPr>
      </w:pPr>
      <w:r>
        <w:rPr>
          <w:rFonts w:hint="cs"/>
          <w:rtl/>
          <w:lang w:bidi="ar-LB"/>
        </w:rPr>
        <w:t>هنا ومن بعد غسل الأرجل لدينا استعداد آخر عظيم، وهو الكشف عن التلميذ الكاذب. كما وأن هذا الأمر أيضًا كان يجب حدوثه قبل أن يبوح الرب عن قلبه لخاصته. فلقد كان التلاميذ الأحد عشر أمام عينيه عندما كان عليه الآن بأن يُعلن عن هذا الأمر. ولقد كان مهتمًا جدًا بأن لا يزعزع ثقة الذين وثقوا به. إننا نرى في هذه الكلمات، بأن دافع الرب في أن يخبر التلاميذ مسبقًا بهذا الأمر الأليم، كان أيضًا محبته لهم. هو رأى بأن تلاميذه قد يتزعزع أمانهم إن كشف في المقطع التالي عن الخائن. في محبته هو لم يسمح بحدوث ذلك. لقد أكّد لهم بأنه يعرف</w:t>
      </w:r>
      <w:r w:rsidR="00632641">
        <w:rPr>
          <w:rFonts w:hint="cs"/>
          <w:rtl/>
          <w:lang w:bidi="ar-LB"/>
        </w:rPr>
        <w:t xml:space="preserve"> ما </w:t>
      </w:r>
      <w:r w:rsidR="004973D4">
        <w:rPr>
          <w:rFonts w:hint="cs"/>
          <w:rtl/>
          <w:lang w:bidi="ar-LB"/>
        </w:rPr>
        <w:t xml:space="preserve">قد </w:t>
      </w:r>
      <w:r w:rsidR="00632641">
        <w:rPr>
          <w:rFonts w:hint="cs"/>
          <w:rtl/>
          <w:lang w:bidi="ar-LB"/>
        </w:rPr>
        <w:t>اختاره وأنه لم يرتكب أي خطأ في ذلك. عدا ذلك فقد حدث الأمر باتفاق مع الكتب المقدسة.</w:t>
      </w:r>
    </w:p>
    <w:p w14:paraId="4E8B44DB" w14:textId="77777777" w:rsidR="00254218" w:rsidRDefault="004973D4" w:rsidP="00254218">
      <w:pPr>
        <w:rPr>
          <w:rtl/>
          <w:lang w:bidi="ar-LB"/>
        </w:rPr>
      </w:pPr>
      <w:r>
        <w:rPr>
          <w:rFonts w:hint="cs"/>
          <w:rtl/>
          <w:lang w:bidi="ar-LB"/>
        </w:rPr>
        <w:t xml:space="preserve">في هذين العددين يصل الرب في حديثه عن خط قاتم في هذا الإصحاح كان قد أشغله كثيرًا وكثيرًا ما آلمه. ففي العهد الجديد لا يوجد أي إصحاح آخر جاء الكلام فيه بهذه الكثرة عن يهوذا </w:t>
      </w:r>
      <w:r w:rsidRPr="00254218">
        <w:rPr>
          <w:rFonts w:hint="cs"/>
          <w:rtl/>
          <w:lang w:bidi="ar-LB"/>
        </w:rPr>
        <w:t>الإسخريوطي</w:t>
      </w:r>
      <w:r w:rsidR="00254218">
        <w:rPr>
          <w:rFonts w:hint="cs"/>
          <w:rtl/>
          <w:lang w:bidi="ar-LB"/>
        </w:rPr>
        <w:t>.</w:t>
      </w:r>
    </w:p>
    <w:p w14:paraId="7C02D2B5" w14:textId="77777777" w:rsidR="00254218" w:rsidRDefault="00254218" w:rsidP="00254218">
      <w:pPr>
        <w:pStyle w:val="ListParagraph"/>
        <w:numPr>
          <w:ilvl w:val="0"/>
          <w:numId w:val="1"/>
        </w:numPr>
        <w:rPr>
          <w:lang w:bidi="ar-LB"/>
        </w:rPr>
      </w:pPr>
      <w:proofErr w:type="gramStart"/>
      <w:r>
        <w:rPr>
          <w:rFonts w:hint="cs"/>
          <w:rtl/>
          <w:lang w:bidi="ar-LB"/>
        </w:rPr>
        <w:t>في  العدد</w:t>
      </w:r>
      <w:proofErr w:type="gramEnd"/>
      <w:r>
        <w:rPr>
          <w:rFonts w:hint="cs"/>
          <w:rtl/>
          <w:lang w:bidi="ar-LB"/>
        </w:rPr>
        <w:t xml:space="preserve"> 2 رأيناه في هذا التناقض الملفت مع محبة الرب يسوع. فالشيطان كان قد ألقى في قلب يهوذا بأن يسلّم الرب. أكثر من ثلاث سنوات حمله الرب واحتمله وإلى ذلك المشهد الأخير لم يقُل له أي شيء مهين أو تكلم عليه أي شيء، مع أنه من البداية كان يعرف عنه كل شيء. إن يهوذا هذا يجلس الآن مع الأحد عشر تلميذ </w:t>
      </w:r>
      <w:r>
        <w:rPr>
          <w:rtl/>
          <w:lang w:bidi="ar-LB"/>
        </w:rPr>
        <w:t>–</w:t>
      </w:r>
      <w:r>
        <w:rPr>
          <w:rFonts w:hint="cs"/>
          <w:rtl/>
          <w:lang w:bidi="ar-LB"/>
        </w:rPr>
        <w:t xml:space="preserve"> والرب عالم بذلك وقد غسل أرجلهم جميعهم، ورِجلا يهوذا أيضًا. إنه يكاد لا يمكن تفسيره بأن الرب قام بهذه الخدمة المتواضعة مع هذا الرجل الفاسد. إننا لا يمكننا أن نفهم</w:t>
      </w:r>
      <w:r w:rsidR="00AA6AA0">
        <w:rPr>
          <w:rFonts w:hint="cs"/>
          <w:rtl/>
          <w:lang w:bidi="ar-LB"/>
        </w:rPr>
        <w:t xml:space="preserve"> ونفسّر</w:t>
      </w:r>
      <w:r>
        <w:rPr>
          <w:rFonts w:hint="cs"/>
          <w:rtl/>
          <w:lang w:bidi="ar-LB"/>
        </w:rPr>
        <w:t xml:space="preserve"> كل شيء</w:t>
      </w:r>
      <w:r w:rsidR="00AA6AA0">
        <w:rPr>
          <w:rFonts w:hint="cs"/>
          <w:rtl/>
          <w:lang w:bidi="ar-LB"/>
        </w:rPr>
        <w:t xml:space="preserve"> بالتفصيل فيما هو</w:t>
      </w:r>
      <w:r>
        <w:rPr>
          <w:rFonts w:hint="cs"/>
          <w:rtl/>
          <w:lang w:bidi="ar-LB"/>
        </w:rPr>
        <w:t xml:space="preserve"> مرتبط بيهوذا</w:t>
      </w:r>
      <w:r w:rsidR="00AA6AA0">
        <w:rPr>
          <w:rFonts w:hint="cs"/>
          <w:rtl/>
          <w:lang w:bidi="ar-LB"/>
        </w:rPr>
        <w:t>. فلا يمكن مقارنته بأي إنسان آخر ما عدا ضد المسيح.</w:t>
      </w:r>
    </w:p>
    <w:p w14:paraId="161CD8D1" w14:textId="77777777" w:rsidR="00AA6AA0" w:rsidRDefault="00AA6AA0" w:rsidP="00254218">
      <w:pPr>
        <w:pStyle w:val="ListParagraph"/>
        <w:numPr>
          <w:ilvl w:val="0"/>
          <w:numId w:val="1"/>
        </w:numPr>
        <w:rPr>
          <w:lang w:bidi="ar-LB"/>
        </w:rPr>
      </w:pPr>
      <w:r>
        <w:rPr>
          <w:rFonts w:hint="cs"/>
          <w:rtl/>
          <w:lang w:bidi="ar-LB"/>
        </w:rPr>
        <w:t xml:space="preserve">في العددين 10 </w:t>
      </w:r>
      <w:proofErr w:type="gramStart"/>
      <w:r>
        <w:rPr>
          <w:rFonts w:hint="cs"/>
          <w:rtl/>
          <w:lang w:bidi="ar-LB"/>
        </w:rPr>
        <w:t>و 11</w:t>
      </w:r>
      <w:proofErr w:type="gramEnd"/>
      <w:r>
        <w:rPr>
          <w:rFonts w:hint="cs"/>
          <w:rtl/>
          <w:lang w:bidi="ar-LB"/>
        </w:rPr>
        <w:t xml:space="preserve"> نجد من ثم ثاني أمر ذُكر عن يهوذا في هذا الإصحاح. فعندما تكلم الرب بأن ليس كل التلاميذ </w:t>
      </w:r>
      <w:r w:rsidRPr="00AA6AA0">
        <w:rPr>
          <w:rtl/>
          <w:lang w:bidi="ar-LB"/>
        </w:rPr>
        <w:t>طَاهِرِينَ</w:t>
      </w:r>
      <w:r>
        <w:rPr>
          <w:rFonts w:hint="cs"/>
          <w:rtl/>
          <w:lang w:bidi="ar-LB"/>
        </w:rPr>
        <w:t>، فهو بالطبع لم يقصد بذلك التطهير في غسل الأرجل، وإنما الطهارة المبدئية بالإيمان في الميلاد الثاني بالماء والروح. ففي هذا المنظور لم يكن يهوذا طاهرًا، ولم يكن مولودًا من جديد. ومع ذلك فقد غسل الرب أرجل التلاميذ الاثني عشر جميعهم.</w:t>
      </w:r>
    </w:p>
    <w:p w14:paraId="11427DE4" w14:textId="77777777" w:rsidR="00DB760C" w:rsidRDefault="00DB760C" w:rsidP="00254218">
      <w:pPr>
        <w:pStyle w:val="ListParagraph"/>
        <w:numPr>
          <w:ilvl w:val="0"/>
          <w:numId w:val="1"/>
        </w:numPr>
        <w:rPr>
          <w:lang w:bidi="ar-LB"/>
        </w:rPr>
      </w:pPr>
      <w:r>
        <w:rPr>
          <w:rFonts w:hint="cs"/>
          <w:rtl/>
          <w:lang w:bidi="ar-LB"/>
        </w:rPr>
        <w:t xml:space="preserve">في العددين 18 </w:t>
      </w:r>
      <w:proofErr w:type="gramStart"/>
      <w:r>
        <w:rPr>
          <w:rFonts w:hint="cs"/>
          <w:rtl/>
          <w:lang w:bidi="ar-LB"/>
        </w:rPr>
        <w:t>و 19</w:t>
      </w:r>
      <w:proofErr w:type="gramEnd"/>
      <w:r>
        <w:rPr>
          <w:rFonts w:hint="cs"/>
          <w:rtl/>
          <w:lang w:bidi="ar-LB"/>
        </w:rPr>
        <w:t xml:space="preserve"> لدينا من بعد ذلك التلميح الثالث عن يهوذا. فالرب كان يعرف مَن اختاره. وفي هذا الاختيار من الممكن أن نفكر باختيار في مفهومين. فللخدمة على الأرض من دون شك أن الرب كان قد اختار يهوذا أيضًا (انظر يوحنا 6: 70)، لكن من </w:t>
      </w:r>
      <w:r w:rsidR="001842C1">
        <w:rPr>
          <w:rFonts w:hint="cs"/>
          <w:rtl/>
          <w:lang w:bidi="ar-LB"/>
        </w:rPr>
        <w:t>بالنظر إلى الأبدية لم يكن يهوذا الإسخريوطي من المختارين.</w:t>
      </w:r>
    </w:p>
    <w:p w14:paraId="20A5BCB1" w14:textId="77777777" w:rsidR="00D01081" w:rsidRDefault="00D01081" w:rsidP="00254218">
      <w:pPr>
        <w:pStyle w:val="ListParagraph"/>
        <w:numPr>
          <w:ilvl w:val="0"/>
          <w:numId w:val="1"/>
        </w:numPr>
        <w:rPr>
          <w:lang w:bidi="ar-LB"/>
        </w:rPr>
      </w:pPr>
      <w:r>
        <w:rPr>
          <w:rFonts w:hint="cs"/>
          <w:rtl/>
          <w:lang w:bidi="ar-LB"/>
        </w:rPr>
        <w:t xml:space="preserve">الذِكر الرابع نجده من ثم من بعد الجملة الاعتراضية من العدد 20 دخولاً في العدد 21، حيث يتم الكشف عندها عن يهوذا أمام التلاميذ. ومن الملاحظ، بأن طابعه، أفعاله، كيانه دائمًا ما تعود </w:t>
      </w:r>
      <w:r w:rsidR="00085C45">
        <w:rPr>
          <w:rFonts w:hint="cs"/>
          <w:rtl/>
          <w:lang w:bidi="ar-LB"/>
        </w:rPr>
        <w:t>ونظهر خيوطها</w:t>
      </w:r>
      <w:r>
        <w:rPr>
          <w:rFonts w:hint="cs"/>
          <w:rtl/>
          <w:lang w:bidi="ar-LB"/>
        </w:rPr>
        <w:t xml:space="preserve"> من جديد على امتداد مجريات أحداث هذا الإصحاح.</w:t>
      </w:r>
    </w:p>
    <w:p w14:paraId="58A45523" w14:textId="77777777" w:rsidR="00085C45" w:rsidRDefault="00085C45" w:rsidP="00254218">
      <w:pPr>
        <w:pStyle w:val="ListParagraph"/>
        <w:numPr>
          <w:ilvl w:val="0"/>
          <w:numId w:val="1"/>
        </w:numPr>
        <w:rPr>
          <w:lang w:bidi="ar-LB"/>
        </w:rPr>
      </w:pPr>
      <w:r>
        <w:rPr>
          <w:rFonts w:hint="cs"/>
          <w:rtl/>
          <w:lang w:bidi="ar-LB"/>
        </w:rPr>
        <w:t>في العدد 26 كشفه الرب عندها بلقمة عيد الفصح بشكل كامل.</w:t>
      </w:r>
    </w:p>
    <w:p w14:paraId="3FAC73DC" w14:textId="77777777" w:rsidR="00976D3D" w:rsidRDefault="00976D3D" w:rsidP="00976D3D">
      <w:pPr>
        <w:ind w:left="360"/>
        <w:rPr>
          <w:rtl/>
          <w:lang w:bidi="ar-LB"/>
        </w:rPr>
      </w:pPr>
      <w:r>
        <w:rPr>
          <w:rFonts w:hint="cs"/>
          <w:rtl/>
          <w:lang w:bidi="ar-LB"/>
        </w:rPr>
        <w:t>كم هو مؤثر بأن الرب هنا قال مجبرًا: "</w:t>
      </w:r>
      <w:r w:rsidRPr="00976D3D">
        <w:rPr>
          <w:rtl/>
          <w:lang w:bidi="ar-LB"/>
        </w:rPr>
        <w:t>وَلكِنْ لَيْسَ كُلُّكُمْ</w:t>
      </w:r>
      <w:r>
        <w:rPr>
          <w:rFonts w:hint="cs"/>
          <w:rtl/>
          <w:lang w:bidi="ar-LB"/>
        </w:rPr>
        <w:t xml:space="preserve">" فكل ما قاله للتلاميذ في هذا الإصحاح لم يكن له صلة بجميعهم. أليس هو هذا الأمر هكذا أحيانًا في أيامنا، بأنه ترد </w:t>
      </w:r>
      <w:r w:rsidR="00105D0B">
        <w:rPr>
          <w:rFonts w:hint="cs"/>
          <w:rtl/>
          <w:lang w:bidi="ar-LB"/>
        </w:rPr>
        <w:t xml:space="preserve">في قلب شخص عند الكرازة بكلمة الله الفكرة بأن الأمر لا يتعلق بجميع الذين سمعوها؟  ما أروع البركات المنكشفة أمام الجميع، ولكن ربما هي ليست لجميع السامعين، لأنه قد يكون بينهم مَن </w:t>
      </w:r>
      <w:r w:rsidR="000A4D3B">
        <w:rPr>
          <w:rFonts w:hint="cs"/>
          <w:rtl/>
          <w:lang w:bidi="ar-LB"/>
        </w:rPr>
        <w:t>لا</w:t>
      </w:r>
      <w:r w:rsidR="00105D0B">
        <w:rPr>
          <w:rFonts w:hint="cs"/>
          <w:rtl/>
          <w:lang w:bidi="ar-LB"/>
        </w:rPr>
        <w:t xml:space="preserve"> يؤمن بالفعل أبدًا.</w:t>
      </w:r>
    </w:p>
    <w:p w14:paraId="129F1F41" w14:textId="77777777" w:rsidR="00C07D69" w:rsidRDefault="00C07D69" w:rsidP="00976D3D">
      <w:pPr>
        <w:ind w:left="360"/>
        <w:rPr>
          <w:rtl/>
          <w:lang w:bidi="ar-LB"/>
        </w:rPr>
      </w:pPr>
      <w:r>
        <w:rPr>
          <w:rFonts w:hint="cs"/>
          <w:rtl/>
          <w:lang w:bidi="ar-LB"/>
        </w:rPr>
        <w:t xml:space="preserve">من جانبٍ واحد يرينا هذا الإصحاح الخط المنير لمحبة ربنا التي لا تتوقف أبدًا، وهو مهتم بخاصته؛ ومن الجانب الآخر نرى هذا الخط القاتم للحقيقة الأسيفة، بأن أحد أتباعه سيخونه! فقد أزعجه في أعماقه (انظر عدد 21). هو كان يعلم بذلك من البداية، وها قد أتت اللحظة الآن حيث كشف الستار عن يهوذا أمام التلاميذ، وهنا شعر باضطراب شديد لأجل هذا. يهوذا كان معهم طيلة الثلاث سنين ومع ذلك لم يكن تلميذًا حقيقيًا. </w:t>
      </w:r>
      <w:r w:rsidR="00B7353D">
        <w:rPr>
          <w:rFonts w:hint="cs"/>
          <w:rtl/>
          <w:lang w:bidi="ar-LB"/>
        </w:rPr>
        <w:t>يا للرياء الذي نجده فيه، الذي وهو في العلية سأل الرب سؤاله: "</w:t>
      </w:r>
      <w:r w:rsidR="00B7353D" w:rsidRPr="00B7353D">
        <w:rPr>
          <w:rtl/>
          <w:lang w:bidi="ar-LB"/>
        </w:rPr>
        <w:t>هَلْ أَنَا هُوَ يَا سَيِّدِي</w:t>
      </w:r>
      <w:r w:rsidR="00B7353D">
        <w:rPr>
          <w:rFonts w:hint="cs"/>
          <w:rtl/>
          <w:lang w:bidi="ar-LB"/>
        </w:rPr>
        <w:t>"؟ (متى 26: 25). وفقط من بعد الكشف عن يهوذا وقد خرج، عندها غابت السحابة السوداء، والرب أصبح طليقًا ليستكمل ويُخبر تلاميذه بعدها من العدد 31 بأسرار أخرى.</w:t>
      </w:r>
    </w:p>
    <w:p w14:paraId="2E7699E5" w14:textId="16FAC3DB" w:rsidR="00AD7A18" w:rsidRDefault="00AD7A18" w:rsidP="00976D3D">
      <w:pPr>
        <w:ind w:left="360"/>
        <w:rPr>
          <w:rtl/>
          <w:lang w:bidi="ar-LB"/>
        </w:rPr>
      </w:pPr>
      <w:r>
        <w:rPr>
          <w:rFonts w:hint="cs"/>
          <w:rtl/>
          <w:lang w:bidi="ar-LB"/>
        </w:rPr>
        <w:t xml:space="preserve">إن الرب بهذه الكلمات يريد الوصول إلى قلوب الأحد عشر، حتى لا تتزعزع ثقتهم فيه في كشفه عن يهوذا </w:t>
      </w:r>
      <w:proofErr w:type="spellStart"/>
      <w:r>
        <w:rPr>
          <w:rFonts w:hint="cs"/>
          <w:rtl/>
          <w:lang w:bidi="ar-LB"/>
        </w:rPr>
        <w:t>الاسخريوطي</w:t>
      </w:r>
      <w:proofErr w:type="spellEnd"/>
      <w:r>
        <w:rPr>
          <w:rFonts w:hint="cs"/>
          <w:rtl/>
          <w:lang w:bidi="ar-LB"/>
        </w:rPr>
        <w:t>. فقد كان يعرف من البداية، بأنه كان بينهم واحد لم يكن تلميذًا حقيقيًا.</w:t>
      </w:r>
      <w:r w:rsidR="00C47AAE">
        <w:rPr>
          <w:rFonts w:hint="cs"/>
          <w:rtl/>
          <w:lang w:bidi="ar-LB"/>
        </w:rPr>
        <w:t xml:space="preserve"> إن عبارة "</w:t>
      </w:r>
      <w:r w:rsidR="00C47AAE" w:rsidRPr="00C47AAE">
        <w:rPr>
          <w:rtl/>
          <w:lang w:bidi="ar-LB"/>
        </w:rPr>
        <w:t>أَنَا أَعْلَمُ</w:t>
      </w:r>
      <w:r w:rsidR="00C47AAE">
        <w:rPr>
          <w:rFonts w:hint="cs"/>
          <w:rtl/>
          <w:lang w:bidi="ar-LB"/>
        </w:rPr>
        <w:t xml:space="preserve">" ليس معناها، بأن الرب </w:t>
      </w:r>
      <w:r w:rsidR="00814065">
        <w:rPr>
          <w:rFonts w:hint="cs"/>
          <w:rtl/>
          <w:lang w:bidi="ar-LB"/>
        </w:rPr>
        <w:t>حسب يهوذا أُهْلاً وهو ينظر إلى هذا العمل المشين، وإنما هي تصف معرفة باطنية كانت في داخله، لأنه هو الله.</w:t>
      </w:r>
      <w:r w:rsidR="00E64660">
        <w:rPr>
          <w:rFonts w:hint="cs"/>
          <w:rtl/>
          <w:lang w:bidi="ar-LB"/>
        </w:rPr>
        <w:t xml:space="preserve"> فلم يكن عليه أن ينظر أولاً ويلاحظ يهوذا أو يقيّم تقدّم خطواته حتى يصل إلى هذه المعرفة. فبكونه الله، الابن، كانت في داخله هذه المعرفة بشكل كامل. ومن خلال تأكيده على كلمة "أنا" بصورة خاصة وضّح بأنه بذلك كان عكس جميع تلاميذه، الذين لم يكن لديهم أي علم على الإطلاق بما جرى.</w:t>
      </w:r>
    </w:p>
    <w:p w14:paraId="04B119A0" w14:textId="77777777" w:rsidR="00E97B0B" w:rsidRDefault="00E97B0B" w:rsidP="00976D3D">
      <w:pPr>
        <w:ind w:left="360"/>
        <w:rPr>
          <w:rtl/>
          <w:lang w:bidi="ar-LB"/>
        </w:rPr>
      </w:pPr>
      <w:r>
        <w:rPr>
          <w:rFonts w:hint="cs"/>
          <w:rtl/>
          <w:lang w:bidi="ar-LB"/>
        </w:rPr>
        <w:t>اختيار الرب</w:t>
      </w:r>
    </w:p>
    <w:p w14:paraId="49C8CA84" w14:textId="77777777" w:rsidR="00E97B0B" w:rsidRDefault="00E97B0B" w:rsidP="00976D3D">
      <w:pPr>
        <w:ind w:left="360"/>
        <w:rPr>
          <w:rtl/>
          <w:lang w:bidi="ar-LB"/>
        </w:rPr>
      </w:pPr>
      <w:r>
        <w:rPr>
          <w:rFonts w:hint="cs"/>
          <w:rtl/>
          <w:lang w:bidi="ar-LB"/>
        </w:rPr>
        <w:t>عندما تحدث الرب يسوع هنا عن الاختيار، كان هذا الاختيار من أجل الخدمة هنا على الأرض، وليس الاختيار للأبدية.</w:t>
      </w:r>
      <w:r w:rsidR="00F40C34">
        <w:rPr>
          <w:rFonts w:hint="cs"/>
          <w:rtl/>
          <w:lang w:bidi="ar-LB"/>
        </w:rPr>
        <w:t xml:space="preserve"> </w:t>
      </w:r>
      <w:r w:rsidR="00CD0A62">
        <w:rPr>
          <w:rFonts w:hint="cs"/>
          <w:rtl/>
          <w:lang w:bidi="ar-LB"/>
        </w:rPr>
        <w:t xml:space="preserve">كذلك في يوحنا 6: 70 تكلم الرب عن </w:t>
      </w:r>
      <w:r w:rsidR="00F40C34">
        <w:rPr>
          <w:rFonts w:hint="cs"/>
          <w:rtl/>
          <w:lang w:bidi="ar-LB"/>
        </w:rPr>
        <w:t>اختياره</w:t>
      </w:r>
      <w:r w:rsidR="00CD0A62">
        <w:rPr>
          <w:rFonts w:hint="cs"/>
          <w:rtl/>
          <w:lang w:bidi="ar-LB"/>
        </w:rPr>
        <w:t xml:space="preserve"> </w:t>
      </w:r>
      <w:r w:rsidR="00F40C34">
        <w:rPr>
          <w:rFonts w:hint="cs"/>
          <w:rtl/>
          <w:lang w:bidi="ar-LB"/>
        </w:rPr>
        <w:t>ل</w:t>
      </w:r>
      <w:r w:rsidR="00CD0A62">
        <w:rPr>
          <w:rFonts w:hint="cs"/>
          <w:rtl/>
          <w:lang w:bidi="ar-LB"/>
        </w:rPr>
        <w:t>لاثني عشر تلميذ</w:t>
      </w:r>
      <w:r w:rsidR="00F40C34">
        <w:rPr>
          <w:rFonts w:hint="cs"/>
          <w:rtl/>
          <w:lang w:bidi="ar-LB"/>
        </w:rPr>
        <w:t xml:space="preserve">. فمع أنه كان قد أشار هنا إلى يهوذا الإسخريوطي بأنه "شيطان"، إلا أنه كان من المختارين </w:t>
      </w:r>
      <w:r w:rsidR="00F40C34">
        <w:rPr>
          <w:rtl/>
          <w:lang w:bidi="ar-LB"/>
        </w:rPr>
        <w:t>–</w:t>
      </w:r>
      <w:r w:rsidR="00F40C34">
        <w:rPr>
          <w:rFonts w:hint="cs"/>
          <w:rtl/>
          <w:lang w:bidi="ar-LB"/>
        </w:rPr>
        <w:t xml:space="preserve"> إلا أن هذا كان للخدمة هنا على الأرض</w:t>
      </w:r>
      <w:r w:rsidR="00A65908" w:rsidRPr="00A65908">
        <w:rPr>
          <w:rtl/>
        </w:rPr>
        <w:t xml:space="preserve"> </w:t>
      </w:r>
      <w:r w:rsidR="00A65908" w:rsidRPr="00A65908">
        <w:rPr>
          <w:rtl/>
          <w:lang w:bidi="ar-LB"/>
        </w:rPr>
        <w:t>فقط</w:t>
      </w:r>
      <w:r w:rsidR="00F40C34">
        <w:rPr>
          <w:rFonts w:hint="cs"/>
          <w:rtl/>
          <w:lang w:bidi="ar-LB"/>
        </w:rPr>
        <w:t xml:space="preserve">. ولا يجوز لنا أن نخلطها باختيار الله للأبدية من قبل تأسيس العالم (انظر أفسس 1: 4؛ </w:t>
      </w:r>
      <w:proofErr w:type="spellStart"/>
      <w:r w:rsidR="00F40C34">
        <w:rPr>
          <w:rFonts w:hint="cs"/>
          <w:rtl/>
          <w:lang w:bidi="ar-LB"/>
        </w:rPr>
        <w:t>كولوسي</w:t>
      </w:r>
      <w:proofErr w:type="spellEnd"/>
      <w:r w:rsidR="00F40C34">
        <w:rPr>
          <w:rFonts w:hint="cs"/>
          <w:rtl/>
          <w:lang w:bidi="ar-LB"/>
        </w:rPr>
        <w:t xml:space="preserve"> 3: 12؛ 2. تسالونيكي 2: 13؛ 1. بطرس 1: 2 وآيات أخرى)! فبالنسبة للاختيار في المسيح من جهة المقام السامي والبركة السامية التي تصل إلى الأبدية، فارتباطها دائمًا هو بالله، الآب. أما هنا فهو الرب يسوع الذي اختار، وهنا الأمر متعلق بأناس اختارهم لخدمة على الأرض ولهذه الأرض، إنها أرضية بحتة وزمنية.</w:t>
      </w:r>
    </w:p>
    <w:p w14:paraId="20F310FF" w14:textId="0BFE3C08" w:rsidR="00FC575C" w:rsidRDefault="00FC575C" w:rsidP="00976D3D">
      <w:pPr>
        <w:ind w:left="360"/>
        <w:rPr>
          <w:lang w:bidi="ar-LB"/>
        </w:rPr>
        <w:sectPr w:rsidR="00FC575C" w:rsidSect="003F0822">
          <w:pgSz w:w="11906" w:h="16838"/>
          <w:pgMar w:top="1440" w:right="1440" w:bottom="1440" w:left="1440" w:header="708" w:footer="708" w:gutter="0"/>
          <w:cols w:space="708"/>
          <w:docGrid w:linePitch="360"/>
        </w:sectPr>
      </w:pPr>
      <w:r>
        <w:rPr>
          <w:rFonts w:hint="cs"/>
          <w:rtl/>
          <w:lang w:bidi="ar-LB"/>
        </w:rPr>
        <w:t xml:space="preserve">وعند الكلام عن خدام أعطاهم الرب كعطية لكنيسته ليس هنالك أي ذكر عن الاختيار. كما وبإلقاء القرعة لأخذ مكان يهوذا الإسخريوطي أيضًا لا يوجد هنالك أي ذكر عن الاختيار (انظر أعمال الرسل 1: 24). لكن لاحقًا، عندما أعطى الرب الممجد لكنيسته عطايا، نقرأ على سبيل المثال في حالة بولس، بأنه انتُخب (أنظر أعمال الرسل 26: 16) أو في أنه جُعل في الخدمة (انظر 1. </w:t>
      </w:r>
      <w:bookmarkStart w:id="0" w:name="مكان_وصول_الترجمة"/>
      <w:r w:rsidR="00D00A98">
        <w:rPr>
          <w:rtl/>
          <w:lang w:bidi="ar-LB"/>
        </w:rPr>
        <w:fldChar w:fldCharType="begin"/>
      </w:r>
      <w:r w:rsidR="00D00A98">
        <w:rPr>
          <w:rFonts w:hint="cs"/>
          <w:lang w:bidi="ar-LB"/>
        </w:rPr>
        <w:instrText>HYPERLINK</w:instrText>
      </w:r>
      <w:r w:rsidR="00D00A98">
        <w:rPr>
          <w:rFonts w:hint="cs"/>
          <w:rtl/>
          <w:lang w:bidi="ar-LB"/>
        </w:rPr>
        <w:instrText xml:space="preserve"> "</w:instrText>
      </w:r>
      <w:r w:rsidR="00D00A98">
        <w:rPr>
          <w:rFonts w:hint="cs"/>
          <w:lang w:bidi="ar-LB"/>
        </w:rPr>
        <w:instrText>https://www.bibelstudium.de/articles/8129/das-johannesevangelium-49.html</w:instrText>
      </w:r>
      <w:r w:rsidR="00D00A98">
        <w:rPr>
          <w:rFonts w:hint="cs"/>
          <w:rtl/>
          <w:lang w:bidi="ar-LB"/>
        </w:rPr>
        <w:instrText>"</w:instrText>
      </w:r>
      <w:r w:rsidR="00D00A98">
        <w:rPr>
          <w:rtl/>
          <w:lang w:bidi="ar-LB"/>
        </w:rPr>
        <w:instrText xml:space="preserve"> \</w:instrText>
      </w:r>
      <w:r w:rsidR="00D00A98">
        <w:rPr>
          <w:lang w:bidi="ar-LB"/>
        </w:rPr>
        <w:instrText>l</w:instrText>
      </w:r>
      <w:r w:rsidR="00D00A98">
        <w:rPr>
          <w:rtl/>
          <w:lang w:bidi="ar-LB"/>
        </w:rPr>
        <w:instrText xml:space="preserve"> ":~:</w:instrText>
      </w:r>
      <w:r w:rsidR="00D00A98">
        <w:rPr>
          <w:lang w:bidi="ar-LB"/>
        </w:rPr>
        <w:instrText>text=Judas%20Iskariot%20war%20eine%20au%C3%9Fergewo%CC%88hnliche</w:instrText>
      </w:r>
      <w:r w:rsidR="00D00A98">
        <w:rPr>
          <w:rtl/>
          <w:lang w:bidi="ar-LB"/>
        </w:rPr>
        <w:instrText>"</w:instrText>
      </w:r>
      <w:r w:rsidR="00D00A98">
        <w:rPr>
          <w:rtl/>
          <w:lang w:bidi="ar-LB"/>
        </w:rPr>
      </w:r>
      <w:r w:rsidR="00D00A98">
        <w:rPr>
          <w:rtl/>
          <w:lang w:bidi="ar-LB"/>
        </w:rPr>
        <w:fldChar w:fldCharType="separate"/>
      </w:r>
      <w:r w:rsidRPr="00D00A98">
        <w:rPr>
          <w:rStyle w:val="Hyperlink"/>
          <w:rFonts w:hint="cs"/>
          <w:rtl/>
          <w:lang w:bidi="ar-LB"/>
        </w:rPr>
        <w:t>تيموثاوس</w:t>
      </w:r>
      <w:r w:rsidR="00D00A98">
        <w:rPr>
          <w:rtl/>
          <w:lang w:bidi="ar-LB"/>
        </w:rPr>
        <w:fldChar w:fldCharType="end"/>
      </w:r>
      <w:r>
        <w:rPr>
          <w:rFonts w:hint="cs"/>
          <w:rtl/>
          <w:lang w:bidi="ar-LB"/>
        </w:rPr>
        <w:t xml:space="preserve"> </w:t>
      </w:r>
      <w:bookmarkEnd w:id="0"/>
      <w:r w:rsidR="00545D67">
        <w:rPr>
          <w:rFonts w:hint="cs"/>
          <w:rtl/>
          <w:lang w:bidi="ar-LB"/>
        </w:rPr>
        <w:t>1:</w:t>
      </w:r>
      <w:r>
        <w:rPr>
          <w:rFonts w:hint="cs"/>
          <w:rtl/>
          <w:lang w:bidi="ar-LB"/>
        </w:rPr>
        <w:t xml:space="preserve"> 12).</w:t>
      </w:r>
    </w:p>
    <w:p w14:paraId="6B79287C" w14:textId="7402FCC6" w:rsidR="00F63536" w:rsidRDefault="00666165" w:rsidP="00943F6F">
      <w:pPr>
        <w:rPr>
          <w:rtl/>
          <w:lang w:bidi="ar-LB"/>
        </w:rPr>
      </w:pPr>
      <w:hyperlink r:id="rId7" w:history="1">
        <w:r w:rsidRPr="000553C1">
          <w:rPr>
            <w:rStyle w:val="Heading2Char"/>
            <w:rFonts w:hint="cs"/>
            <w:rtl/>
          </w:rPr>
          <w:t>(50)</w:t>
        </w:r>
      </w:hyperlink>
      <w:r w:rsidRPr="000553C1">
        <w:rPr>
          <w:rFonts w:hint="cs"/>
          <w:color w:val="2F5496" w:themeColor="accent1" w:themeShade="BF"/>
          <w:rtl/>
          <w:lang w:bidi="ar-LB"/>
        </w:rPr>
        <w:t xml:space="preserve"> </w:t>
      </w:r>
      <w:r>
        <w:rPr>
          <w:rFonts w:hint="cs"/>
          <w:rtl/>
          <w:lang w:bidi="ar-LB"/>
        </w:rPr>
        <w:t>يوحنا 13: 21 - 32</w:t>
      </w:r>
    </w:p>
    <w:p w14:paraId="14EEC16A" w14:textId="2EA832CC" w:rsidR="00666165" w:rsidRDefault="00666165" w:rsidP="00943F6F">
      <w:pPr>
        <w:rPr>
          <w:rtl/>
          <w:lang w:bidi="ar-LB"/>
        </w:rPr>
      </w:pPr>
      <w:r>
        <w:rPr>
          <w:rFonts w:hint="cs"/>
          <w:rtl/>
          <w:lang w:bidi="ar-LB"/>
        </w:rPr>
        <w:t>"</w:t>
      </w:r>
      <w:r w:rsidRPr="00666165">
        <w:rPr>
          <w:rtl/>
          <w:lang w:bidi="ar-LB"/>
        </w:rPr>
        <w:t xml:space="preserve"> لَمَّا قَالَ يَسُوعُ هذَا اضْطَرَبَ بِالرُّوحِ، وَشَهِدَ </w:t>
      </w:r>
      <w:proofErr w:type="spellStart"/>
      <w:proofErr w:type="gramStart"/>
      <w:r w:rsidRPr="00666165">
        <w:rPr>
          <w:rtl/>
          <w:lang w:bidi="ar-LB"/>
        </w:rPr>
        <w:t>وَقَالَ:«</w:t>
      </w:r>
      <w:proofErr w:type="gramEnd"/>
      <w:r w:rsidRPr="00666165">
        <w:rPr>
          <w:rtl/>
          <w:lang w:bidi="ar-LB"/>
        </w:rPr>
        <w:t>الْحَقَّ</w:t>
      </w:r>
      <w:proofErr w:type="spellEnd"/>
      <w:r w:rsidRPr="00666165">
        <w:rPr>
          <w:rtl/>
          <w:lang w:bidi="ar-LB"/>
        </w:rPr>
        <w:t xml:space="preserve"> الْحَقَّ أَقُولُ لَكُمْ: إِنَّ وَاحِدًا مِنْكُمْ سَيُسَلِّمُنِي!».</w:t>
      </w:r>
      <w:r>
        <w:rPr>
          <w:rFonts w:hint="cs"/>
          <w:rtl/>
          <w:lang w:bidi="ar-LB"/>
        </w:rPr>
        <w:t>"</w:t>
      </w:r>
    </w:p>
    <w:p w14:paraId="087C20D5" w14:textId="5D8619F9" w:rsidR="00666165" w:rsidRDefault="00666165" w:rsidP="00943F6F">
      <w:pPr>
        <w:rPr>
          <w:rtl/>
          <w:lang w:bidi="ar-LB"/>
        </w:rPr>
      </w:pPr>
      <w:r>
        <w:rPr>
          <w:rFonts w:hint="cs"/>
          <w:rtl/>
          <w:lang w:bidi="ar-LB"/>
        </w:rPr>
        <w:t>بهذه الكلمات الرب لا يخاطب قلوب التلاميذ وإنما ضمائرهم. أمام الشر الذي لا بد وأن ينكشف الآن كان يجب أن يوضعوا في نور الله. "</w:t>
      </w:r>
      <w:r w:rsidRPr="00666165">
        <w:rPr>
          <w:rtl/>
        </w:rPr>
        <w:t xml:space="preserve"> </w:t>
      </w:r>
      <w:r w:rsidRPr="00666165">
        <w:rPr>
          <w:rtl/>
          <w:lang w:bidi="ar-LB"/>
        </w:rPr>
        <w:t>وَاحِدًا مِنْكُمْ</w:t>
      </w:r>
      <w:r>
        <w:rPr>
          <w:rFonts w:hint="cs"/>
          <w:rtl/>
          <w:lang w:bidi="ar-LB"/>
        </w:rPr>
        <w:t>"؛ وبهذا يريد الرب أن يقول لخاصته أيضًا مبدئيًا، بأن عليهم أن يتضعوا قبل انعزالهم عن الشر الذي في وسطهم. وهذا أيضًا تعليم هام لنا في أيامنا! فمتى ما حدث شر في وسطنا، كذلك سيكون القول عنا: "</w:t>
      </w:r>
      <w:r w:rsidRPr="00666165">
        <w:rPr>
          <w:rtl/>
        </w:rPr>
        <w:t xml:space="preserve"> </w:t>
      </w:r>
      <w:r w:rsidRPr="00666165">
        <w:rPr>
          <w:rtl/>
          <w:lang w:bidi="ar-LB"/>
        </w:rPr>
        <w:t>وَاحِدًا مِنْكُمْ</w:t>
      </w:r>
      <w:r>
        <w:rPr>
          <w:rFonts w:hint="cs"/>
          <w:rtl/>
          <w:lang w:bidi="ar-LB"/>
        </w:rPr>
        <w:t>"! إننا علينا أن ننعزل عن الشر الذي في وسطنا، ولكن قبل ذلك علينا أن نعي جيدًا بأنه كان واحدًا منا، حتى أنه حدث فيما بيننا.</w:t>
      </w:r>
    </w:p>
    <w:p w14:paraId="726D90DD" w14:textId="3154F9E1" w:rsidR="00666165" w:rsidRDefault="00666165" w:rsidP="00943F6F">
      <w:pPr>
        <w:rPr>
          <w:rtl/>
          <w:lang w:bidi="ar-LB"/>
        </w:rPr>
      </w:pPr>
      <w:r>
        <w:rPr>
          <w:rFonts w:hint="cs"/>
          <w:rtl/>
          <w:lang w:bidi="ar-LB"/>
        </w:rPr>
        <w:t xml:space="preserve">الرب يتقدم في خطواته بكل حرص وتباطؤ في الكشف عن يهوذا الإسخريوطي كالخائن. من بعد أول التلميحات في العددين 18 </w:t>
      </w:r>
      <w:proofErr w:type="gramStart"/>
      <w:r>
        <w:rPr>
          <w:rFonts w:hint="cs"/>
          <w:rtl/>
          <w:lang w:bidi="ar-LB"/>
        </w:rPr>
        <w:t>و 19</w:t>
      </w:r>
      <w:proofErr w:type="gramEnd"/>
      <w:r>
        <w:rPr>
          <w:rFonts w:hint="cs"/>
          <w:rtl/>
          <w:lang w:bidi="ar-LB"/>
        </w:rPr>
        <w:t xml:space="preserve"> ويسلّط ضوء أكبر في العدد 21 </w:t>
      </w:r>
      <w:r w:rsidR="00A36200">
        <w:rPr>
          <w:rFonts w:hint="cs"/>
          <w:rtl/>
          <w:lang w:bidi="ar-LB"/>
        </w:rPr>
        <w:t>على هذا العمل الفظيع. فلقد وضح من جانب بأنه سيكون واحد من بينهم وذكر بكل وضوح ما الذي ستكونه هذه الخطية، ألا وهو أنه سيُسلّم على يد واحد منهم. ولقد كان بإمكانه قول ذلك بجملة واحدة بكل وضوح، ولكنه لم يفعل ذلك، لأنه كان يريد بأن يعمل عملاً في قلوب التلاميذ. وهذا ما حدث أيضًا، حتى أن ضمائرهم أنبتهم.</w:t>
      </w:r>
    </w:p>
    <w:p w14:paraId="205D0D41" w14:textId="3B27501E" w:rsidR="00A36200" w:rsidRDefault="00A36200" w:rsidP="00943F6F">
      <w:pPr>
        <w:rPr>
          <w:rtl/>
          <w:lang w:bidi="ar-LB"/>
        </w:rPr>
      </w:pPr>
      <w:r>
        <w:rPr>
          <w:rFonts w:hint="cs"/>
          <w:rtl/>
          <w:lang w:bidi="ar-LB"/>
        </w:rPr>
        <w:t>لقد اضطرب الرب بأن يهوذا تحول من صديق أليف إلى عدو. فلقد كان روحًا، نفسًا وجسدًا إنسانًا حقيقيًا، ولقد تألم في كل طور من أطوار إنسانيته. وفيما تعلق بآلامه الجسدية قرأنا في يوحنا 12: 27، بأن نفسه كانت مضطربة ومهتزة؛ وهنا نقرأ الآن بأنه كان مضطربًا في الروح. هذا يرينا كل إطار آلامه.</w:t>
      </w:r>
    </w:p>
    <w:p w14:paraId="78604F09" w14:textId="5668B75A" w:rsidR="0031407B" w:rsidRDefault="00A36200" w:rsidP="0031407B">
      <w:pPr>
        <w:rPr>
          <w:rtl/>
          <w:lang w:bidi="ar-LB"/>
        </w:rPr>
      </w:pPr>
      <w:r>
        <w:rPr>
          <w:rFonts w:hint="cs"/>
          <w:rtl/>
          <w:lang w:bidi="ar-LB"/>
        </w:rPr>
        <w:t>فبخلاف حالنا نحن كانت للرب يسوع دائمًا عواطفه الكاملة، العميقة والنقية. وكما كان قد اضطرب في هذه الحالة</w:t>
      </w:r>
      <w:r w:rsidR="003B7E45">
        <w:rPr>
          <w:rFonts w:hint="cs"/>
          <w:rtl/>
          <w:lang w:bidi="ar-LB"/>
        </w:rPr>
        <w:t xml:space="preserve"> لم يكن قد سبق لنا أبدًا أننا اضطربنا هكذا مثله. وللمرة الثالثة يأتي الحديث عن ذلك في الإنجيل بأن الرب يسوع اضطرب. عند قبر لعازر في يوحنا 11: 33 نقرأ عن ذلك لأول مرة؛ فهناك كان مضطربًا من عواقب الخطية لأجل أحد أحبائه، بأن لا يقف الموت أمام أحد خاصته. وللمرة الثانية نجد ذلك في يوحنا 12: 27، حيث نفسه كانت مضطربة، لأن</w:t>
      </w:r>
      <w:r w:rsidR="00992ECA" w:rsidRPr="00992ECA">
        <w:rPr>
          <w:rtl/>
        </w:rPr>
        <w:t xml:space="preserve"> </w:t>
      </w:r>
      <w:r w:rsidR="00992ECA" w:rsidRPr="00992ECA">
        <w:rPr>
          <w:rtl/>
          <w:lang w:bidi="ar-LB"/>
        </w:rPr>
        <w:t>أمامه</w:t>
      </w:r>
      <w:r w:rsidR="003B7E45">
        <w:rPr>
          <w:rFonts w:hint="cs"/>
          <w:rtl/>
          <w:lang w:bidi="ar-LB"/>
        </w:rPr>
        <w:t xml:space="preserve"> كان ماثلاً ما كان سيعنيه له عواقب الخطية، عندما سيكون حامل الخطايا. هنا هو مضطرب من اقتياد الخطية لإنسان غير مؤمن لم يكن على استعداد بأن يرجع ويتوب. ولقد أراد الوصول إلى شيء آخر لدى التلاميذ: فلقد أرادهم أن </w:t>
      </w:r>
      <w:proofErr w:type="spellStart"/>
      <w:r w:rsidR="003B7E45">
        <w:rPr>
          <w:rFonts w:hint="cs"/>
          <w:rtl/>
          <w:lang w:bidi="ar-LB"/>
        </w:rPr>
        <w:t>يتشاركوا</w:t>
      </w:r>
      <w:proofErr w:type="spellEnd"/>
      <w:r w:rsidR="003B7E45">
        <w:rPr>
          <w:rFonts w:hint="cs"/>
          <w:rtl/>
          <w:lang w:bidi="ar-LB"/>
        </w:rPr>
        <w:t xml:space="preserve"> قليلاً بعواطفه من جهة هذه الخيانة المخزية. فلقد كان عليهم على الأقل بأن يشعروا كم من ألم تسبب هذا الأمر له حينما كان مضطربًا في </w:t>
      </w:r>
      <w:r w:rsidR="003B7E45" w:rsidRPr="00992ECA">
        <w:rPr>
          <w:rFonts w:hint="cs"/>
          <w:rtl/>
          <w:lang w:bidi="ar-LB"/>
        </w:rPr>
        <w:t>الروح</w:t>
      </w:r>
      <w:r w:rsidR="003B7E45">
        <w:rPr>
          <w:rFonts w:hint="cs"/>
          <w:rtl/>
          <w:lang w:bidi="ar-LB"/>
        </w:rPr>
        <w:t>.</w:t>
      </w:r>
    </w:p>
    <w:p w14:paraId="10D417E3" w14:textId="28D55526" w:rsidR="00992ECA" w:rsidRDefault="00992ECA" w:rsidP="0031407B">
      <w:pPr>
        <w:rPr>
          <w:rtl/>
          <w:lang w:bidi="ar-LB"/>
        </w:rPr>
      </w:pPr>
      <w:r>
        <w:rPr>
          <w:rFonts w:hint="cs"/>
          <w:rtl/>
          <w:lang w:bidi="ar-LB"/>
        </w:rPr>
        <w:t xml:space="preserve">ولا زال الرب يسعى وراء هذين الأمرين في يومنا أيضًا عند كشفه عن الشر في وسطنا. فهو يود الوصول بأن نميز ما الذي يعنيه له هذا الأمر وكم هي الخطية فظيعة في عينيه. كما ويود أيضًا بأن نميز بأننا نحن بأنفسنا كذلك مؤهلين لفعل كل شيء. ومتى ما توصل الرب لهذين الأمرين فينا، سيؤدي بذلك إلى علاج الشر المكشوف وسطنا في الصورة الصحيحة. إن رأينا بعيوننا ما هي الخطية بالنسبة له، فإن هذا سيحفظنا من أن نحكم على الخطية باستخفاف </w:t>
      </w:r>
      <w:proofErr w:type="gramStart"/>
      <w:r>
        <w:rPr>
          <w:rFonts w:hint="cs"/>
          <w:rtl/>
          <w:lang w:bidi="ar-LB"/>
        </w:rPr>
        <w:t>وأن لا</w:t>
      </w:r>
      <w:proofErr w:type="gramEnd"/>
      <w:r>
        <w:rPr>
          <w:rFonts w:hint="cs"/>
          <w:rtl/>
          <w:lang w:bidi="ar-LB"/>
        </w:rPr>
        <w:t xml:space="preserve"> نأخذها على محمل الجد. وعندما نعود ونتيقن بأننا نحن أيضًا مؤهلين لعمل كل شيء، فسوف يحفظنا هذا أيضًا بأن نعالج الخطية من دون أية مبالاة. في شريعة ذبيحة الخطية في سفر اللاويين 6 نقرأ بأنه يجب أكلها في موضع مقدس (عدد 19). </w:t>
      </w:r>
      <w:r w:rsidR="00FF022D">
        <w:rPr>
          <w:rFonts w:hint="cs"/>
          <w:rtl/>
          <w:lang w:bidi="ar-LB"/>
        </w:rPr>
        <w:t>عندما ننشغل بخطية كشفها الرب وسطنا فهاتان النقطتان بالذات سيكون لهما صلة بذلك، بأن نأكل الذبيحة في موضع مقدس: ما تعنيه الخطية في عينيه، وبأننا مؤهلين تمامًا هكذا لفعل ذات الشر.</w:t>
      </w:r>
    </w:p>
    <w:p w14:paraId="0E94C29C" w14:textId="6FBB0B3A" w:rsidR="00394025" w:rsidRDefault="00394025" w:rsidP="0031407B">
      <w:pPr>
        <w:rPr>
          <w:rtl/>
          <w:lang w:bidi="ar-LB"/>
        </w:rPr>
      </w:pPr>
      <w:r>
        <w:rPr>
          <w:rFonts w:hint="cs"/>
          <w:rtl/>
          <w:lang w:bidi="ar-LB"/>
        </w:rPr>
        <w:t>إنه أمر يهتم به الرب كثيرًا في الكشف عن شر موجود وسط أولاد الله من أجل كرامته ومجده. فهو لا يمكنه أن يسمح بأن يخترط شخصه بالشر. وهي رغبته الكبيرة بأن يكون في شركة مع خاصته؛ وكما فعل هنا هكذا سيكشف عن الشر بكل حرص، لكيما ينحلّ بصورة إلهية. وفي سياق هذا المشهد نرى هنا في العلية بأن الأمر متعلق أيضًا بحالتنا الشخصية، بالصورة وبالوقت الذي فيه يكشف الرب عن الأمور. أفلا نشكو أحيانًا بحق، بأن الأمر طال حتى يُكشف الشر؟ غير أننا عندها علينا أن نسأل أنفسنا إن كان الأمر مرتبط بحالتنا الشخصية. من يوحنا نحن نتعلم</w:t>
      </w:r>
      <w:r w:rsidR="00BB7A74">
        <w:rPr>
          <w:rFonts w:hint="cs"/>
          <w:rtl/>
          <w:lang w:bidi="ar-LB"/>
        </w:rPr>
        <w:t xml:space="preserve"> بأن التمتع الواعي بالشركة العميقة مع الرب هو شرط أساسي للحصول على أخبار توحي بثقة الرب بنا. يوحنا لم يلجأ لهذا القُرب منه والشركة معه ليحصل على معلومات توحي بثقة الرب به، وإنما هو حصل على هذه المعرفة لأنه كان متمتعًا في هذا القُرب منه. فهو لم يلجأ إلى الرب مقتربًا منه اقترابًا يوحي </w:t>
      </w:r>
      <w:proofErr w:type="spellStart"/>
      <w:r w:rsidR="00BB7A74">
        <w:rPr>
          <w:rFonts w:hint="cs"/>
          <w:rtl/>
          <w:lang w:bidi="ar-LB"/>
        </w:rPr>
        <w:t>بالإلفة</w:t>
      </w:r>
      <w:proofErr w:type="spellEnd"/>
      <w:r w:rsidR="00BB7A74">
        <w:rPr>
          <w:rFonts w:hint="cs"/>
          <w:rtl/>
          <w:lang w:bidi="ar-LB"/>
        </w:rPr>
        <w:t xml:space="preserve"> لحظة طرح السؤال، وإنما هو كان هناك قبل ذلك.</w:t>
      </w:r>
    </w:p>
    <w:p w14:paraId="2B739637" w14:textId="3F8DD41E" w:rsidR="00BB7A74" w:rsidRDefault="00BB7A74" w:rsidP="0031407B">
      <w:pPr>
        <w:rPr>
          <w:rtl/>
          <w:lang w:bidi="ar-LB"/>
        </w:rPr>
      </w:pPr>
      <w:r>
        <w:rPr>
          <w:rFonts w:hint="cs"/>
          <w:rtl/>
          <w:lang w:bidi="ar-LB"/>
        </w:rPr>
        <w:t>كما وأن الأمر كذلك أيضًا هو أن الرب لم يضطرب فقط مما كان هذا يعنيه له، ولكن من المؤكد أن هذا الاضطراب كان كذلك بسبب أن واحدًا كان قد قاده وأرشده لفترة طويلة وملازمًا له، هيّأ نفسه للهلاك. كذلك إننا نندهش ما نقرأه في رومية 9: 22، 23 عن أناة الله من جهة مَن هيأوا أنفسهم للهلاك. وهذه الأناة كان الرب يسوع قد أظهرها ليهوذا ال</w:t>
      </w:r>
      <w:r w:rsidR="00FF46CC">
        <w:rPr>
          <w:rFonts w:hint="cs"/>
          <w:rtl/>
          <w:lang w:bidi="ar-LB"/>
        </w:rPr>
        <w:t>إ</w:t>
      </w:r>
      <w:r>
        <w:rPr>
          <w:rFonts w:hint="cs"/>
          <w:rtl/>
          <w:lang w:bidi="ar-LB"/>
        </w:rPr>
        <w:t xml:space="preserve">سخريوطي أيضًا، كيف احتمله! </w:t>
      </w:r>
      <w:r w:rsidR="00FF46CC">
        <w:rPr>
          <w:rFonts w:hint="cs"/>
          <w:rtl/>
          <w:lang w:bidi="ar-LB"/>
        </w:rPr>
        <w:t xml:space="preserve">مجرد اختياره كواحد من الاثني عشر يفوق استيعاب عقولنا؛ فماذا كان يعني ذلك له. لقد فعل ذلك حتى يتم الكتاب. أليس هذا هو أحد براهين استعداده للخضوع لمشيئة الآب في كل شيء </w:t>
      </w:r>
      <w:r w:rsidR="00FF46CC">
        <w:rPr>
          <w:rtl/>
          <w:lang w:bidi="ar-LB"/>
        </w:rPr>
        <w:t>–</w:t>
      </w:r>
      <w:r w:rsidR="00FF46CC">
        <w:rPr>
          <w:rFonts w:hint="cs"/>
          <w:rtl/>
          <w:lang w:bidi="ar-LB"/>
        </w:rPr>
        <w:t xml:space="preserve"> حتى وإن كان الأمر بأن يختار واحدًا، كان يعلم بأنه سيسلمه؟ فالحقيقة بأنه كان يعرف ما كان سيفعله يهوذا لم يقلل من منسوب ألمه من جهة هذا الشخص أبدًا، بل على العكس!</w:t>
      </w:r>
    </w:p>
    <w:p w14:paraId="4B6B5013" w14:textId="45A97EC9" w:rsidR="00FF46CC" w:rsidRDefault="00FF46CC" w:rsidP="0031407B">
      <w:pPr>
        <w:rPr>
          <w:rtl/>
          <w:lang w:bidi="ar-LB"/>
        </w:rPr>
      </w:pPr>
      <w:r>
        <w:rPr>
          <w:rFonts w:hint="cs"/>
          <w:rtl/>
          <w:lang w:bidi="ar-LB"/>
        </w:rPr>
        <w:t xml:space="preserve">فالرب يسوع كمَن هو الكامل في كل نحو لم يتملكه اضطرابه أبدًا! فلقد تقدم إلى الأمام فيما أراد أن يعلنه، وشهد عنه وتكلم عن هذا الحدث. هو شهد، أي قدّم شهادة. إن ما قاله الآن كان </w:t>
      </w:r>
      <w:r w:rsidR="00F02777">
        <w:rPr>
          <w:rFonts w:hint="cs"/>
          <w:rtl/>
          <w:lang w:bidi="ar-LB"/>
        </w:rPr>
        <w:t>قابل بأن يتحقق</w:t>
      </w:r>
      <w:r>
        <w:rPr>
          <w:rFonts w:hint="cs"/>
          <w:rtl/>
          <w:lang w:bidi="ar-LB"/>
        </w:rPr>
        <w:t xml:space="preserve"> وتبرهنت حقيقته المطلقة في الساعات بعد ذلك: أحد تلاميذه سيسلمه </w:t>
      </w:r>
      <w:r>
        <w:rPr>
          <w:rtl/>
          <w:lang w:bidi="ar-LB"/>
        </w:rPr>
        <w:t>–</w:t>
      </w:r>
      <w:r>
        <w:rPr>
          <w:rFonts w:hint="cs"/>
          <w:rtl/>
          <w:lang w:bidi="ar-LB"/>
        </w:rPr>
        <w:t xml:space="preserve"> وهذا حتى بقبلة (انظر مرقس 14: 45)، وهي علامة أعمق مودة حميمة. </w:t>
      </w:r>
      <w:r w:rsidR="00F02777">
        <w:rPr>
          <w:rFonts w:hint="cs"/>
          <w:rtl/>
          <w:lang w:bidi="ar-LB"/>
        </w:rPr>
        <w:t>حتى أن هذه الحقيقة استدعت إلى أول استجواب للرب يسوع أمام بيلاطس (انظر يوحنا 18: 35). ولما أُسلم؟ حتى يُصلَب (انظر متى 26: 2)!</w:t>
      </w:r>
    </w:p>
    <w:p w14:paraId="30AB3E5F" w14:textId="57529315" w:rsidR="00F02777" w:rsidRDefault="008B01C4" w:rsidP="0031407B">
      <w:pPr>
        <w:rPr>
          <w:rtl/>
          <w:lang w:bidi="ar-LB"/>
        </w:rPr>
      </w:pPr>
      <w:r>
        <w:rPr>
          <w:rFonts w:hint="cs"/>
          <w:rtl/>
          <w:lang w:bidi="ar-LB"/>
        </w:rPr>
        <w:t>عندما سلّم الرب يسوع إعلانًا للرسول بولس عن ذِكرى العشاء هذا، فقد فعل ذلك وهو يذكر هذه الحقيقة، بأن إعداد عشاء الذكرى حدث في الليلة التي أُسلم فيها (أنظر 1. كورنثوس 11: 23). ففي أحلك ليالي تاريخ العالم كان سيسلمه واحدٌ من أكثر الدوائر حميمة على قلبه للأعداء.</w:t>
      </w:r>
    </w:p>
    <w:p w14:paraId="06ED8FB0" w14:textId="15C9C58F" w:rsidR="008B01C4" w:rsidRDefault="008B01C4" w:rsidP="0031407B">
      <w:pPr>
        <w:rPr>
          <w:rtl/>
          <w:lang w:bidi="ar-LB"/>
        </w:rPr>
      </w:pPr>
      <w:r>
        <w:rPr>
          <w:rFonts w:hint="cs"/>
          <w:rtl/>
          <w:lang w:bidi="ar-LB"/>
        </w:rPr>
        <w:t>"</w:t>
      </w:r>
      <w:r w:rsidRPr="008B01C4">
        <w:rPr>
          <w:rtl/>
        </w:rPr>
        <w:t xml:space="preserve"> </w:t>
      </w:r>
      <w:r w:rsidRPr="008B01C4">
        <w:rPr>
          <w:rtl/>
          <w:lang w:bidi="ar-LB"/>
        </w:rPr>
        <w:t>فَكَانَ التَّلاَمِيذُ يَنْظُرُونَ بَعْضُهُمْ إِلَى بَعْضٍ وَهُمْ مُحْتَارُونَ فِي مَنْ قَالَ عَنْهُ.</w:t>
      </w:r>
      <w:r w:rsidRPr="008B01C4">
        <w:rPr>
          <w:rFonts w:hint="cs"/>
          <w:rtl/>
          <w:lang w:bidi="ar-LB"/>
        </w:rPr>
        <w:t xml:space="preserve"> </w:t>
      </w:r>
      <w:r>
        <w:rPr>
          <w:rFonts w:hint="cs"/>
          <w:rtl/>
          <w:lang w:bidi="ar-LB"/>
        </w:rPr>
        <w:t>"</w:t>
      </w:r>
      <w:r w:rsidR="00C706AE">
        <w:rPr>
          <w:rFonts w:hint="cs"/>
          <w:rtl/>
          <w:lang w:bidi="ar-LB"/>
        </w:rPr>
        <w:t xml:space="preserve"> (عدد 22).</w:t>
      </w:r>
    </w:p>
    <w:p w14:paraId="4C69036D" w14:textId="08B163CA" w:rsidR="000B438F" w:rsidRDefault="00C706AE" w:rsidP="000B438F">
      <w:pPr>
        <w:rPr>
          <w:rtl/>
          <w:lang w:bidi="ar-LB"/>
        </w:rPr>
      </w:pPr>
      <w:r>
        <w:rPr>
          <w:rFonts w:hint="cs"/>
          <w:rtl/>
          <w:lang w:bidi="ar-LB"/>
        </w:rPr>
        <w:t>إننا نقرأ في متى 26: 22 بأن التلاميذ حزنوا جدًا من كلمات الرب. والآن فقد احتارت أفكارهم عميقًا حول نبأ الرب هذا. وقد أظهروا قلة إدراك في مختلف تلميحات الرب أمامهم عن شخص يهوذا وعمله، ولكن الآن فقد تحدد الأمر جدًا من خلال "</w:t>
      </w:r>
      <w:r w:rsidRPr="00C706AE">
        <w:rPr>
          <w:rtl/>
          <w:lang w:bidi="ar-LB"/>
        </w:rPr>
        <w:t>وَاحِدًا مِنْكُمْ</w:t>
      </w:r>
      <w:r>
        <w:rPr>
          <w:rFonts w:hint="cs"/>
          <w:rtl/>
          <w:lang w:bidi="ar-LB"/>
        </w:rPr>
        <w:t xml:space="preserve">"، بأن الكلام كان لهم بالذات. فالرب أراد الوصول إلى ضمائرهم؛ وهم هنا فعلاً على استعداد بأن يسألوا أنفسهم </w:t>
      </w:r>
      <w:r w:rsidR="000B438F">
        <w:rPr>
          <w:rFonts w:hint="cs"/>
          <w:rtl/>
          <w:lang w:bidi="ar-LB"/>
        </w:rPr>
        <w:t>قبل أن يتساءلوا عن كلام الرب.</w:t>
      </w:r>
      <w:r w:rsidR="008B5FC7">
        <w:rPr>
          <w:rFonts w:hint="cs"/>
          <w:rtl/>
          <w:lang w:bidi="ar-LB"/>
        </w:rPr>
        <w:t xml:space="preserve"> هم لم يشكوا بأنه قال الحق </w:t>
      </w:r>
      <w:r w:rsidR="008B5FC7">
        <w:rPr>
          <w:rtl/>
          <w:lang w:bidi="ar-LB"/>
        </w:rPr>
        <w:t>–</w:t>
      </w:r>
      <w:r w:rsidR="008B5FC7">
        <w:rPr>
          <w:rFonts w:hint="cs"/>
          <w:rtl/>
          <w:lang w:bidi="ar-LB"/>
        </w:rPr>
        <w:t xml:space="preserve"> ومع هذا لم يكن يدرون مَن كان هذا الشخص. إلا أنهم نظروا إلى بعضهم البعض. عندما نكون لم نفهم شيئًا ما وطلبنا جوابًا على ذلك، فكثيرًا ما لن نجده ونحن نتطلع في بعضنا، فعلينا مباشرة أن نلجأ للرب، كما فعل بطرس ويوحنا.</w:t>
      </w:r>
    </w:p>
    <w:p w14:paraId="7F5CA614" w14:textId="40A43495" w:rsidR="008B5FC7" w:rsidRDefault="008B5FC7" w:rsidP="000B438F">
      <w:pPr>
        <w:rPr>
          <w:rtl/>
          <w:lang w:bidi="ar-LB"/>
        </w:rPr>
      </w:pPr>
      <w:r>
        <w:rPr>
          <w:rFonts w:hint="cs"/>
          <w:rtl/>
          <w:lang w:bidi="ar-LB"/>
        </w:rPr>
        <w:t>بأن نكون في حيرة معناه حرفيًا بأن ليس لنا سبيل أو مخرج. فهم بالفعل لم يعرفوا أي شيء. وهذا يُري كذلك كيف كان على الرب يسوع أن يعامل يهوذا. فلقد كان عليه أن يعامله بذات اللطف والاهتمام كباقي التلاميذ. وقد لعب يهوذا دوره المرائي بصورة "مثالية" حتى النهاية. فهو مثل قمة الرياء في أن يهوذا سأل الرب في هذا المشهد: "</w:t>
      </w:r>
      <w:r w:rsidRPr="008B5FC7">
        <w:rPr>
          <w:rtl/>
        </w:rPr>
        <w:t xml:space="preserve"> </w:t>
      </w:r>
      <w:r w:rsidRPr="008B5FC7">
        <w:rPr>
          <w:rtl/>
          <w:lang w:bidi="ar-LB"/>
        </w:rPr>
        <w:t>«هَلْ أَنَا هُوَ يَا سَيِّدِي؟»</w:t>
      </w:r>
      <w:r w:rsidRPr="008B5FC7">
        <w:rPr>
          <w:rFonts w:hint="cs"/>
          <w:rtl/>
          <w:lang w:bidi="ar-LB"/>
        </w:rPr>
        <w:t xml:space="preserve"> </w:t>
      </w:r>
      <w:r>
        <w:rPr>
          <w:rFonts w:hint="cs"/>
          <w:rtl/>
          <w:lang w:bidi="ar-LB"/>
        </w:rPr>
        <w:t>" (متى 26: 25)! فبكلام الرب تم التوصل إلى ضمائر باقي التلاميذ الأحد عشر، غير أن قلب يهوذا فقد بقي باردًا وقاسيًا كالحجر. فهو لم يتصرف أبدًا كما لو كان مؤنّب الضمير.</w:t>
      </w:r>
    </w:p>
    <w:p w14:paraId="74D60156" w14:textId="52D482D7" w:rsidR="008B5FC7" w:rsidRDefault="008B5FC7" w:rsidP="000B438F">
      <w:pPr>
        <w:rPr>
          <w:rtl/>
          <w:lang w:bidi="ar-LB"/>
        </w:rPr>
      </w:pPr>
      <w:r>
        <w:rPr>
          <w:rFonts w:hint="cs"/>
          <w:rtl/>
          <w:lang w:bidi="ar-LB"/>
        </w:rPr>
        <w:t xml:space="preserve">إن عدنا وفكرنا مرة أخرى بكلام الرب في صلاته لأبيه، بأنه لم يفقد أحدًا </w:t>
      </w:r>
      <w:r w:rsidR="00073741">
        <w:rPr>
          <w:rFonts w:hint="cs"/>
          <w:rtl/>
          <w:lang w:bidi="ar-LB"/>
        </w:rPr>
        <w:t>"</w:t>
      </w:r>
      <w:r w:rsidR="00073741" w:rsidRPr="00073741">
        <w:rPr>
          <w:rtl/>
        </w:rPr>
        <w:t xml:space="preserve"> </w:t>
      </w:r>
      <w:r w:rsidR="00073741" w:rsidRPr="00073741">
        <w:rPr>
          <w:rtl/>
          <w:lang w:bidi="ar-LB"/>
        </w:rPr>
        <w:t>إِلاَّ ابْنُ الْهَلاَكِ</w:t>
      </w:r>
      <w:r w:rsidR="00073741">
        <w:rPr>
          <w:rFonts w:hint="cs"/>
          <w:rtl/>
          <w:lang w:bidi="ar-LB"/>
        </w:rPr>
        <w:t>" (يوحنا 17: 12)، فإننا في ذلك نرى أيضًا كم آلمه الأمر بأنه لم تكن هنالك وسيلة للوصول إلى يهوذا.</w:t>
      </w:r>
    </w:p>
    <w:p w14:paraId="19542D46" w14:textId="31B12E1F" w:rsidR="00073741" w:rsidRDefault="00073741" w:rsidP="000B438F">
      <w:pPr>
        <w:rPr>
          <w:rtl/>
          <w:lang w:bidi="ar-LB"/>
        </w:rPr>
      </w:pPr>
      <w:r>
        <w:rPr>
          <w:rFonts w:hint="cs"/>
          <w:rtl/>
          <w:lang w:bidi="ar-LB"/>
        </w:rPr>
        <w:t xml:space="preserve">هل هنالك درس نتعلمه من يهوذا؟ إنه </w:t>
      </w:r>
      <w:r w:rsidR="002958AD">
        <w:rPr>
          <w:rFonts w:hint="cs"/>
          <w:rtl/>
          <w:lang w:bidi="ar-LB"/>
        </w:rPr>
        <w:t>شيء</w:t>
      </w:r>
      <w:r>
        <w:rPr>
          <w:rFonts w:hint="cs"/>
          <w:rtl/>
          <w:lang w:bidi="ar-LB"/>
        </w:rPr>
        <w:t xml:space="preserve"> واحد نراه في التلاميذ هنا: فلقد تساءلوا بما كان يمكنهم فعله. وهذا السؤال الفاحص علينا نحن أيضًا أن نسأله لأنفسنا. على الأقل هذا ما قد يفيد به هذا الخبر، بأن نسأل أنفسنا ما يمكننا فعله. إن أعماقنا هي أيضًا فاسدة كعمق الهاوية كأعماق أشر المجرمين. "</w:t>
      </w:r>
      <w:r w:rsidRPr="00073741">
        <w:rPr>
          <w:rtl/>
        </w:rPr>
        <w:t xml:space="preserve"> </w:t>
      </w:r>
      <w:r w:rsidRPr="00073741">
        <w:rPr>
          <w:rtl/>
          <w:lang w:bidi="ar-LB"/>
        </w:rPr>
        <w:t>لَيْسَ مَنْ يَعْمَلُ صَلاَحًا لَيْسَ وَلاَ وَاحِدٌ.</w:t>
      </w:r>
      <w:r>
        <w:rPr>
          <w:rFonts w:hint="cs"/>
          <w:rtl/>
          <w:lang w:bidi="ar-LB"/>
        </w:rPr>
        <w:t xml:space="preserve">" (رومية 3: 12). ففي داخل قلوبنا نجد كل </w:t>
      </w:r>
      <w:proofErr w:type="spellStart"/>
      <w:r>
        <w:rPr>
          <w:rFonts w:hint="cs"/>
          <w:rtl/>
          <w:lang w:bidi="ar-LB"/>
        </w:rPr>
        <w:t>التهلكات</w:t>
      </w:r>
      <w:proofErr w:type="spellEnd"/>
      <w:r>
        <w:rPr>
          <w:rFonts w:hint="cs"/>
          <w:rtl/>
          <w:lang w:bidi="ar-LB"/>
        </w:rPr>
        <w:t xml:space="preserve"> الموجودة في الخاطئ الهالك. لذا لا يحق لنا أن نتكبر. ولا أي واحد من التلاميذ قال بأن هذا لن يحدث له. فبطرس كان سينكر الرب بعد ذلك بوقت قصير. ومع ذلك فهو أمر مختلف تمامًا عن </w:t>
      </w:r>
      <w:r w:rsidRPr="004B04DF">
        <w:rPr>
          <w:rFonts w:hint="cs"/>
          <w:rtl/>
          <w:lang w:bidi="ar-LB"/>
        </w:rPr>
        <w:t>خيانته</w:t>
      </w:r>
      <w:r>
        <w:rPr>
          <w:rFonts w:hint="cs"/>
          <w:rtl/>
          <w:lang w:bidi="ar-LB"/>
        </w:rPr>
        <w:t xml:space="preserve">. </w:t>
      </w:r>
      <w:r w:rsidR="004B04DF">
        <w:rPr>
          <w:rFonts w:hint="cs"/>
          <w:rtl/>
          <w:lang w:bidi="ar-LB"/>
        </w:rPr>
        <w:t>فيهوذا وهو آنية في يد الشيطان حاول بأن يمحوه كليًا. إنه ولا يزال شخصية فريدة لا يمكن مقارنتها بأحد سوى بضد المسيح.</w:t>
      </w:r>
    </w:p>
    <w:p w14:paraId="2DEBBD08" w14:textId="56705073" w:rsidR="004B04DF" w:rsidRDefault="004B04DF" w:rsidP="000B438F">
      <w:pPr>
        <w:rPr>
          <w:rtl/>
          <w:lang w:bidi="ar-LB"/>
        </w:rPr>
      </w:pPr>
      <w:r>
        <w:rPr>
          <w:rFonts w:hint="cs"/>
          <w:rtl/>
          <w:lang w:bidi="ar-LB"/>
        </w:rPr>
        <w:t>"</w:t>
      </w:r>
      <w:r w:rsidRPr="004B04DF">
        <w:rPr>
          <w:rFonts w:ascii="Arial" w:hAnsi="Arial" w:cs="Arial" w:hint="cs"/>
          <w:rtl/>
          <w:lang w:bidi="ar-LB"/>
        </w:rPr>
        <w:t>​</w:t>
      </w:r>
      <w:r w:rsidRPr="004B04DF">
        <w:rPr>
          <w:rFonts w:hint="cs"/>
          <w:rtl/>
          <w:lang w:bidi="ar-LB"/>
        </w:rPr>
        <w:t>وَكَانَ</w:t>
      </w:r>
      <w:r w:rsidRPr="004B04DF">
        <w:rPr>
          <w:rtl/>
          <w:lang w:bidi="ar-LB"/>
        </w:rPr>
        <w:t xml:space="preserve"> </w:t>
      </w:r>
      <w:r w:rsidRPr="004B04DF">
        <w:rPr>
          <w:rFonts w:hint="cs"/>
          <w:rtl/>
          <w:lang w:bidi="ar-LB"/>
        </w:rPr>
        <w:t>مُتَّكِئًا</w:t>
      </w:r>
      <w:r w:rsidRPr="004B04DF">
        <w:rPr>
          <w:rtl/>
          <w:lang w:bidi="ar-LB"/>
        </w:rPr>
        <w:t xml:space="preserve"> </w:t>
      </w:r>
      <w:r w:rsidRPr="004B04DF">
        <w:rPr>
          <w:rFonts w:hint="cs"/>
          <w:rtl/>
          <w:lang w:bidi="ar-LB"/>
        </w:rPr>
        <w:t>فِي</w:t>
      </w:r>
      <w:r w:rsidRPr="004B04DF">
        <w:rPr>
          <w:rtl/>
          <w:lang w:bidi="ar-LB"/>
        </w:rPr>
        <w:t xml:space="preserve"> </w:t>
      </w:r>
      <w:r w:rsidRPr="004B04DF">
        <w:rPr>
          <w:rFonts w:hint="cs"/>
          <w:rtl/>
          <w:lang w:bidi="ar-LB"/>
        </w:rPr>
        <w:t>حِضْنِ</w:t>
      </w:r>
      <w:r w:rsidRPr="004B04DF">
        <w:rPr>
          <w:rtl/>
          <w:lang w:bidi="ar-LB"/>
        </w:rPr>
        <w:t xml:space="preserve"> </w:t>
      </w:r>
      <w:r w:rsidRPr="004B04DF">
        <w:rPr>
          <w:rFonts w:hint="cs"/>
          <w:rtl/>
          <w:lang w:bidi="ar-LB"/>
        </w:rPr>
        <w:t>يَسُوعَ</w:t>
      </w:r>
      <w:r w:rsidRPr="004B04DF">
        <w:rPr>
          <w:rtl/>
          <w:lang w:bidi="ar-LB"/>
        </w:rPr>
        <w:t xml:space="preserve"> </w:t>
      </w:r>
      <w:r w:rsidRPr="004B04DF">
        <w:rPr>
          <w:rFonts w:hint="cs"/>
          <w:rtl/>
          <w:lang w:bidi="ar-LB"/>
        </w:rPr>
        <w:t>وَاحِدٌ</w:t>
      </w:r>
      <w:r w:rsidRPr="004B04DF">
        <w:rPr>
          <w:rtl/>
          <w:lang w:bidi="ar-LB"/>
        </w:rPr>
        <w:t xml:space="preserve"> </w:t>
      </w:r>
      <w:r w:rsidRPr="004B04DF">
        <w:rPr>
          <w:rFonts w:hint="cs"/>
          <w:rtl/>
          <w:lang w:bidi="ar-LB"/>
        </w:rPr>
        <w:t>مِنْ</w:t>
      </w:r>
      <w:r w:rsidRPr="004B04DF">
        <w:rPr>
          <w:rtl/>
          <w:lang w:bidi="ar-LB"/>
        </w:rPr>
        <w:t xml:space="preserve"> </w:t>
      </w:r>
      <w:r w:rsidRPr="004B04DF">
        <w:rPr>
          <w:rFonts w:hint="cs"/>
          <w:rtl/>
          <w:lang w:bidi="ar-LB"/>
        </w:rPr>
        <w:t>تَلاَمِيذِهِ،</w:t>
      </w:r>
      <w:r w:rsidRPr="004B04DF">
        <w:rPr>
          <w:rtl/>
          <w:lang w:bidi="ar-LB"/>
        </w:rPr>
        <w:t xml:space="preserve"> </w:t>
      </w:r>
      <w:r w:rsidRPr="004B04DF">
        <w:rPr>
          <w:rFonts w:hint="cs"/>
          <w:rtl/>
          <w:lang w:bidi="ar-LB"/>
        </w:rPr>
        <w:t>كَانَ</w:t>
      </w:r>
      <w:r w:rsidRPr="004B04DF">
        <w:rPr>
          <w:rtl/>
          <w:lang w:bidi="ar-LB"/>
        </w:rPr>
        <w:t xml:space="preserve"> </w:t>
      </w:r>
      <w:r w:rsidRPr="004B04DF">
        <w:rPr>
          <w:rFonts w:hint="cs"/>
          <w:rtl/>
          <w:lang w:bidi="ar-LB"/>
        </w:rPr>
        <w:t>يَسُوعُ</w:t>
      </w:r>
      <w:r w:rsidRPr="004B04DF">
        <w:rPr>
          <w:rtl/>
          <w:lang w:bidi="ar-LB"/>
        </w:rPr>
        <w:t xml:space="preserve"> </w:t>
      </w:r>
      <w:r w:rsidRPr="004B04DF">
        <w:rPr>
          <w:rFonts w:hint="cs"/>
          <w:rtl/>
          <w:lang w:bidi="ar-LB"/>
        </w:rPr>
        <w:t>يُحِبُّهُ</w:t>
      </w:r>
      <w:r w:rsidRPr="004B04DF">
        <w:rPr>
          <w:rtl/>
          <w:lang w:bidi="ar-LB"/>
        </w:rPr>
        <w:t>.</w:t>
      </w:r>
      <w:r>
        <w:rPr>
          <w:rFonts w:hint="cs"/>
          <w:rtl/>
          <w:lang w:bidi="ar-LB"/>
        </w:rPr>
        <w:t>" (عدد 23).</w:t>
      </w:r>
    </w:p>
    <w:p w14:paraId="6823B0E7" w14:textId="6D3F8629" w:rsidR="004B04DF" w:rsidRDefault="004B04DF" w:rsidP="000B438F">
      <w:pPr>
        <w:rPr>
          <w:rtl/>
          <w:lang w:bidi="ar-LB"/>
        </w:rPr>
      </w:pPr>
      <w:r w:rsidRPr="004B04DF">
        <w:rPr>
          <w:rtl/>
          <w:lang w:bidi="ar-LB"/>
        </w:rPr>
        <w:t>وَاحِدًا مِنْكُمْ</w:t>
      </w:r>
      <w:r>
        <w:rPr>
          <w:rFonts w:hint="cs"/>
          <w:rtl/>
          <w:lang w:bidi="ar-LB"/>
        </w:rPr>
        <w:t xml:space="preserve"> </w:t>
      </w:r>
      <w:r>
        <w:rPr>
          <w:rtl/>
          <w:lang w:bidi="ar-LB"/>
        </w:rPr>
        <w:t>–</w:t>
      </w:r>
      <w:r>
        <w:rPr>
          <w:rFonts w:hint="cs"/>
          <w:rtl/>
          <w:lang w:bidi="ar-LB"/>
        </w:rPr>
        <w:t xml:space="preserve"> يهوذا؛ </w:t>
      </w:r>
      <w:r w:rsidRPr="004B04DF">
        <w:rPr>
          <w:rtl/>
          <w:lang w:bidi="ar-LB"/>
        </w:rPr>
        <w:t>وَاحِدٌ مِنْ تَلاَمِيذِهِ</w:t>
      </w:r>
      <w:r w:rsidRPr="004B04DF">
        <w:rPr>
          <w:rFonts w:hint="cs"/>
          <w:rtl/>
          <w:lang w:bidi="ar-LB"/>
        </w:rPr>
        <w:t xml:space="preserve"> </w:t>
      </w:r>
      <w:r>
        <w:rPr>
          <w:rFonts w:hint="cs"/>
          <w:rtl/>
          <w:lang w:bidi="ar-LB"/>
        </w:rPr>
        <w:t xml:space="preserve">- يوحنا. فلم يكن هنالك تضارب أكبر بينهما! فيوحنا دائمًا صمت عن ذكر اسمه في إنجيله؛ ففي الأناجيل الثلاثة الأخرى وفي أعمال الرسل أيضًا كثيرًا ما يُذكر اسمه. ولكن في الإنجيل الذي كتبه بيده فلم يذكر اسمه. وهنا ولأول مرة يرد الآن في الصدارة، وبتسمية نفسه "التلميذ الذي، </w:t>
      </w:r>
      <w:r w:rsidRPr="004B04DF">
        <w:rPr>
          <w:rtl/>
          <w:lang w:bidi="ar-LB"/>
        </w:rPr>
        <w:t>كَانَ يَسُوعُ يُحِبُّهُ</w:t>
      </w:r>
      <w:r>
        <w:rPr>
          <w:rFonts w:hint="cs"/>
          <w:rtl/>
          <w:lang w:bidi="ar-LB"/>
        </w:rPr>
        <w:t xml:space="preserve">". يا له من تعبير جميل لعلاقة معروفة وهو متمتع بها. إن هذه العبارة لا تشير أبدًا </w:t>
      </w:r>
      <w:r w:rsidR="00C574A3">
        <w:rPr>
          <w:rFonts w:hint="cs"/>
          <w:rtl/>
          <w:lang w:bidi="ar-LB"/>
        </w:rPr>
        <w:t>وكأنه كان التلميذ المحبوب لدى الرب يسوع، لأن الرب أحب تلاميذه جميعهم محبة متساوية. ولكن يوحنا كان أكثرهم تمتعًا بهذه المحبة. من منطلق عمره الطويل الذي وصل إليه، لا بد وأنه كان لا زال هنا في أكثر من ثلاث سني حياته مع الرب يافعًا في شبابه. أليس هذا أمر مؤثر بأن بالذات أحد أصغرهم أعطى لنفسه بحق بقيادة الروح القدس هذا اللقب؟ وما هو حالنا نحن؟ هل نحن نتمتع شخصيًا بمحبة الرب يسوع؟</w:t>
      </w:r>
    </w:p>
    <w:p w14:paraId="6DD5C8E6" w14:textId="09BBB21B" w:rsidR="00C574A3" w:rsidRDefault="00C574A3" w:rsidP="000B438F">
      <w:pPr>
        <w:rPr>
          <w:rtl/>
          <w:lang w:bidi="ar-LB"/>
        </w:rPr>
      </w:pPr>
      <w:r>
        <w:rPr>
          <w:rFonts w:hint="cs"/>
          <w:rtl/>
          <w:lang w:bidi="ar-LB"/>
        </w:rPr>
        <w:t xml:space="preserve">خمس مرات ذُكرت هذه العبارة في إنجيل يوحنا، وفي كل مرة حدث نشاط أو معاملة خاصة مرتبطة بيوحنا. هنا هو متكئ على المائدة مع الرب يسوع؛ في يوحنا 19: 26 نجده واقفًا تحت صليب سيده؛ في يوحنا 20: 1 </w:t>
      </w:r>
      <w:r>
        <w:rPr>
          <w:rtl/>
          <w:lang w:bidi="ar-LB"/>
        </w:rPr>
        <w:t>–</w:t>
      </w:r>
      <w:r>
        <w:rPr>
          <w:rFonts w:hint="cs"/>
          <w:rtl/>
          <w:lang w:bidi="ar-LB"/>
        </w:rPr>
        <w:t xml:space="preserve"> 10 ركض مع بطرس إلى قبر الرب الفارغ؛ وعند صيد السمك في يوحنا 21: 7</w:t>
      </w:r>
      <w:r w:rsidR="00257A3A">
        <w:rPr>
          <w:rFonts w:hint="cs"/>
          <w:rtl/>
          <w:lang w:bidi="ar-LB"/>
        </w:rPr>
        <w:t>أشار لبطرس نحو الرب عند الضفاف وبالتالي شهد عنه؛ وفي يوحنا 21: 20 تبع الرب دون أن يؤمَر بذلك. ومن بينها تبدو أول آية من بين الخمسة أنها الآية المركزية، لأنها تظهره في هذه المكانة التي لا يمكن لأي أحد أن يصف عُمق معناها وسمو قدرها.</w:t>
      </w:r>
    </w:p>
    <w:p w14:paraId="5C5211D8" w14:textId="2ABA6A53" w:rsidR="007B5708" w:rsidRDefault="007B5708" w:rsidP="000B438F">
      <w:pPr>
        <w:rPr>
          <w:rtl/>
          <w:lang w:bidi="ar-LB"/>
        </w:rPr>
      </w:pPr>
      <w:r>
        <w:rPr>
          <w:rFonts w:hint="cs"/>
          <w:rtl/>
          <w:lang w:bidi="ar-LB"/>
        </w:rPr>
        <w:t>هو متكئ في حضن يسوع، مما يُشير إلى علاقة قُرب معروفة ومتمتع بها. شركة، قُرب ومحبة هي الطابع المنعكس على هذا المشهد وفيه يوحنا أيضًا. هو اختبر واقع كلام صاحب المزمور داود: "</w:t>
      </w:r>
      <w:r w:rsidRPr="007B5708">
        <w:rPr>
          <w:rtl/>
          <w:lang w:bidi="ar-LB"/>
        </w:rPr>
        <w:t xml:space="preserve"> سِرُّ</w:t>
      </w:r>
      <w:r>
        <w:rPr>
          <w:rFonts w:hint="cs"/>
          <w:rtl/>
          <w:lang w:bidi="ar-LB"/>
        </w:rPr>
        <w:t xml:space="preserve"> (أفكاره الحميمة، عشرته الحميمة)</w:t>
      </w:r>
      <w:r w:rsidRPr="007B5708">
        <w:rPr>
          <w:rtl/>
          <w:lang w:bidi="ar-LB"/>
        </w:rPr>
        <w:t xml:space="preserve"> الرَّبِّ </w:t>
      </w:r>
      <w:proofErr w:type="spellStart"/>
      <w:r w:rsidRPr="007B5708">
        <w:rPr>
          <w:rtl/>
          <w:lang w:bidi="ar-LB"/>
        </w:rPr>
        <w:t>لِخَائِفِيهِ</w:t>
      </w:r>
      <w:proofErr w:type="spellEnd"/>
      <w:r w:rsidRPr="007B5708">
        <w:rPr>
          <w:rtl/>
          <w:lang w:bidi="ar-LB"/>
        </w:rPr>
        <w:t>،</w:t>
      </w:r>
      <w:r>
        <w:rPr>
          <w:rFonts w:hint="cs"/>
          <w:rtl/>
          <w:lang w:bidi="ar-LB"/>
        </w:rPr>
        <w:t>" (مزمور 25: 14). فيوحنا هذا الذي تمتع بالشركة مع ربه هو الآن الذي يطرح السؤال على الرب الذي أثّر بجميع التلاميذ، كما وقد حصل على إجابته</w:t>
      </w:r>
      <w:r w:rsidR="00D76C8B">
        <w:rPr>
          <w:rFonts w:hint="cs"/>
          <w:rtl/>
          <w:lang w:bidi="ar-LB"/>
        </w:rPr>
        <w:t xml:space="preserve"> أيضًا</w:t>
      </w:r>
      <w:r>
        <w:rPr>
          <w:rFonts w:hint="cs"/>
          <w:rtl/>
          <w:lang w:bidi="ar-LB"/>
        </w:rPr>
        <w:t>.</w:t>
      </w:r>
    </w:p>
    <w:p w14:paraId="74E93730" w14:textId="15C366DD" w:rsidR="00D76C8B" w:rsidRDefault="00D76C8B" w:rsidP="000B438F">
      <w:pPr>
        <w:rPr>
          <w:rtl/>
          <w:lang w:bidi="ar-LB"/>
        </w:rPr>
      </w:pPr>
      <w:r>
        <w:rPr>
          <w:rFonts w:hint="cs"/>
          <w:rtl/>
          <w:lang w:bidi="ar-LB"/>
        </w:rPr>
        <w:t>"</w:t>
      </w:r>
      <w:r w:rsidR="0014443A" w:rsidRPr="0014443A">
        <w:rPr>
          <w:rtl/>
        </w:rPr>
        <w:t xml:space="preserve"> </w:t>
      </w:r>
      <w:r w:rsidR="0014443A" w:rsidRPr="0014443A">
        <w:rPr>
          <w:rFonts w:ascii="Arial" w:hAnsi="Arial" w:cs="Arial" w:hint="cs"/>
          <w:rtl/>
          <w:lang w:bidi="ar-LB"/>
        </w:rPr>
        <w:t>​</w:t>
      </w:r>
      <w:r w:rsidR="0014443A" w:rsidRPr="0014443A">
        <w:rPr>
          <w:rFonts w:hint="cs"/>
          <w:rtl/>
          <w:lang w:bidi="ar-LB"/>
        </w:rPr>
        <w:t>فَأَوْمَأَ</w:t>
      </w:r>
      <w:r w:rsidR="0014443A" w:rsidRPr="0014443A">
        <w:rPr>
          <w:rtl/>
          <w:lang w:bidi="ar-LB"/>
        </w:rPr>
        <w:t xml:space="preserve"> </w:t>
      </w:r>
      <w:r w:rsidR="0014443A" w:rsidRPr="0014443A">
        <w:rPr>
          <w:rFonts w:hint="cs"/>
          <w:rtl/>
          <w:lang w:bidi="ar-LB"/>
        </w:rPr>
        <w:t>إِلَيْهِ</w:t>
      </w:r>
      <w:r w:rsidR="0014443A" w:rsidRPr="0014443A">
        <w:rPr>
          <w:rtl/>
          <w:lang w:bidi="ar-LB"/>
        </w:rPr>
        <w:t xml:space="preserve"> </w:t>
      </w:r>
      <w:r w:rsidR="0014443A" w:rsidRPr="0014443A">
        <w:rPr>
          <w:rFonts w:hint="cs"/>
          <w:rtl/>
          <w:lang w:bidi="ar-LB"/>
        </w:rPr>
        <w:t>سِمْعَانُ</w:t>
      </w:r>
      <w:r w:rsidR="0014443A" w:rsidRPr="0014443A">
        <w:rPr>
          <w:rtl/>
          <w:lang w:bidi="ar-LB"/>
        </w:rPr>
        <w:t xml:space="preserve"> </w:t>
      </w:r>
      <w:r w:rsidR="0014443A" w:rsidRPr="0014443A">
        <w:rPr>
          <w:rFonts w:hint="cs"/>
          <w:rtl/>
          <w:lang w:bidi="ar-LB"/>
        </w:rPr>
        <w:t>بُطْرُسُ</w:t>
      </w:r>
      <w:r w:rsidR="0014443A" w:rsidRPr="0014443A">
        <w:rPr>
          <w:rtl/>
          <w:lang w:bidi="ar-LB"/>
        </w:rPr>
        <w:t xml:space="preserve"> </w:t>
      </w:r>
      <w:r w:rsidR="0014443A" w:rsidRPr="0014443A">
        <w:rPr>
          <w:rFonts w:hint="cs"/>
          <w:rtl/>
          <w:lang w:bidi="ar-LB"/>
        </w:rPr>
        <w:t>أَنْ</w:t>
      </w:r>
      <w:r w:rsidR="0014443A" w:rsidRPr="0014443A">
        <w:rPr>
          <w:rtl/>
          <w:lang w:bidi="ar-LB"/>
        </w:rPr>
        <w:t xml:space="preserve"> </w:t>
      </w:r>
      <w:r w:rsidR="0014443A" w:rsidRPr="0014443A">
        <w:rPr>
          <w:rFonts w:hint="cs"/>
          <w:rtl/>
          <w:lang w:bidi="ar-LB"/>
        </w:rPr>
        <w:t>يَسْأَلَ</w:t>
      </w:r>
      <w:r w:rsidR="0014443A" w:rsidRPr="0014443A">
        <w:rPr>
          <w:rtl/>
          <w:lang w:bidi="ar-LB"/>
        </w:rPr>
        <w:t xml:space="preserve"> </w:t>
      </w:r>
      <w:r w:rsidR="0014443A" w:rsidRPr="0014443A">
        <w:rPr>
          <w:rFonts w:hint="cs"/>
          <w:rtl/>
          <w:lang w:bidi="ar-LB"/>
        </w:rPr>
        <w:t>مَنْ</w:t>
      </w:r>
      <w:r w:rsidR="0014443A" w:rsidRPr="0014443A">
        <w:rPr>
          <w:rtl/>
          <w:lang w:bidi="ar-LB"/>
        </w:rPr>
        <w:t xml:space="preserve"> </w:t>
      </w:r>
      <w:r w:rsidR="0014443A" w:rsidRPr="0014443A">
        <w:rPr>
          <w:rFonts w:hint="cs"/>
          <w:rtl/>
          <w:lang w:bidi="ar-LB"/>
        </w:rPr>
        <w:t>عَسَى</w:t>
      </w:r>
      <w:r w:rsidR="0014443A" w:rsidRPr="0014443A">
        <w:rPr>
          <w:rtl/>
          <w:lang w:bidi="ar-LB"/>
        </w:rPr>
        <w:t xml:space="preserve"> </w:t>
      </w:r>
      <w:r w:rsidR="0014443A" w:rsidRPr="0014443A">
        <w:rPr>
          <w:rFonts w:hint="cs"/>
          <w:rtl/>
          <w:lang w:bidi="ar-LB"/>
        </w:rPr>
        <w:t>أَنْ</w:t>
      </w:r>
      <w:r w:rsidR="0014443A" w:rsidRPr="0014443A">
        <w:rPr>
          <w:rtl/>
          <w:lang w:bidi="ar-LB"/>
        </w:rPr>
        <w:t xml:space="preserve"> </w:t>
      </w:r>
      <w:r w:rsidR="0014443A" w:rsidRPr="0014443A">
        <w:rPr>
          <w:rFonts w:hint="cs"/>
          <w:rtl/>
          <w:lang w:bidi="ar-LB"/>
        </w:rPr>
        <w:t>يَكُونَ</w:t>
      </w:r>
      <w:r w:rsidR="0014443A" w:rsidRPr="0014443A">
        <w:rPr>
          <w:rtl/>
          <w:lang w:bidi="ar-LB"/>
        </w:rPr>
        <w:t xml:space="preserve"> </w:t>
      </w:r>
      <w:r w:rsidR="0014443A" w:rsidRPr="0014443A">
        <w:rPr>
          <w:rFonts w:hint="cs"/>
          <w:rtl/>
          <w:lang w:bidi="ar-LB"/>
        </w:rPr>
        <w:t>الَّذِي</w:t>
      </w:r>
      <w:r w:rsidR="0014443A" w:rsidRPr="0014443A">
        <w:rPr>
          <w:rtl/>
          <w:lang w:bidi="ar-LB"/>
        </w:rPr>
        <w:t xml:space="preserve"> </w:t>
      </w:r>
      <w:r w:rsidR="0014443A" w:rsidRPr="0014443A">
        <w:rPr>
          <w:rFonts w:hint="cs"/>
          <w:rtl/>
          <w:lang w:bidi="ar-LB"/>
        </w:rPr>
        <w:t>قَالَ</w:t>
      </w:r>
      <w:r w:rsidR="0014443A" w:rsidRPr="0014443A">
        <w:rPr>
          <w:rtl/>
          <w:lang w:bidi="ar-LB"/>
        </w:rPr>
        <w:t xml:space="preserve"> </w:t>
      </w:r>
      <w:r w:rsidR="0014443A" w:rsidRPr="0014443A">
        <w:rPr>
          <w:rFonts w:hint="cs"/>
          <w:rtl/>
          <w:lang w:bidi="ar-LB"/>
        </w:rPr>
        <w:t>عَنْهُ</w:t>
      </w:r>
      <w:r w:rsidR="0014443A" w:rsidRPr="0014443A">
        <w:rPr>
          <w:rtl/>
          <w:lang w:bidi="ar-LB"/>
        </w:rPr>
        <w:t>.</w:t>
      </w:r>
      <w:r w:rsidR="0014443A" w:rsidRPr="0014443A">
        <w:rPr>
          <w:rFonts w:hint="cs"/>
          <w:rtl/>
          <w:lang w:bidi="ar-LB"/>
        </w:rPr>
        <w:t xml:space="preserve"> </w:t>
      </w:r>
      <w:r>
        <w:rPr>
          <w:rFonts w:hint="cs"/>
          <w:rtl/>
          <w:lang w:bidi="ar-LB"/>
        </w:rPr>
        <w:t>"</w:t>
      </w:r>
      <w:r w:rsidR="0014443A">
        <w:rPr>
          <w:rFonts w:hint="cs"/>
          <w:rtl/>
          <w:lang w:bidi="ar-LB"/>
        </w:rPr>
        <w:t xml:space="preserve"> (عدد 24)</w:t>
      </w:r>
    </w:p>
    <w:p w14:paraId="3C4019FC" w14:textId="1477CF7E" w:rsidR="0014443A" w:rsidRDefault="0014443A" w:rsidP="000B438F">
      <w:pPr>
        <w:rPr>
          <w:rtl/>
          <w:lang w:bidi="ar-LB"/>
        </w:rPr>
      </w:pPr>
      <w:r>
        <w:rPr>
          <w:rFonts w:hint="cs"/>
          <w:rtl/>
          <w:lang w:bidi="ar-LB"/>
        </w:rPr>
        <w:t>من الجميل أن نرى التفاعل المشترك ما بين يوحنا وبطرس في هذا المشهد. إن هذين التلميذين اللذان اختلفا في تصرفهما عن بعض، استخرجا المسألة من الرب معًا. فبطرس كان أبعد مسافة عن الرب ومن الواضح أنه لم يكن باستطاعته أن يطرح السؤال بصورة حميمة؛ لكنه عرف مَن كان أقرب إلى الرب وبالتالي لمّح له بأن يسأله. بطرس كان أكبر سنًا من يوحنا، لكنه رأى بأن يوحنا كان أقرب إلى الرب منه، وهو لم يحسده على هذا التوجه الحميم إلى الرب.</w:t>
      </w:r>
    </w:p>
    <w:p w14:paraId="1C52D3C5" w14:textId="77944A23" w:rsidR="0014443A" w:rsidRDefault="0014443A" w:rsidP="000B438F">
      <w:pPr>
        <w:rPr>
          <w:rtl/>
          <w:lang w:bidi="ar-LB"/>
        </w:rPr>
      </w:pPr>
      <w:r>
        <w:rPr>
          <w:rFonts w:hint="cs"/>
          <w:rtl/>
          <w:lang w:bidi="ar-LB"/>
        </w:rPr>
        <w:t>إن التلاميذ لم يجلسوا على كراسي أو مقاعد من حول المائدة، كما نحن نعرف ذلك في أيامنا، وإنما اتكأوا عند المائدة. وفي ذلك يكون الجسم مستندًا على جنبه على مساند (انظر مرقس 14: 15)</w:t>
      </w:r>
      <w:r w:rsidR="00FA33A5">
        <w:rPr>
          <w:rFonts w:hint="cs"/>
          <w:rtl/>
          <w:lang w:bidi="ar-LB"/>
        </w:rPr>
        <w:t xml:space="preserve">، والرأس يكون في الوسط ممتدًا نحو المائدة، والأقدام ممدودة إلى خلف </w:t>
      </w:r>
      <w:r w:rsidR="00FA33A5" w:rsidRPr="00D4007E">
        <w:rPr>
          <w:rFonts w:hint="cs"/>
          <w:rtl/>
          <w:lang w:bidi="ar-LB"/>
        </w:rPr>
        <w:t>المائدة</w:t>
      </w:r>
      <w:r w:rsidR="00FA33A5">
        <w:rPr>
          <w:rFonts w:hint="cs"/>
          <w:rtl/>
          <w:lang w:bidi="ar-LB"/>
        </w:rPr>
        <w:t xml:space="preserve">. </w:t>
      </w:r>
      <w:r w:rsidR="00D4007E">
        <w:rPr>
          <w:rFonts w:hint="cs"/>
          <w:rtl/>
          <w:lang w:bidi="ar-LB"/>
        </w:rPr>
        <w:t xml:space="preserve">هكذا فقط استطاعت الخاطئة في بيت سمعان الفريسي، حيث اتكأ الرب مع سمعان والآخرون عند المائدة، بأن تقف من وراء قدميه وتمسحهما بالطيب (انظر لوقا 7: 37، 38). فالرب هنا كان متكئًا في العلية عند المائدة، ويوحنا اتكأ أمامه مباشرة، ويبدو أن بطرس كان متكئًا مقابل يوحنا. وحينما لمّح بطرس ليوحنا بإشارة دون أي كلام </w:t>
      </w:r>
      <w:r w:rsidR="00D4007E">
        <w:rPr>
          <w:rtl/>
          <w:lang w:bidi="ar-LB"/>
        </w:rPr>
        <w:t>–</w:t>
      </w:r>
      <w:r w:rsidR="00D4007E">
        <w:rPr>
          <w:rFonts w:hint="cs"/>
          <w:rtl/>
          <w:lang w:bidi="ar-LB"/>
        </w:rPr>
        <w:t xml:space="preserve"> وربما فقط بحركة من جسمه أو تواصل في النظرات </w:t>
      </w:r>
      <w:r w:rsidR="00D4007E">
        <w:rPr>
          <w:rtl/>
          <w:lang w:bidi="ar-LB"/>
        </w:rPr>
        <w:t>–</w:t>
      </w:r>
      <w:r w:rsidR="00D4007E">
        <w:rPr>
          <w:rFonts w:hint="cs"/>
          <w:rtl/>
          <w:lang w:bidi="ar-LB"/>
        </w:rPr>
        <w:t xml:space="preserve"> لم يكن يحتاج يوحنا إلا بأن يستند إلى الوراء على صدر الرب ليسأله السؤال.</w:t>
      </w:r>
    </w:p>
    <w:p w14:paraId="3A81E434" w14:textId="55584E37" w:rsidR="00D4007E" w:rsidRDefault="00D4007E" w:rsidP="000B438F">
      <w:pPr>
        <w:rPr>
          <w:rtl/>
          <w:lang w:bidi="ar-LB"/>
        </w:rPr>
      </w:pPr>
      <w:r>
        <w:rPr>
          <w:rFonts w:hint="cs"/>
          <w:rtl/>
          <w:lang w:bidi="ar-LB"/>
        </w:rPr>
        <w:t xml:space="preserve">وهنالك تأكيد آخر عملي للعادات في ذلك الزمن في الاتكاء على المائدة نجده في لوقا 14: 7 </w:t>
      </w:r>
      <w:r>
        <w:rPr>
          <w:rtl/>
          <w:lang w:bidi="ar-LB"/>
        </w:rPr>
        <w:t>–</w:t>
      </w:r>
      <w:r>
        <w:rPr>
          <w:rFonts w:hint="cs"/>
          <w:rtl/>
          <w:lang w:bidi="ar-LB"/>
        </w:rPr>
        <w:t xml:space="preserve"> 11. هناك أنذر الرب خاصته، عند دعوتهم إلى العرس بأن لا يسرعوا إلى المجالس الأولى، وإنما بأن يتكئوا في الأماكن الأخيرة، لكيما يكرمهم المضيف إكرامًا خاصًا بالكلمات: "</w:t>
      </w:r>
      <w:r w:rsidR="009C1229" w:rsidRPr="009C1229">
        <w:rPr>
          <w:rtl/>
          <w:lang w:bidi="ar-LB"/>
        </w:rPr>
        <w:t>يَا صَدِيقُ، ارْتَفِعْ إِلَى فَوْقُ</w:t>
      </w:r>
      <w:r>
        <w:rPr>
          <w:rFonts w:hint="cs"/>
          <w:rtl/>
          <w:lang w:bidi="ar-LB"/>
        </w:rPr>
        <w:t>"</w:t>
      </w:r>
    </w:p>
    <w:p w14:paraId="7BB1A5DC" w14:textId="5937B65D" w:rsidR="009C1229" w:rsidRDefault="009C1229" w:rsidP="000B438F">
      <w:pPr>
        <w:rPr>
          <w:rtl/>
          <w:lang w:bidi="ar-LB"/>
        </w:rPr>
      </w:pPr>
      <w:r>
        <w:rPr>
          <w:rFonts w:hint="cs"/>
          <w:rtl/>
          <w:lang w:bidi="ar-LB"/>
        </w:rPr>
        <w:t>"</w:t>
      </w:r>
      <w:r w:rsidRPr="009C1229">
        <w:rPr>
          <w:rFonts w:ascii="Tahoma" w:hAnsi="Tahoma" w:cs="Tahoma" w:hint="cs"/>
          <w:rtl/>
          <w:lang w:bidi="ar-LB"/>
        </w:rPr>
        <w:t>﻿</w:t>
      </w:r>
      <w:r w:rsidRPr="009C1229">
        <w:rPr>
          <w:rFonts w:hint="cs"/>
          <w:rtl/>
          <w:lang w:bidi="ar-LB"/>
        </w:rPr>
        <w:t>فَاتَّكَأَ</w:t>
      </w:r>
      <w:r w:rsidRPr="009C1229">
        <w:rPr>
          <w:rtl/>
          <w:lang w:bidi="ar-LB"/>
        </w:rPr>
        <w:t xml:space="preserve"> </w:t>
      </w:r>
      <w:r w:rsidRPr="009C1229">
        <w:rPr>
          <w:rFonts w:hint="cs"/>
          <w:rtl/>
          <w:lang w:bidi="ar-LB"/>
        </w:rPr>
        <w:t>ذَاكَ</w:t>
      </w:r>
      <w:r w:rsidRPr="009C1229">
        <w:rPr>
          <w:rtl/>
          <w:lang w:bidi="ar-LB"/>
        </w:rPr>
        <w:t xml:space="preserve"> </w:t>
      </w:r>
      <w:r w:rsidRPr="009C1229">
        <w:rPr>
          <w:rFonts w:hint="cs"/>
          <w:rtl/>
          <w:lang w:bidi="ar-LB"/>
        </w:rPr>
        <w:t>عَلَى</w:t>
      </w:r>
      <w:r w:rsidRPr="009C1229">
        <w:rPr>
          <w:rtl/>
          <w:lang w:bidi="ar-LB"/>
        </w:rPr>
        <w:t xml:space="preserve"> </w:t>
      </w:r>
      <w:r w:rsidRPr="009C1229">
        <w:rPr>
          <w:rFonts w:hint="cs"/>
          <w:rtl/>
          <w:lang w:bidi="ar-LB"/>
        </w:rPr>
        <w:t>صَدْرِ</w:t>
      </w:r>
      <w:r w:rsidRPr="009C1229">
        <w:rPr>
          <w:rtl/>
          <w:lang w:bidi="ar-LB"/>
        </w:rPr>
        <w:t xml:space="preserve"> </w:t>
      </w:r>
      <w:r w:rsidRPr="009C1229">
        <w:rPr>
          <w:rFonts w:hint="cs"/>
          <w:rtl/>
          <w:lang w:bidi="ar-LB"/>
        </w:rPr>
        <w:t>يَسُوعَ</w:t>
      </w:r>
      <w:r w:rsidRPr="009C1229">
        <w:rPr>
          <w:rtl/>
          <w:lang w:bidi="ar-LB"/>
        </w:rPr>
        <w:t xml:space="preserve"> </w:t>
      </w:r>
      <w:r w:rsidRPr="009C1229">
        <w:rPr>
          <w:rFonts w:hint="cs"/>
          <w:rtl/>
          <w:lang w:bidi="ar-LB"/>
        </w:rPr>
        <w:t>وَقَالَ</w:t>
      </w:r>
      <w:r w:rsidRPr="009C1229">
        <w:rPr>
          <w:rtl/>
          <w:lang w:bidi="ar-LB"/>
        </w:rPr>
        <w:t xml:space="preserve"> </w:t>
      </w:r>
      <w:r w:rsidRPr="009C1229">
        <w:rPr>
          <w:rFonts w:hint="cs"/>
          <w:rtl/>
          <w:lang w:bidi="ar-LB"/>
        </w:rPr>
        <w:t>لَهُ</w:t>
      </w:r>
      <w:r w:rsidRPr="009C1229">
        <w:rPr>
          <w:rtl/>
          <w:lang w:bidi="ar-LB"/>
        </w:rPr>
        <w:t xml:space="preserve">: </w:t>
      </w:r>
      <w:r w:rsidRPr="009C1229">
        <w:rPr>
          <w:rFonts w:hint="cs"/>
          <w:rtl/>
          <w:lang w:bidi="ar-LB"/>
        </w:rPr>
        <w:t>«يَا</w:t>
      </w:r>
      <w:r w:rsidRPr="009C1229">
        <w:rPr>
          <w:rtl/>
          <w:lang w:bidi="ar-LB"/>
        </w:rPr>
        <w:t xml:space="preserve"> </w:t>
      </w:r>
      <w:r w:rsidRPr="009C1229">
        <w:rPr>
          <w:rFonts w:hint="cs"/>
          <w:rtl/>
          <w:lang w:bidi="ar-LB"/>
        </w:rPr>
        <w:t>سَيِّدُ،</w:t>
      </w:r>
      <w:r w:rsidRPr="009C1229">
        <w:rPr>
          <w:rtl/>
          <w:lang w:bidi="ar-LB"/>
        </w:rPr>
        <w:t xml:space="preserve"> </w:t>
      </w:r>
      <w:r w:rsidRPr="009C1229">
        <w:rPr>
          <w:rFonts w:hint="cs"/>
          <w:rtl/>
          <w:lang w:bidi="ar-LB"/>
        </w:rPr>
        <w:t>مَنْ</w:t>
      </w:r>
      <w:r w:rsidRPr="009C1229">
        <w:rPr>
          <w:rtl/>
          <w:lang w:bidi="ar-LB"/>
        </w:rPr>
        <w:t xml:space="preserve"> </w:t>
      </w:r>
      <w:r w:rsidRPr="009C1229">
        <w:rPr>
          <w:rFonts w:hint="cs"/>
          <w:rtl/>
          <w:lang w:bidi="ar-LB"/>
        </w:rPr>
        <w:t>هُوَ؟»</w:t>
      </w:r>
      <w:r>
        <w:rPr>
          <w:rFonts w:hint="cs"/>
          <w:rtl/>
          <w:lang w:bidi="ar-LB"/>
        </w:rPr>
        <w:t>" (عدد 25)</w:t>
      </w:r>
    </w:p>
    <w:p w14:paraId="654A9CE0" w14:textId="77C5D66A" w:rsidR="009C1229" w:rsidRDefault="009C1229" w:rsidP="000B438F">
      <w:pPr>
        <w:rPr>
          <w:rtl/>
          <w:lang w:bidi="ar-LB"/>
        </w:rPr>
      </w:pPr>
      <w:r>
        <w:rPr>
          <w:rFonts w:hint="cs"/>
          <w:rtl/>
          <w:lang w:bidi="ar-LB"/>
        </w:rPr>
        <w:t>إن يوحنا وهو متكئ على صدر الرب بكل يقين كان متمتعًا بنصيبه معه (قارن عدد 8)، فالرب كان قد وصل غايته معه في غسل الأرجل. ومن شركته المختبرة حصل الآن أيضًا على إجابة السؤال المطروح، باتكائه إلى الوراء على قلب سيده. هو لم يكن في هذا المكان ليحصل على معرفة من الرب؛ ولكن لأنه كان هناك حصل على معلومات. إننا لا نطلب الشركة مع الرب حتى نعرف أسرارًا، وإنما نحن نتمتع بهذه الشركة ولهذا من الممكن أن نحصل على معرفة وأخبار سرية حميمة. فالهدف لا بد وأن يكون التمتع بشركة سرية، وهذه الأجواء هي عندها الإطار لأخبار حميمة سرية.</w:t>
      </w:r>
    </w:p>
    <w:p w14:paraId="28623341" w14:textId="16D64CC8" w:rsidR="0039236E" w:rsidRDefault="00E12C58" w:rsidP="000B438F">
      <w:pPr>
        <w:rPr>
          <w:rtl/>
          <w:lang w:bidi="ar-LB"/>
        </w:rPr>
      </w:pPr>
      <w:r>
        <w:rPr>
          <w:rFonts w:hint="cs"/>
          <w:rtl/>
          <w:lang w:bidi="ar-LB"/>
        </w:rPr>
        <w:t xml:space="preserve">ومع أن يوحنا كان قريبًا جدًا من الرب يسوع دعاه </w:t>
      </w:r>
      <w:r w:rsidR="0039236E">
        <w:rPr>
          <w:rFonts w:hint="cs"/>
          <w:rtl/>
          <w:lang w:bidi="ar-LB"/>
        </w:rPr>
        <w:t xml:space="preserve">"يا رب". فكلما كنت أكثر اقترابًا من الرب يسوع كلما ازداد يقيني بأنه هو الرب، </w:t>
      </w:r>
      <w:r w:rsidR="00744F59">
        <w:rPr>
          <w:rFonts w:hint="cs"/>
          <w:rtl/>
          <w:lang w:bidi="ar-LB"/>
        </w:rPr>
        <w:t>الذي</w:t>
      </w:r>
      <w:r w:rsidR="0039236E">
        <w:rPr>
          <w:rFonts w:hint="cs"/>
          <w:rtl/>
          <w:lang w:bidi="ar-LB"/>
        </w:rPr>
        <w:t xml:space="preserve"> يفوقني سموًا بكثير. فكلما ازداد تمتعي الحميم بالشركة مع الرب، كلما ازداد تيقني مَن أنا أقف أمامه! إنها بالذات الشركة الحميمة معه التي تمنح لقلبي الوعي بعظمته الفائقة.</w:t>
      </w:r>
    </w:p>
    <w:p w14:paraId="01517A32" w14:textId="235243D8" w:rsidR="009C1229" w:rsidRDefault="00744F59" w:rsidP="000B438F">
      <w:pPr>
        <w:rPr>
          <w:rtl/>
          <w:lang w:bidi="ar-LB"/>
        </w:rPr>
      </w:pPr>
      <w:r>
        <w:rPr>
          <w:rFonts w:hint="cs"/>
          <w:rtl/>
          <w:lang w:bidi="ar-LB"/>
        </w:rPr>
        <w:t>فيوحنا تمتع بهذا القرب المميز من سيده، ولكن من دون إشارة بطرس لما كانت هنالك إجابة أيضًا، لأن السؤال جاء من بطرس. هذان التلميذان بالتالي كمّلا الواحد الآخر. بطرس كان الفعّال، يوحنا كان الأقرب، بطرس تكلم أكثر منه، يوحنا كان يكثر الاصغاء. ولكن فقط بإشارة بطرس تحركت الأمور في أن الرب يسوع باح بالسر. شخصية التلميذان كانت تختلف الواحدة عن الأخرى في طابعهما وظهورهما. إننا نتعلم من هذا بأنه لا يوجد اثنان من المؤمنين متشابهان في صفات</w:t>
      </w:r>
      <w:r w:rsidR="00CC0FA9">
        <w:rPr>
          <w:rFonts w:hint="cs"/>
          <w:rtl/>
          <w:lang w:bidi="ar-LB"/>
        </w:rPr>
        <w:t>هما</w:t>
      </w:r>
      <w:r>
        <w:rPr>
          <w:rFonts w:hint="cs"/>
          <w:rtl/>
          <w:lang w:bidi="ar-LB"/>
        </w:rPr>
        <w:t>. فالجميع متميزون</w:t>
      </w:r>
      <w:r w:rsidR="00B021FB">
        <w:rPr>
          <w:rFonts w:hint="cs"/>
          <w:rtl/>
          <w:lang w:bidi="ar-LB"/>
        </w:rPr>
        <w:t>، وكل واحد مختلف في علاقته بالرب يسوع. في يوحنا 11 رأينا هذا أيضًا مع مرثا ومريم؛ وهاتان كذلك كانت تختلف الواحدة عن الأخرى، كانت لهما روابط طبيعية ومختلفة</w:t>
      </w:r>
      <w:r w:rsidR="00CC0FA9">
        <w:rPr>
          <w:rFonts w:hint="cs"/>
          <w:rtl/>
          <w:lang w:bidi="ar-LB"/>
        </w:rPr>
        <w:t xml:space="preserve"> ومع الرب يسوع. وعلينا أن نراعي هذا الأمر دائمًا في تعاملنا الواحد مع الآخر، بأننا نختلف عن بعضنا. هنا كل من بطرس ويوحنا كان له نصيبه الخاص في الحصول على هذه المعلومة من الرب.</w:t>
      </w:r>
    </w:p>
    <w:p w14:paraId="1F2C7D33" w14:textId="16673C96" w:rsidR="00CC0FA9" w:rsidRDefault="00CC0FA9" w:rsidP="000B438F">
      <w:pPr>
        <w:rPr>
          <w:rtl/>
          <w:lang w:bidi="ar-LB"/>
        </w:rPr>
      </w:pPr>
      <w:r>
        <w:rPr>
          <w:rFonts w:hint="cs"/>
          <w:rtl/>
          <w:lang w:bidi="ar-LB"/>
        </w:rPr>
        <w:t xml:space="preserve">ولكنها كانت مكانة خاصة جدًا من القُرب التي اتخذها يوحنا. هكذا أيضًا مريم كانت قد اتخذت عند قدمي الرب في يوحنا 11 مكانة خاصة أخرى تختلف عن مكانة مرثا. فإن هذه المكانة من القُرب من الرب هي لنا نحن المؤمنين أيضًا لها أهميتها الخاصة! ففي حينها في العلية لم يكن من الممكن إلا لتلميذ واحد فقط أن يستند على صدر الرب يسوع </w:t>
      </w:r>
      <w:r>
        <w:rPr>
          <w:rtl/>
          <w:lang w:bidi="ar-LB"/>
        </w:rPr>
        <w:t>–</w:t>
      </w:r>
      <w:r>
        <w:rPr>
          <w:rFonts w:hint="cs"/>
          <w:rtl/>
          <w:lang w:bidi="ar-LB"/>
        </w:rPr>
        <w:t xml:space="preserve"> واليوم كل واحد منا يمكنه ذلك. فكل واحد له هذه المكانة متاحة بالقُرب من الرب يسوع، ليتمتع بهذا القُرب وليفرح بمحبة الرب. هناك نحن لا نفكر بالخدمة، بخدمات وأنشطة، وإنما الموضوع مرتبط بسعادتنا الشخصية كمؤمنين</w:t>
      </w:r>
      <w:r w:rsidR="00EA67F3">
        <w:rPr>
          <w:rFonts w:hint="cs"/>
          <w:rtl/>
          <w:lang w:bidi="ar-LB"/>
        </w:rPr>
        <w:t xml:space="preserve">: بكل بساطة بأن نكون مع الرب ونتمتع بمحبته، ونكون مشغولين بشخصه العجيب، ونتشارك بأفكاره </w:t>
      </w:r>
      <w:r w:rsidR="00EA67F3">
        <w:rPr>
          <w:rtl/>
          <w:lang w:bidi="ar-LB"/>
        </w:rPr>
        <w:t>–</w:t>
      </w:r>
      <w:r w:rsidR="00EA67F3">
        <w:rPr>
          <w:rFonts w:hint="cs"/>
          <w:rtl/>
          <w:lang w:bidi="ar-LB"/>
        </w:rPr>
        <w:t xml:space="preserve"> لا يوجد شيء أسمى من هذا بالنسبة لنا!</w:t>
      </w:r>
    </w:p>
    <w:p w14:paraId="439F5E25" w14:textId="04467288" w:rsidR="00EA67F3" w:rsidRDefault="00EA67F3" w:rsidP="000B438F">
      <w:pPr>
        <w:rPr>
          <w:rtl/>
          <w:lang w:bidi="ar-LB"/>
        </w:rPr>
      </w:pPr>
      <w:r>
        <w:rPr>
          <w:rFonts w:hint="cs"/>
          <w:rtl/>
          <w:lang w:bidi="ar-LB"/>
        </w:rPr>
        <w:t xml:space="preserve">العريس في نشيد </w:t>
      </w:r>
      <w:proofErr w:type="spellStart"/>
      <w:r>
        <w:rPr>
          <w:rFonts w:hint="cs"/>
          <w:rtl/>
          <w:lang w:bidi="ar-LB"/>
        </w:rPr>
        <w:t>الأنشاد</w:t>
      </w:r>
      <w:proofErr w:type="spellEnd"/>
      <w:r>
        <w:rPr>
          <w:rFonts w:hint="cs"/>
          <w:rtl/>
          <w:lang w:bidi="ar-LB"/>
        </w:rPr>
        <w:t xml:space="preserve"> يطلب من العروس: "تعالي!" (نشيد </w:t>
      </w:r>
      <w:proofErr w:type="spellStart"/>
      <w:r>
        <w:rPr>
          <w:rFonts w:hint="cs"/>
          <w:rtl/>
          <w:lang w:bidi="ar-LB"/>
        </w:rPr>
        <w:t>الأنشاد</w:t>
      </w:r>
      <w:proofErr w:type="spellEnd"/>
      <w:r>
        <w:rPr>
          <w:rFonts w:hint="cs"/>
          <w:rtl/>
          <w:lang w:bidi="ar-LB"/>
        </w:rPr>
        <w:t xml:space="preserve"> 2: 10، 13) </w:t>
      </w:r>
      <w:r>
        <w:rPr>
          <w:rtl/>
          <w:lang w:bidi="ar-LB"/>
        </w:rPr>
        <w:t>–</w:t>
      </w:r>
      <w:r>
        <w:rPr>
          <w:rFonts w:hint="cs"/>
          <w:rtl/>
          <w:lang w:bidi="ar-LB"/>
        </w:rPr>
        <w:t xml:space="preserve"> هذه هي دعوة الرب يسوع لكل مؤمن: "تعال إليّ وتمتع بالقُرب مني" في الرسالة المرسلة لكنيسة </w:t>
      </w:r>
      <w:proofErr w:type="spellStart"/>
      <w:r>
        <w:rPr>
          <w:rFonts w:hint="cs"/>
          <w:rtl/>
          <w:lang w:bidi="ar-LB"/>
        </w:rPr>
        <w:t>لاودكية</w:t>
      </w:r>
      <w:proofErr w:type="spellEnd"/>
      <w:r>
        <w:rPr>
          <w:rFonts w:hint="cs"/>
          <w:rtl/>
          <w:lang w:bidi="ar-LB"/>
        </w:rPr>
        <w:t xml:space="preserve"> هو واقف على الباب ويقرع ويرغب بالدخول ويكون في شركة معنا، ويرغب بأن يشاركنا أفكاره، ويُظهر لنا محبته (أنظر رؤيا 3: 20). يوحنا سعى إلى هذه المكانة في الشركة السرية وتمتع بهذه المحبة.</w:t>
      </w:r>
    </w:p>
    <w:p w14:paraId="4A093CC2" w14:textId="4D9DC8EE" w:rsidR="00EA67F3" w:rsidRDefault="00EA67F3" w:rsidP="000B438F">
      <w:pPr>
        <w:rPr>
          <w:rtl/>
          <w:lang w:bidi="ar-LB"/>
        </w:rPr>
      </w:pPr>
      <w:r>
        <w:rPr>
          <w:rFonts w:hint="cs"/>
          <w:rtl/>
          <w:lang w:bidi="ar-LB"/>
        </w:rPr>
        <w:t>"</w:t>
      </w:r>
      <w:r w:rsidR="00E54C32" w:rsidRPr="00E54C32">
        <w:rPr>
          <w:rFonts w:ascii="Tahoma" w:hAnsi="Tahoma" w:cs="Tahoma" w:hint="cs"/>
          <w:rtl/>
          <w:lang w:bidi="ar-LB"/>
        </w:rPr>
        <w:t>﻿</w:t>
      </w:r>
      <w:r w:rsidR="00E54C32" w:rsidRPr="00E54C32">
        <w:rPr>
          <w:rFonts w:hint="cs"/>
          <w:rtl/>
          <w:lang w:bidi="ar-LB"/>
        </w:rPr>
        <w:t>أَجَابَ</w:t>
      </w:r>
      <w:r w:rsidR="00E54C32" w:rsidRPr="00E54C32">
        <w:rPr>
          <w:rtl/>
          <w:lang w:bidi="ar-LB"/>
        </w:rPr>
        <w:t xml:space="preserve"> </w:t>
      </w:r>
      <w:proofErr w:type="spellStart"/>
      <w:proofErr w:type="gramStart"/>
      <w:r w:rsidR="00E54C32" w:rsidRPr="00E54C32">
        <w:rPr>
          <w:rFonts w:hint="cs"/>
          <w:rtl/>
          <w:lang w:bidi="ar-LB"/>
        </w:rPr>
        <w:t>يَسُوعُ</w:t>
      </w:r>
      <w:r w:rsidR="00E54C32" w:rsidRPr="00E54C32">
        <w:rPr>
          <w:rtl/>
          <w:lang w:bidi="ar-LB"/>
        </w:rPr>
        <w:t>:</w:t>
      </w:r>
      <w:r w:rsidR="00E54C32" w:rsidRPr="00E54C32">
        <w:rPr>
          <w:rFonts w:hint="cs"/>
          <w:rtl/>
          <w:lang w:bidi="ar-LB"/>
        </w:rPr>
        <w:t>«</w:t>
      </w:r>
      <w:proofErr w:type="gramEnd"/>
      <w:r w:rsidR="00E54C32" w:rsidRPr="00E54C32">
        <w:rPr>
          <w:rFonts w:hint="cs"/>
          <w:rtl/>
          <w:lang w:bidi="ar-LB"/>
        </w:rPr>
        <w:t>هُوَ</w:t>
      </w:r>
      <w:proofErr w:type="spellEnd"/>
      <w:r w:rsidR="00E54C32" w:rsidRPr="00E54C32">
        <w:rPr>
          <w:rtl/>
          <w:lang w:bidi="ar-LB"/>
        </w:rPr>
        <w:t xml:space="preserve"> </w:t>
      </w:r>
      <w:r w:rsidR="00E54C32" w:rsidRPr="00E54C32">
        <w:rPr>
          <w:rFonts w:hint="cs"/>
          <w:rtl/>
          <w:lang w:bidi="ar-LB"/>
        </w:rPr>
        <w:t>ذَاكَ</w:t>
      </w:r>
      <w:r w:rsidR="00E54C32" w:rsidRPr="00E54C32">
        <w:rPr>
          <w:rtl/>
          <w:lang w:bidi="ar-LB"/>
        </w:rPr>
        <w:t xml:space="preserve"> </w:t>
      </w:r>
      <w:r w:rsidR="00E54C32" w:rsidRPr="00E54C32">
        <w:rPr>
          <w:rFonts w:hint="cs"/>
          <w:rtl/>
          <w:lang w:bidi="ar-LB"/>
        </w:rPr>
        <w:t>الَّذِي</w:t>
      </w:r>
      <w:r w:rsidR="00E54C32" w:rsidRPr="00E54C32">
        <w:rPr>
          <w:rtl/>
          <w:lang w:bidi="ar-LB"/>
        </w:rPr>
        <w:t xml:space="preserve"> </w:t>
      </w:r>
      <w:r w:rsidR="00E54C32" w:rsidRPr="00E54C32">
        <w:rPr>
          <w:rFonts w:hint="cs"/>
          <w:rtl/>
          <w:lang w:bidi="ar-LB"/>
        </w:rPr>
        <w:t>أَغْمِسُ</w:t>
      </w:r>
      <w:r w:rsidR="00E54C32" w:rsidRPr="00E54C32">
        <w:rPr>
          <w:rtl/>
          <w:lang w:bidi="ar-LB"/>
        </w:rPr>
        <w:t xml:space="preserve"> </w:t>
      </w:r>
      <w:r w:rsidR="00E54C32" w:rsidRPr="00E54C32">
        <w:rPr>
          <w:rFonts w:hint="cs"/>
          <w:rtl/>
          <w:lang w:bidi="ar-LB"/>
        </w:rPr>
        <w:t>أَنَا</w:t>
      </w:r>
      <w:r w:rsidR="00E54C32" w:rsidRPr="00E54C32">
        <w:rPr>
          <w:rtl/>
          <w:lang w:bidi="ar-LB"/>
        </w:rPr>
        <w:t xml:space="preserve"> </w:t>
      </w:r>
      <w:r w:rsidR="00E54C32" w:rsidRPr="00E54C32">
        <w:rPr>
          <w:rFonts w:hint="cs"/>
          <w:rtl/>
          <w:lang w:bidi="ar-LB"/>
        </w:rPr>
        <w:t>اللُّقْمَةَ</w:t>
      </w:r>
      <w:r w:rsidR="00E54C32" w:rsidRPr="00E54C32">
        <w:rPr>
          <w:rtl/>
          <w:lang w:bidi="ar-LB"/>
        </w:rPr>
        <w:t xml:space="preserve"> </w:t>
      </w:r>
      <w:r w:rsidR="00E54C32" w:rsidRPr="00E54C32">
        <w:rPr>
          <w:rFonts w:hint="cs"/>
          <w:rtl/>
          <w:lang w:bidi="ar-LB"/>
        </w:rPr>
        <w:t>وَأُعْطِيهِ</w:t>
      </w:r>
      <w:r w:rsidR="00E54C32" w:rsidRPr="00E54C32">
        <w:rPr>
          <w:rtl/>
          <w:lang w:bidi="ar-LB"/>
        </w:rPr>
        <w:t>!</w:t>
      </w:r>
      <w:r w:rsidR="00E54C32" w:rsidRPr="00E54C32">
        <w:rPr>
          <w:rFonts w:hint="cs"/>
          <w:rtl/>
          <w:lang w:bidi="ar-LB"/>
        </w:rPr>
        <w:t>»</w:t>
      </w:r>
      <w:r w:rsidR="00E54C32" w:rsidRPr="00E54C32">
        <w:rPr>
          <w:rtl/>
          <w:lang w:bidi="ar-LB"/>
        </w:rPr>
        <w:t xml:space="preserve">. </w:t>
      </w:r>
      <w:r w:rsidR="00E54C32" w:rsidRPr="00E54C32">
        <w:rPr>
          <w:rFonts w:hint="cs"/>
          <w:rtl/>
          <w:lang w:bidi="ar-LB"/>
        </w:rPr>
        <w:t>فَغَمَسَ</w:t>
      </w:r>
      <w:r w:rsidR="00E54C32" w:rsidRPr="00E54C32">
        <w:rPr>
          <w:rtl/>
          <w:lang w:bidi="ar-LB"/>
        </w:rPr>
        <w:t xml:space="preserve"> </w:t>
      </w:r>
      <w:r w:rsidR="00E54C32" w:rsidRPr="00E54C32">
        <w:rPr>
          <w:rFonts w:hint="cs"/>
          <w:rtl/>
          <w:lang w:bidi="ar-LB"/>
        </w:rPr>
        <w:t>اللُّقْمَةَ</w:t>
      </w:r>
      <w:r w:rsidR="00E54C32" w:rsidRPr="00E54C32">
        <w:rPr>
          <w:rtl/>
          <w:lang w:bidi="ar-LB"/>
        </w:rPr>
        <w:t xml:space="preserve"> </w:t>
      </w:r>
      <w:r w:rsidR="00E54C32" w:rsidRPr="00E54C32">
        <w:rPr>
          <w:rFonts w:hint="cs"/>
          <w:rtl/>
          <w:lang w:bidi="ar-LB"/>
        </w:rPr>
        <w:t>وَأَعْطَاهَا</w:t>
      </w:r>
      <w:r w:rsidR="00E54C32" w:rsidRPr="00E54C32">
        <w:rPr>
          <w:rtl/>
          <w:lang w:bidi="ar-LB"/>
        </w:rPr>
        <w:t xml:space="preserve"> </w:t>
      </w:r>
      <w:r w:rsidR="00E54C32" w:rsidRPr="00E54C32">
        <w:rPr>
          <w:rFonts w:hint="cs"/>
          <w:rtl/>
          <w:lang w:bidi="ar-LB"/>
        </w:rPr>
        <w:t>لِيَهُوذَا</w:t>
      </w:r>
      <w:r w:rsidR="00E54C32" w:rsidRPr="00E54C32">
        <w:rPr>
          <w:rtl/>
          <w:lang w:bidi="ar-LB"/>
        </w:rPr>
        <w:t xml:space="preserve"> </w:t>
      </w:r>
      <w:r w:rsidR="00E54C32" w:rsidRPr="00E54C32">
        <w:rPr>
          <w:rFonts w:hint="cs"/>
          <w:rtl/>
          <w:lang w:bidi="ar-LB"/>
        </w:rPr>
        <w:t>سِمْعَانَ</w:t>
      </w:r>
      <w:r w:rsidR="00E54C32" w:rsidRPr="00E54C32">
        <w:rPr>
          <w:rtl/>
          <w:lang w:bidi="ar-LB"/>
        </w:rPr>
        <w:t xml:space="preserve"> </w:t>
      </w:r>
      <w:r w:rsidR="00E54C32" w:rsidRPr="00E54C32">
        <w:rPr>
          <w:rFonts w:hint="cs"/>
          <w:rtl/>
          <w:lang w:bidi="ar-LB"/>
        </w:rPr>
        <w:t>الإِسْخَرْيُوطِيِّ</w:t>
      </w:r>
      <w:r w:rsidR="00E54C32" w:rsidRPr="00E54C32">
        <w:rPr>
          <w:rtl/>
          <w:lang w:bidi="ar-LB"/>
        </w:rPr>
        <w:t>.</w:t>
      </w:r>
      <w:r>
        <w:rPr>
          <w:rFonts w:hint="cs"/>
          <w:rtl/>
          <w:lang w:bidi="ar-LB"/>
        </w:rPr>
        <w:t>"</w:t>
      </w:r>
      <w:r w:rsidR="00E54C32">
        <w:rPr>
          <w:rFonts w:hint="cs"/>
          <w:rtl/>
          <w:lang w:bidi="ar-LB"/>
        </w:rPr>
        <w:t xml:space="preserve"> (عدد 26).</w:t>
      </w:r>
    </w:p>
    <w:p w14:paraId="021E0C00" w14:textId="3A11EBB9" w:rsidR="00A157E7" w:rsidRDefault="00E54C32" w:rsidP="00A157E7">
      <w:pPr>
        <w:rPr>
          <w:rtl/>
          <w:lang w:bidi="ar-LB"/>
        </w:rPr>
      </w:pPr>
      <w:r>
        <w:rPr>
          <w:rFonts w:hint="cs"/>
          <w:rtl/>
          <w:lang w:bidi="ar-LB"/>
        </w:rPr>
        <w:t xml:space="preserve">إن أول لقمة في عشاء الفصح تتكلم عادة عن إكرام خاص للمُعطاة له. أليست هذه آخر لفتة محبة من الرب لهذا الرجل؟ </w:t>
      </w:r>
      <w:proofErr w:type="gramStart"/>
      <w:r>
        <w:rPr>
          <w:rFonts w:hint="cs"/>
          <w:rtl/>
          <w:lang w:bidi="ar-LB"/>
        </w:rPr>
        <w:t>للأسف</w:t>
      </w:r>
      <w:proofErr w:type="gramEnd"/>
      <w:r>
        <w:rPr>
          <w:rFonts w:hint="cs"/>
          <w:rtl/>
          <w:lang w:bidi="ar-LB"/>
        </w:rPr>
        <w:t xml:space="preserve"> يهوذا لم ينتبه لهذه الإشارة. إنها بالمناسبة فعلاً لقمة من عشاء الفصح التي سلمها الرب ليهوذا. فهنا ذكرى العشاء لم يكن قد بدأ بعد، الذي كان الرب قد أعده لاحقًا في هذه العلية. </w:t>
      </w:r>
      <w:r w:rsidR="00EA35CD">
        <w:rPr>
          <w:rFonts w:hint="cs"/>
          <w:rtl/>
          <w:lang w:bidi="ar-LB"/>
        </w:rPr>
        <w:t xml:space="preserve">إن قارنا هذا المشهد هنا في إنجيل يوحنا بما وُصف في إنجيل لوقا، فسيبدو كما لو كان يهوذا الإسخريوطي لا زال هناك عند إعداد ذكرى العشاء (أنظر لوقا 22: 14 </w:t>
      </w:r>
      <w:r w:rsidR="00EA35CD">
        <w:rPr>
          <w:rtl/>
          <w:lang w:bidi="ar-LB"/>
        </w:rPr>
        <w:t>–</w:t>
      </w:r>
      <w:r w:rsidR="00EA35CD">
        <w:rPr>
          <w:rFonts w:hint="cs"/>
          <w:rtl/>
          <w:lang w:bidi="ar-LB"/>
        </w:rPr>
        <w:t xml:space="preserve"> 23). غير أن لوقا لا يذكر الأحداث في تسلسلها التاريخي، وإنما في تسلسل منهجي (قارن لوقا 1: 3)، في تسلسل أدبي. إنه يوحنا فقط الذي كتب إنجيله بتسلسل تاريخي بحت. مرقس على الأغلب كتب بتسلسل تاريخي، لوقا ومتى بالمقابل التزما أقل بالتسلسل التاريخي، وإنما أكثر بسياقات منهجية وأخلاقية. فمن الناحية الزمنية في العلية ما</w:t>
      </w:r>
      <w:r w:rsidR="002D3BDF">
        <w:rPr>
          <w:rFonts w:hint="cs"/>
          <w:rtl/>
          <w:lang w:bidi="ar-LB"/>
        </w:rPr>
        <w:t xml:space="preserve"> قد</w:t>
      </w:r>
      <w:r w:rsidR="00EA35CD">
        <w:rPr>
          <w:rFonts w:hint="cs"/>
          <w:rtl/>
          <w:lang w:bidi="ar-LB"/>
        </w:rPr>
        <w:t xml:space="preserve"> حدث هو أن يهوذا ترك العلية من بعدما أن أخذ لقمة عشاء الفصح من يد الرب. فمن بعدما أن أعدّ الرب بعدها ذكرى العشاء كان يهوذا قبلها قد خرج في </w:t>
      </w:r>
      <w:r w:rsidR="00EA35CD" w:rsidRPr="002D3BDF">
        <w:rPr>
          <w:rFonts w:hint="cs"/>
          <w:rtl/>
          <w:lang w:bidi="ar-LB"/>
        </w:rPr>
        <w:t>الليل</w:t>
      </w:r>
      <w:r w:rsidR="00EA35CD">
        <w:rPr>
          <w:rFonts w:hint="cs"/>
          <w:rtl/>
          <w:lang w:bidi="ar-LB"/>
        </w:rPr>
        <w:t>.</w:t>
      </w:r>
    </w:p>
    <w:p w14:paraId="255411DD" w14:textId="3D5B0F4C" w:rsidR="002D3BDF" w:rsidRDefault="002D3BDF" w:rsidP="00A157E7">
      <w:pPr>
        <w:rPr>
          <w:rtl/>
          <w:lang w:bidi="ar-LB"/>
        </w:rPr>
      </w:pPr>
      <w:r>
        <w:rPr>
          <w:rFonts w:hint="cs"/>
          <w:rtl/>
          <w:lang w:bidi="ar-LB"/>
        </w:rPr>
        <w:t xml:space="preserve">لعلّ السؤال </w:t>
      </w:r>
      <w:r w:rsidR="00C443D4">
        <w:rPr>
          <w:rFonts w:hint="cs"/>
          <w:rtl/>
          <w:lang w:bidi="ar-LB"/>
        </w:rPr>
        <w:t>البسيط</w:t>
      </w:r>
      <w:r>
        <w:rPr>
          <w:rFonts w:hint="cs"/>
          <w:rtl/>
          <w:lang w:bidi="ar-LB"/>
        </w:rPr>
        <w:t>: "</w:t>
      </w:r>
      <w:r w:rsidRPr="002D3BDF">
        <w:rPr>
          <w:rtl/>
          <w:lang w:bidi="ar-LB"/>
        </w:rPr>
        <w:t>«يَا سَيِّدُ، مَنْ هُوَ؟»</w:t>
      </w:r>
      <w:r>
        <w:rPr>
          <w:rFonts w:hint="cs"/>
          <w:rtl/>
          <w:lang w:bidi="ar-LB"/>
        </w:rPr>
        <w:t xml:space="preserve">" قد سمعه باقي التلاميذ؟ إنه يبدو كذلك، بأن هذا السؤال الخفي بسبب قُرب يوحنا من الرب سُمع فقط بينهما. من الواضح أن بقية التلاميذ لم يعلموا ما سأله يوحنا للرب، لأنهم كانوا متحيرين في أفكارهم فيما قاله الرب ليهوذا </w:t>
      </w:r>
      <w:proofErr w:type="spellStart"/>
      <w:r>
        <w:rPr>
          <w:rFonts w:hint="cs"/>
          <w:rtl/>
          <w:lang w:bidi="ar-LB"/>
        </w:rPr>
        <w:t>الاسخريوطي</w:t>
      </w:r>
      <w:proofErr w:type="spellEnd"/>
      <w:r>
        <w:rPr>
          <w:rFonts w:hint="cs"/>
          <w:rtl/>
          <w:lang w:bidi="ar-LB"/>
        </w:rPr>
        <w:t>. فهذا التبادل القصير ما بين يوحنا والرب من الواضح كان بشكل سري ودون حفظ أية مسافة، بحيث لم يعلم به أي شخص آخر.</w:t>
      </w:r>
    </w:p>
    <w:p w14:paraId="0358A247" w14:textId="31C526BD" w:rsidR="00E067E6" w:rsidRDefault="00E067E6" w:rsidP="00A157E7">
      <w:pPr>
        <w:rPr>
          <w:rtl/>
          <w:lang w:bidi="ar-LB"/>
        </w:rPr>
      </w:pPr>
      <w:r>
        <w:rPr>
          <w:rFonts w:hint="cs"/>
          <w:rtl/>
          <w:lang w:bidi="ar-LB"/>
        </w:rPr>
        <w:t xml:space="preserve">إن الرب كشف عن يهوذا بلفتة محبة. وإن فكرنا كيف تصرف يهوذا عند إعلام الرب المحدد، </w:t>
      </w:r>
      <w:r w:rsidR="005D5CB7">
        <w:rPr>
          <w:rFonts w:hint="cs"/>
          <w:rtl/>
          <w:lang w:bidi="ar-LB"/>
        </w:rPr>
        <w:t>فسيجعلنا ننذهل ذعرًا بأنه هو أيضًا استخدم لفتة محبة ومودة عندما سلّم الرب بقبلة (انظر لوق 22: 47، 48). فمن جانب واحد نحن نرى حقارة قلب الإنسان الفاسد في يهوذا، الذي لم يخجل بأن يخون الرب بعلامة محبة.</w:t>
      </w:r>
    </w:p>
    <w:p w14:paraId="262CFEE4" w14:textId="07DF36A4" w:rsidR="008A1943" w:rsidRDefault="008A1943" w:rsidP="00A157E7">
      <w:pPr>
        <w:rPr>
          <w:rtl/>
          <w:lang w:bidi="ar-LB"/>
        </w:rPr>
      </w:pPr>
      <w:r>
        <w:rPr>
          <w:rFonts w:hint="cs"/>
          <w:rtl/>
          <w:lang w:bidi="ar-LB"/>
        </w:rPr>
        <w:t>حتى العدد 30 لدينا في هذه الآيات أربع تشديدات خاصة، ملفتة في ترجمتنا بسبب الخط المائل. هنا في العدد 26: "</w:t>
      </w:r>
      <w:r w:rsidRPr="008A1943">
        <w:rPr>
          <w:rtl/>
          <w:lang w:bidi="ar-LB"/>
        </w:rPr>
        <w:t>هُوَ ذَاكَ</w:t>
      </w:r>
      <w:r>
        <w:rPr>
          <w:rFonts w:hint="cs"/>
          <w:rtl/>
          <w:lang w:bidi="ar-LB"/>
        </w:rPr>
        <w:t xml:space="preserve">" </w:t>
      </w:r>
      <w:r>
        <w:rPr>
          <w:rtl/>
          <w:lang w:bidi="ar-LB"/>
        </w:rPr>
        <w:t>–</w:t>
      </w:r>
      <w:r>
        <w:rPr>
          <w:rFonts w:hint="cs"/>
          <w:rtl/>
          <w:lang w:bidi="ar-LB"/>
        </w:rPr>
        <w:t xml:space="preserve"> يهوذا الإسخريوطي </w:t>
      </w:r>
      <w:r>
        <w:rPr>
          <w:rtl/>
          <w:lang w:bidi="ar-LB"/>
        </w:rPr>
        <w:t>–</w:t>
      </w:r>
      <w:r>
        <w:rPr>
          <w:rFonts w:hint="cs"/>
          <w:rtl/>
          <w:lang w:bidi="ar-LB"/>
        </w:rPr>
        <w:t xml:space="preserve"> "</w:t>
      </w:r>
      <w:r w:rsidRPr="008A1943">
        <w:rPr>
          <w:rtl/>
          <w:lang w:bidi="ar-LB"/>
        </w:rPr>
        <w:t>الَّذِي أَغْمِسُ أَنَا</w:t>
      </w:r>
      <w:r>
        <w:rPr>
          <w:rFonts w:hint="cs"/>
          <w:rtl/>
          <w:lang w:bidi="ar-LB"/>
        </w:rPr>
        <w:t xml:space="preserve">" </w:t>
      </w:r>
      <w:r>
        <w:rPr>
          <w:rtl/>
          <w:lang w:bidi="ar-LB"/>
        </w:rPr>
        <w:t>–</w:t>
      </w:r>
      <w:r>
        <w:rPr>
          <w:rFonts w:hint="cs"/>
          <w:rtl/>
          <w:lang w:bidi="ar-LB"/>
        </w:rPr>
        <w:t xml:space="preserve"> الرب يسوع؛ ومن ثم في العدد 27: "</w:t>
      </w:r>
      <w:r w:rsidRPr="008A1943">
        <w:rPr>
          <w:rtl/>
          <w:lang w:bidi="ar-LB"/>
        </w:rPr>
        <w:t>دَخَلَهُ الشَّيْطَانُ</w:t>
      </w:r>
      <w:r>
        <w:rPr>
          <w:rFonts w:hint="cs"/>
          <w:rtl/>
          <w:lang w:bidi="ar-LB"/>
        </w:rPr>
        <w:t xml:space="preserve">" </w:t>
      </w:r>
      <w:r>
        <w:rPr>
          <w:rtl/>
          <w:lang w:bidi="ar-LB"/>
        </w:rPr>
        <w:t>–</w:t>
      </w:r>
      <w:r>
        <w:rPr>
          <w:rFonts w:hint="cs"/>
          <w:rtl/>
          <w:lang w:bidi="ar-LB"/>
        </w:rPr>
        <w:t xml:space="preserve"> من جديد يهوذا الإسخريوطي؛ وفي الختام في عدد 30: "</w:t>
      </w:r>
      <w:r w:rsidRPr="008A1943">
        <w:rPr>
          <w:rFonts w:ascii="Tahoma" w:hAnsi="Tahoma" w:cs="Tahoma" w:hint="cs"/>
          <w:rtl/>
          <w:lang w:bidi="ar-LB"/>
        </w:rPr>
        <w:t>﻿</w:t>
      </w:r>
      <w:r w:rsidRPr="008A1943">
        <w:rPr>
          <w:rFonts w:hint="cs"/>
          <w:rtl/>
          <w:lang w:bidi="ar-LB"/>
        </w:rPr>
        <w:t>فَذَاكَ</w:t>
      </w:r>
      <w:r w:rsidRPr="008A1943">
        <w:rPr>
          <w:rtl/>
          <w:lang w:bidi="ar-LB"/>
        </w:rPr>
        <w:t xml:space="preserve"> </w:t>
      </w:r>
      <w:r w:rsidRPr="008A1943">
        <w:rPr>
          <w:rFonts w:hint="cs"/>
          <w:rtl/>
          <w:lang w:bidi="ar-LB"/>
        </w:rPr>
        <w:t>لَمَّا</w:t>
      </w:r>
      <w:r w:rsidRPr="008A1943">
        <w:rPr>
          <w:rtl/>
          <w:lang w:bidi="ar-LB"/>
        </w:rPr>
        <w:t xml:space="preserve"> </w:t>
      </w:r>
      <w:r w:rsidRPr="008A1943">
        <w:rPr>
          <w:rFonts w:hint="cs"/>
          <w:rtl/>
          <w:lang w:bidi="ar-LB"/>
        </w:rPr>
        <w:t>أَخَذَ</w:t>
      </w:r>
      <w:r w:rsidRPr="008A1943">
        <w:rPr>
          <w:rtl/>
          <w:lang w:bidi="ar-LB"/>
        </w:rPr>
        <w:t xml:space="preserve"> </w:t>
      </w:r>
      <w:r w:rsidRPr="008A1943">
        <w:rPr>
          <w:rFonts w:hint="cs"/>
          <w:rtl/>
          <w:lang w:bidi="ar-LB"/>
        </w:rPr>
        <w:t>اللُّقْمَةَ</w:t>
      </w:r>
      <w:r>
        <w:rPr>
          <w:rFonts w:hint="cs"/>
          <w:rtl/>
          <w:lang w:bidi="ar-LB"/>
        </w:rPr>
        <w:t xml:space="preserve">" </w:t>
      </w:r>
      <w:r>
        <w:rPr>
          <w:rtl/>
          <w:lang w:bidi="ar-LB"/>
        </w:rPr>
        <w:t>–</w:t>
      </w:r>
      <w:r>
        <w:rPr>
          <w:rFonts w:hint="cs"/>
          <w:rtl/>
          <w:lang w:bidi="ar-LB"/>
        </w:rPr>
        <w:t xml:space="preserve"> مرة أخرى </w:t>
      </w:r>
      <w:r w:rsidRPr="00EF59BD">
        <w:rPr>
          <w:rFonts w:hint="cs"/>
          <w:rtl/>
          <w:lang w:bidi="ar-LB"/>
        </w:rPr>
        <w:t>يهوذا</w:t>
      </w:r>
      <w:r>
        <w:rPr>
          <w:rFonts w:hint="cs"/>
          <w:rtl/>
          <w:lang w:bidi="ar-LB"/>
        </w:rPr>
        <w:t xml:space="preserve">. </w:t>
      </w:r>
      <w:r w:rsidR="00EF59BD">
        <w:rPr>
          <w:rFonts w:hint="cs"/>
          <w:rtl/>
          <w:lang w:bidi="ar-LB"/>
        </w:rPr>
        <w:t xml:space="preserve">إن التلاميذ لم يفهموا هذا المشهد، لكن الرب فقد كان يعلم بكل شيء وكشف عنه. فهو عرف مَن سيفعل ذلك، وسيكشفه باللقمة. ولكن في هذا العدد بالذات يظهر بشكل واضح تناقض كبير ما بين يهوذا الإسخريوطي والرب يسوع: الذي </w:t>
      </w:r>
      <w:r w:rsidR="00EF59BD">
        <w:rPr>
          <w:rtl/>
          <w:lang w:bidi="ar-LB"/>
        </w:rPr>
        <w:t>–</w:t>
      </w:r>
      <w:r w:rsidR="00EF59BD">
        <w:rPr>
          <w:rFonts w:hint="cs"/>
          <w:rtl/>
          <w:lang w:bidi="ar-LB"/>
        </w:rPr>
        <w:t xml:space="preserve"> أنا. فذاك مضى لكي يسلك الرب يسوع لأجل مصلحته؛ والثاني كان مزمعًا بأن يمضي من هذا العالم إلى الآب </w:t>
      </w:r>
      <w:r w:rsidR="00EF59BD">
        <w:rPr>
          <w:rtl/>
          <w:lang w:bidi="ar-LB"/>
        </w:rPr>
        <w:t>–</w:t>
      </w:r>
      <w:r w:rsidR="00EF59BD">
        <w:rPr>
          <w:rFonts w:hint="cs"/>
          <w:rtl/>
          <w:lang w:bidi="ar-LB"/>
        </w:rPr>
        <w:t xml:space="preserve"> مجتازًا في الصليب وهو في طريقه لكي يبذل حياته</w:t>
      </w:r>
      <w:r w:rsidR="00BB1218">
        <w:rPr>
          <w:rFonts w:hint="cs"/>
          <w:rtl/>
          <w:lang w:bidi="ar-LB"/>
        </w:rPr>
        <w:t xml:space="preserve"> للآخرين.</w:t>
      </w:r>
    </w:p>
    <w:p w14:paraId="43ECB421" w14:textId="337FF89C" w:rsidR="00BB1218" w:rsidRDefault="00BB1218" w:rsidP="00A157E7">
      <w:pPr>
        <w:rPr>
          <w:rtl/>
          <w:lang w:bidi="ar-LB"/>
        </w:rPr>
      </w:pPr>
      <w:r>
        <w:rPr>
          <w:rFonts w:hint="cs"/>
          <w:rtl/>
          <w:lang w:bidi="ar-LB"/>
        </w:rPr>
        <w:t>"</w:t>
      </w:r>
      <w:r w:rsidRPr="00BB1218">
        <w:rPr>
          <w:rtl/>
          <w:lang w:bidi="ar-LB"/>
        </w:rPr>
        <w:t>27</w:t>
      </w:r>
      <w:r w:rsidRPr="00BB1218">
        <w:rPr>
          <w:rFonts w:ascii="Arial" w:hAnsi="Arial" w:cs="Arial" w:hint="cs"/>
          <w:rtl/>
          <w:lang w:bidi="ar-LB"/>
        </w:rPr>
        <w:t>​</w:t>
      </w:r>
      <w:r w:rsidRPr="00BB1218">
        <w:rPr>
          <w:rtl/>
          <w:lang w:bidi="ar-LB"/>
        </w:rPr>
        <w:t xml:space="preserve"> </w:t>
      </w:r>
      <w:r w:rsidRPr="00BB1218">
        <w:rPr>
          <w:rFonts w:ascii="Arial" w:hAnsi="Arial" w:cs="Arial" w:hint="cs"/>
          <w:rtl/>
          <w:lang w:bidi="ar-LB"/>
        </w:rPr>
        <w:t>​</w:t>
      </w:r>
      <w:r w:rsidRPr="00BB1218">
        <w:rPr>
          <w:rFonts w:hint="cs"/>
          <w:rtl/>
          <w:lang w:bidi="ar-LB"/>
        </w:rPr>
        <w:t>فَبَعْدَ</w:t>
      </w:r>
      <w:r w:rsidRPr="00BB1218">
        <w:rPr>
          <w:rtl/>
          <w:lang w:bidi="ar-LB"/>
        </w:rPr>
        <w:t xml:space="preserve"> </w:t>
      </w:r>
      <w:r w:rsidRPr="00BB1218">
        <w:rPr>
          <w:rFonts w:hint="cs"/>
          <w:rtl/>
          <w:lang w:bidi="ar-LB"/>
        </w:rPr>
        <w:t>اللُّقْمَةِ</w:t>
      </w:r>
      <w:r w:rsidRPr="00BB1218">
        <w:rPr>
          <w:rtl/>
          <w:lang w:bidi="ar-LB"/>
        </w:rPr>
        <w:t xml:space="preserve"> </w:t>
      </w:r>
      <w:r w:rsidRPr="00BB1218">
        <w:rPr>
          <w:rFonts w:hint="cs"/>
          <w:rtl/>
          <w:lang w:bidi="ar-LB"/>
        </w:rPr>
        <w:t>دَخَلَهُ</w:t>
      </w:r>
      <w:r w:rsidRPr="00BB1218">
        <w:rPr>
          <w:rtl/>
          <w:lang w:bidi="ar-LB"/>
        </w:rPr>
        <w:t xml:space="preserve"> </w:t>
      </w:r>
      <w:r w:rsidRPr="00BB1218">
        <w:rPr>
          <w:rFonts w:hint="cs"/>
          <w:rtl/>
          <w:lang w:bidi="ar-LB"/>
        </w:rPr>
        <w:t>الشَّيْطَانُ</w:t>
      </w:r>
      <w:r w:rsidRPr="00BB1218">
        <w:rPr>
          <w:rtl/>
          <w:lang w:bidi="ar-LB"/>
        </w:rPr>
        <w:t xml:space="preserve">. </w:t>
      </w:r>
      <w:r w:rsidRPr="00BB1218">
        <w:rPr>
          <w:rFonts w:hint="cs"/>
          <w:rtl/>
          <w:lang w:bidi="ar-LB"/>
        </w:rPr>
        <w:t>فَقَالَ</w:t>
      </w:r>
      <w:r w:rsidRPr="00BB1218">
        <w:rPr>
          <w:rtl/>
          <w:lang w:bidi="ar-LB"/>
        </w:rPr>
        <w:t xml:space="preserve"> </w:t>
      </w:r>
      <w:r w:rsidRPr="00BB1218">
        <w:rPr>
          <w:rFonts w:hint="cs"/>
          <w:rtl/>
          <w:lang w:bidi="ar-LB"/>
        </w:rPr>
        <w:t>لَهُ</w:t>
      </w:r>
      <w:r w:rsidRPr="00BB1218">
        <w:rPr>
          <w:rtl/>
          <w:lang w:bidi="ar-LB"/>
        </w:rPr>
        <w:t xml:space="preserve"> </w:t>
      </w:r>
      <w:r w:rsidRPr="00BB1218">
        <w:rPr>
          <w:rFonts w:hint="cs"/>
          <w:rtl/>
          <w:lang w:bidi="ar-LB"/>
        </w:rPr>
        <w:t>يَسُوعُ</w:t>
      </w:r>
      <w:r w:rsidRPr="00BB1218">
        <w:rPr>
          <w:rtl/>
          <w:lang w:bidi="ar-LB"/>
        </w:rPr>
        <w:t xml:space="preserve">: </w:t>
      </w:r>
      <w:r w:rsidRPr="00BB1218">
        <w:rPr>
          <w:rFonts w:hint="cs"/>
          <w:rtl/>
          <w:lang w:bidi="ar-LB"/>
        </w:rPr>
        <w:t>«مَا</w:t>
      </w:r>
      <w:r w:rsidRPr="00BB1218">
        <w:rPr>
          <w:rtl/>
          <w:lang w:bidi="ar-LB"/>
        </w:rPr>
        <w:t xml:space="preserve"> </w:t>
      </w:r>
      <w:r w:rsidRPr="00BB1218">
        <w:rPr>
          <w:rFonts w:hint="cs"/>
          <w:rtl/>
          <w:lang w:bidi="ar-LB"/>
        </w:rPr>
        <w:t>أَنْتَ</w:t>
      </w:r>
      <w:r w:rsidRPr="00BB1218">
        <w:rPr>
          <w:rtl/>
          <w:lang w:bidi="ar-LB"/>
        </w:rPr>
        <w:t xml:space="preserve"> </w:t>
      </w:r>
      <w:r w:rsidRPr="00BB1218">
        <w:rPr>
          <w:rFonts w:hint="cs"/>
          <w:rtl/>
          <w:lang w:bidi="ar-LB"/>
        </w:rPr>
        <w:t>تَعْمَلُهُ</w:t>
      </w:r>
      <w:r w:rsidRPr="00BB1218">
        <w:rPr>
          <w:rtl/>
          <w:lang w:bidi="ar-LB"/>
        </w:rPr>
        <w:t xml:space="preserve"> </w:t>
      </w:r>
      <w:r w:rsidRPr="00BB1218">
        <w:rPr>
          <w:rFonts w:hint="cs"/>
          <w:rtl/>
          <w:lang w:bidi="ar-LB"/>
        </w:rPr>
        <w:t>فَاعْمَلْهُ</w:t>
      </w:r>
      <w:r w:rsidRPr="00BB1218">
        <w:rPr>
          <w:rtl/>
          <w:lang w:bidi="ar-LB"/>
        </w:rPr>
        <w:t xml:space="preserve"> </w:t>
      </w:r>
      <w:r w:rsidRPr="00BB1218">
        <w:rPr>
          <w:rFonts w:hint="cs"/>
          <w:rtl/>
          <w:lang w:bidi="ar-LB"/>
        </w:rPr>
        <w:t>بِأَكْثَرِ</w:t>
      </w:r>
      <w:r w:rsidRPr="00BB1218">
        <w:rPr>
          <w:rtl/>
          <w:lang w:bidi="ar-LB"/>
        </w:rPr>
        <w:t xml:space="preserve"> </w:t>
      </w:r>
      <w:r w:rsidRPr="00BB1218">
        <w:rPr>
          <w:rFonts w:hint="cs"/>
          <w:rtl/>
          <w:lang w:bidi="ar-LB"/>
        </w:rPr>
        <w:t>سُرْعَةٍ»</w:t>
      </w:r>
      <w:r w:rsidRPr="00BB1218">
        <w:rPr>
          <w:rtl/>
          <w:lang w:bidi="ar-LB"/>
        </w:rPr>
        <w:t>.</w:t>
      </w:r>
      <w:r>
        <w:rPr>
          <w:rFonts w:hint="cs"/>
          <w:rtl/>
          <w:lang w:bidi="ar-LB"/>
        </w:rPr>
        <w:t>" (عدد 27)</w:t>
      </w:r>
    </w:p>
    <w:p w14:paraId="48B0E62F" w14:textId="67BF5AA1" w:rsidR="00BB1218" w:rsidRDefault="00BB1218" w:rsidP="00A157E7">
      <w:pPr>
        <w:rPr>
          <w:rtl/>
          <w:lang w:bidi="ar-LB"/>
        </w:rPr>
      </w:pPr>
      <w:r>
        <w:rPr>
          <w:rFonts w:hint="cs"/>
          <w:rtl/>
          <w:lang w:bidi="ar-LB"/>
        </w:rPr>
        <w:t xml:space="preserve">لماذا الشيطان دخل في تلك اللحظة في يهوذا؟ إنه أصبح مكشوفًا الآن على يد الرب يسوع، وبالتالي انهارت كل السدود حال وجودها على الإطلاق. وبالذات في تلك اللحظة حيث أزيل آخر الحواجز، استطاع الشيطان الذي كان قد </w:t>
      </w:r>
      <w:r w:rsidR="0014505B">
        <w:rPr>
          <w:rFonts w:hint="cs"/>
          <w:rtl/>
          <w:lang w:bidi="ar-LB"/>
        </w:rPr>
        <w:t>ألقى</w:t>
      </w:r>
      <w:r>
        <w:rPr>
          <w:rFonts w:hint="cs"/>
          <w:rtl/>
          <w:lang w:bidi="ar-LB"/>
        </w:rPr>
        <w:t xml:space="preserve"> داخل قلبه قبل ذلك </w:t>
      </w:r>
      <w:r w:rsidR="0014505B">
        <w:rPr>
          <w:rFonts w:hint="cs"/>
          <w:rtl/>
          <w:lang w:bidi="ar-LB"/>
        </w:rPr>
        <w:t>أمرًا</w:t>
      </w:r>
      <w:r>
        <w:rPr>
          <w:rFonts w:hint="cs"/>
          <w:rtl/>
          <w:lang w:bidi="ar-LB"/>
        </w:rPr>
        <w:t xml:space="preserve"> (أنظر عدد 2) أن يتولى كامل السيطرة على يهوذا. كما وأن الشيطان لم يترك الأمر لأحد شياطينه، وإنما هو بنفسه دخل فيه لكي يتمم يهوذا تحت كامل سيطرته هذا الفعل الشرير. وبالتالي أيضًا لم يتبق ليهوذا أي احتمال آخر ليرجع إلى الله. وبنفس الوقت مع رفض آخر عرض للنعمة تملّكه الشيطان كله، وبهذا كان الأمر قد صار متأخرًا إلى الأبد </w:t>
      </w:r>
      <w:r w:rsidR="0014505B">
        <w:rPr>
          <w:rFonts w:hint="cs"/>
          <w:rtl/>
          <w:lang w:bidi="ar-LB"/>
        </w:rPr>
        <w:t xml:space="preserve">على </w:t>
      </w:r>
      <w:r>
        <w:rPr>
          <w:rFonts w:hint="cs"/>
          <w:rtl/>
          <w:lang w:bidi="ar-LB"/>
        </w:rPr>
        <w:t>يهوذا!</w:t>
      </w:r>
    </w:p>
    <w:p w14:paraId="0DF83BF0" w14:textId="77777777" w:rsidR="0010537D" w:rsidRDefault="0014505B" w:rsidP="00A157E7">
      <w:pPr>
        <w:rPr>
          <w:rtl/>
          <w:lang w:bidi="ar-LB"/>
        </w:rPr>
      </w:pPr>
      <w:r>
        <w:rPr>
          <w:rFonts w:hint="cs"/>
          <w:rtl/>
          <w:lang w:bidi="ar-LB"/>
        </w:rPr>
        <w:t xml:space="preserve">إن هذه الذروة الفظيعة في تطور الأمور بالمناسبة لا تحدث إلا مع غير المؤمنين. فليس لهذا الأمر أن يضجرنا نحن المؤمنين، مع أن هذا الوضع قد يحدث معنا أيضًا، لأننا قد خلُصنا من سلطة إبليس، من سلطان الظلمة (انظر </w:t>
      </w:r>
      <w:proofErr w:type="spellStart"/>
      <w:r>
        <w:rPr>
          <w:rFonts w:hint="cs"/>
          <w:rtl/>
          <w:lang w:bidi="ar-LB"/>
        </w:rPr>
        <w:t>كولوسي</w:t>
      </w:r>
      <w:proofErr w:type="spellEnd"/>
      <w:r>
        <w:rPr>
          <w:rFonts w:hint="cs"/>
          <w:rtl/>
          <w:lang w:bidi="ar-LB"/>
        </w:rPr>
        <w:t xml:space="preserve"> 1: 13) ونحن في مأمن في يد ربنا وفي يد الآب (أنظر يوحنا 10: 28، 29). فالشيطان لا يمكنه أن يدخل في المؤمن؛ ولكن علينا أن نكون على يقين، بأنه يحاول بكل الوسائل بأن يفعّل تأثيره على قلب المؤمن. دعونا فقط نفكر بحنانيا في أعمال الرسل 5: 3، حيث كان بطرس مضطرًا بأن يوبخه بأن الشيطان ملأ قلبه ليكذب على الروح القدس وأن يختلس من ثمن الحقل. فالشيطان يرغب بأن يمارس تأثيره على قراراتنا</w:t>
      </w:r>
      <w:r w:rsidR="00BC505E">
        <w:rPr>
          <w:rFonts w:hint="cs"/>
          <w:rtl/>
          <w:lang w:bidi="ar-LB"/>
        </w:rPr>
        <w:t xml:space="preserve"> كما وأن يتملك قلبنا. هكذا كان قد بدأ مع يهوذا الإسخريوطي (انظر عدد 2)، ونحن أيضًا معرضون لهذا الخطر كذلك.</w:t>
      </w:r>
    </w:p>
    <w:p w14:paraId="329299B0" w14:textId="7DB3A991" w:rsidR="00BB1218" w:rsidRDefault="0010537D" w:rsidP="00A157E7">
      <w:pPr>
        <w:rPr>
          <w:rtl/>
          <w:lang w:bidi="ar-LB"/>
        </w:rPr>
      </w:pPr>
      <w:r>
        <w:rPr>
          <w:rFonts w:hint="cs"/>
          <w:rtl/>
          <w:lang w:bidi="ar-LB"/>
        </w:rPr>
        <w:t xml:space="preserve">لقد حدث تطور في الأمور مع يهوذا بدايته كانت محبة المال والطمع (انظر يوحنا 12: 6). وقد رأينا خطوة ثانية في يوحنا 13: 2، حيث ألقى الشيطان هذا القصد في يهوذا داخل قلبه، بأن يحصل بطريقة ما على بديل </w:t>
      </w:r>
      <w:proofErr w:type="spellStart"/>
      <w:r>
        <w:rPr>
          <w:rFonts w:hint="cs"/>
          <w:rtl/>
          <w:lang w:bidi="ar-LB"/>
        </w:rPr>
        <w:t>لل</w:t>
      </w:r>
      <w:proofErr w:type="spellEnd"/>
      <w:r>
        <w:rPr>
          <w:rFonts w:hint="cs"/>
          <w:rtl/>
          <w:lang w:bidi="ar-LB"/>
        </w:rPr>
        <w:t>ـ 300 دينار التي غابت عن أنظاره؛ فعلى الأقل حصّل عشرة بالمئة من هذا المبلغ بتسليمه للرب. وهذا لا بد وأن ننتبه إليه للغاية كتحذير وإنذار لحياتنا الشخصية. ف</w:t>
      </w:r>
      <w:r w:rsidR="00687C7C" w:rsidRPr="00687C7C">
        <w:rPr>
          <w:rtl/>
          <w:lang w:bidi="ar-LB"/>
        </w:rPr>
        <w:t xml:space="preserve">من الممكن </w:t>
      </w:r>
      <w:r>
        <w:rPr>
          <w:rFonts w:hint="cs"/>
          <w:rtl/>
          <w:lang w:bidi="ar-LB"/>
        </w:rPr>
        <w:t xml:space="preserve">بتصرفنا أن نقدّم للشيطان مساحة </w:t>
      </w:r>
      <w:r w:rsidR="00687C7C">
        <w:rPr>
          <w:rFonts w:hint="cs"/>
          <w:rtl/>
          <w:lang w:bidi="ar-LB"/>
        </w:rPr>
        <w:t>ليتعدى علينا</w:t>
      </w:r>
      <w:r>
        <w:rPr>
          <w:rFonts w:hint="cs"/>
          <w:rtl/>
          <w:lang w:bidi="ar-LB"/>
        </w:rPr>
        <w:t>. دعونا مثلاً نفكر بأفسس 4: 27، حيث لنا التحذير بأننا قد نعطي لإبليس مكانًا. ومن الواضح بأن هذا قد يحدث معنا أيضًا كمؤمنين، بأننا هنا في سياق</w:t>
      </w:r>
      <w:r w:rsidR="00FE7CE1">
        <w:rPr>
          <w:rFonts w:hint="cs"/>
          <w:rtl/>
          <w:lang w:bidi="ar-LB"/>
        </w:rPr>
        <w:t xml:space="preserve"> غضب جسدي لم يتطهر نعطي لإبليس مساحة ليتعدى علينا فيها، بابًا خاصًا للسطو وغزو حياتنا مستفيدًا منه في تأثيره المدمّر.</w:t>
      </w:r>
    </w:p>
    <w:p w14:paraId="0C4DE047" w14:textId="6BD1F539" w:rsidR="00687C7C" w:rsidRDefault="00687C7C" w:rsidP="00A157E7">
      <w:pPr>
        <w:rPr>
          <w:rtl/>
          <w:lang w:bidi="ar-LB"/>
        </w:rPr>
      </w:pPr>
      <w:r>
        <w:rPr>
          <w:rFonts w:hint="cs"/>
          <w:rtl/>
          <w:lang w:bidi="ar-LB"/>
        </w:rPr>
        <w:t>حتى وإن تعلق الأمر باستعداد كنيسة محلية لتسامح إخوة عُزلوا عن الشركة، علينا أن نأخذ في الحسبان ب</w:t>
      </w:r>
      <w:r w:rsidR="00784C92">
        <w:rPr>
          <w:rFonts w:hint="cs"/>
          <w:rtl/>
          <w:lang w:bidi="ar-LB"/>
        </w:rPr>
        <w:t>أ</w:t>
      </w:r>
      <w:r>
        <w:rPr>
          <w:rFonts w:hint="cs"/>
          <w:rtl/>
          <w:lang w:bidi="ar-LB"/>
        </w:rPr>
        <w:t xml:space="preserve">ن الشيطان يرغب بأن يستغلنا (أنظر 2. كورنثوس 2: 10، 11). فانعدام الاستعداد للمسامحة وإظهار قساوة غير لائقة نحو المعزولين الذين تابوا بكل وضوح، سيستغله الشيطان لمآربه ولضررنا نحن المؤمنين. فطالما </w:t>
      </w:r>
      <w:r w:rsidR="00784C92">
        <w:rPr>
          <w:rFonts w:hint="cs"/>
          <w:rtl/>
          <w:lang w:bidi="ar-LB"/>
        </w:rPr>
        <w:t xml:space="preserve">أن </w:t>
      </w:r>
      <w:r>
        <w:rPr>
          <w:rFonts w:hint="cs"/>
          <w:rtl/>
          <w:lang w:bidi="ar-LB"/>
        </w:rPr>
        <w:t xml:space="preserve">الأمر منوط بنا، لأجل </w:t>
      </w:r>
      <w:r w:rsidR="00784C92">
        <w:rPr>
          <w:rFonts w:hint="cs"/>
          <w:rtl/>
          <w:lang w:bidi="ar-LB"/>
        </w:rPr>
        <w:t>هذا الأمر</w:t>
      </w:r>
      <w:r>
        <w:rPr>
          <w:rFonts w:hint="cs"/>
          <w:rtl/>
          <w:lang w:bidi="ar-LB"/>
        </w:rPr>
        <w:t xml:space="preserve"> نحن لا نريد بأن نلعب </w:t>
      </w:r>
      <w:r w:rsidR="00784C92">
        <w:rPr>
          <w:rFonts w:hint="cs"/>
          <w:rtl/>
          <w:lang w:bidi="ar-LB"/>
        </w:rPr>
        <w:t>ب</w:t>
      </w:r>
      <w:r>
        <w:rPr>
          <w:rFonts w:hint="cs"/>
          <w:rtl/>
          <w:lang w:bidi="ar-LB"/>
        </w:rPr>
        <w:t>النار ولا أن نعطي أية مساحة ليتعدى علينا. إننا نعرف</w:t>
      </w:r>
      <w:r w:rsidR="00784C92">
        <w:rPr>
          <w:rFonts w:hint="cs"/>
          <w:rtl/>
          <w:lang w:bidi="ar-LB"/>
        </w:rPr>
        <w:t xml:space="preserve"> قلما نعرف</w:t>
      </w:r>
      <w:r>
        <w:rPr>
          <w:rFonts w:hint="cs"/>
          <w:rtl/>
          <w:lang w:bidi="ar-LB"/>
        </w:rPr>
        <w:t xml:space="preserve"> أنفسنا </w:t>
      </w:r>
      <w:r w:rsidR="00E65723">
        <w:rPr>
          <w:rFonts w:hint="cs"/>
          <w:rtl/>
          <w:lang w:bidi="ar-LB"/>
        </w:rPr>
        <w:t>ولهذا نريد بأن نتحذر بأن لا نعطيه بالنظر إلى الرياء أو مواقف تقسي في القلب بابًا لغز</w:t>
      </w:r>
      <w:r w:rsidR="001B5F0B">
        <w:rPr>
          <w:rFonts w:hint="cs"/>
          <w:rtl/>
          <w:lang w:bidi="ar-LB"/>
        </w:rPr>
        <w:t xml:space="preserve">وه </w:t>
      </w:r>
      <w:r w:rsidR="00E65723">
        <w:rPr>
          <w:rFonts w:hint="cs"/>
          <w:rtl/>
          <w:lang w:bidi="ar-LB"/>
        </w:rPr>
        <w:t xml:space="preserve">ولعمله </w:t>
      </w:r>
      <w:r w:rsidR="00E65723" w:rsidRPr="00F13D7E">
        <w:rPr>
          <w:rFonts w:hint="cs"/>
          <w:rtl/>
          <w:lang w:bidi="ar-LB"/>
        </w:rPr>
        <w:t>المدمر</w:t>
      </w:r>
      <w:r w:rsidR="00E65723">
        <w:rPr>
          <w:rFonts w:hint="cs"/>
          <w:rtl/>
          <w:lang w:bidi="ar-LB"/>
        </w:rPr>
        <w:t>.</w:t>
      </w:r>
    </w:p>
    <w:p w14:paraId="17D4CB6E" w14:textId="723524A8" w:rsidR="00F13D7E" w:rsidRDefault="00F13D7E" w:rsidP="00A157E7">
      <w:pPr>
        <w:rPr>
          <w:rtl/>
          <w:lang w:bidi="ar-LB"/>
        </w:rPr>
      </w:pPr>
      <w:r>
        <w:rPr>
          <w:rFonts w:hint="cs"/>
          <w:rtl/>
          <w:lang w:bidi="ar-LB"/>
        </w:rPr>
        <w:t>فما الذي قصده إذَا الرب بكلامه: "</w:t>
      </w:r>
      <w:r w:rsidRPr="00F13D7E">
        <w:rPr>
          <w:rtl/>
        </w:rPr>
        <w:t xml:space="preserve"> </w:t>
      </w:r>
      <w:r w:rsidRPr="00F13D7E">
        <w:rPr>
          <w:rtl/>
          <w:lang w:bidi="ar-LB"/>
        </w:rPr>
        <w:t>مَا أَنْتَ تَعْمَلُهُ فَاعْمَلْهُ بِأَكْثَرِ سُرْعَةٍ</w:t>
      </w:r>
      <w:r w:rsidRPr="00F13D7E">
        <w:rPr>
          <w:rFonts w:hint="cs"/>
          <w:rtl/>
          <w:lang w:bidi="ar-LB"/>
        </w:rPr>
        <w:t xml:space="preserve"> </w:t>
      </w:r>
      <w:r>
        <w:rPr>
          <w:rFonts w:hint="cs"/>
          <w:rtl/>
          <w:lang w:bidi="ar-LB"/>
        </w:rPr>
        <w:t>"؟ الرب كان يعلم بأن يهوذا لم يكن من الممكن عدله عن هذا القرار؛ فإن كان على استعداد الآن بأن يقوم بعمل مشين مثل هذا، فكان عليه أن يعمله بأكثر سرعة. ولسببان كان عليه أن يسرع بالأمر: لقد كان على يهوذا أن يترك العلية بسرعة حتما يفتح الرب قلبه المليء بالمحبة والسرائر الرائعة لتلاميذه. وهناك وجهة نظر أخرى هي أن صلب الرب كان يجب حدوثه بحسب قصد الله في عيد الفصح، والآن كان لا بد وأن تأخذ الأحداث مجراها السريع وفي تلك الليلة حصرًا.</w:t>
      </w:r>
    </w:p>
    <w:p w14:paraId="625D55AB" w14:textId="00305DBF" w:rsidR="00F13D7E" w:rsidRDefault="00F13D7E" w:rsidP="00A157E7">
      <w:pPr>
        <w:rPr>
          <w:rtl/>
          <w:lang w:bidi="ar-LB"/>
        </w:rPr>
      </w:pPr>
      <w:r>
        <w:rPr>
          <w:rFonts w:hint="cs"/>
          <w:rtl/>
          <w:lang w:bidi="ar-LB"/>
        </w:rPr>
        <w:t>إن هذا "</w:t>
      </w:r>
      <w:r w:rsidRPr="00F13D7E">
        <w:rPr>
          <w:rtl/>
        </w:rPr>
        <w:t xml:space="preserve"> </w:t>
      </w:r>
      <w:r w:rsidRPr="00F13D7E">
        <w:rPr>
          <w:rtl/>
          <w:lang w:bidi="ar-LB"/>
        </w:rPr>
        <w:t>مَا أَنْتَ تَعْمَلُهُ</w:t>
      </w:r>
      <w:r>
        <w:rPr>
          <w:rFonts w:hint="cs"/>
          <w:rtl/>
          <w:lang w:bidi="ar-LB"/>
        </w:rPr>
        <w:t>" مكتوب بالارتباط بيهوذا الإسخريوطي "</w:t>
      </w:r>
      <w:r w:rsidRPr="00F13D7E">
        <w:rPr>
          <w:rtl/>
          <w:lang w:bidi="ar-LB"/>
        </w:rPr>
        <w:t xml:space="preserve"> مَكْتُوبٌ فِي الأَسْفَارِ</w:t>
      </w:r>
      <w:r>
        <w:rPr>
          <w:rFonts w:hint="cs"/>
          <w:rtl/>
          <w:lang w:bidi="ar-LB"/>
        </w:rPr>
        <w:t>"، وبهذا العمل سوف يقف يومًا أمام العرش الأبيض العظيم (انظر رؤيا 20: 12). إننا سنكون حاضرين</w:t>
      </w:r>
      <w:r w:rsidR="00F27C45">
        <w:rPr>
          <w:rFonts w:hint="cs"/>
          <w:rtl/>
          <w:lang w:bidi="ar-LB"/>
        </w:rPr>
        <w:t xml:space="preserve"> عند إدانة يهوذا على هذا العمل. هذا الرجل لم يعلم بأنه سيُكتب شيء في السماء وما مدى العواقب الأبدية المرتبطة بذلك. لكن ربنا علم بذلك، وسريعًا ما سيجلس كالديان على العرش الأبيض العظيم وسيُصدر حكمه العادل على يهوذا!</w:t>
      </w:r>
    </w:p>
    <w:p w14:paraId="561EE011" w14:textId="516740F4" w:rsidR="00F27C45" w:rsidRDefault="00F27C45" w:rsidP="00F27C45">
      <w:pPr>
        <w:rPr>
          <w:rtl/>
          <w:lang w:bidi="ar-LB"/>
        </w:rPr>
      </w:pPr>
      <w:r>
        <w:rPr>
          <w:rFonts w:hint="cs"/>
          <w:rtl/>
          <w:lang w:bidi="ar-LB"/>
        </w:rPr>
        <w:t>"</w:t>
      </w:r>
      <w:r w:rsidRPr="00F27C45">
        <w:rPr>
          <w:rtl/>
        </w:rPr>
        <w:t xml:space="preserve"> </w:t>
      </w:r>
      <w:r>
        <w:rPr>
          <w:rFonts w:ascii="Tahoma" w:hAnsi="Tahoma" w:cs="Tahoma" w:hint="cs"/>
          <w:rtl/>
          <w:lang w:bidi="ar-LB"/>
        </w:rPr>
        <w:t>﻿</w:t>
      </w:r>
      <w:r w:rsidRPr="00F27C45">
        <w:t xml:space="preserve"> </w:t>
      </w:r>
      <w:r w:rsidRPr="00F27C45">
        <w:rPr>
          <w:rFonts w:ascii="Tahoma" w:hAnsi="Tahoma" w:cs="Tahoma"/>
          <w:lang w:bidi="ar-LB"/>
        </w:rPr>
        <w:t>﻿</w:t>
      </w:r>
      <w:r w:rsidRPr="00F27C45">
        <w:rPr>
          <w:rtl/>
          <w:lang w:bidi="ar-LB"/>
        </w:rPr>
        <w:t xml:space="preserve"> </w:t>
      </w:r>
      <w:r w:rsidRPr="00F27C45">
        <w:rPr>
          <w:rFonts w:ascii="Tahoma" w:hAnsi="Tahoma" w:cs="Tahoma" w:hint="cs"/>
          <w:rtl/>
          <w:lang w:bidi="ar-LB"/>
        </w:rPr>
        <w:t>﻿</w:t>
      </w:r>
      <w:r w:rsidRPr="00F27C45">
        <w:rPr>
          <w:rFonts w:hint="cs"/>
          <w:rtl/>
          <w:lang w:bidi="ar-LB"/>
        </w:rPr>
        <w:t>وَأَمَّا</w:t>
      </w:r>
      <w:r w:rsidRPr="00F27C45">
        <w:rPr>
          <w:rtl/>
          <w:lang w:bidi="ar-LB"/>
        </w:rPr>
        <w:t xml:space="preserve"> </w:t>
      </w:r>
      <w:r w:rsidRPr="00F27C45">
        <w:rPr>
          <w:rFonts w:hint="cs"/>
          <w:rtl/>
          <w:lang w:bidi="ar-LB"/>
        </w:rPr>
        <w:t>هذَا</w:t>
      </w:r>
      <w:r w:rsidRPr="00F27C45">
        <w:rPr>
          <w:rtl/>
          <w:lang w:bidi="ar-LB"/>
        </w:rPr>
        <w:t xml:space="preserve"> </w:t>
      </w:r>
      <w:r w:rsidRPr="00F27C45">
        <w:rPr>
          <w:rFonts w:hint="cs"/>
          <w:rtl/>
          <w:lang w:bidi="ar-LB"/>
        </w:rPr>
        <w:t>فَلَمْ</w:t>
      </w:r>
      <w:r w:rsidRPr="00F27C45">
        <w:rPr>
          <w:rtl/>
          <w:lang w:bidi="ar-LB"/>
        </w:rPr>
        <w:t xml:space="preserve"> </w:t>
      </w:r>
      <w:r w:rsidRPr="00F27C45">
        <w:rPr>
          <w:rFonts w:hint="cs"/>
          <w:rtl/>
          <w:lang w:bidi="ar-LB"/>
        </w:rPr>
        <w:t>يَفْهَمْ</w:t>
      </w:r>
      <w:r w:rsidRPr="00F27C45">
        <w:rPr>
          <w:rtl/>
          <w:lang w:bidi="ar-LB"/>
        </w:rPr>
        <w:t xml:space="preserve"> </w:t>
      </w:r>
      <w:r w:rsidRPr="00F27C45">
        <w:rPr>
          <w:rFonts w:hint="cs"/>
          <w:rtl/>
          <w:lang w:bidi="ar-LB"/>
        </w:rPr>
        <w:t>أَحَدٌ</w:t>
      </w:r>
      <w:r w:rsidRPr="00F27C45">
        <w:rPr>
          <w:rtl/>
          <w:lang w:bidi="ar-LB"/>
        </w:rPr>
        <w:t xml:space="preserve"> </w:t>
      </w:r>
      <w:r w:rsidRPr="00F27C45">
        <w:rPr>
          <w:rFonts w:hint="cs"/>
          <w:rtl/>
          <w:lang w:bidi="ar-LB"/>
        </w:rPr>
        <w:t>مِنَ</w:t>
      </w:r>
      <w:r w:rsidRPr="00F27C45">
        <w:rPr>
          <w:rtl/>
          <w:lang w:bidi="ar-LB"/>
        </w:rPr>
        <w:t xml:space="preserve"> </w:t>
      </w:r>
      <w:r w:rsidRPr="00F27C45">
        <w:rPr>
          <w:rFonts w:hint="cs"/>
          <w:rtl/>
          <w:lang w:bidi="ar-LB"/>
        </w:rPr>
        <w:t>الْمُتَّكِئِينَ</w:t>
      </w:r>
      <w:r w:rsidRPr="00F27C45">
        <w:rPr>
          <w:rtl/>
          <w:lang w:bidi="ar-LB"/>
        </w:rPr>
        <w:t xml:space="preserve"> </w:t>
      </w:r>
      <w:r w:rsidRPr="00F27C45">
        <w:rPr>
          <w:rFonts w:hint="cs"/>
          <w:rtl/>
          <w:lang w:bidi="ar-LB"/>
        </w:rPr>
        <w:t>لِمَاذَا</w:t>
      </w:r>
      <w:r w:rsidRPr="00F27C45">
        <w:rPr>
          <w:rtl/>
          <w:lang w:bidi="ar-LB"/>
        </w:rPr>
        <w:t xml:space="preserve"> </w:t>
      </w:r>
      <w:r w:rsidRPr="00F27C45">
        <w:rPr>
          <w:rFonts w:hint="cs"/>
          <w:rtl/>
          <w:lang w:bidi="ar-LB"/>
        </w:rPr>
        <w:t>كَلَّمَهُ</w:t>
      </w:r>
      <w:r w:rsidRPr="00F27C45">
        <w:rPr>
          <w:rtl/>
          <w:lang w:bidi="ar-LB"/>
        </w:rPr>
        <w:t xml:space="preserve"> </w:t>
      </w:r>
      <w:proofErr w:type="gramStart"/>
      <w:r w:rsidRPr="00F27C45">
        <w:rPr>
          <w:rFonts w:hint="cs"/>
          <w:rtl/>
          <w:lang w:bidi="ar-LB"/>
        </w:rPr>
        <w:t>بِه،</w:t>
      </w:r>
      <w:r w:rsidRPr="00F27C45">
        <w:rPr>
          <w:rtl/>
          <w:lang w:bidi="ar-LB"/>
        </w:rPr>
        <w:t xml:space="preserve">  </w:t>
      </w:r>
      <w:r w:rsidRPr="00F27C45">
        <w:rPr>
          <w:rFonts w:ascii="Tahoma" w:hAnsi="Tahoma" w:cs="Tahoma" w:hint="cs"/>
          <w:rtl/>
          <w:lang w:bidi="ar-LB"/>
        </w:rPr>
        <w:t>﻿</w:t>
      </w:r>
      <w:proofErr w:type="gramEnd"/>
      <w:r w:rsidRPr="00F27C45">
        <w:rPr>
          <w:rtl/>
          <w:lang w:bidi="ar-LB"/>
        </w:rPr>
        <w:t>29</w:t>
      </w:r>
      <w:r w:rsidRPr="00F27C45">
        <w:rPr>
          <w:rFonts w:ascii="Tahoma" w:hAnsi="Tahoma" w:cs="Tahoma" w:hint="cs"/>
          <w:rtl/>
          <w:lang w:bidi="ar-LB"/>
        </w:rPr>
        <w:t>﻿</w:t>
      </w:r>
      <w:r w:rsidRPr="00F27C45">
        <w:rPr>
          <w:rtl/>
          <w:lang w:bidi="ar-LB"/>
        </w:rPr>
        <w:t xml:space="preserve"> </w:t>
      </w:r>
      <w:r w:rsidRPr="00F27C45">
        <w:rPr>
          <w:rFonts w:ascii="Tahoma" w:hAnsi="Tahoma" w:cs="Tahoma" w:hint="cs"/>
          <w:rtl/>
          <w:lang w:bidi="ar-LB"/>
        </w:rPr>
        <w:t>﻿</w:t>
      </w:r>
      <w:r w:rsidRPr="00F27C45">
        <w:rPr>
          <w:rFonts w:hint="cs"/>
          <w:rtl/>
          <w:lang w:bidi="ar-LB"/>
        </w:rPr>
        <w:t>لأَنَّ</w:t>
      </w:r>
      <w:r w:rsidRPr="00F27C45">
        <w:rPr>
          <w:rtl/>
          <w:lang w:bidi="ar-LB"/>
        </w:rPr>
        <w:t xml:space="preserve"> </w:t>
      </w:r>
      <w:r w:rsidRPr="00F27C45">
        <w:rPr>
          <w:rFonts w:hint="cs"/>
          <w:rtl/>
          <w:lang w:bidi="ar-LB"/>
        </w:rPr>
        <w:t>قَوْمًا،</w:t>
      </w:r>
      <w:r w:rsidRPr="00F27C45">
        <w:rPr>
          <w:rtl/>
          <w:lang w:bidi="ar-LB"/>
        </w:rPr>
        <w:t xml:space="preserve"> </w:t>
      </w:r>
      <w:r w:rsidRPr="00F27C45">
        <w:rPr>
          <w:rFonts w:hint="cs"/>
          <w:rtl/>
          <w:lang w:bidi="ar-LB"/>
        </w:rPr>
        <w:t>إِذْ</w:t>
      </w:r>
      <w:r w:rsidRPr="00F27C45">
        <w:rPr>
          <w:rtl/>
          <w:lang w:bidi="ar-LB"/>
        </w:rPr>
        <w:t xml:space="preserve"> </w:t>
      </w:r>
      <w:r w:rsidRPr="00F27C45">
        <w:rPr>
          <w:rFonts w:hint="cs"/>
          <w:rtl/>
          <w:lang w:bidi="ar-LB"/>
        </w:rPr>
        <w:t>كَانَ</w:t>
      </w:r>
      <w:r w:rsidRPr="00F27C45">
        <w:rPr>
          <w:rtl/>
          <w:lang w:bidi="ar-LB"/>
        </w:rPr>
        <w:t xml:space="preserve"> </w:t>
      </w:r>
      <w:r w:rsidRPr="00F27C45">
        <w:rPr>
          <w:rFonts w:hint="cs"/>
          <w:rtl/>
          <w:lang w:bidi="ar-LB"/>
        </w:rPr>
        <w:t>الصُّنْدُوقُ</w:t>
      </w:r>
      <w:r w:rsidRPr="00F27C45">
        <w:rPr>
          <w:rtl/>
          <w:lang w:bidi="ar-LB"/>
        </w:rPr>
        <w:t xml:space="preserve"> </w:t>
      </w:r>
      <w:r w:rsidRPr="00F27C45">
        <w:rPr>
          <w:rFonts w:hint="cs"/>
          <w:rtl/>
          <w:lang w:bidi="ar-LB"/>
        </w:rPr>
        <w:t>مَعَ</w:t>
      </w:r>
      <w:r w:rsidRPr="00F27C45">
        <w:rPr>
          <w:rtl/>
          <w:lang w:bidi="ar-LB"/>
        </w:rPr>
        <w:t xml:space="preserve"> </w:t>
      </w:r>
      <w:r w:rsidRPr="00F27C45">
        <w:rPr>
          <w:rFonts w:hint="cs"/>
          <w:rtl/>
          <w:lang w:bidi="ar-LB"/>
        </w:rPr>
        <w:t>يَهُوذَا،</w:t>
      </w:r>
      <w:r w:rsidRPr="00F27C45">
        <w:rPr>
          <w:rtl/>
          <w:lang w:bidi="ar-LB"/>
        </w:rPr>
        <w:t xml:space="preserve"> </w:t>
      </w:r>
      <w:r w:rsidRPr="00F27C45">
        <w:rPr>
          <w:rFonts w:hint="cs"/>
          <w:rtl/>
          <w:lang w:bidi="ar-LB"/>
        </w:rPr>
        <w:t>ظَنُّوا</w:t>
      </w:r>
      <w:r w:rsidRPr="00F27C45">
        <w:rPr>
          <w:rtl/>
          <w:lang w:bidi="ar-LB"/>
        </w:rPr>
        <w:t xml:space="preserve"> </w:t>
      </w:r>
      <w:r w:rsidRPr="00F27C45">
        <w:rPr>
          <w:rFonts w:hint="cs"/>
          <w:rtl/>
          <w:lang w:bidi="ar-LB"/>
        </w:rPr>
        <w:t>أَنَّ</w:t>
      </w:r>
      <w:r w:rsidRPr="00F27C45">
        <w:rPr>
          <w:rtl/>
          <w:lang w:bidi="ar-LB"/>
        </w:rPr>
        <w:t xml:space="preserve"> </w:t>
      </w:r>
      <w:r w:rsidRPr="00F27C45">
        <w:rPr>
          <w:rFonts w:hint="cs"/>
          <w:rtl/>
          <w:lang w:bidi="ar-LB"/>
        </w:rPr>
        <w:t>يَسُوعَ</w:t>
      </w:r>
      <w:r w:rsidRPr="00F27C45">
        <w:rPr>
          <w:rtl/>
          <w:lang w:bidi="ar-LB"/>
        </w:rPr>
        <w:t xml:space="preserve"> </w:t>
      </w:r>
      <w:r w:rsidRPr="00F27C45">
        <w:rPr>
          <w:rFonts w:hint="cs"/>
          <w:rtl/>
          <w:lang w:bidi="ar-LB"/>
        </w:rPr>
        <w:t>قَالَ</w:t>
      </w:r>
      <w:r w:rsidRPr="00F27C45">
        <w:rPr>
          <w:rtl/>
          <w:lang w:bidi="ar-LB"/>
        </w:rPr>
        <w:t xml:space="preserve"> </w:t>
      </w:r>
      <w:r w:rsidRPr="00F27C45">
        <w:rPr>
          <w:rFonts w:hint="cs"/>
          <w:rtl/>
          <w:lang w:bidi="ar-LB"/>
        </w:rPr>
        <w:t>لَهُ</w:t>
      </w:r>
      <w:r w:rsidRPr="00F27C45">
        <w:rPr>
          <w:rtl/>
          <w:lang w:bidi="ar-LB"/>
        </w:rPr>
        <w:t xml:space="preserve">: </w:t>
      </w:r>
      <w:r w:rsidRPr="00F27C45">
        <w:rPr>
          <w:rFonts w:hint="cs"/>
          <w:rtl/>
          <w:lang w:bidi="ar-LB"/>
        </w:rPr>
        <w:t>اشْتَرِ</w:t>
      </w:r>
      <w:r w:rsidRPr="00F27C45">
        <w:rPr>
          <w:rtl/>
          <w:lang w:bidi="ar-LB"/>
        </w:rPr>
        <w:t xml:space="preserve"> </w:t>
      </w:r>
      <w:r w:rsidRPr="00F27C45">
        <w:rPr>
          <w:rFonts w:hint="cs"/>
          <w:rtl/>
          <w:lang w:bidi="ar-LB"/>
        </w:rPr>
        <w:t>مَا</w:t>
      </w:r>
      <w:r w:rsidRPr="00F27C45">
        <w:rPr>
          <w:rtl/>
          <w:lang w:bidi="ar-LB"/>
        </w:rPr>
        <w:t xml:space="preserve"> </w:t>
      </w:r>
      <w:r w:rsidRPr="00F27C45">
        <w:rPr>
          <w:rFonts w:hint="cs"/>
          <w:rtl/>
          <w:lang w:bidi="ar-LB"/>
        </w:rPr>
        <w:t>نَحْتَاجُ</w:t>
      </w:r>
      <w:r w:rsidRPr="00F27C45">
        <w:rPr>
          <w:rtl/>
          <w:lang w:bidi="ar-LB"/>
        </w:rPr>
        <w:t xml:space="preserve"> </w:t>
      </w:r>
      <w:r w:rsidRPr="00F27C45">
        <w:rPr>
          <w:rFonts w:hint="cs"/>
          <w:rtl/>
          <w:lang w:bidi="ar-LB"/>
        </w:rPr>
        <w:t>إِلَيْهِ</w:t>
      </w:r>
      <w:r w:rsidRPr="00F27C45">
        <w:rPr>
          <w:rtl/>
          <w:lang w:bidi="ar-LB"/>
        </w:rPr>
        <w:t xml:space="preserve"> </w:t>
      </w:r>
      <w:r w:rsidRPr="00F27C45">
        <w:rPr>
          <w:rFonts w:hint="cs"/>
          <w:rtl/>
          <w:lang w:bidi="ar-LB"/>
        </w:rPr>
        <w:t>لِلْعِيدِ،</w:t>
      </w:r>
      <w:r w:rsidRPr="00F27C45">
        <w:rPr>
          <w:rtl/>
          <w:lang w:bidi="ar-LB"/>
        </w:rPr>
        <w:t xml:space="preserve"> </w:t>
      </w:r>
      <w:r w:rsidRPr="00F27C45">
        <w:rPr>
          <w:rFonts w:hint="cs"/>
          <w:rtl/>
          <w:lang w:bidi="ar-LB"/>
        </w:rPr>
        <w:t>أَوْ</w:t>
      </w:r>
      <w:r w:rsidRPr="00F27C45">
        <w:rPr>
          <w:rtl/>
          <w:lang w:bidi="ar-LB"/>
        </w:rPr>
        <w:t xml:space="preserve"> </w:t>
      </w:r>
      <w:r w:rsidRPr="00F27C45">
        <w:rPr>
          <w:rFonts w:hint="cs"/>
          <w:rtl/>
          <w:lang w:bidi="ar-LB"/>
        </w:rPr>
        <w:t>أَنْ</w:t>
      </w:r>
      <w:r w:rsidRPr="00F27C45">
        <w:rPr>
          <w:rtl/>
          <w:lang w:bidi="ar-LB"/>
        </w:rPr>
        <w:t xml:space="preserve"> </w:t>
      </w:r>
      <w:r w:rsidRPr="00F27C45">
        <w:rPr>
          <w:rFonts w:hint="cs"/>
          <w:rtl/>
          <w:lang w:bidi="ar-LB"/>
        </w:rPr>
        <w:t>يُعْطِيَ</w:t>
      </w:r>
      <w:r w:rsidRPr="00F27C45">
        <w:rPr>
          <w:rtl/>
          <w:lang w:bidi="ar-LB"/>
        </w:rPr>
        <w:t xml:space="preserve"> </w:t>
      </w:r>
      <w:r w:rsidRPr="00F27C45">
        <w:rPr>
          <w:rFonts w:hint="cs"/>
          <w:rtl/>
          <w:lang w:bidi="ar-LB"/>
        </w:rPr>
        <w:t>شَيْئًا</w:t>
      </w:r>
      <w:r w:rsidRPr="00F27C45">
        <w:rPr>
          <w:rtl/>
          <w:lang w:bidi="ar-LB"/>
        </w:rPr>
        <w:t xml:space="preserve"> </w:t>
      </w:r>
      <w:r w:rsidRPr="00F27C45">
        <w:rPr>
          <w:rFonts w:hint="cs"/>
          <w:rtl/>
          <w:lang w:bidi="ar-LB"/>
        </w:rPr>
        <w:t>لِلْفُقَرَاءِ</w:t>
      </w:r>
      <w:r w:rsidRPr="00F27C45">
        <w:rPr>
          <w:rtl/>
          <w:lang w:bidi="ar-LB"/>
        </w:rPr>
        <w:t>.</w:t>
      </w:r>
      <w:r>
        <w:rPr>
          <w:rtl/>
          <w:lang w:bidi="ar-LB"/>
        </w:rPr>
        <w:t xml:space="preserve"> </w:t>
      </w:r>
      <w:r>
        <w:rPr>
          <w:rFonts w:hint="cs"/>
          <w:rtl/>
          <w:lang w:bidi="ar-LB"/>
        </w:rPr>
        <w:t>" (عدد 28، 29).</w:t>
      </w:r>
    </w:p>
    <w:p w14:paraId="37287675" w14:textId="3F644C0B" w:rsidR="00F27C45" w:rsidRDefault="00F27C45" w:rsidP="00F27C45">
      <w:pPr>
        <w:rPr>
          <w:rtl/>
          <w:lang w:bidi="ar-LB"/>
        </w:rPr>
      </w:pPr>
      <w:r>
        <w:rPr>
          <w:rFonts w:hint="cs"/>
          <w:rtl/>
          <w:lang w:bidi="ar-LB"/>
        </w:rPr>
        <w:t>إن ما أمر به الرب أخيرًا ليهوذا لم يفهمه أحد، كذلك يوحنا وبطرس لم يفهماه. فالتلميذان فه</w:t>
      </w:r>
      <w:r w:rsidR="00DE7C74">
        <w:rPr>
          <w:rFonts w:hint="cs"/>
          <w:rtl/>
          <w:lang w:bidi="ar-LB"/>
        </w:rPr>
        <w:t>ِ</w:t>
      </w:r>
      <w:r>
        <w:rPr>
          <w:rFonts w:hint="cs"/>
          <w:rtl/>
          <w:lang w:bidi="ar-LB"/>
        </w:rPr>
        <w:t>ما الآن مَن سيقوم بخيانة الرب، ولكن ما قصده الرب بكلامه ليهوذا لم يستطيعوا استيعابه.</w:t>
      </w:r>
    </w:p>
    <w:p w14:paraId="1E545954" w14:textId="67864F06" w:rsidR="00DE7C74" w:rsidRDefault="00DE7C74" w:rsidP="00F27C45">
      <w:pPr>
        <w:rPr>
          <w:rtl/>
          <w:lang w:bidi="ar-LB"/>
        </w:rPr>
      </w:pPr>
      <w:r>
        <w:rPr>
          <w:rFonts w:hint="cs"/>
          <w:rtl/>
          <w:lang w:bidi="ar-LB"/>
        </w:rPr>
        <w:t>هذان العددان هما تكملة لِما جاء به الروح القدس في هذا المشهد. فلقد كان على يوحنا أن يسجله من بعد ما يقارب الستين عامًا بعد حدوث هذا الأمر. حتى يوحنا بذاته فهم معنى كلمات الرب هذه التي قالها ليهوذا فيما بعد ذلك</w:t>
      </w:r>
      <w:r w:rsidR="00DE2D4B">
        <w:rPr>
          <w:rFonts w:hint="cs"/>
          <w:rtl/>
          <w:lang w:bidi="ar-LB"/>
        </w:rPr>
        <w:t>، أما حينها في العلية وبالرغم من قُربه من الرب لم يكن قد فهمها بعد. وهذا يرينا من جديد كم هو الرب عظيم أكثر من جميع الأشخاص الآخرين. فلقد علم بكل شيء، هو عرف الخائن، وعرف التعاقب الزمني الذي بسببه قال له بأن يعمله بأكثر سرعة.</w:t>
      </w:r>
    </w:p>
    <w:p w14:paraId="60F93770" w14:textId="46D0192B" w:rsidR="00DE2D4B" w:rsidRDefault="00DE2D4B" w:rsidP="00DE2D4B">
      <w:pPr>
        <w:rPr>
          <w:rtl/>
          <w:lang w:bidi="ar-LB"/>
        </w:rPr>
      </w:pPr>
      <w:r>
        <w:rPr>
          <w:rFonts w:hint="cs"/>
          <w:rtl/>
          <w:lang w:bidi="ar-LB"/>
        </w:rPr>
        <w:t xml:space="preserve">إن الحقيقة بأن الصندوق كان مع يهوذا وبالارتباط بذلك كان له تعلق بمحبة المال والطمع بشكل واضح، تلعب دورها عبر كل هذا الإصحاح (أنظر يوحنا 12: 4 </w:t>
      </w:r>
      <w:r>
        <w:rPr>
          <w:rtl/>
          <w:lang w:bidi="ar-LB"/>
        </w:rPr>
        <w:t>–</w:t>
      </w:r>
      <w:r>
        <w:rPr>
          <w:rFonts w:hint="cs"/>
          <w:rtl/>
          <w:lang w:bidi="ar-LB"/>
        </w:rPr>
        <w:t xml:space="preserve"> 6؛ 13: 2). ولكن هنا أيضًا كان تفكير باقي التلاميذ موجّه إلى الأرضيات والماديات. لهذا هم لم يكن بإمكانهم أن يرتفعوا بأفكارهم إلى مستوى تفكير الرب. وهذا لنا أيضًا إشارة حصرية، بأن التوجّه نحو الأرضيات قد يكون لنا عائق لنفهم أفكار الرب فهمًا عميقًا. أفلسنا كثيرًا ما نخفق في أن نزداد معرفة به، لأن تفكيرنا يكون موجهًا إلى الأرضيات المادية؟</w:t>
      </w:r>
    </w:p>
    <w:p w14:paraId="2FE20EA3" w14:textId="4D27F04E" w:rsidR="00DE2D4B" w:rsidRDefault="00A55F5D" w:rsidP="00DE2D4B">
      <w:pPr>
        <w:rPr>
          <w:rtl/>
          <w:lang w:bidi="ar-LB"/>
        </w:rPr>
      </w:pPr>
      <w:r>
        <w:rPr>
          <w:rFonts w:hint="cs"/>
          <w:rtl/>
          <w:lang w:bidi="ar-LB"/>
        </w:rPr>
        <w:t>إنهم مجددًا لم يفهموا الرب (كما في عدد 22)، ومجددًا كانت لديهم أفكارهم الخاصة فيما كان يقصده الرب بكلامه. فأفكارهم الخاصة بهم كشفت عن الاختبارات التي اختبروها في عشرتهم مع الرب. فلقد كان على الرب أن يحتفل بعيد الفصح بانتظام في أيامه مع التلاميذ، وإلا لما كانوا سيفكرون مطلقًا بأنه كان ينبغي شراء شيء آخر لعيد الفصح هذا. كما وفكرتهم الثانية</w:t>
      </w:r>
      <w:r w:rsidR="009349EB">
        <w:rPr>
          <w:rFonts w:hint="cs"/>
          <w:rtl/>
          <w:lang w:bidi="ar-LB"/>
        </w:rPr>
        <w:t>، بأنه ربما كان عليهم أن يعطوا شيئًا للفقراء، كان أساسه كما هو واضح، بأنهم اختبروا هذا الأمر مع الرب، لأنه كان قد قال لهم، بأنهم يمكنهم أن يُحسنوا للفقراء إن أرادوا ذلك (انظر مرقس 14: 7). وفي موضع آخر نقرأ بأنه هو بنفسه قال مرة: "</w:t>
      </w:r>
      <w:r w:rsidR="009349EB" w:rsidRPr="009349EB">
        <w:rPr>
          <w:rtl/>
          <w:lang w:bidi="ar-LB"/>
        </w:rPr>
        <w:t xml:space="preserve"> مَغْبُوطٌ هُوَ الْعَطَاءُ أَكْثَرُ مِنَ الأَخْذِ</w:t>
      </w:r>
      <w:r w:rsidR="009349EB">
        <w:rPr>
          <w:rFonts w:hint="cs"/>
          <w:rtl/>
          <w:lang w:bidi="ar-LB"/>
        </w:rPr>
        <w:t>" (أعمال الرسل 20: 35). وقد فكروا بهذه الفكرة لأنهم كانوا قد اختبروا مثل هذه المواقف مع سيدهم.</w:t>
      </w:r>
    </w:p>
    <w:p w14:paraId="3AA2E3E3" w14:textId="6790BF62" w:rsidR="009349EB" w:rsidRDefault="00F80941" w:rsidP="00DE2D4B">
      <w:pPr>
        <w:rPr>
          <w:rtl/>
          <w:lang w:bidi="ar-LB"/>
        </w:rPr>
      </w:pPr>
      <w:r>
        <w:rPr>
          <w:rFonts w:hint="cs"/>
          <w:rtl/>
          <w:lang w:bidi="ar-LB"/>
        </w:rPr>
        <w:t>"</w:t>
      </w:r>
      <w:r w:rsidRPr="00F80941">
        <w:rPr>
          <w:rtl/>
        </w:rPr>
        <w:t xml:space="preserve"> </w:t>
      </w:r>
      <w:r w:rsidRPr="00F80941">
        <w:rPr>
          <w:rFonts w:ascii="Tahoma" w:hAnsi="Tahoma" w:cs="Tahoma" w:hint="cs"/>
          <w:rtl/>
          <w:lang w:bidi="ar-LB"/>
        </w:rPr>
        <w:t>﻿</w:t>
      </w:r>
      <w:r w:rsidRPr="00F80941">
        <w:rPr>
          <w:rFonts w:hint="cs"/>
          <w:rtl/>
          <w:lang w:bidi="ar-LB"/>
        </w:rPr>
        <w:t>فَذَاكَ</w:t>
      </w:r>
      <w:r w:rsidRPr="00F80941">
        <w:rPr>
          <w:rtl/>
          <w:lang w:bidi="ar-LB"/>
        </w:rPr>
        <w:t xml:space="preserve"> </w:t>
      </w:r>
      <w:r w:rsidRPr="00F80941">
        <w:rPr>
          <w:rFonts w:hint="cs"/>
          <w:rtl/>
          <w:lang w:bidi="ar-LB"/>
        </w:rPr>
        <w:t>لَمَّا</w:t>
      </w:r>
      <w:r w:rsidRPr="00F80941">
        <w:rPr>
          <w:rtl/>
          <w:lang w:bidi="ar-LB"/>
        </w:rPr>
        <w:t xml:space="preserve"> </w:t>
      </w:r>
      <w:r w:rsidRPr="00F80941">
        <w:rPr>
          <w:rFonts w:hint="cs"/>
          <w:rtl/>
          <w:lang w:bidi="ar-LB"/>
        </w:rPr>
        <w:t>أَخَذَ</w:t>
      </w:r>
      <w:r w:rsidRPr="00F80941">
        <w:rPr>
          <w:rtl/>
          <w:lang w:bidi="ar-LB"/>
        </w:rPr>
        <w:t xml:space="preserve"> </w:t>
      </w:r>
      <w:r w:rsidRPr="00F80941">
        <w:rPr>
          <w:rFonts w:hint="cs"/>
          <w:rtl/>
          <w:lang w:bidi="ar-LB"/>
        </w:rPr>
        <w:t>اللُّقْمَةَ</w:t>
      </w:r>
      <w:r w:rsidRPr="00F80941">
        <w:rPr>
          <w:rtl/>
          <w:lang w:bidi="ar-LB"/>
        </w:rPr>
        <w:t xml:space="preserve"> </w:t>
      </w:r>
      <w:r w:rsidRPr="00F80941">
        <w:rPr>
          <w:rFonts w:hint="cs"/>
          <w:rtl/>
          <w:lang w:bidi="ar-LB"/>
        </w:rPr>
        <w:t>خَرَجَ</w:t>
      </w:r>
      <w:r w:rsidRPr="00F80941">
        <w:rPr>
          <w:rtl/>
          <w:lang w:bidi="ar-LB"/>
        </w:rPr>
        <w:t xml:space="preserve"> </w:t>
      </w:r>
      <w:r w:rsidRPr="00F80941">
        <w:rPr>
          <w:rFonts w:hint="cs"/>
          <w:rtl/>
          <w:lang w:bidi="ar-LB"/>
        </w:rPr>
        <w:t>لِلْوَقْتِ</w:t>
      </w:r>
      <w:r w:rsidRPr="00F80941">
        <w:rPr>
          <w:rtl/>
          <w:lang w:bidi="ar-LB"/>
        </w:rPr>
        <w:t xml:space="preserve">. </w:t>
      </w:r>
      <w:r w:rsidRPr="00F80941">
        <w:rPr>
          <w:rFonts w:hint="cs"/>
          <w:rtl/>
          <w:lang w:bidi="ar-LB"/>
        </w:rPr>
        <w:t>وَكَانَ</w:t>
      </w:r>
      <w:r w:rsidRPr="00F80941">
        <w:rPr>
          <w:rtl/>
          <w:lang w:bidi="ar-LB"/>
        </w:rPr>
        <w:t xml:space="preserve"> </w:t>
      </w:r>
      <w:r w:rsidRPr="00F80941">
        <w:rPr>
          <w:rFonts w:hint="cs"/>
          <w:rtl/>
          <w:lang w:bidi="ar-LB"/>
        </w:rPr>
        <w:t>لَيْلاً</w:t>
      </w:r>
      <w:r w:rsidRPr="00F80941">
        <w:rPr>
          <w:rtl/>
          <w:lang w:bidi="ar-LB"/>
        </w:rPr>
        <w:t>.</w:t>
      </w:r>
      <w:r w:rsidRPr="00F80941">
        <w:rPr>
          <w:rFonts w:hint="cs"/>
          <w:rtl/>
          <w:lang w:bidi="ar-LB"/>
        </w:rPr>
        <w:t xml:space="preserve"> </w:t>
      </w:r>
      <w:r>
        <w:rPr>
          <w:rFonts w:hint="cs"/>
          <w:rtl/>
          <w:lang w:bidi="ar-LB"/>
        </w:rPr>
        <w:t>" (عدد 30).</w:t>
      </w:r>
    </w:p>
    <w:p w14:paraId="3EE01A61" w14:textId="77A42FA8" w:rsidR="00F80941" w:rsidRDefault="00F80941" w:rsidP="00DE2D4B">
      <w:pPr>
        <w:rPr>
          <w:rtl/>
          <w:lang w:bidi="ar-LB"/>
        </w:rPr>
      </w:pPr>
      <w:r>
        <w:rPr>
          <w:rFonts w:hint="cs"/>
          <w:rtl/>
          <w:lang w:bidi="ar-LB"/>
        </w:rPr>
        <w:t>في العدد 26 كان الرب قد أعطى ليهوذا اللقمة، وهنا نرى الآن من طرف يهوذا، بأنه هو أيضًا أخذ اللقمة من يد الرب. أفلا يُري ذلك بأن يهوذا رفض عن وعي مجهود الرب الأخير، بأنه أراد أن يربحه؟ ولقد كانت قمة ريائه في أنه تناول منه هذه اللقمة التكريمية فعلاً من يد الرب.</w:t>
      </w:r>
    </w:p>
    <w:p w14:paraId="78CE6E55" w14:textId="69B1D49B" w:rsidR="00DE15F0" w:rsidRDefault="00DE15F0" w:rsidP="00DE2D4B">
      <w:pPr>
        <w:rPr>
          <w:rtl/>
          <w:lang w:bidi="ar-LB"/>
        </w:rPr>
      </w:pPr>
      <w:r>
        <w:rPr>
          <w:rFonts w:hint="cs"/>
          <w:rtl/>
          <w:lang w:bidi="ar-LB"/>
        </w:rPr>
        <w:t xml:space="preserve">فحالما أن أخذ يهوذا اللقمة للوقت خرج خارجًا. وهذا يُري من جديد بأنه لم يكن موجودًا عند إعداد الرب لعشاء الذكرى، لأن الرب كان قد أخذ الخبز والكأس من بعد العشاء </w:t>
      </w:r>
      <w:r>
        <w:rPr>
          <w:rtl/>
          <w:lang w:bidi="ar-LB"/>
        </w:rPr>
        <w:t>–</w:t>
      </w:r>
      <w:r>
        <w:rPr>
          <w:rFonts w:hint="cs"/>
          <w:rtl/>
          <w:lang w:bidi="ar-LB"/>
        </w:rPr>
        <w:t xml:space="preserve"> بعد طعام عيد الفصح </w:t>
      </w:r>
      <w:r w:rsidR="00AB01E2">
        <w:rPr>
          <w:rtl/>
          <w:lang w:bidi="ar-LB"/>
        </w:rPr>
        <w:t>–</w:t>
      </w:r>
      <w:r>
        <w:rPr>
          <w:rFonts w:hint="cs"/>
          <w:rtl/>
          <w:lang w:bidi="ar-LB"/>
        </w:rPr>
        <w:t xml:space="preserve"> </w:t>
      </w:r>
      <w:r w:rsidR="00AB01E2">
        <w:rPr>
          <w:rFonts w:hint="cs"/>
          <w:rtl/>
          <w:lang w:bidi="ar-LB"/>
        </w:rPr>
        <w:t>وسلّم للتلاميذ هذه العلامة المميزة عن موته (انظر لوقا 22: 20؛ 1. كورنثوس 11: 25).</w:t>
      </w:r>
    </w:p>
    <w:p w14:paraId="26BA08E6" w14:textId="033110F2" w:rsidR="00AB01E2" w:rsidRDefault="00AB01E2" w:rsidP="00DE2D4B">
      <w:pPr>
        <w:rPr>
          <w:rtl/>
          <w:lang w:bidi="ar-LB"/>
        </w:rPr>
      </w:pPr>
      <w:r>
        <w:rPr>
          <w:rFonts w:hint="cs"/>
          <w:rtl/>
          <w:lang w:bidi="ar-LB"/>
        </w:rPr>
        <w:t>وفيما تبقى من حديث العلية كان لا بد من حدوث أمرين: يهوذا كان يجب كشفه كخائن، وكان لا بد وأن يترك هذه الشركة قبل قيام الرب بكسر الخبز. من المثير بأن الرب لم يُخرجه، وإنما يهوذا خرج من ذاته. فالشيطان كان قد تملكه كليًا، حتى أن يهوذا لم يكن باستطاعته أن يصمد أمام النور الإلهي في محضر الرب. فلقد كان مضطرًا على ترك المكان.</w:t>
      </w:r>
    </w:p>
    <w:p w14:paraId="6B04B794" w14:textId="25E07ADA" w:rsidR="00AB01E2" w:rsidRDefault="00AB01E2" w:rsidP="00DE2D4B">
      <w:pPr>
        <w:rPr>
          <w:rtl/>
          <w:lang w:bidi="ar-LB"/>
        </w:rPr>
      </w:pPr>
      <w:r>
        <w:rPr>
          <w:rFonts w:hint="cs"/>
          <w:rtl/>
          <w:lang w:bidi="ar-LB"/>
        </w:rPr>
        <w:t>في ذلك الوقت من المؤكد كان ليل. وبنفس الوقت كانت أيضًا أعظم ليلة وظلمة على يهوذا الإسخريوطي تحديدًا، لأن نهايته كانت الآن قد تحددت بلا رجعة: هالك إلى الأبد! ولا يوجد ليلة أشد منها سوادًا. يهوذا سمع كلام الرب: "</w:t>
      </w:r>
      <w:r w:rsidRPr="00AB01E2">
        <w:rPr>
          <w:rtl/>
          <w:lang w:bidi="ar-LB"/>
        </w:rPr>
        <w:t xml:space="preserve"> أَنَا قَدْ جِئْتُ نُورًا إِلَى الْعَالَمِ، حَتَّى كُلُّ مَنْ يُؤْمِنُ بِي لاَ يَمْكُثُ فِي الظُّلْمَةِ.</w:t>
      </w:r>
      <w:r w:rsidRPr="00AB01E2">
        <w:rPr>
          <w:rFonts w:hint="cs"/>
          <w:rtl/>
          <w:lang w:bidi="ar-LB"/>
        </w:rPr>
        <w:t xml:space="preserve"> </w:t>
      </w:r>
      <w:r>
        <w:rPr>
          <w:rFonts w:hint="cs"/>
          <w:rtl/>
          <w:lang w:bidi="ar-LB"/>
        </w:rPr>
        <w:t>" (يوحنا 12: 46)؛ كما وقد سمع أيضًا إنذار الرب: "</w:t>
      </w:r>
      <w:r w:rsidR="0058041B" w:rsidRPr="0058041B">
        <w:rPr>
          <w:rtl/>
        </w:rPr>
        <w:t xml:space="preserve"> </w:t>
      </w:r>
      <w:r w:rsidR="0058041B" w:rsidRPr="0058041B">
        <w:rPr>
          <w:rtl/>
          <w:lang w:bidi="ar-LB"/>
        </w:rPr>
        <w:t>سِيرُوا مَا دَامَ لَكُمُ النُّورُ لِئَلاَّ يُدْرِكَكُمُ الظَّلاَمُ.</w:t>
      </w:r>
      <w:r w:rsidR="0058041B" w:rsidRPr="0058041B">
        <w:rPr>
          <w:rFonts w:hint="cs"/>
          <w:rtl/>
          <w:lang w:bidi="ar-LB"/>
        </w:rPr>
        <w:t xml:space="preserve"> </w:t>
      </w:r>
      <w:r>
        <w:rPr>
          <w:rFonts w:hint="cs"/>
          <w:rtl/>
          <w:lang w:bidi="ar-LB"/>
        </w:rPr>
        <w:t xml:space="preserve">" (يوحنا 12: 35). </w:t>
      </w:r>
      <w:r w:rsidR="0058041B">
        <w:rPr>
          <w:rFonts w:hint="cs"/>
          <w:rtl/>
          <w:lang w:bidi="ar-LB"/>
        </w:rPr>
        <w:t>ولكن حتى هذه الإنذارات الأخيرة التي وصلت مسامع أذنيه لم تصله. فلقد بقي قلبه ظلامًا، والآن هو خرج إلى الظلمة الخارجية.</w:t>
      </w:r>
    </w:p>
    <w:p w14:paraId="38B8B0AD" w14:textId="06B5FD2C" w:rsidR="0058041B" w:rsidRDefault="0058041B" w:rsidP="00DE2D4B">
      <w:pPr>
        <w:rPr>
          <w:rtl/>
          <w:lang w:bidi="ar-LB"/>
        </w:rPr>
      </w:pPr>
      <w:r>
        <w:rPr>
          <w:rFonts w:hint="cs"/>
          <w:rtl/>
          <w:lang w:bidi="ar-LB"/>
        </w:rPr>
        <w:t xml:space="preserve">فهذه العبارة لا تصف فقط فترة النهار المحددة، وإنما لها معنى عميق بخصوص يهوذا. بالنسبة له كانت أعظم ظلمة </w:t>
      </w:r>
      <w:r>
        <w:rPr>
          <w:rtl/>
          <w:lang w:bidi="ar-LB"/>
        </w:rPr>
        <w:t>–</w:t>
      </w:r>
      <w:r>
        <w:rPr>
          <w:rFonts w:hint="cs"/>
          <w:rtl/>
          <w:lang w:bidi="ar-LB"/>
        </w:rPr>
        <w:t xml:space="preserve"> أما للرب فقد كان نقطة انطلاقه لأعظم مجد. يا للتناقص الكبير ما بين العدد 30 والعدد 31.</w:t>
      </w:r>
    </w:p>
    <w:p w14:paraId="33B2B03C" w14:textId="43D6A9C0" w:rsidR="0058041B" w:rsidRDefault="005727EB" w:rsidP="00DE2D4B">
      <w:pPr>
        <w:rPr>
          <w:rtl/>
          <w:lang w:bidi="ar-LB"/>
        </w:rPr>
      </w:pPr>
      <w:r>
        <w:rPr>
          <w:rFonts w:hint="cs"/>
          <w:rtl/>
          <w:lang w:bidi="ar-LB"/>
        </w:rPr>
        <w:t>"</w:t>
      </w:r>
      <w:r w:rsidRPr="005727EB">
        <w:rPr>
          <w:rtl/>
        </w:rPr>
        <w:t xml:space="preserve"> </w:t>
      </w:r>
      <w:r w:rsidRPr="005727EB">
        <w:rPr>
          <w:rFonts w:ascii="Tahoma" w:hAnsi="Tahoma" w:cs="Tahoma" w:hint="cs"/>
          <w:rtl/>
          <w:lang w:bidi="ar-LB"/>
        </w:rPr>
        <w:t>﻿</w:t>
      </w:r>
      <w:r w:rsidRPr="005727EB">
        <w:rPr>
          <w:rFonts w:hint="cs"/>
          <w:rtl/>
          <w:lang w:bidi="ar-LB"/>
        </w:rPr>
        <w:t>فَلَمَّا</w:t>
      </w:r>
      <w:r w:rsidRPr="005727EB">
        <w:rPr>
          <w:rtl/>
          <w:lang w:bidi="ar-LB"/>
        </w:rPr>
        <w:t xml:space="preserve"> </w:t>
      </w:r>
      <w:r w:rsidRPr="005727EB">
        <w:rPr>
          <w:rFonts w:hint="cs"/>
          <w:rtl/>
          <w:lang w:bidi="ar-LB"/>
        </w:rPr>
        <w:t>خَرَجَ</w:t>
      </w:r>
      <w:r w:rsidRPr="005727EB">
        <w:rPr>
          <w:rtl/>
          <w:lang w:bidi="ar-LB"/>
        </w:rPr>
        <w:t xml:space="preserve"> </w:t>
      </w:r>
      <w:r w:rsidRPr="005727EB">
        <w:rPr>
          <w:rFonts w:hint="cs"/>
          <w:rtl/>
          <w:lang w:bidi="ar-LB"/>
        </w:rPr>
        <w:t>قَالَ</w:t>
      </w:r>
      <w:r w:rsidRPr="005727EB">
        <w:rPr>
          <w:rtl/>
          <w:lang w:bidi="ar-LB"/>
        </w:rPr>
        <w:t xml:space="preserve"> </w:t>
      </w:r>
      <w:proofErr w:type="spellStart"/>
      <w:proofErr w:type="gramStart"/>
      <w:r w:rsidRPr="005727EB">
        <w:rPr>
          <w:rFonts w:hint="cs"/>
          <w:rtl/>
          <w:lang w:bidi="ar-LB"/>
        </w:rPr>
        <w:t>يَسُوعُ</w:t>
      </w:r>
      <w:r w:rsidRPr="005727EB">
        <w:rPr>
          <w:rtl/>
          <w:lang w:bidi="ar-LB"/>
        </w:rPr>
        <w:t>:</w:t>
      </w:r>
      <w:r w:rsidRPr="005727EB">
        <w:rPr>
          <w:rFonts w:hint="cs"/>
          <w:rtl/>
          <w:lang w:bidi="ar-LB"/>
        </w:rPr>
        <w:t>«</w:t>
      </w:r>
      <w:proofErr w:type="gramEnd"/>
      <w:r w:rsidRPr="005727EB">
        <w:rPr>
          <w:rFonts w:hint="cs"/>
          <w:rtl/>
          <w:lang w:bidi="ar-LB"/>
        </w:rPr>
        <w:t>الآنَ</w:t>
      </w:r>
      <w:proofErr w:type="spellEnd"/>
      <w:r w:rsidRPr="005727EB">
        <w:rPr>
          <w:rtl/>
          <w:lang w:bidi="ar-LB"/>
        </w:rPr>
        <w:t xml:space="preserve"> </w:t>
      </w:r>
      <w:r w:rsidRPr="005727EB">
        <w:rPr>
          <w:rFonts w:hint="cs"/>
          <w:rtl/>
          <w:lang w:bidi="ar-LB"/>
        </w:rPr>
        <w:t>تَمَجَّدَ</w:t>
      </w:r>
      <w:r w:rsidRPr="005727EB">
        <w:rPr>
          <w:rtl/>
          <w:lang w:bidi="ar-LB"/>
        </w:rPr>
        <w:t xml:space="preserve"> </w:t>
      </w:r>
      <w:r w:rsidRPr="005727EB">
        <w:rPr>
          <w:rFonts w:hint="cs"/>
          <w:rtl/>
          <w:lang w:bidi="ar-LB"/>
        </w:rPr>
        <w:t>ابْنُ</w:t>
      </w:r>
      <w:r w:rsidRPr="005727EB">
        <w:rPr>
          <w:rtl/>
          <w:lang w:bidi="ar-LB"/>
        </w:rPr>
        <w:t xml:space="preserve"> </w:t>
      </w:r>
      <w:r w:rsidRPr="005727EB">
        <w:rPr>
          <w:rFonts w:hint="cs"/>
          <w:rtl/>
          <w:lang w:bidi="ar-LB"/>
        </w:rPr>
        <w:t>الإِنْسَانِ</w:t>
      </w:r>
      <w:r w:rsidRPr="005727EB">
        <w:rPr>
          <w:rtl/>
          <w:lang w:bidi="ar-LB"/>
        </w:rPr>
        <w:t xml:space="preserve"> </w:t>
      </w:r>
      <w:r w:rsidRPr="005727EB">
        <w:rPr>
          <w:rFonts w:hint="cs"/>
          <w:rtl/>
          <w:lang w:bidi="ar-LB"/>
        </w:rPr>
        <w:t>وَتَمَجَّدَ</w:t>
      </w:r>
      <w:r w:rsidRPr="005727EB">
        <w:rPr>
          <w:rtl/>
          <w:lang w:bidi="ar-LB"/>
        </w:rPr>
        <w:t xml:space="preserve"> </w:t>
      </w:r>
      <w:r w:rsidRPr="005727EB">
        <w:rPr>
          <w:rFonts w:hint="cs"/>
          <w:rtl/>
          <w:lang w:bidi="ar-LB"/>
        </w:rPr>
        <w:t>اللهُ</w:t>
      </w:r>
      <w:r w:rsidRPr="005727EB">
        <w:rPr>
          <w:rtl/>
          <w:lang w:bidi="ar-LB"/>
        </w:rPr>
        <w:t xml:space="preserve"> </w:t>
      </w:r>
      <w:r w:rsidRPr="005727EB">
        <w:rPr>
          <w:rFonts w:hint="cs"/>
          <w:rtl/>
          <w:lang w:bidi="ar-LB"/>
        </w:rPr>
        <w:t>فِيهِ</w:t>
      </w:r>
      <w:r w:rsidRPr="005727EB">
        <w:rPr>
          <w:rtl/>
          <w:lang w:bidi="ar-LB"/>
        </w:rPr>
        <w:t xml:space="preserve">.  </w:t>
      </w:r>
      <w:r w:rsidRPr="005727EB">
        <w:rPr>
          <w:rFonts w:ascii="Tahoma" w:hAnsi="Tahoma" w:cs="Tahoma" w:hint="cs"/>
          <w:rtl/>
          <w:lang w:bidi="ar-LB"/>
        </w:rPr>
        <w:t>﻿</w:t>
      </w:r>
      <w:r w:rsidRPr="005727EB">
        <w:rPr>
          <w:rtl/>
          <w:lang w:bidi="ar-LB"/>
        </w:rPr>
        <w:t>32</w:t>
      </w:r>
      <w:r w:rsidRPr="005727EB">
        <w:rPr>
          <w:rFonts w:ascii="Tahoma" w:hAnsi="Tahoma" w:cs="Tahoma" w:hint="cs"/>
          <w:rtl/>
          <w:lang w:bidi="ar-LB"/>
        </w:rPr>
        <w:t>﻿</w:t>
      </w:r>
      <w:r w:rsidRPr="005727EB">
        <w:rPr>
          <w:rtl/>
          <w:lang w:bidi="ar-LB"/>
        </w:rPr>
        <w:t xml:space="preserve"> </w:t>
      </w:r>
      <w:r w:rsidRPr="005727EB">
        <w:rPr>
          <w:rFonts w:ascii="Tahoma" w:hAnsi="Tahoma" w:cs="Tahoma" w:hint="cs"/>
          <w:rtl/>
          <w:lang w:bidi="ar-LB"/>
        </w:rPr>
        <w:t>﻿</w:t>
      </w:r>
      <w:r w:rsidRPr="005727EB">
        <w:rPr>
          <w:rFonts w:hint="cs"/>
          <w:rtl/>
          <w:lang w:bidi="ar-LB"/>
        </w:rPr>
        <w:t>إِنْ</w:t>
      </w:r>
      <w:r w:rsidRPr="005727EB">
        <w:rPr>
          <w:rtl/>
          <w:lang w:bidi="ar-LB"/>
        </w:rPr>
        <w:t xml:space="preserve"> </w:t>
      </w:r>
      <w:r w:rsidRPr="005727EB">
        <w:rPr>
          <w:rFonts w:hint="cs"/>
          <w:rtl/>
          <w:lang w:bidi="ar-LB"/>
        </w:rPr>
        <w:t>كَانَ</w:t>
      </w:r>
      <w:r w:rsidRPr="005727EB">
        <w:rPr>
          <w:rtl/>
          <w:lang w:bidi="ar-LB"/>
        </w:rPr>
        <w:t xml:space="preserve"> </w:t>
      </w:r>
      <w:r w:rsidRPr="005727EB">
        <w:rPr>
          <w:rFonts w:hint="cs"/>
          <w:rtl/>
          <w:lang w:bidi="ar-LB"/>
        </w:rPr>
        <w:t>اللهُ</w:t>
      </w:r>
      <w:r w:rsidRPr="005727EB">
        <w:rPr>
          <w:rtl/>
          <w:lang w:bidi="ar-LB"/>
        </w:rPr>
        <w:t xml:space="preserve"> </w:t>
      </w:r>
      <w:r w:rsidRPr="005727EB">
        <w:rPr>
          <w:rFonts w:hint="cs"/>
          <w:rtl/>
          <w:lang w:bidi="ar-LB"/>
        </w:rPr>
        <w:t>قَدْ</w:t>
      </w:r>
      <w:r w:rsidRPr="005727EB">
        <w:rPr>
          <w:rtl/>
          <w:lang w:bidi="ar-LB"/>
        </w:rPr>
        <w:t xml:space="preserve"> </w:t>
      </w:r>
      <w:r w:rsidRPr="005727EB">
        <w:rPr>
          <w:rFonts w:hint="cs"/>
          <w:rtl/>
          <w:lang w:bidi="ar-LB"/>
        </w:rPr>
        <w:t>تَمَجَّدَ</w:t>
      </w:r>
      <w:r w:rsidRPr="005727EB">
        <w:rPr>
          <w:rtl/>
          <w:lang w:bidi="ar-LB"/>
        </w:rPr>
        <w:t xml:space="preserve"> </w:t>
      </w:r>
      <w:r w:rsidRPr="005727EB">
        <w:rPr>
          <w:rFonts w:hint="cs"/>
          <w:rtl/>
          <w:lang w:bidi="ar-LB"/>
        </w:rPr>
        <w:t>فِيهِ،</w:t>
      </w:r>
      <w:r w:rsidRPr="005727EB">
        <w:rPr>
          <w:rtl/>
          <w:lang w:bidi="ar-LB"/>
        </w:rPr>
        <w:t xml:space="preserve"> </w:t>
      </w:r>
      <w:r w:rsidRPr="005727EB">
        <w:rPr>
          <w:rFonts w:hint="cs"/>
          <w:rtl/>
          <w:lang w:bidi="ar-LB"/>
        </w:rPr>
        <w:t>فَإِنَّ</w:t>
      </w:r>
      <w:r w:rsidRPr="005727EB">
        <w:rPr>
          <w:rtl/>
          <w:lang w:bidi="ar-LB"/>
        </w:rPr>
        <w:t xml:space="preserve"> </w:t>
      </w:r>
      <w:r w:rsidRPr="005727EB">
        <w:rPr>
          <w:rFonts w:hint="cs"/>
          <w:rtl/>
          <w:lang w:bidi="ar-LB"/>
        </w:rPr>
        <w:t>اللهَ</w:t>
      </w:r>
      <w:r w:rsidRPr="005727EB">
        <w:rPr>
          <w:rtl/>
          <w:lang w:bidi="ar-LB"/>
        </w:rPr>
        <w:t xml:space="preserve"> </w:t>
      </w:r>
      <w:r w:rsidRPr="005727EB">
        <w:rPr>
          <w:rFonts w:hint="cs"/>
          <w:rtl/>
          <w:lang w:bidi="ar-LB"/>
        </w:rPr>
        <w:t>سَيُمَجِّدُهُ</w:t>
      </w:r>
      <w:r w:rsidRPr="005727EB">
        <w:rPr>
          <w:rtl/>
          <w:lang w:bidi="ar-LB"/>
        </w:rPr>
        <w:t xml:space="preserve"> </w:t>
      </w:r>
      <w:r w:rsidRPr="005727EB">
        <w:rPr>
          <w:rFonts w:hint="cs"/>
          <w:rtl/>
          <w:lang w:bidi="ar-LB"/>
        </w:rPr>
        <w:t>فِي</w:t>
      </w:r>
      <w:r w:rsidRPr="005727EB">
        <w:rPr>
          <w:rtl/>
          <w:lang w:bidi="ar-LB"/>
        </w:rPr>
        <w:t xml:space="preserve"> </w:t>
      </w:r>
      <w:r w:rsidRPr="005727EB">
        <w:rPr>
          <w:rFonts w:hint="cs"/>
          <w:rtl/>
          <w:lang w:bidi="ar-LB"/>
        </w:rPr>
        <w:t>ذَاتِهِ،</w:t>
      </w:r>
      <w:r w:rsidRPr="005727EB">
        <w:rPr>
          <w:rtl/>
          <w:lang w:bidi="ar-LB"/>
        </w:rPr>
        <w:t xml:space="preserve"> </w:t>
      </w:r>
      <w:r w:rsidRPr="005727EB">
        <w:rPr>
          <w:rFonts w:hint="cs"/>
          <w:rtl/>
          <w:lang w:bidi="ar-LB"/>
        </w:rPr>
        <w:t>وَيُمَجِّدُهُ</w:t>
      </w:r>
      <w:r w:rsidRPr="005727EB">
        <w:rPr>
          <w:rtl/>
          <w:lang w:bidi="ar-LB"/>
        </w:rPr>
        <w:t xml:space="preserve"> </w:t>
      </w:r>
      <w:r w:rsidRPr="005727EB">
        <w:rPr>
          <w:rFonts w:hint="cs"/>
          <w:rtl/>
          <w:lang w:bidi="ar-LB"/>
        </w:rPr>
        <w:t>سَرِيعًا</w:t>
      </w:r>
      <w:r w:rsidRPr="005727EB">
        <w:rPr>
          <w:rtl/>
          <w:lang w:bidi="ar-LB"/>
        </w:rPr>
        <w:t>.</w:t>
      </w:r>
      <w:r w:rsidRPr="005727EB">
        <w:rPr>
          <w:rFonts w:hint="cs"/>
          <w:rtl/>
          <w:lang w:bidi="ar-LB"/>
        </w:rPr>
        <w:t xml:space="preserve"> </w:t>
      </w:r>
      <w:r>
        <w:rPr>
          <w:rFonts w:hint="cs"/>
          <w:rtl/>
          <w:lang w:bidi="ar-LB"/>
        </w:rPr>
        <w:t>" (عدد 31، 32).</w:t>
      </w:r>
    </w:p>
    <w:p w14:paraId="7BDB6A25" w14:textId="286DA3FD" w:rsidR="005727EB" w:rsidRDefault="005727EB" w:rsidP="00DE2D4B">
      <w:pPr>
        <w:rPr>
          <w:rtl/>
          <w:lang w:bidi="ar-LB"/>
        </w:rPr>
      </w:pPr>
      <w:r>
        <w:rPr>
          <w:rFonts w:hint="cs"/>
          <w:rtl/>
          <w:lang w:bidi="ar-LB"/>
        </w:rPr>
        <w:t>في هذا الانتقال الجدير بالملاحظة من العدد 30 إلى العدد 31 نرى بأن يهوذا الإسخريوطي مضى إلى الليل الأبدي والرب مع تلاميذه الأحد عشر بقوا في العليّة. و</w:t>
      </w:r>
      <w:r w:rsidR="008420EB">
        <w:rPr>
          <w:rFonts w:hint="cs"/>
          <w:rtl/>
          <w:lang w:bidi="ar-LB"/>
        </w:rPr>
        <w:t xml:space="preserve">قد </w:t>
      </w:r>
      <w:r>
        <w:rPr>
          <w:rFonts w:hint="cs"/>
          <w:rtl/>
          <w:lang w:bidi="ar-LB"/>
        </w:rPr>
        <w:t xml:space="preserve">بدا أن </w:t>
      </w:r>
      <w:r w:rsidR="008420EB">
        <w:rPr>
          <w:rFonts w:hint="cs"/>
          <w:rtl/>
          <w:lang w:bidi="ar-LB"/>
        </w:rPr>
        <w:t>غيمة سوداء قد غابت عن الأنظار، وكما أن الرب الآن قد تحرر ليلتفت إلى تلاميذه ويفاتحهم بما في قلبه.</w:t>
      </w:r>
    </w:p>
    <w:p w14:paraId="22C87CEC" w14:textId="23297DAC" w:rsidR="00A42641" w:rsidRDefault="008377DE" w:rsidP="00DE2D4B">
      <w:pPr>
        <w:rPr>
          <w:rtl/>
          <w:lang w:bidi="ar-LB"/>
        </w:rPr>
      </w:pPr>
      <w:r>
        <w:rPr>
          <w:rFonts w:hint="cs"/>
          <w:rtl/>
          <w:lang w:bidi="ar-LB"/>
        </w:rPr>
        <w:t>إن أول ما تكلم به هو ليس حيرة وعدم شعور التلاميذ بالأمان، وإنما تحدث عن أمجاد إلهية على الصليب. هذان العددان هما بمثابة نقطة بارزة في هذا الإنجيل وبالأخص في الكلمات التي نطقها الرب. إنها كلمات الرب التي لا فقط ينبغي علينا فهمها، وإنما قبل أي شيء آخر بأن نستوعبها داخل قلوبنا. إنها ستزيد من محبتنا له وتقديرنا لشخصه. وسنقترب منها بكل احترام ووقار، لأنها تصارحنا بأفكار سامية للغاية.</w:t>
      </w:r>
    </w:p>
    <w:p w14:paraId="36157E80" w14:textId="66E79DA9" w:rsidR="00A74DBF" w:rsidRDefault="00A74DBF" w:rsidP="00DE2D4B">
      <w:pPr>
        <w:rPr>
          <w:rtl/>
          <w:lang w:bidi="ar-LB"/>
        </w:rPr>
      </w:pPr>
      <w:r>
        <w:rPr>
          <w:rFonts w:hint="cs"/>
          <w:rtl/>
          <w:lang w:bidi="ar-LB"/>
        </w:rPr>
        <w:t xml:space="preserve">خمس مرات ترد في هذه الأعداد عبارة مجّد، إنها الفكرة البارزة </w:t>
      </w:r>
      <w:r w:rsidR="00A43B3F">
        <w:rPr>
          <w:rFonts w:hint="cs"/>
          <w:rtl/>
          <w:lang w:bidi="ar-LB"/>
        </w:rPr>
        <w:t>على</w:t>
      </w:r>
      <w:r>
        <w:rPr>
          <w:rFonts w:hint="cs"/>
          <w:rtl/>
          <w:lang w:bidi="ar-LB"/>
        </w:rPr>
        <w:t xml:space="preserve"> كلمات الرب هذه، لذا لا بد وأن نتعلم بأن نفهم ما المقصود بها. مجّد معناه إظهار جمال، عظمة ومثالية أمر ما أو كما هو هنا لشخص في ملء النور. وهنا الحديث هو عن تمجيد ثلاثي، الذي تكلم به الرب هنا: </w:t>
      </w:r>
      <w:r w:rsidR="00A9124D">
        <w:rPr>
          <w:rFonts w:hint="cs"/>
          <w:rtl/>
          <w:lang w:bidi="ar-LB"/>
        </w:rPr>
        <w:t xml:space="preserve">أولاً عن تمجيد ابن الإنسان، ومن ثم عن تمجيد الله فيه، في ابن الإنسان، وثالثًا عن تمجيد ابن الإنسان في ذاته بواسطة </w:t>
      </w:r>
      <w:hyperlink w:anchor="مكان_وصول_الترجمة" w:history="1">
        <w:r w:rsidR="00A9124D" w:rsidRPr="00710303">
          <w:rPr>
            <w:rStyle w:val="Hyperlink"/>
            <w:rFonts w:hint="cs"/>
            <w:rtl/>
            <w:lang w:bidi="ar-LB"/>
          </w:rPr>
          <w:t>ال</w:t>
        </w:r>
        <w:r w:rsidR="00A9124D" w:rsidRPr="00710303">
          <w:rPr>
            <w:rStyle w:val="Hyperlink"/>
            <w:rFonts w:hint="cs"/>
            <w:rtl/>
            <w:lang w:bidi="ar-LB"/>
          </w:rPr>
          <w:t>ل</w:t>
        </w:r>
        <w:r w:rsidR="00A9124D" w:rsidRPr="00710303">
          <w:rPr>
            <w:rStyle w:val="Hyperlink"/>
            <w:rFonts w:hint="cs"/>
            <w:rtl/>
            <w:lang w:bidi="ar-LB"/>
          </w:rPr>
          <w:t>ه</w:t>
        </w:r>
      </w:hyperlink>
      <w:r w:rsidR="00E75531">
        <w:rPr>
          <w:rFonts w:hint="cs"/>
          <w:rtl/>
          <w:lang w:bidi="ar-LB"/>
        </w:rPr>
        <w:t>.</w:t>
      </w:r>
    </w:p>
    <w:p w14:paraId="48F7E58C" w14:textId="77777777" w:rsidR="00AB01E2" w:rsidRPr="00666165" w:rsidRDefault="00AB01E2" w:rsidP="00DE2D4B">
      <w:pPr>
        <w:rPr>
          <w:lang w:bidi="ar-LB"/>
        </w:rPr>
      </w:pPr>
    </w:p>
    <w:sectPr w:rsidR="00AB01E2" w:rsidRPr="00666165" w:rsidSect="003F08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26EE6"/>
    <w:multiLevelType w:val="hybridMultilevel"/>
    <w:tmpl w:val="A1084D46"/>
    <w:lvl w:ilvl="0" w:tplc="D6BEF55E">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8547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14C"/>
    <w:rsid w:val="00051645"/>
    <w:rsid w:val="000553C1"/>
    <w:rsid w:val="000559E0"/>
    <w:rsid w:val="00073741"/>
    <w:rsid w:val="00074A02"/>
    <w:rsid w:val="00084AD1"/>
    <w:rsid w:val="00085C45"/>
    <w:rsid w:val="000A4D3B"/>
    <w:rsid w:val="000B438F"/>
    <w:rsid w:val="000D7D0C"/>
    <w:rsid w:val="000F5080"/>
    <w:rsid w:val="000F6452"/>
    <w:rsid w:val="000F67F0"/>
    <w:rsid w:val="0010537D"/>
    <w:rsid w:val="00105D0B"/>
    <w:rsid w:val="001325BA"/>
    <w:rsid w:val="0014443A"/>
    <w:rsid w:val="0014505B"/>
    <w:rsid w:val="00153D44"/>
    <w:rsid w:val="00157AA6"/>
    <w:rsid w:val="001666BE"/>
    <w:rsid w:val="001842C1"/>
    <w:rsid w:val="00187915"/>
    <w:rsid w:val="00191CD4"/>
    <w:rsid w:val="001A1698"/>
    <w:rsid w:val="001B5F0B"/>
    <w:rsid w:val="001C2F68"/>
    <w:rsid w:val="001D5A7B"/>
    <w:rsid w:val="00211C5A"/>
    <w:rsid w:val="002259BB"/>
    <w:rsid w:val="00230A68"/>
    <w:rsid w:val="00240A3B"/>
    <w:rsid w:val="0024617B"/>
    <w:rsid w:val="00254218"/>
    <w:rsid w:val="00257A3A"/>
    <w:rsid w:val="002857AF"/>
    <w:rsid w:val="002958AD"/>
    <w:rsid w:val="002A1672"/>
    <w:rsid w:val="002D392D"/>
    <w:rsid w:val="002D3BDF"/>
    <w:rsid w:val="002E3063"/>
    <w:rsid w:val="002F4D45"/>
    <w:rsid w:val="002F620E"/>
    <w:rsid w:val="003029F5"/>
    <w:rsid w:val="0031407B"/>
    <w:rsid w:val="003260E6"/>
    <w:rsid w:val="003424CF"/>
    <w:rsid w:val="0039236E"/>
    <w:rsid w:val="00394025"/>
    <w:rsid w:val="003B7E45"/>
    <w:rsid w:val="003D4BE6"/>
    <w:rsid w:val="003F0822"/>
    <w:rsid w:val="00403C56"/>
    <w:rsid w:val="004214AB"/>
    <w:rsid w:val="00433341"/>
    <w:rsid w:val="00466FAF"/>
    <w:rsid w:val="004765F1"/>
    <w:rsid w:val="004973D4"/>
    <w:rsid w:val="004B04DF"/>
    <w:rsid w:val="005043B8"/>
    <w:rsid w:val="00531476"/>
    <w:rsid w:val="00545D67"/>
    <w:rsid w:val="00545FCB"/>
    <w:rsid w:val="0055242A"/>
    <w:rsid w:val="0056353B"/>
    <w:rsid w:val="00563E54"/>
    <w:rsid w:val="005727EB"/>
    <w:rsid w:val="0058041B"/>
    <w:rsid w:val="005832D3"/>
    <w:rsid w:val="0059428B"/>
    <w:rsid w:val="00595B53"/>
    <w:rsid w:val="005B4A7D"/>
    <w:rsid w:val="005C7D3F"/>
    <w:rsid w:val="005D5527"/>
    <w:rsid w:val="005D5CB7"/>
    <w:rsid w:val="005F00C1"/>
    <w:rsid w:val="00632641"/>
    <w:rsid w:val="006461CD"/>
    <w:rsid w:val="00651251"/>
    <w:rsid w:val="0065628F"/>
    <w:rsid w:val="00666165"/>
    <w:rsid w:val="00687C7C"/>
    <w:rsid w:val="0069484A"/>
    <w:rsid w:val="00695395"/>
    <w:rsid w:val="006D00A4"/>
    <w:rsid w:val="006E783E"/>
    <w:rsid w:val="00710303"/>
    <w:rsid w:val="00737C6B"/>
    <w:rsid w:val="00743F24"/>
    <w:rsid w:val="00744F59"/>
    <w:rsid w:val="0077082F"/>
    <w:rsid w:val="007745B3"/>
    <w:rsid w:val="00784C92"/>
    <w:rsid w:val="00791DE5"/>
    <w:rsid w:val="007934C1"/>
    <w:rsid w:val="007A46F0"/>
    <w:rsid w:val="007B1C20"/>
    <w:rsid w:val="007B5708"/>
    <w:rsid w:val="007F018E"/>
    <w:rsid w:val="008068EC"/>
    <w:rsid w:val="00814065"/>
    <w:rsid w:val="008377DE"/>
    <w:rsid w:val="008420EB"/>
    <w:rsid w:val="00872ADC"/>
    <w:rsid w:val="0087387F"/>
    <w:rsid w:val="008832C9"/>
    <w:rsid w:val="008A1943"/>
    <w:rsid w:val="008B01C4"/>
    <w:rsid w:val="008B5FC7"/>
    <w:rsid w:val="008C199D"/>
    <w:rsid w:val="008C5F79"/>
    <w:rsid w:val="008F6372"/>
    <w:rsid w:val="00923A90"/>
    <w:rsid w:val="009349EB"/>
    <w:rsid w:val="00943F6F"/>
    <w:rsid w:val="00960A5F"/>
    <w:rsid w:val="00971D6D"/>
    <w:rsid w:val="00976D3D"/>
    <w:rsid w:val="00977B87"/>
    <w:rsid w:val="00992ECA"/>
    <w:rsid w:val="00996F85"/>
    <w:rsid w:val="009A0CBB"/>
    <w:rsid w:val="009A7CAD"/>
    <w:rsid w:val="009B0095"/>
    <w:rsid w:val="009C1229"/>
    <w:rsid w:val="00A03E12"/>
    <w:rsid w:val="00A157E7"/>
    <w:rsid w:val="00A15A44"/>
    <w:rsid w:val="00A24728"/>
    <w:rsid w:val="00A31C69"/>
    <w:rsid w:val="00A36200"/>
    <w:rsid w:val="00A42641"/>
    <w:rsid w:val="00A43B3F"/>
    <w:rsid w:val="00A46414"/>
    <w:rsid w:val="00A51E46"/>
    <w:rsid w:val="00A55F5D"/>
    <w:rsid w:val="00A5665D"/>
    <w:rsid w:val="00A65908"/>
    <w:rsid w:val="00A74DBF"/>
    <w:rsid w:val="00A80DC9"/>
    <w:rsid w:val="00A9124D"/>
    <w:rsid w:val="00AA6AA0"/>
    <w:rsid w:val="00AB01E2"/>
    <w:rsid w:val="00AD7A18"/>
    <w:rsid w:val="00AF0067"/>
    <w:rsid w:val="00AF2DA5"/>
    <w:rsid w:val="00AF36D6"/>
    <w:rsid w:val="00B01349"/>
    <w:rsid w:val="00B021FB"/>
    <w:rsid w:val="00B13F67"/>
    <w:rsid w:val="00B14C73"/>
    <w:rsid w:val="00B7353D"/>
    <w:rsid w:val="00BA21B2"/>
    <w:rsid w:val="00BB1218"/>
    <w:rsid w:val="00BB263D"/>
    <w:rsid w:val="00BB46FC"/>
    <w:rsid w:val="00BB4907"/>
    <w:rsid w:val="00BB7A74"/>
    <w:rsid w:val="00BC378B"/>
    <w:rsid w:val="00BC505E"/>
    <w:rsid w:val="00BD242E"/>
    <w:rsid w:val="00BE0A37"/>
    <w:rsid w:val="00BE318D"/>
    <w:rsid w:val="00BF596A"/>
    <w:rsid w:val="00C07D69"/>
    <w:rsid w:val="00C10D55"/>
    <w:rsid w:val="00C25DC9"/>
    <w:rsid w:val="00C323C3"/>
    <w:rsid w:val="00C443D4"/>
    <w:rsid w:val="00C47AAE"/>
    <w:rsid w:val="00C574A3"/>
    <w:rsid w:val="00C706AE"/>
    <w:rsid w:val="00C76B81"/>
    <w:rsid w:val="00C82D68"/>
    <w:rsid w:val="00C8753A"/>
    <w:rsid w:val="00CB4371"/>
    <w:rsid w:val="00CB5497"/>
    <w:rsid w:val="00CC0FA9"/>
    <w:rsid w:val="00CD0A62"/>
    <w:rsid w:val="00CD2A39"/>
    <w:rsid w:val="00CF2441"/>
    <w:rsid w:val="00D00A98"/>
    <w:rsid w:val="00D01081"/>
    <w:rsid w:val="00D35A14"/>
    <w:rsid w:val="00D4007E"/>
    <w:rsid w:val="00D713E3"/>
    <w:rsid w:val="00D76A5D"/>
    <w:rsid w:val="00D76C8B"/>
    <w:rsid w:val="00DA1AAB"/>
    <w:rsid w:val="00DB59ED"/>
    <w:rsid w:val="00DB760C"/>
    <w:rsid w:val="00DC7A65"/>
    <w:rsid w:val="00DE15F0"/>
    <w:rsid w:val="00DE2D4B"/>
    <w:rsid w:val="00DE7C74"/>
    <w:rsid w:val="00E067E6"/>
    <w:rsid w:val="00E12C58"/>
    <w:rsid w:val="00E14DD9"/>
    <w:rsid w:val="00E46628"/>
    <w:rsid w:val="00E52C55"/>
    <w:rsid w:val="00E54C32"/>
    <w:rsid w:val="00E64660"/>
    <w:rsid w:val="00E65723"/>
    <w:rsid w:val="00E75531"/>
    <w:rsid w:val="00E95BC8"/>
    <w:rsid w:val="00E97B0B"/>
    <w:rsid w:val="00EA35CD"/>
    <w:rsid w:val="00EA67F3"/>
    <w:rsid w:val="00EB309C"/>
    <w:rsid w:val="00EE041B"/>
    <w:rsid w:val="00EF59BD"/>
    <w:rsid w:val="00F02777"/>
    <w:rsid w:val="00F13D7E"/>
    <w:rsid w:val="00F27C45"/>
    <w:rsid w:val="00F40C34"/>
    <w:rsid w:val="00F63536"/>
    <w:rsid w:val="00F71F7F"/>
    <w:rsid w:val="00F80941"/>
    <w:rsid w:val="00F87582"/>
    <w:rsid w:val="00FA214C"/>
    <w:rsid w:val="00FA33A5"/>
    <w:rsid w:val="00FC575C"/>
    <w:rsid w:val="00FD4455"/>
    <w:rsid w:val="00FD50C9"/>
    <w:rsid w:val="00FD7D8D"/>
    <w:rsid w:val="00FE7CE1"/>
    <w:rsid w:val="00FF022D"/>
    <w:rsid w:val="00FF46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C7081"/>
  <w15:chartTrackingRefBased/>
  <w15:docId w15:val="{2AD3DCC3-631A-4857-8657-E3EFD82D3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0553C1"/>
    <w:pPr>
      <w:outlineLvl w:val="1"/>
    </w:pPr>
    <w:rPr>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318D"/>
    <w:rPr>
      <w:color w:val="0563C1" w:themeColor="hyperlink"/>
      <w:u w:val="single"/>
    </w:rPr>
  </w:style>
  <w:style w:type="character" w:styleId="UnresolvedMention">
    <w:name w:val="Unresolved Mention"/>
    <w:basedOn w:val="DefaultParagraphFont"/>
    <w:uiPriority w:val="99"/>
    <w:semiHidden/>
    <w:unhideWhenUsed/>
    <w:rsid w:val="00BE318D"/>
    <w:rPr>
      <w:color w:val="605E5C"/>
      <w:shd w:val="clear" w:color="auto" w:fill="E1DFDD"/>
    </w:rPr>
  </w:style>
  <w:style w:type="character" w:styleId="FollowedHyperlink">
    <w:name w:val="FollowedHyperlink"/>
    <w:basedOn w:val="DefaultParagraphFont"/>
    <w:uiPriority w:val="99"/>
    <w:semiHidden/>
    <w:unhideWhenUsed/>
    <w:rsid w:val="00A5665D"/>
    <w:rPr>
      <w:color w:val="954F72" w:themeColor="followedHyperlink"/>
      <w:u w:val="single"/>
    </w:rPr>
  </w:style>
  <w:style w:type="paragraph" w:styleId="ListParagraph">
    <w:name w:val="List Paragraph"/>
    <w:basedOn w:val="Normal"/>
    <w:uiPriority w:val="34"/>
    <w:qFormat/>
    <w:rsid w:val="005D5527"/>
    <w:pPr>
      <w:ind w:left="720"/>
      <w:contextualSpacing/>
    </w:pPr>
  </w:style>
  <w:style w:type="character" w:customStyle="1" w:styleId="Heading2Char">
    <w:name w:val="Heading 2 Char"/>
    <w:basedOn w:val="DefaultParagraphFont"/>
    <w:link w:val="Heading2"/>
    <w:uiPriority w:val="9"/>
    <w:rsid w:val="000553C1"/>
    <w:rPr>
      <w:color w:val="007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studium.de/articles/8130/das-johannesevangelium-50.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studium.de/articles/8129/das-johannesevangelium-49.html" TargetMode="External"/><Relationship Id="rId5" Type="http://schemas.openxmlformats.org/officeDocument/2006/relationships/hyperlink" Target="https://www.bibelstudium.de/articles/4935/das-johannesevangelium-19.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4397</TotalTime>
  <Pages>1</Pages>
  <Words>8924</Words>
  <Characters>50873</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133</cp:revision>
  <dcterms:created xsi:type="dcterms:W3CDTF">2024-01-20T07:54:00Z</dcterms:created>
  <dcterms:modified xsi:type="dcterms:W3CDTF">2025-09-29T20:24:00Z</dcterms:modified>
</cp:coreProperties>
</file>