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0BEFD" w14:textId="365D014D" w:rsidR="00AF6FE2" w:rsidRDefault="00000000">
      <w:pPr>
        <w:rPr>
          <w:rtl/>
          <w:lang w:bidi="ar-SA"/>
        </w:rPr>
      </w:pPr>
      <w:hyperlink r:id="rId4" w:history="1">
        <w:r w:rsidR="00BC1E5C" w:rsidRPr="00BC1E5C">
          <w:rPr>
            <w:rStyle w:val="Hyperlink"/>
            <w:rtl/>
            <w:lang w:bidi="ar-SA"/>
          </w:rPr>
          <w:t>استفانوس - مثال لمسيحية حقيقية</w:t>
        </w:r>
      </w:hyperlink>
    </w:p>
    <w:p w14:paraId="0C17445E" w14:textId="49330E6F" w:rsidR="00BC1E5C" w:rsidRDefault="00BC1E5C" w:rsidP="00BC1E5C">
      <w:pPr>
        <w:bidi w:val="0"/>
        <w:rPr>
          <w:rtl/>
          <w:lang w:bidi="ar-SA"/>
        </w:rPr>
      </w:pPr>
      <w:r w:rsidRPr="00BC1E5C">
        <w:rPr>
          <w:lang w:bidi="ar-SA"/>
        </w:rPr>
        <w:t>Charles Henry Mackintosh</w:t>
      </w:r>
    </w:p>
    <w:p w14:paraId="5C46F778" w14:textId="68C1E471" w:rsidR="00BC1E5C" w:rsidRDefault="00BC1E5C">
      <w:pPr>
        <w:rPr>
          <w:rtl/>
          <w:lang w:bidi="ar-SA"/>
        </w:rPr>
      </w:pPr>
      <w:r>
        <w:rPr>
          <w:rFonts w:hint="cs"/>
          <w:rtl/>
          <w:lang w:bidi="ar-SA"/>
        </w:rPr>
        <w:t xml:space="preserve">أعمال الرسل 7: 55 </w:t>
      </w:r>
      <w:r>
        <w:rPr>
          <w:rtl/>
          <w:lang w:bidi="ar-SA"/>
        </w:rPr>
        <w:t>–</w:t>
      </w:r>
      <w:r>
        <w:rPr>
          <w:rFonts w:hint="cs"/>
          <w:rtl/>
          <w:lang w:bidi="ar-SA"/>
        </w:rPr>
        <w:t xml:space="preserve"> 60</w:t>
      </w:r>
    </w:p>
    <w:p w14:paraId="38767E7B" w14:textId="6C87A8E0" w:rsidR="00BC1E5C" w:rsidRDefault="00BC1E5C">
      <w:pPr>
        <w:rPr>
          <w:rtl/>
          <w:lang w:bidi="ar-SA"/>
        </w:rPr>
      </w:pPr>
      <w:r>
        <w:rPr>
          <w:rFonts w:hint="cs"/>
          <w:rtl/>
          <w:lang w:bidi="ar-SA"/>
        </w:rPr>
        <w:t>هنالك أمران واقعيان يميزان المسيحية ويميزانها عن كل ما كان قبلها:</w:t>
      </w:r>
    </w:p>
    <w:p w14:paraId="173615F0" w14:textId="1C045775" w:rsidR="00BC1E5C" w:rsidRDefault="00BC1E5C">
      <w:pPr>
        <w:rPr>
          <w:rtl/>
          <w:lang w:bidi="ar-SA"/>
        </w:rPr>
      </w:pPr>
      <w:r>
        <w:rPr>
          <w:rFonts w:hint="cs"/>
          <w:rtl/>
          <w:lang w:bidi="ar-SA"/>
        </w:rPr>
        <w:t>1. الإنسان ممجّد في السماء.</w:t>
      </w:r>
    </w:p>
    <w:p w14:paraId="130299C6" w14:textId="2D9C487F" w:rsidR="00BC1E5C" w:rsidRDefault="00BC1E5C">
      <w:pPr>
        <w:rPr>
          <w:rFonts w:hint="cs"/>
          <w:rtl/>
          <w:lang w:bidi="ar-SA"/>
        </w:rPr>
      </w:pPr>
      <w:r>
        <w:rPr>
          <w:rFonts w:hint="cs"/>
          <w:rtl/>
          <w:lang w:bidi="ar-SA"/>
        </w:rPr>
        <w:t>2. الله حالٌّ في الإنسان على الأرض.</w:t>
      </w:r>
    </w:p>
    <w:p w14:paraId="18AADD46" w14:textId="078BCC4C" w:rsidR="00BC1E5C" w:rsidRDefault="00BC1E5C">
      <w:pPr>
        <w:rPr>
          <w:rtl/>
          <w:lang w:bidi="ar-SA"/>
        </w:rPr>
      </w:pPr>
      <w:r>
        <w:rPr>
          <w:rFonts w:hint="cs"/>
          <w:rtl/>
          <w:lang w:bidi="ar-SA"/>
        </w:rPr>
        <w:t>يا له أمرًا عجيبًا ومجيدًا! إن فهمنا هاتين الحقيقتين فمن المؤكد أنهما ستؤثران على قلوبنا وحياتنا بتأثير قوي.</w:t>
      </w:r>
    </w:p>
    <w:p w14:paraId="5A7A5D1B" w14:textId="40CD69D2" w:rsidR="00BC1E5C" w:rsidRDefault="00BC1E5C">
      <w:pPr>
        <w:rPr>
          <w:rtl/>
          <w:lang w:bidi="ar-SA"/>
        </w:rPr>
      </w:pPr>
      <w:r>
        <w:rPr>
          <w:rFonts w:hint="cs"/>
          <w:rtl/>
          <w:lang w:bidi="ar-SA"/>
        </w:rPr>
        <w:t>هذان الأمران يشترطان على أن الفداء قد اكتمل والفادي قد أخذ مركزه عن يمين العظمة في السماويات. من بعد ح</w:t>
      </w:r>
      <w:r w:rsidR="008A569E">
        <w:rPr>
          <w:rFonts w:hint="cs"/>
          <w:rtl/>
          <w:lang w:bidi="ar-SA"/>
        </w:rPr>
        <w:t>دو</w:t>
      </w:r>
      <w:r>
        <w:rPr>
          <w:rFonts w:hint="cs"/>
          <w:rtl/>
          <w:lang w:bidi="ar-SA"/>
        </w:rPr>
        <w:t>ث هذا نرى للمرة الأولى إنسانًا على عرش الله.</w:t>
      </w:r>
    </w:p>
    <w:p w14:paraId="194C1C6A" w14:textId="4F2B4F6C" w:rsidR="00BC1E5C" w:rsidRDefault="00BC1E5C">
      <w:pPr>
        <w:rPr>
          <w:rtl/>
          <w:lang w:bidi="ar-SA"/>
        </w:rPr>
      </w:pPr>
      <w:r>
        <w:rPr>
          <w:rFonts w:hint="cs"/>
          <w:rtl/>
          <w:lang w:bidi="ar-SA"/>
        </w:rPr>
        <w:t xml:space="preserve">الأمر الثاني </w:t>
      </w:r>
      <w:r>
        <w:rPr>
          <w:rtl/>
          <w:lang w:bidi="ar-SA"/>
        </w:rPr>
        <w:t>–</w:t>
      </w:r>
      <w:r>
        <w:rPr>
          <w:rFonts w:hint="cs"/>
          <w:rtl/>
          <w:lang w:bidi="ar-SA"/>
        </w:rPr>
        <w:t xml:space="preserve"> بأن الروح القدس يسكن في الإنسان على الأرض </w:t>
      </w:r>
      <w:r>
        <w:rPr>
          <w:rtl/>
          <w:lang w:bidi="ar-SA"/>
        </w:rPr>
        <w:t>–</w:t>
      </w:r>
      <w:r>
        <w:rPr>
          <w:rFonts w:hint="cs"/>
          <w:rtl/>
          <w:lang w:bidi="ar-SA"/>
        </w:rPr>
        <w:t xml:space="preserve"> هو نتيجة حتمية للأمر الأول. في تدبير العهد القديم لم يكن هذا معروفًا. ما الذي كان يعرفه إبراهيم عن إنسان ممجد في السماء؟ لا أحد من أولئك القديسين كان يعرف شيئًا عن هذا الأمر. وكيف قد يمكن أن يكون ذلك؟ فقط من بعدما أخذ يسوع مركزه على العرش في السماء، أصبح هناك وجود لإنسان؛ والروح القدس لم يكن بإمكانه أن يجد له مسكنًا في الإنسان على الأرض إلا من بعدما أن تمجّد يسوع في السماء.</w:t>
      </w:r>
    </w:p>
    <w:p w14:paraId="5593EA1A" w14:textId="52CEEAFA" w:rsidR="00BC1E5C" w:rsidRDefault="00BC1E5C" w:rsidP="00DA2027">
      <w:pPr>
        <w:rPr>
          <w:rtl/>
          <w:lang w:bidi="ar-SA"/>
        </w:rPr>
      </w:pPr>
      <w:r>
        <w:rPr>
          <w:rFonts w:hint="cs"/>
          <w:rtl/>
          <w:lang w:bidi="ar-SA"/>
        </w:rPr>
        <w:t>* يوحنا 7: 38، 39</w:t>
      </w:r>
      <w:r w:rsidR="00DA2027">
        <w:rPr>
          <w:rFonts w:hint="cs"/>
          <w:rtl/>
          <w:lang w:bidi="ar-SA"/>
        </w:rPr>
        <w:t>: "</w:t>
      </w:r>
      <w:r w:rsidR="00DA2027">
        <w:rPr>
          <w:rtl/>
          <w:lang w:bidi="ar-SA"/>
        </w:rPr>
        <w:t>مَنْ آمَنَ بِي، كَمَا قَالَ الْكِتَابُ، تَجْرِي مِنْ بَطْنِهِ أَنْهَارُ مَاءٍ حَيٍّ». قَالَ هذَا عَنِ الرُّوحِ الَّذِي كَانَ الْمُؤْمِنُونَ بِهِ مُزْمِعِينَ أَنْ يَقْبَلُوهُ، لأَنَّ الرُّوحَ الْقُدُسَ لَمْ يَكُنْ قَدْ أُعْطِيَ بَعْدُ، لأَنَّ يَسُوعَ لَمْ يَكُنْ قَدْ مُجِّدَ بَعْدُ.</w:t>
      </w:r>
      <w:r w:rsidR="00DA2027">
        <w:rPr>
          <w:rFonts w:hint="cs"/>
          <w:rtl/>
          <w:lang w:bidi="ar-SA"/>
        </w:rPr>
        <w:t>"</w:t>
      </w:r>
    </w:p>
    <w:p w14:paraId="54BDE9F3" w14:textId="78964D53" w:rsidR="00DA2027" w:rsidRDefault="00DA2027" w:rsidP="00DA2027">
      <w:pPr>
        <w:rPr>
          <w:rtl/>
          <w:lang w:bidi="ar-SA"/>
        </w:rPr>
      </w:pPr>
      <w:r>
        <w:rPr>
          <w:rFonts w:hint="cs"/>
          <w:rtl/>
          <w:lang w:bidi="ar-SA"/>
        </w:rPr>
        <w:t>* يوحنا 16: 7: "</w:t>
      </w:r>
      <w:r w:rsidRPr="00DA2027">
        <w:rPr>
          <w:rtl/>
          <w:lang w:bidi="ar-SA"/>
        </w:rPr>
        <w:t xml:space="preserve"> لكِنِّي أَقُولُ لَكُمُ الْحَقَّ: إِنَّهُ خَيْرٌ لَكُمْ أَنْ أَنْطَلِقَ، لأَنَّهُ إِنْ لَمْ أَنْطَلِقْ لاَ يَأْتِيكُمُ الْمُعَزِّي، وَلكِنْ إِنْ ذَهَبْتُ أُرْسِلُهُ إِلَيْكُمْ.</w:t>
      </w:r>
      <w:r>
        <w:rPr>
          <w:rFonts w:hint="cs"/>
          <w:rtl/>
          <w:lang w:bidi="ar-SA"/>
        </w:rPr>
        <w:t>"</w:t>
      </w:r>
    </w:p>
    <w:p w14:paraId="4F3E778D" w14:textId="0D88A072" w:rsidR="00DA2027" w:rsidRDefault="00DA2027" w:rsidP="00DA2027">
      <w:pPr>
        <w:rPr>
          <w:rtl/>
          <w:lang w:bidi="ar-SA"/>
        </w:rPr>
      </w:pPr>
      <w:r>
        <w:rPr>
          <w:rFonts w:hint="cs"/>
          <w:rtl/>
          <w:lang w:bidi="ar-SA"/>
        </w:rPr>
        <w:t>هذان الموضعان يربطان الأمرين بصورة محكمة معًا. لقد تمجّد المسيح في السماء والروح القدس يسكن فينا على الأرض. كل أمر له صلة بالثاني وكلاهما يشكلان الميزة الأساسية في المسيحية الرائعة المُعلنة في إنجيل الله.</w:t>
      </w:r>
    </w:p>
    <w:p w14:paraId="3E80CB3A" w14:textId="0BE421DC" w:rsidR="00DA2027" w:rsidRDefault="00DA2027" w:rsidP="00DA2027">
      <w:pPr>
        <w:rPr>
          <w:rtl/>
          <w:lang w:bidi="ar-SA"/>
        </w:rPr>
      </w:pPr>
      <w:r>
        <w:rPr>
          <w:rFonts w:hint="cs"/>
          <w:rtl/>
          <w:lang w:bidi="ar-SA"/>
        </w:rPr>
        <w:t>إن معظم أعمال الرسل 7 مشغول بتاريخ إسرائيل من دعوة إبراهيم إلى صلب المسيح. في نهاية كلامه توجّه استيفانوس إلى ضمائر مستمعيه الذين ازداد غضبهم في كل لحظة من تلك اللحظات: "</w:t>
      </w:r>
      <w:r w:rsidRPr="00DA2027">
        <w:rPr>
          <w:rFonts w:ascii="Arial" w:hAnsi="Arial" w:cs="Arial" w:hint="cs"/>
          <w:rtl/>
          <w:lang w:bidi="ar-SA"/>
        </w:rPr>
        <w:t>​</w:t>
      </w:r>
      <w:r w:rsidRPr="00DA2027">
        <w:rPr>
          <w:rFonts w:hint="cs"/>
          <w:rtl/>
          <w:lang w:bidi="ar-SA"/>
        </w:rPr>
        <w:t>فَلَمَّا</w:t>
      </w:r>
      <w:r w:rsidRPr="00DA2027">
        <w:rPr>
          <w:rtl/>
          <w:lang w:bidi="ar-SA"/>
        </w:rPr>
        <w:t xml:space="preserve"> </w:t>
      </w:r>
      <w:r w:rsidRPr="00DA2027">
        <w:rPr>
          <w:rFonts w:hint="cs"/>
          <w:rtl/>
          <w:lang w:bidi="ar-SA"/>
        </w:rPr>
        <w:t>سَمِعُوا</w:t>
      </w:r>
      <w:r w:rsidRPr="00DA2027">
        <w:rPr>
          <w:rtl/>
          <w:lang w:bidi="ar-SA"/>
        </w:rPr>
        <w:t xml:space="preserve"> </w:t>
      </w:r>
      <w:r w:rsidRPr="00DA2027">
        <w:rPr>
          <w:rFonts w:hint="cs"/>
          <w:rtl/>
          <w:lang w:bidi="ar-SA"/>
        </w:rPr>
        <w:t>هذَا</w:t>
      </w:r>
      <w:r w:rsidRPr="00DA2027">
        <w:rPr>
          <w:rtl/>
          <w:lang w:bidi="ar-SA"/>
        </w:rPr>
        <w:t xml:space="preserve"> </w:t>
      </w:r>
      <w:r w:rsidRPr="00DA2027">
        <w:rPr>
          <w:rFonts w:hint="cs"/>
          <w:rtl/>
          <w:lang w:bidi="ar-SA"/>
        </w:rPr>
        <w:t>حَنِقُوا</w:t>
      </w:r>
      <w:r w:rsidRPr="00DA2027">
        <w:rPr>
          <w:rtl/>
          <w:lang w:bidi="ar-SA"/>
        </w:rPr>
        <w:t xml:space="preserve"> </w:t>
      </w:r>
      <w:r w:rsidRPr="00DA2027">
        <w:rPr>
          <w:rFonts w:hint="cs"/>
          <w:rtl/>
          <w:lang w:bidi="ar-SA"/>
        </w:rPr>
        <w:t>بِقُلُوبِهِمْ</w:t>
      </w:r>
      <w:r w:rsidRPr="00DA2027">
        <w:rPr>
          <w:rtl/>
          <w:lang w:bidi="ar-SA"/>
        </w:rPr>
        <w:t xml:space="preserve"> </w:t>
      </w:r>
      <w:r w:rsidRPr="00DA2027">
        <w:rPr>
          <w:rFonts w:hint="cs"/>
          <w:rtl/>
          <w:lang w:bidi="ar-SA"/>
        </w:rPr>
        <w:t>وَصَرُّوا</w:t>
      </w:r>
      <w:r w:rsidRPr="00DA2027">
        <w:rPr>
          <w:rtl/>
          <w:lang w:bidi="ar-SA"/>
        </w:rPr>
        <w:t xml:space="preserve"> </w:t>
      </w:r>
      <w:r w:rsidRPr="00DA2027">
        <w:rPr>
          <w:rFonts w:hint="cs"/>
          <w:rtl/>
          <w:lang w:bidi="ar-SA"/>
        </w:rPr>
        <w:t>بِأَسْنَانِهِمْ</w:t>
      </w:r>
      <w:r w:rsidRPr="00DA2027">
        <w:rPr>
          <w:rtl/>
          <w:lang w:bidi="ar-SA"/>
        </w:rPr>
        <w:t xml:space="preserve"> </w:t>
      </w:r>
      <w:r w:rsidRPr="00DA2027">
        <w:rPr>
          <w:rFonts w:hint="cs"/>
          <w:rtl/>
          <w:lang w:bidi="ar-SA"/>
        </w:rPr>
        <w:t>عَلَيْهِ</w:t>
      </w:r>
      <w:r w:rsidRPr="00DA2027">
        <w:rPr>
          <w:rtl/>
          <w:lang w:bidi="ar-SA"/>
        </w:rPr>
        <w:t>.</w:t>
      </w:r>
      <w:r>
        <w:rPr>
          <w:rFonts w:hint="cs"/>
          <w:rtl/>
          <w:lang w:bidi="ar-SA"/>
        </w:rPr>
        <w:t>" (أعمال الرسل 7: 54). هنا نحن نرى تأثير الديانة من دون المسيح. أولئك الناس كانوا حُماة عبادة الله ورؤساء الشعب. إننا نرى في عدائهم النموذج الرهيب لعبادة من دون الله ومن دون المسيح، بينما نرى في استيفانوس الإظهار البديع للمسيحية الحقيقية. لقد كانوا ممتلئين عداوة</w:t>
      </w:r>
      <w:r w:rsidR="00DA4AFC">
        <w:rPr>
          <w:rFonts w:hint="cs"/>
          <w:rtl/>
          <w:lang w:bidi="ar-SA"/>
        </w:rPr>
        <w:t xml:space="preserve"> متعصبة</w:t>
      </w:r>
      <w:r>
        <w:rPr>
          <w:rFonts w:hint="cs"/>
          <w:rtl/>
          <w:lang w:bidi="ar-SA"/>
        </w:rPr>
        <w:t xml:space="preserve"> وحنقًا، بينما هو كان ممتلئًا بالروح القدس؛ </w:t>
      </w:r>
      <w:r w:rsidR="00DA4AFC">
        <w:rPr>
          <w:rFonts w:hint="cs"/>
          <w:rtl/>
          <w:lang w:bidi="ar-SA"/>
        </w:rPr>
        <w:t>هم صكّوا أسنانهم بينما وجهه كان كوجه ملاك. يا للتناقض!</w:t>
      </w:r>
    </w:p>
    <w:p w14:paraId="219C04BC" w14:textId="3868FC4D" w:rsidR="00DA4AFC" w:rsidRDefault="00DA4AFC" w:rsidP="00DA2027">
      <w:pPr>
        <w:rPr>
          <w:rtl/>
          <w:lang w:bidi="ar-SA"/>
        </w:rPr>
      </w:pPr>
      <w:r>
        <w:rPr>
          <w:rFonts w:hint="cs"/>
          <w:rtl/>
          <w:lang w:bidi="ar-SA"/>
        </w:rPr>
        <w:t>أعمال الرسل 7: 55، 56: "</w:t>
      </w:r>
      <w:r w:rsidRPr="00DA4AFC">
        <w:rPr>
          <w:rFonts w:ascii="Arial" w:hAnsi="Arial" w:cs="Arial" w:hint="cs"/>
          <w:rtl/>
          <w:lang w:bidi="ar-SA"/>
        </w:rPr>
        <w:t>​</w:t>
      </w:r>
      <w:r w:rsidRPr="00DA4AFC">
        <w:rPr>
          <w:rFonts w:hint="cs"/>
          <w:rtl/>
          <w:lang w:bidi="ar-SA"/>
        </w:rPr>
        <w:t>وَأَمَّا</w:t>
      </w:r>
      <w:r w:rsidRPr="00DA4AFC">
        <w:rPr>
          <w:rtl/>
          <w:lang w:bidi="ar-SA"/>
        </w:rPr>
        <w:t xml:space="preserve"> </w:t>
      </w:r>
      <w:r w:rsidRPr="00DA4AFC">
        <w:rPr>
          <w:rFonts w:hint="cs"/>
          <w:rtl/>
          <w:lang w:bidi="ar-SA"/>
        </w:rPr>
        <w:t>هُوَ</w:t>
      </w:r>
      <w:r w:rsidRPr="00DA4AFC">
        <w:rPr>
          <w:rtl/>
          <w:lang w:bidi="ar-SA"/>
        </w:rPr>
        <w:t xml:space="preserve"> </w:t>
      </w:r>
      <w:r w:rsidRPr="00DA4AFC">
        <w:rPr>
          <w:rFonts w:hint="cs"/>
          <w:rtl/>
          <w:lang w:bidi="ar-SA"/>
        </w:rPr>
        <w:t>فَشَخَصَ</w:t>
      </w:r>
      <w:r w:rsidRPr="00DA4AFC">
        <w:rPr>
          <w:rtl/>
          <w:lang w:bidi="ar-SA"/>
        </w:rPr>
        <w:t xml:space="preserve"> </w:t>
      </w:r>
      <w:r w:rsidRPr="00DA4AFC">
        <w:rPr>
          <w:rFonts w:hint="cs"/>
          <w:rtl/>
          <w:lang w:bidi="ar-SA"/>
        </w:rPr>
        <w:t>إِلَى</w:t>
      </w:r>
      <w:r w:rsidRPr="00DA4AFC">
        <w:rPr>
          <w:rtl/>
          <w:lang w:bidi="ar-SA"/>
        </w:rPr>
        <w:t xml:space="preserve"> </w:t>
      </w:r>
      <w:r w:rsidRPr="00DA4AFC">
        <w:rPr>
          <w:rFonts w:hint="cs"/>
          <w:rtl/>
          <w:lang w:bidi="ar-SA"/>
        </w:rPr>
        <w:t>السَّمَاء</w:t>
      </w:r>
      <w:r w:rsidRPr="00DA4AFC">
        <w:rPr>
          <w:rtl/>
          <w:lang w:bidi="ar-SA"/>
        </w:rPr>
        <w:t xml:space="preserve">ِ وَهُوَ مُمْتَلِئٌ مِنَ الرُّوحِ الْقُدُسِ، فَرَأَى مَجْدَ اللهِ، وَيَسُوعَ قَائِمًا عَنْ يَمِينِ اللهِ.  </w:t>
      </w:r>
      <w:r w:rsidRPr="00DA4AFC">
        <w:rPr>
          <w:rFonts w:ascii="Arial" w:hAnsi="Arial" w:cs="Arial" w:hint="cs"/>
          <w:rtl/>
          <w:lang w:bidi="ar-SA"/>
        </w:rPr>
        <w:t>​</w:t>
      </w:r>
      <w:r w:rsidRPr="00DA4AFC">
        <w:rPr>
          <w:rtl/>
          <w:lang w:bidi="ar-SA"/>
        </w:rPr>
        <w:t>56</w:t>
      </w:r>
      <w:r w:rsidRPr="00DA4AFC">
        <w:rPr>
          <w:rFonts w:ascii="Arial" w:hAnsi="Arial" w:cs="Arial" w:hint="cs"/>
          <w:rtl/>
          <w:lang w:bidi="ar-SA"/>
        </w:rPr>
        <w:t>​</w:t>
      </w:r>
      <w:r w:rsidRPr="00DA4AFC">
        <w:rPr>
          <w:rtl/>
          <w:lang w:bidi="ar-SA"/>
        </w:rPr>
        <w:t xml:space="preserve"> </w:t>
      </w:r>
      <w:r w:rsidRPr="00DA4AFC">
        <w:rPr>
          <w:rFonts w:ascii="Arial" w:hAnsi="Arial" w:cs="Arial" w:hint="cs"/>
          <w:rtl/>
          <w:lang w:bidi="ar-SA"/>
        </w:rPr>
        <w:t>​</w:t>
      </w:r>
      <w:r w:rsidRPr="00DA4AFC">
        <w:rPr>
          <w:rFonts w:hint="cs"/>
          <w:rtl/>
          <w:lang w:bidi="ar-SA"/>
        </w:rPr>
        <w:t>فَقَا</w:t>
      </w:r>
      <w:r w:rsidRPr="00DA4AFC">
        <w:rPr>
          <w:rtl/>
          <w:lang w:bidi="ar-SA"/>
        </w:rPr>
        <w:t>لَ:«هَا أَنَا أَنْظُرُ السَّمَاوَاتِ مَفْتُوحَةً، وَابْنَ الإِنْسَانِ قَائِمًا عَنْ يَمِينِ اللهِ».</w:t>
      </w:r>
      <w:r>
        <w:rPr>
          <w:rFonts w:hint="cs"/>
          <w:rtl/>
          <w:lang w:bidi="ar-SA"/>
        </w:rPr>
        <w:t>"</w:t>
      </w:r>
    </w:p>
    <w:p w14:paraId="635EC2C8" w14:textId="7AE06937" w:rsidR="00DA4AFC" w:rsidRDefault="00FE2828" w:rsidP="00DA2027">
      <w:pPr>
        <w:rPr>
          <w:rtl/>
          <w:lang w:bidi="ar-SA"/>
        </w:rPr>
      </w:pPr>
      <w:r>
        <w:rPr>
          <w:rFonts w:hint="cs"/>
          <w:rtl/>
          <w:lang w:bidi="ar-SA"/>
        </w:rPr>
        <w:t xml:space="preserve">فالذي نراه هنا هو الأمرين متحققين معًا في إنسان مثلنا. استيفانوس كان ممتلئًا بالروح </w:t>
      </w:r>
      <w:r w:rsidRPr="008A569E">
        <w:rPr>
          <w:rFonts w:hint="cs"/>
          <w:rtl/>
          <w:lang w:bidi="ar-SA"/>
        </w:rPr>
        <w:t>القد</w:t>
      </w:r>
      <w:r w:rsidRPr="008A569E">
        <w:rPr>
          <w:rFonts w:hint="cs"/>
          <w:rtl/>
          <w:lang w:bidi="ar-SA"/>
        </w:rPr>
        <w:t>س</w:t>
      </w:r>
      <w:r>
        <w:rPr>
          <w:rFonts w:hint="cs"/>
          <w:rtl/>
          <w:lang w:bidi="ar-SA"/>
        </w:rPr>
        <w:t xml:space="preserve"> </w:t>
      </w:r>
      <w:r w:rsidR="008A569E">
        <w:rPr>
          <w:rFonts w:hint="cs"/>
          <w:rtl/>
          <w:lang w:bidi="ar-SA"/>
        </w:rPr>
        <w:t xml:space="preserve">ونظره كان متّجه مباشرة إلى الإنسان الممجد في السماء. هذه هي المسيحية، هذه هي الحالة الصحيحة في المسيحي. إنه إنسان ممتلئًا بالروح القدس رافعًا عيني إيمانه إلى السماء ومشغول بمسيح ممجّد. هذا هو قياسنا وهو يبقى كذلك مهما قد لا يمكننا أيضًا بأن نحقق هذه المكانة. من المؤكد أننا في هذا النحو لا بد وأن نتضع ونتذلل؛ غير أنه هو يبقى ذات المقياس الإلهي </w:t>
      </w:r>
      <w:r w:rsidR="00822056">
        <w:rPr>
          <w:rFonts w:hint="cs"/>
          <w:rtl/>
          <w:lang w:bidi="ar-SA"/>
        </w:rPr>
        <w:t>وكل مؤمن حقيقي لا يكون راضيًا بأقل من ذلك. إنه الامتياز المُبارَك لكل مسيحي، بأن يكون ممتلئًا بالروح القدس</w:t>
      </w:r>
      <w:r w:rsidR="0084634F">
        <w:rPr>
          <w:rFonts w:hint="cs"/>
          <w:rtl/>
          <w:lang w:bidi="ar-SA"/>
        </w:rPr>
        <w:t xml:space="preserve"> وأن تكون عين إيمانه متّجهة إلى الإنسان الممجّد في السماء. الفداء قد اكتمل، والخطية أُبيدت وأُبطلت؛ فالنعمة تملك بالبر. إنه إنسان على عرش الله؛ فالروح القدس نزل إلى الأرض وقد أقام لنفسه في المؤمن بصورة خاصة وفي الكنيسة أجمع مسكنًا له. هذه حقائق لها فائدة عملية كبيرة جدًا وتأثير قوي جدًا، كما نلاحظها بوضوح في سيرة الشهيد استفانوس.</w:t>
      </w:r>
    </w:p>
    <w:p w14:paraId="187D2AD3" w14:textId="27E19BC2" w:rsidR="0084634F" w:rsidRDefault="0084634F" w:rsidP="00DA2027">
      <w:pPr>
        <w:rPr>
          <w:rtl/>
          <w:lang w:bidi="ar-SA"/>
        </w:rPr>
      </w:pPr>
      <w:r>
        <w:rPr>
          <w:rFonts w:hint="cs"/>
          <w:rtl/>
          <w:lang w:bidi="ar-SA"/>
        </w:rPr>
        <w:t>إن المرء يستحيل عليه أن يقرأ الأعداد الأخيرة من إصحاحنا من دون أن يلاحظ التأثير القوي والبديع الذي يُحدثه الشخص الموجّهة كل عينه إليه. أرهب المخاطر كانت تحيط به؛ كالنمور المتعطشة للدماء انقض</w:t>
      </w:r>
      <w:r w:rsidR="004478DE">
        <w:rPr>
          <w:rFonts w:hint="cs"/>
          <w:rtl/>
          <w:lang w:bidi="ar-SA"/>
        </w:rPr>
        <w:t>ّ</w:t>
      </w:r>
      <w:r>
        <w:rPr>
          <w:rFonts w:hint="cs"/>
          <w:rtl/>
          <w:lang w:bidi="ar-SA"/>
        </w:rPr>
        <w:t xml:space="preserve">ت عليه الأعداء؛ فالحجارة هشّمت عظامه. الموت ماثل أمام عينيه في أرهب صوره؛ غير أنها ليست الظروف المهيمنة عليه، وإنما السمويات التي كان ينظر إليها. عيونه مرفوعة لا تحيد عن السماء وهناك </w:t>
      </w:r>
      <w:r w:rsidR="004478DE">
        <w:rPr>
          <w:rFonts w:hint="cs"/>
          <w:rtl/>
          <w:lang w:bidi="ar-SA"/>
        </w:rPr>
        <w:t>ناظرًا يسوع. الأرض عم بترفضه كما كانت قد رفضت سيده قبله؛ غير أن السماء عم بتنفتح أمامه، وفي نظره إلى ما داخل السماء المفتوحة ابتدأ يستقبل بهاء نور مجد الله ويعكسه من حوله. يا له من مشهد رائع! استيفانوس لم يكن قد سما فوق كل ما كان من حوله فقط ولكنه أيضًا مُنح الكفاءة بأن يُعلن لقاتليه نعمة يسوع ولطفه. نعم، حقًا، فأسمى تعبير للمسيحية السماوية موجود هنا أمام الإعلان القاتم وأكثره رُعبًا الموجود في العداء الديني.</w:t>
      </w:r>
    </w:p>
    <w:p w14:paraId="3452821A" w14:textId="78CD02AC" w:rsidR="004478DE" w:rsidRDefault="004478DE" w:rsidP="00DA2027">
      <w:pPr>
        <w:rPr>
          <w:rtl/>
          <w:lang w:bidi="ar-SA"/>
        </w:rPr>
      </w:pPr>
      <w:r>
        <w:rPr>
          <w:rFonts w:hint="cs"/>
          <w:rtl/>
          <w:lang w:bidi="ar-SA"/>
        </w:rPr>
        <w:t xml:space="preserve">أعمال الرسل 7: 57 </w:t>
      </w:r>
      <w:r>
        <w:rPr>
          <w:rtl/>
          <w:lang w:bidi="ar-SA"/>
        </w:rPr>
        <w:t>–</w:t>
      </w:r>
      <w:r>
        <w:rPr>
          <w:rFonts w:hint="cs"/>
          <w:rtl/>
          <w:lang w:bidi="ar-SA"/>
        </w:rPr>
        <w:t xml:space="preserve"> 60:</w:t>
      </w:r>
    </w:p>
    <w:p w14:paraId="677F9ACF" w14:textId="315CA48E" w:rsidR="004478DE" w:rsidRDefault="004478DE" w:rsidP="00DA2027">
      <w:pPr>
        <w:rPr>
          <w:rtl/>
          <w:lang w:bidi="ar-SA"/>
        </w:rPr>
      </w:pPr>
      <w:r>
        <w:rPr>
          <w:rFonts w:hint="cs"/>
          <w:rtl/>
          <w:lang w:bidi="ar-SA"/>
        </w:rPr>
        <w:t>يا له من تغيّر في صورته وتشبهه بصورة المسيح! إنه كمخلّصه طلب أيضًا استفانوس من أجل أعداءه. بدلاً من ينشغل بآلامه فكّر بالآخرين وصلّى من أجلهم. فيما يتعلق ب</w:t>
      </w:r>
      <w:r w:rsidR="001314D2">
        <w:rPr>
          <w:rFonts w:hint="cs"/>
          <w:rtl/>
          <w:lang w:bidi="ar-SA"/>
        </w:rPr>
        <w:t>ه هو شخصيًا فلقد ترتبت كل الأمور. عينه متّجهة إلى المجد وبهاء هذا المجد انعكس نوره منه. وجهه لامع من نور هذا المجد الذي سيدخله قريبًا وهو له القدرة بقوة الروح القدس بأن يتبع ربه ومعلمه. من بعدما أن صلّى من أجل أعدائه لم يكن بوسعه فيما بعد أن يفعل أي شيء على الأرض إلا بأن يغمض عينه عن مكان البؤس والموت ليفتحها من جديد في مكان فيه فرح ومجد أبدي.</w:t>
      </w:r>
    </w:p>
    <w:p w14:paraId="08CCD8B3" w14:textId="200AA94D" w:rsidR="001314D2" w:rsidRDefault="001314D2" w:rsidP="00DA2027">
      <w:pPr>
        <w:rPr>
          <w:lang w:bidi="ar-SA"/>
        </w:rPr>
      </w:pPr>
      <w:r>
        <w:rPr>
          <w:rFonts w:hint="cs"/>
          <w:rtl/>
          <w:lang w:bidi="ar-SA"/>
        </w:rPr>
        <w:t xml:space="preserve">يا قارئي العزيز! انتبه جيدًا بأن هذه هي المسيحية الحقيقية. إنه الامتياز المبارك عند المسيحي بأن يكون ممتلئا بالروح القدس متواريًا نظره عن نفسه وعن كل ما يحيط به موجهًا نظره إلى السماء دون أن يحيد عنها ومشغولاً بالإنسان الممجد المسيح يسوع. والنتيجة الحتمية من ذلك هو تغيّر صورتنا على صورة الموجّهة عليه عيوننا </w:t>
      </w:r>
      <w:r>
        <w:rPr>
          <w:rtl/>
          <w:lang w:bidi="ar-SA"/>
        </w:rPr>
        <w:t>–</w:t>
      </w:r>
      <w:r>
        <w:rPr>
          <w:rFonts w:hint="cs"/>
          <w:rtl/>
          <w:lang w:bidi="ar-SA"/>
        </w:rPr>
        <w:t xml:space="preserve"> متغيرين في الروح، في السلوك وفي كل صفاتنا. "</w:t>
      </w:r>
      <w:r w:rsidRPr="001314D2">
        <w:rPr>
          <w:rFonts w:ascii="Arial" w:hAnsi="Arial" w:cs="Arial" w:hint="cs"/>
          <w:rtl/>
          <w:lang w:bidi="ar-SA"/>
        </w:rPr>
        <w:t>​</w:t>
      </w:r>
      <w:r w:rsidRPr="001314D2">
        <w:rPr>
          <w:rFonts w:hint="cs"/>
          <w:rtl/>
          <w:lang w:bidi="ar-SA"/>
        </w:rPr>
        <w:t>وَنَحْنُ</w:t>
      </w:r>
      <w:r w:rsidRPr="001314D2">
        <w:rPr>
          <w:rtl/>
          <w:lang w:bidi="ar-SA"/>
        </w:rPr>
        <w:t xml:space="preserve"> </w:t>
      </w:r>
      <w:r w:rsidRPr="001314D2">
        <w:rPr>
          <w:rFonts w:hint="cs"/>
          <w:rtl/>
          <w:lang w:bidi="ar-SA"/>
        </w:rPr>
        <w:t>جَمِيعًا</w:t>
      </w:r>
      <w:r w:rsidRPr="001314D2">
        <w:rPr>
          <w:rtl/>
          <w:lang w:bidi="ar-SA"/>
        </w:rPr>
        <w:t xml:space="preserve"> </w:t>
      </w:r>
      <w:r w:rsidRPr="001314D2">
        <w:rPr>
          <w:rFonts w:hint="cs"/>
          <w:rtl/>
          <w:lang w:bidi="ar-SA"/>
        </w:rPr>
        <w:t>نَاظِرِينَ</w:t>
      </w:r>
      <w:r w:rsidRPr="001314D2">
        <w:rPr>
          <w:rtl/>
          <w:lang w:bidi="ar-SA"/>
        </w:rPr>
        <w:t xml:space="preserve"> </w:t>
      </w:r>
      <w:r w:rsidRPr="001314D2">
        <w:rPr>
          <w:rFonts w:hint="cs"/>
          <w:rtl/>
          <w:lang w:bidi="ar-SA"/>
        </w:rPr>
        <w:t>مَجْدَ</w:t>
      </w:r>
      <w:r w:rsidRPr="001314D2">
        <w:rPr>
          <w:rtl/>
          <w:lang w:bidi="ar-SA"/>
        </w:rPr>
        <w:t xml:space="preserve"> </w:t>
      </w:r>
      <w:r w:rsidRPr="001314D2">
        <w:rPr>
          <w:rFonts w:hint="cs"/>
          <w:rtl/>
          <w:lang w:bidi="ar-SA"/>
        </w:rPr>
        <w:t>الرَّبِّ</w:t>
      </w:r>
      <w:r w:rsidRPr="001314D2">
        <w:rPr>
          <w:rtl/>
          <w:lang w:bidi="ar-SA"/>
        </w:rPr>
        <w:t xml:space="preserve"> </w:t>
      </w:r>
      <w:r w:rsidRPr="001314D2">
        <w:rPr>
          <w:rFonts w:hint="cs"/>
          <w:rtl/>
          <w:lang w:bidi="ar-SA"/>
        </w:rPr>
        <w:t>بِوَجْهٍ</w:t>
      </w:r>
      <w:r w:rsidRPr="001314D2">
        <w:rPr>
          <w:rtl/>
          <w:lang w:bidi="ar-SA"/>
        </w:rPr>
        <w:t xml:space="preserve"> </w:t>
      </w:r>
      <w:r w:rsidRPr="001314D2">
        <w:rPr>
          <w:rFonts w:hint="cs"/>
          <w:rtl/>
          <w:lang w:bidi="ar-SA"/>
        </w:rPr>
        <w:t>مَكْشُوفٍ،</w:t>
      </w:r>
      <w:r w:rsidRPr="001314D2">
        <w:rPr>
          <w:rtl/>
          <w:lang w:bidi="ar-SA"/>
        </w:rPr>
        <w:t xml:space="preserve"> </w:t>
      </w:r>
      <w:r w:rsidRPr="001314D2">
        <w:rPr>
          <w:rFonts w:hint="cs"/>
          <w:rtl/>
          <w:lang w:bidi="ar-SA"/>
        </w:rPr>
        <w:t>كَمَا</w:t>
      </w:r>
      <w:r w:rsidRPr="001314D2">
        <w:rPr>
          <w:rtl/>
          <w:lang w:bidi="ar-SA"/>
        </w:rPr>
        <w:t xml:space="preserve"> </w:t>
      </w:r>
      <w:r w:rsidRPr="001314D2">
        <w:rPr>
          <w:rFonts w:hint="cs"/>
          <w:rtl/>
          <w:lang w:bidi="ar-SA"/>
        </w:rPr>
        <w:t>في</w:t>
      </w:r>
      <w:r w:rsidRPr="001314D2">
        <w:rPr>
          <w:rtl/>
          <w:lang w:bidi="ar-SA"/>
        </w:rPr>
        <w:t xml:space="preserve"> </w:t>
      </w:r>
      <w:r w:rsidRPr="001314D2">
        <w:rPr>
          <w:rFonts w:hint="cs"/>
          <w:rtl/>
          <w:lang w:bidi="ar-SA"/>
        </w:rPr>
        <w:t>مِرْآةٍ،</w:t>
      </w:r>
      <w:r w:rsidRPr="001314D2">
        <w:rPr>
          <w:rtl/>
          <w:lang w:bidi="ar-SA"/>
        </w:rPr>
        <w:t xml:space="preserve"> </w:t>
      </w:r>
      <w:r w:rsidRPr="001314D2">
        <w:rPr>
          <w:rFonts w:hint="cs"/>
          <w:rtl/>
          <w:lang w:bidi="ar-SA"/>
        </w:rPr>
        <w:t>نَتَغَيَّرُ</w:t>
      </w:r>
      <w:r w:rsidRPr="001314D2">
        <w:rPr>
          <w:rtl/>
          <w:lang w:bidi="ar-SA"/>
        </w:rPr>
        <w:t xml:space="preserve"> </w:t>
      </w:r>
      <w:r w:rsidRPr="001314D2">
        <w:rPr>
          <w:rFonts w:hint="cs"/>
          <w:rtl/>
          <w:lang w:bidi="ar-SA"/>
        </w:rPr>
        <w:t>إِلَى</w:t>
      </w:r>
      <w:r w:rsidRPr="001314D2">
        <w:rPr>
          <w:rtl/>
          <w:lang w:bidi="ar-SA"/>
        </w:rPr>
        <w:t xml:space="preserve"> </w:t>
      </w:r>
      <w:r w:rsidRPr="001314D2">
        <w:rPr>
          <w:rFonts w:hint="cs"/>
          <w:rtl/>
          <w:lang w:bidi="ar-SA"/>
        </w:rPr>
        <w:t>تِلْكَ</w:t>
      </w:r>
      <w:r w:rsidRPr="001314D2">
        <w:rPr>
          <w:rtl/>
          <w:lang w:bidi="ar-SA"/>
        </w:rPr>
        <w:t xml:space="preserve"> </w:t>
      </w:r>
      <w:r w:rsidRPr="001314D2">
        <w:rPr>
          <w:rFonts w:hint="cs"/>
          <w:rtl/>
          <w:lang w:bidi="ar-SA"/>
        </w:rPr>
        <w:t>الصُّورَةِ</w:t>
      </w:r>
      <w:r w:rsidRPr="001314D2">
        <w:rPr>
          <w:rtl/>
          <w:lang w:bidi="ar-SA"/>
        </w:rPr>
        <w:t xml:space="preserve"> </w:t>
      </w:r>
      <w:r w:rsidRPr="001314D2">
        <w:rPr>
          <w:rFonts w:hint="cs"/>
          <w:rtl/>
          <w:lang w:bidi="ar-SA"/>
        </w:rPr>
        <w:t>عَيْنِهَا،</w:t>
      </w:r>
      <w:r>
        <w:rPr>
          <w:rFonts w:hint="cs"/>
          <w:rtl/>
          <w:lang w:bidi="ar-SA"/>
        </w:rPr>
        <w:t xml:space="preserve">" (2. كورنثوس 3: 18). </w:t>
      </w:r>
      <w:r w:rsidR="00CC7AAE">
        <w:rPr>
          <w:rFonts w:hint="cs"/>
          <w:rtl/>
          <w:lang w:bidi="ar-SA"/>
        </w:rPr>
        <w:t>هذا ما حدث مع استيفانوس. وهكذا سيحدث معنا أيضًا. إن استوعبنا مدى أهمية هذا الأمر وكم هو يُدخل السعادة فينا سنشتاق بكل جدية بأن نحمل صورة المسيح في طر</w:t>
      </w:r>
      <w:r w:rsidR="00214819">
        <w:rPr>
          <w:rFonts w:hint="cs"/>
          <w:rtl/>
          <w:lang w:bidi="ar-SA"/>
        </w:rPr>
        <w:t>ي</w:t>
      </w:r>
      <w:r w:rsidR="00CC7AAE">
        <w:rPr>
          <w:rFonts w:hint="cs"/>
          <w:rtl/>
          <w:lang w:bidi="ar-SA"/>
        </w:rPr>
        <w:t>قنا وفي كل عمل ومشهد! ليعطنا الرب نعمة في ذلك!</w:t>
      </w:r>
    </w:p>
    <w:sectPr w:rsidR="001314D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3E2"/>
    <w:rsid w:val="001314D2"/>
    <w:rsid w:val="00214819"/>
    <w:rsid w:val="003B23E2"/>
    <w:rsid w:val="004478DE"/>
    <w:rsid w:val="00485771"/>
    <w:rsid w:val="00822056"/>
    <w:rsid w:val="0084634F"/>
    <w:rsid w:val="008A569E"/>
    <w:rsid w:val="008E0EC1"/>
    <w:rsid w:val="00AF6FE2"/>
    <w:rsid w:val="00BC1E5C"/>
    <w:rsid w:val="00CC7AAE"/>
    <w:rsid w:val="00DA2027"/>
    <w:rsid w:val="00DA4AFC"/>
    <w:rsid w:val="00FE28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92C61"/>
  <w15:chartTrackingRefBased/>
  <w15:docId w15:val="{89CE3586-8EC7-42EA-8864-3443FA69B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1E5C"/>
    <w:rPr>
      <w:color w:val="0563C1" w:themeColor="hyperlink"/>
      <w:u w:val="single"/>
    </w:rPr>
  </w:style>
  <w:style w:type="character" w:styleId="UnresolvedMention">
    <w:name w:val="Unresolved Mention"/>
    <w:basedOn w:val="DefaultParagraphFont"/>
    <w:uiPriority w:val="99"/>
    <w:semiHidden/>
    <w:unhideWhenUsed/>
    <w:rsid w:val="00BC1E5C"/>
    <w:rPr>
      <w:color w:val="605E5C"/>
      <w:shd w:val="clear" w:color="auto" w:fill="E1DFDD"/>
    </w:rPr>
  </w:style>
  <w:style w:type="character" w:styleId="FollowedHyperlink">
    <w:name w:val="FollowedHyperlink"/>
    <w:basedOn w:val="DefaultParagraphFont"/>
    <w:uiPriority w:val="99"/>
    <w:semiHidden/>
    <w:unhideWhenUsed/>
    <w:rsid w:val="008A56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415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stephanus-vorbild-fuer-wahres-christentum-a1017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Pages>
  <Words>819</Words>
  <Characters>4673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5</cp:revision>
  <dcterms:created xsi:type="dcterms:W3CDTF">2023-05-24T08:12:00Z</dcterms:created>
  <dcterms:modified xsi:type="dcterms:W3CDTF">2023-05-25T06:16:00Z</dcterms:modified>
</cp:coreProperties>
</file>