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DEDED" w:themeColor="accent3" w:themeTint="33"/>
  <w:body>
    <w:p w14:paraId="35421393" w14:textId="36E4F102" w:rsidR="00FD3BB5" w:rsidRPr="007E2525" w:rsidRDefault="005D5F2A" w:rsidP="007E2525">
      <w:pPr>
        <w:jc w:val="center"/>
        <w:rPr>
          <w:b/>
          <w:bCs/>
          <w:sz w:val="56"/>
          <w:szCs w:val="56"/>
          <w:rtl/>
          <w:lang w:bidi="ar-AE"/>
        </w:rPr>
      </w:pPr>
      <w:hyperlink r:id="rId4" w:history="1">
        <w:r w:rsidRPr="007E2525">
          <w:rPr>
            <w:rStyle w:val="Hyperlink"/>
            <w:rFonts w:hint="cs"/>
            <w:b/>
            <w:bCs/>
            <w:sz w:val="56"/>
            <w:szCs w:val="56"/>
            <w:rtl/>
            <w:lang w:bidi="ar-AE"/>
          </w:rPr>
          <w:t>صبر أيوب</w:t>
        </w:r>
      </w:hyperlink>
    </w:p>
    <w:p w14:paraId="42F5C671" w14:textId="77777777" w:rsidR="005D5F2A" w:rsidRPr="007E2525" w:rsidRDefault="005D5F2A" w:rsidP="005D5F2A">
      <w:pPr>
        <w:jc w:val="both"/>
        <w:rPr>
          <w:b/>
          <w:bCs/>
          <w:sz w:val="36"/>
          <w:szCs w:val="36"/>
          <w:rtl/>
          <w:lang w:bidi="ar-AE"/>
        </w:rPr>
      </w:pPr>
      <w:r w:rsidRPr="007E2525">
        <w:rPr>
          <w:b/>
          <w:bCs/>
          <w:sz w:val="36"/>
          <w:szCs w:val="36"/>
          <w:lang w:bidi="ar-AE"/>
        </w:rPr>
        <w:t>Dirk Mütze</w:t>
      </w:r>
    </w:p>
    <w:p w14:paraId="69CAC74C" w14:textId="794C4A61" w:rsidR="005D5F2A" w:rsidRPr="007E2525" w:rsidRDefault="005D5F2A" w:rsidP="005D5F2A">
      <w:pPr>
        <w:jc w:val="both"/>
        <w:rPr>
          <w:b/>
          <w:bCs/>
          <w:color w:val="FF0000"/>
          <w:sz w:val="48"/>
          <w:szCs w:val="48"/>
          <w:rtl/>
          <w:lang w:bidi="ar-AE"/>
        </w:rPr>
      </w:pPr>
      <w:r w:rsidRPr="007E2525">
        <w:rPr>
          <w:rFonts w:hint="cs"/>
          <w:b/>
          <w:bCs/>
          <w:color w:val="FF0000"/>
          <w:sz w:val="48"/>
          <w:szCs w:val="48"/>
          <w:rtl/>
          <w:lang w:bidi="ar-AE"/>
        </w:rPr>
        <w:t>يعقوب 5: 11 "</w:t>
      </w:r>
      <w:r w:rsidRPr="007E2525">
        <w:rPr>
          <w:b/>
          <w:bCs/>
          <w:color w:val="FF0000"/>
          <w:sz w:val="48"/>
          <w:szCs w:val="48"/>
          <w:rtl/>
          <w:lang w:bidi="ar-AE"/>
        </w:rPr>
        <w:t>قَدْ سَمِعْتُمْ بِصَبْرِ أَيُّوبَ</w:t>
      </w:r>
      <w:r w:rsidRPr="007E2525">
        <w:rPr>
          <w:rFonts w:hint="cs"/>
          <w:b/>
          <w:bCs/>
          <w:color w:val="FF0000"/>
          <w:sz w:val="48"/>
          <w:szCs w:val="48"/>
          <w:rtl/>
          <w:lang w:bidi="ar-AE"/>
        </w:rPr>
        <w:t>..."</w:t>
      </w:r>
    </w:p>
    <w:p w14:paraId="7ECE5808" w14:textId="7490DD2F" w:rsidR="005D5F2A" w:rsidRPr="007E2525" w:rsidRDefault="0083053F" w:rsidP="005D5F2A">
      <w:pPr>
        <w:jc w:val="both"/>
        <w:rPr>
          <w:sz w:val="56"/>
          <w:szCs w:val="56"/>
          <w:rtl/>
          <w:lang w:bidi="ar-AE"/>
        </w:rPr>
      </w:pPr>
      <w:r w:rsidRPr="007E2525">
        <w:rPr>
          <w:rFonts w:hint="cs"/>
          <w:sz w:val="56"/>
          <w:szCs w:val="56"/>
          <w:rtl/>
          <w:lang w:bidi="ar-AE"/>
        </w:rPr>
        <w:t>إيمان</w:t>
      </w:r>
      <w:r w:rsidR="00A22600" w:rsidRPr="007E2525">
        <w:rPr>
          <w:rFonts w:hint="cs"/>
          <w:sz w:val="56"/>
          <w:szCs w:val="56"/>
          <w:rtl/>
          <w:lang w:bidi="ar-AE"/>
        </w:rPr>
        <w:t xml:space="preserve"> أيوب يترك أثره فينا. هو آمن وعلم: "</w:t>
      </w:r>
      <w:r w:rsidR="00A22600" w:rsidRPr="007E2525">
        <w:rPr>
          <w:sz w:val="56"/>
          <w:szCs w:val="56"/>
          <w:rtl/>
        </w:rPr>
        <w:t xml:space="preserve"> </w:t>
      </w:r>
      <w:r w:rsidR="00A22600" w:rsidRPr="007E2525">
        <w:rPr>
          <w:sz w:val="56"/>
          <w:szCs w:val="56"/>
          <w:rtl/>
          <w:lang w:bidi="ar-AE"/>
        </w:rPr>
        <w:t>وَلِيِّي حَيٌّ</w:t>
      </w:r>
      <w:r w:rsidR="00A22600" w:rsidRPr="007E2525">
        <w:rPr>
          <w:rFonts w:hint="cs"/>
          <w:sz w:val="56"/>
          <w:szCs w:val="56"/>
          <w:rtl/>
          <w:lang w:bidi="ar-AE"/>
        </w:rPr>
        <w:t>" هو نظر في الإيمان مسبقًا إلى حكم المسيح في المُلك الألفي وآمن بالقيامة. من المؤكد أن هذا كان بالنسبة له مصدرًا كبيرًا للقوة لي</w:t>
      </w:r>
      <w:r w:rsidRPr="007E2525">
        <w:rPr>
          <w:rFonts w:hint="cs"/>
          <w:sz w:val="56"/>
          <w:szCs w:val="56"/>
          <w:rtl/>
          <w:lang w:bidi="ar-AE"/>
        </w:rPr>
        <w:t xml:space="preserve">ثابر في </w:t>
      </w:r>
      <w:r w:rsidR="00A22600" w:rsidRPr="007E2525">
        <w:rPr>
          <w:rFonts w:hint="cs"/>
          <w:sz w:val="56"/>
          <w:szCs w:val="56"/>
          <w:rtl/>
          <w:lang w:bidi="ar-AE"/>
        </w:rPr>
        <w:t>صبر</w:t>
      </w:r>
      <w:r w:rsidRPr="007E2525">
        <w:rPr>
          <w:rFonts w:hint="cs"/>
          <w:sz w:val="56"/>
          <w:szCs w:val="56"/>
          <w:rtl/>
          <w:lang w:bidi="ar-AE"/>
        </w:rPr>
        <w:t>ه</w:t>
      </w:r>
      <w:r w:rsidR="00A22600" w:rsidRPr="007E2525">
        <w:rPr>
          <w:rFonts w:hint="cs"/>
          <w:sz w:val="56"/>
          <w:szCs w:val="56"/>
          <w:rtl/>
          <w:lang w:bidi="ar-AE"/>
        </w:rPr>
        <w:t xml:space="preserve"> في المِحَن الصعبة.</w:t>
      </w:r>
    </w:p>
    <w:p w14:paraId="78554F69" w14:textId="5F22B21E" w:rsidR="00A22600" w:rsidRPr="007E2525" w:rsidRDefault="0083053F" w:rsidP="005D5F2A">
      <w:pPr>
        <w:jc w:val="both"/>
        <w:rPr>
          <w:sz w:val="56"/>
          <w:szCs w:val="56"/>
          <w:rtl/>
          <w:lang w:bidi="ar-AE"/>
        </w:rPr>
      </w:pPr>
      <w:r w:rsidRPr="007E2525">
        <w:rPr>
          <w:rFonts w:hint="cs"/>
          <w:sz w:val="56"/>
          <w:szCs w:val="56"/>
          <w:rtl/>
          <w:lang w:bidi="ar-AE"/>
        </w:rPr>
        <w:t>المثابرة</w:t>
      </w:r>
      <w:r w:rsidR="00A22600" w:rsidRPr="007E2525">
        <w:rPr>
          <w:rFonts w:hint="cs"/>
          <w:sz w:val="56"/>
          <w:szCs w:val="56"/>
          <w:rtl/>
          <w:lang w:bidi="ar-AE"/>
        </w:rPr>
        <w:t xml:space="preserve"> له</w:t>
      </w:r>
      <w:r w:rsidRPr="007E2525">
        <w:rPr>
          <w:rFonts w:hint="cs"/>
          <w:sz w:val="56"/>
          <w:szCs w:val="56"/>
          <w:rtl/>
          <w:lang w:bidi="ar-AE"/>
        </w:rPr>
        <w:t>ا</w:t>
      </w:r>
      <w:r w:rsidR="00A22600" w:rsidRPr="007E2525">
        <w:rPr>
          <w:rFonts w:hint="cs"/>
          <w:sz w:val="56"/>
          <w:szCs w:val="56"/>
          <w:rtl/>
          <w:lang w:bidi="ar-AE"/>
        </w:rPr>
        <w:t xml:space="preserve"> علاقة بالانتظار، وبالصبر. فالانتظار والصبر في ظروف مواتية مريحة هما عادة ليس فيهما مشكلة، ولكن عندما يسوء حالنا، عندما لا يكون في الأفق أي تحسّن للحالة؟ </w:t>
      </w:r>
      <w:r w:rsidRPr="007E2525">
        <w:rPr>
          <w:rFonts w:hint="cs"/>
          <w:sz w:val="56"/>
          <w:szCs w:val="56"/>
          <w:rtl/>
          <w:lang w:bidi="ar-AE"/>
        </w:rPr>
        <w:t>المثابرة</w:t>
      </w:r>
      <w:r w:rsidR="00A22600" w:rsidRPr="007E2525">
        <w:rPr>
          <w:rFonts w:hint="cs"/>
          <w:sz w:val="56"/>
          <w:szCs w:val="56"/>
          <w:rtl/>
          <w:lang w:bidi="ar-AE"/>
        </w:rPr>
        <w:t xml:space="preserve"> في </w:t>
      </w:r>
      <w:r w:rsidRPr="007E2525">
        <w:rPr>
          <w:rFonts w:hint="cs"/>
          <w:sz w:val="56"/>
          <w:szCs w:val="56"/>
          <w:rtl/>
          <w:lang w:bidi="ar-AE"/>
        </w:rPr>
        <w:t>الصبر</w:t>
      </w:r>
      <w:r w:rsidR="00A22600" w:rsidRPr="007E2525">
        <w:rPr>
          <w:rFonts w:hint="cs"/>
          <w:sz w:val="56"/>
          <w:szCs w:val="56"/>
          <w:rtl/>
          <w:lang w:bidi="ar-AE"/>
        </w:rPr>
        <w:t xml:space="preserve"> معناه أيضًا بأن نبقى خاضعين لشيء بأنه من الله، ولا نحاول أن نحيد أو </w:t>
      </w:r>
      <w:r w:rsidR="00DC2B17" w:rsidRPr="007E2525">
        <w:rPr>
          <w:rFonts w:hint="cs"/>
          <w:sz w:val="56"/>
          <w:szCs w:val="56"/>
          <w:rtl/>
          <w:lang w:bidi="ar-AE"/>
        </w:rPr>
        <w:t>نترك</w:t>
      </w:r>
      <w:r w:rsidR="00A22600" w:rsidRPr="007E2525">
        <w:rPr>
          <w:rFonts w:hint="cs"/>
          <w:sz w:val="56"/>
          <w:szCs w:val="56"/>
          <w:rtl/>
          <w:lang w:bidi="ar-AE"/>
        </w:rPr>
        <w:t xml:space="preserve"> الامتحان. </w:t>
      </w:r>
      <w:r w:rsidR="00DC2B17" w:rsidRPr="007E2525">
        <w:rPr>
          <w:rFonts w:hint="cs"/>
          <w:sz w:val="56"/>
          <w:szCs w:val="56"/>
          <w:rtl/>
          <w:lang w:bidi="ar-AE"/>
        </w:rPr>
        <w:t>فليس أن نبقى في الحالة في الظاهر فقط (والتي عادة لا يمكننا أيضًا أن نغيرها البتة)، وإنما باطنيًا أيضًا. وهذا ليس سهلاً. فلأجل هذا نحن بحاجة للاتكال على إله عظيم.</w:t>
      </w:r>
    </w:p>
    <w:p w14:paraId="0A6456D2" w14:textId="621D6534" w:rsidR="00DC2B17" w:rsidRPr="007E2525" w:rsidRDefault="001A3019" w:rsidP="005D5F2A">
      <w:pPr>
        <w:jc w:val="both"/>
        <w:rPr>
          <w:sz w:val="56"/>
          <w:szCs w:val="56"/>
          <w:rtl/>
          <w:lang w:bidi="ar-AE"/>
        </w:rPr>
      </w:pPr>
      <w:r w:rsidRPr="007E2525">
        <w:rPr>
          <w:rFonts w:hint="cs"/>
          <w:sz w:val="56"/>
          <w:szCs w:val="56"/>
          <w:rtl/>
          <w:lang w:bidi="ar-AE"/>
        </w:rPr>
        <w:t xml:space="preserve">أيوب انتظر خاتمة الآلام وهو خاضعًا تحت يد الله الممتحنة. هو كان يفقد من لحظة إلى أخرى كل ما كان يملكه وأولها جميع أولاده. كم تسبب بالحري الذين ذُكروا أخيرًا له بألم عميق. ومن ثم مرض مرضًا </w:t>
      </w:r>
      <w:r w:rsidRPr="007E2525">
        <w:rPr>
          <w:rFonts w:hint="cs"/>
          <w:sz w:val="56"/>
          <w:szCs w:val="56"/>
          <w:rtl/>
          <w:lang w:bidi="ar-AE"/>
        </w:rPr>
        <w:lastRenderedPageBreak/>
        <w:t xml:space="preserve">شديدًا. إضافة لذلك أتاه امتحان من صوب لم يتوقعه، من امرأته. هي طالبته بأن ينفرد عن الله. وفي الأخير كان مجبرًا أن يلوم أصدقائه </w:t>
      </w:r>
      <w:r w:rsidR="00127ED0" w:rsidRPr="007E2525">
        <w:rPr>
          <w:rFonts w:hint="cs"/>
          <w:sz w:val="56"/>
          <w:szCs w:val="56"/>
          <w:rtl/>
          <w:lang w:bidi="ar-AE"/>
        </w:rPr>
        <w:t>بملامات لا مبرر لها وحمقاء. أيوب قبل الآلام من يد الله.</w:t>
      </w:r>
    </w:p>
    <w:p w14:paraId="1CC05E46" w14:textId="2B328E84" w:rsidR="00127ED0" w:rsidRPr="007E2525" w:rsidRDefault="00127ED0" w:rsidP="005D5F2A">
      <w:pPr>
        <w:jc w:val="both"/>
        <w:rPr>
          <w:sz w:val="56"/>
          <w:szCs w:val="56"/>
          <w:rtl/>
          <w:lang w:bidi="ar-AE"/>
        </w:rPr>
      </w:pPr>
      <w:r w:rsidRPr="007E2525">
        <w:rPr>
          <w:rFonts w:hint="cs"/>
          <w:sz w:val="56"/>
          <w:szCs w:val="56"/>
          <w:rtl/>
          <w:lang w:bidi="ar-AE"/>
        </w:rPr>
        <w:t xml:space="preserve">عندما يسمح الله بالآلام، والامتحانات في حياتنا، فهذا له أسباب مختلفة. أحيانًا هو يفعل ذلك ليصحح أمورًا في حياتنا، أحيانًا ليُثني عنا أخطاء ممكن أن تتطور أو ليُظهر للنور تزكية إيماننا، الذي هو أثمن من الذهب. الله لا يُري دائمًا لماذا نحن نتألم، لكننا دائمًا لدينا تعاطفه معنا ووعد حضوره. أيوب كان بمقدوره أن يخاطب الله والله أعلن ذاته له، وخاطبه. إن هذا يشجعنا نحن أيضًا. أيوب حصل من خلال آلامه على صورة صحيحة عن نفسه وعن الله. هو </w:t>
      </w:r>
      <w:r w:rsidR="0083053F" w:rsidRPr="007E2525">
        <w:rPr>
          <w:rFonts w:hint="cs"/>
          <w:sz w:val="56"/>
          <w:szCs w:val="56"/>
          <w:rtl/>
          <w:lang w:bidi="ar-AE"/>
        </w:rPr>
        <w:t>يدعو</w:t>
      </w:r>
      <w:r w:rsidRPr="007E2525">
        <w:rPr>
          <w:rFonts w:hint="cs"/>
          <w:sz w:val="56"/>
          <w:szCs w:val="56"/>
          <w:rtl/>
          <w:lang w:bidi="ar-AE"/>
        </w:rPr>
        <w:t>: "</w:t>
      </w:r>
      <w:r w:rsidRPr="007E2525">
        <w:rPr>
          <w:sz w:val="56"/>
          <w:szCs w:val="56"/>
          <w:rtl/>
        </w:rPr>
        <w:t xml:space="preserve"> </w:t>
      </w:r>
      <w:r w:rsidRPr="007E2525">
        <w:rPr>
          <w:sz w:val="56"/>
          <w:szCs w:val="56"/>
          <w:rtl/>
          <w:lang w:bidi="ar-AE"/>
        </w:rPr>
        <w:t>قَدْ عَلِمْتُ أَنَّكَ تَسْتَطِيعُ كُلَّ شَيْءٍ، وَلاَ يَعْسُرُ عَلَيْكَ أَمْرٌ.</w:t>
      </w:r>
      <w:r w:rsidRPr="007E2525">
        <w:rPr>
          <w:rFonts w:hint="cs"/>
          <w:sz w:val="56"/>
          <w:szCs w:val="56"/>
          <w:rtl/>
          <w:lang w:bidi="ar-AE"/>
        </w:rPr>
        <w:t>" ... ومن ثم: "</w:t>
      </w:r>
      <w:r w:rsidRPr="007E2525">
        <w:rPr>
          <w:sz w:val="56"/>
          <w:szCs w:val="56"/>
          <w:rtl/>
        </w:rPr>
        <w:t xml:space="preserve"> </w:t>
      </w:r>
      <w:r w:rsidRPr="007E2525">
        <w:rPr>
          <w:sz w:val="56"/>
          <w:szCs w:val="56"/>
          <w:rtl/>
          <w:lang w:bidi="ar-AE"/>
        </w:rPr>
        <w:t xml:space="preserve">وَلكِنِّي قَدْ نَطَقْتُ بِمَا لَمْ أَفْهَمْ. بِعَجَائِبَ فَوْقِي لَمْ أَعْرِفْهَا. </w:t>
      </w:r>
      <w:r w:rsidRPr="007E2525">
        <w:rPr>
          <w:rFonts w:hint="cs"/>
          <w:sz w:val="56"/>
          <w:szCs w:val="56"/>
          <w:rtl/>
          <w:lang w:bidi="ar-AE"/>
        </w:rPr>
        <w:t xml:space="preserve">... </w:t>
      </w:r>
      <w:r w:rsidRPr="007E2525">
        <w:rPr>
          <w:sz w:val="56"/>
          <w:szCs w:val="56"/>
          <w:rtl/>
          <w:lang w:bidi="ar-AE"/>
        </w:rPr>
        <w:t>لِذلِكَ أَرْفُضُ وَأَنْدَمُ فِي التُّرَابِ وَالرَّمَادِ».</w:t>
      </w:r>
      <w:r w:rsidRPr="007E2525">
        <w:rPr>
          <w:rFonts w:hint="cs"/>
          <w:sz w:val="56"/>
          <w:szCs w:val="56"/>
          <w:rtl/>
          <w:lang w:bidi="ar-AE"/>
        </w:rPr>
        <w:t xml:space="preserve">" (أيوب 42: 2 </w:t>
      </w:r>
      <w:r w:rsidRPr="007E2525">
        <w:rPr>
          <w:sz w:val="56"/>
          <w:szCs w:val="56"/>
          <w:rtl/>
          <w:lang w:bidi="ar-AE"/>
        </w:rPr>
        <w:t>–</w:t>
      </w:r>
      <w:r w:rsidRPr="007E2525">
        <w:rPr>
          <w:rFonts w:hint="cs"/>
          <w:sz w:val="56"/>
          <w:szCs w:val="56"/>
          <w:rtl/>
          <w:lang w:bidi="ar-AE"/>
        </w:rPr>
        <w:t xml:space="preserve"> 6) أيوب ازدادت معرفته </w:t>
      </w:r>
      <w:r w:rsidR="00DB275F" w:rsidRPr="007E2525">
        <w:rPr>
          <w:rFonts w:hint="cs"/>
          <w:sz w:val="56"/>
          <w:szCs w:val="56"/>
          <w:rtl/>
          <w:lang w:bidi="ar-AE"/>
        </w:rPr>
        <w:t>عن عظمة الله الغير محدودة وبأنه كان عاجزًا بأن يفهم أفكاره وطرقه.</w:t>
      </w:r>
    </w:p>
    <w:p w14:paraId="08408A89" w14:textId="4D9226A2" w:rsidR="00DB275F" w:rsidRPr="007E2525" w:rsidRDefault="00866A20" w:rsidP="005D5F2A">
      <w:pPr>
        <w:jc w:val="both"/>
        <w:rPr>
          <w:sz w:val="56"/>
          <w:szCs w:val="56"/>
          <w:rtl/>
          <w:lang w:bidi="ar-AE"/>
        </w:rPr>
      </w:pPr>
      <w:r w:rsidRPr="007E2525">
        <w:rPr>
          <w:rFonts w:hint="cs"/>
          <w:sz w:val="56"/>
          <w:szCs w:val="56"/>
          <w:rtl/>
          <w:lang w:bidi="ar-AE"/>
        </w:rPr>
        <w:t>وكيف أظهر الله تعاطفه مع أيوب، حينما كان هنا على هذه الأرض. في الأناجيل نحن نقرأ سبع مرات على الأقل بأن</w:t>
      </w:r>
      <w:r w:rsidR="0083053F" w:rsidRPr="007E2525">
        <w:rPr>
          <w:rFonts w:hint="cs"/>
          <w:sz w:val="56"/>
          <w:szCs w:val="56"/>
          <w:rtl/>
          <w:lang w:bidi="ar-AE"/>
        </w:rPr>
        <w:t>ه</w:t>
      </w:r>
      <w:r w:rsidRPr="007E2525">
        <w:rPr>
          <w:rFonts w:hint="cs"/>
          <w:sz w:val="56"/>
          <w:szCs w:val="56"/>
          <w:rtl/>
          <w:lang w:bidi="ar-AE"/>
        </w:rPr>
        <w:t xml:space="preserve"> كان متأثرًا في أعماقه. </w:t>
      </w:r>
      <w:r w:rsidRPr="007E2525">
        <w:rPr>
          <w:rFonts w:hint="cs"/>
          <w:sz w:val="56"/>
          <w:szCs w:val="56"/>
          <w:rtl/>
          <w:lang w:bidi="ar-AE"/>
        </w:rPr>
        <w:lastRenderedPageBreak/>
        <w:t>هو أظهر رحمته في الماضي كما أنه يظهرها في الحاضر معنا. هو يرانا في ظروفنا وقلبه يعمل دون توقف. حتى أنه ذرف الدمع عند قبر لعازر. يا له من تعاطف وإظهار للرحمة.</w:t>
      </w:r>
    </w:p>
    <w:p w14:paraId="723D8C62" w14:textId="28FBA30C" w:rsidR="00866A20" w:rsidRPr="007E2525" w:rsidRDefault="00202646" w:rsidP="005D5F2A">
      <w:pPr>
        <w:jc w:val="both"/>
        <w:rPr>
          <w:sz w:val="56"/>
          <w:szCs w:val="56"/>
          <w:rtl/>
          <w:lang w:bidi="ar-AE"/>
        </w:rPr>
      </w:pPr>
      <w:r w:rsidRPr="007E2525">
        <w:rPr>
          <w:rFonts w:hint="cs"/>
          <w:sz w:val="56"/>
          <w:szCs w:val="56"/>
          <w:rtl/>
          <w:lang w:bidi="ar-AE"/>
        </w:rPr>
        <w:t>في خاتمة أيوب يُري الله كل رحمته عندما أنهى امتحاناته.</w:t>
      </w:r>
    </w:p>
    <w:p w14:paraId="58AAC538" w14:textId="2195FC08" w:rsidR="00202646" w:rsidRPr="007E2525" w:rsidRDefault="00202646" w:rsidP="005D5F2A">
      <w:pPr>
        <w:jc w:val="both"/>
        <w:rPr>
          <w:sz w:val="56"/>
          <w:szCs w:val="56"/>
          <w:rtl/>
          <w:lang w:bidi="ar-AE"/>
        </w:rPr>
      </w:pPr>
      <w:r w:rsidRPr="007E2525">
        <w:rPr>
          <w:rFonts w:hint="cs"/>
          <w:sz w:val="56"/>
          <w:szCs w:val="56"/>
          <w:rtl/>
          <w:lang w:bidi="ar-AE"/>
        </w:rPr>
        <w:t xml:space="preserve">فكرة إضافية للسياق في يعقوب 5. الصبر والانتظار اللذان يود الرب أن يراهما فينا </w:t>
      </w:r>
      <w:r w:rsidRPr="007E2525">
        <w:rPr>
          <w:sz w:val="56"/>
          <w:szCs w:val="56"/>
          <w:rtl/>
          <w:lang w:bidi="ar-AE"/>
        </w:rPr>
        <w:t>–</w:t>
      </w:r>
      <w:r w:rsidRPr="007E2525">
        <w:rPr>
          <w:rFonts w:hint="cs"/>
          <w:sz w:val="56"/>
          <w:szCs w:val="56"/>
          <w:rtl/>
          <w:lang w:bidi="ar-AE"/>
        </w:rPr>
        <w:t xml:space="preserve"> بالأخص في الأيام الأخيرة في الأزمنة الصعبة </w:t>
      </w:r>
      <w:r w:rsidRPr="007E2525">
        <w:rPr>
          <w:sz w:val="56"/>
          <w:szCs w:val="56"/>
          <w:rtl/>
          <w:lang w:bidi="ar-AE"/>
        </w:rPr>
        <w:t>–</w:t>
      </w:r>
      <w:r w:rsidRPr="007E2525">
        <w:rPr>
          <w:rFonts w:hint="cs"/>
          <w:sz w:val="56"/>
          <w:szCs w:val="56"/>
          <w:rtl/>
          <w:lang w:bidi="ar-AE"/>
        </w:rPr>
        <w:t xml:space="preserve"> له علاقة بمجيء الرب وبتصرف المؤمنين بين بعضهم البعض. عندما يتواجد فينا الصبر و</w:t>
      </w:r>
      <w:r w:rsidR="0083053F" w:rsidRPr="007E2525">
        <w:rPr>
          <w:rFonts w:hint="cs"/>
          <w:sz w:val="56"/>
          <w:szCs w:val="56"/>
          <w:rtl/>
          <w:lang w:bidi="ar-AE"/>
        </w:rPr>
        <w:t>المثابرة</w:t>
      </w:r>
      <w:r w:rsidRPr="007E2525">
        <w:rPr>
          <w:rFonts w:hint="cs"/>
          <w:sz w:val="56"/>
          <w:szCs w:val="56"/>
          <w:rtl/>
          <w:lang w:bidi="ar-AE"/>
        </w:rPr>
        <w:t xml:space="preserve">، فانتظار مجيئه يهبنا قوة. </w:t>
      </w:r>
      <w:r w:rsidR="00A02889" w:rsidRPr="007E2525">
        <w:rPr>
          <w:rFonts w:hint="cs"/>
          <w:sz w:val="56"/>
          <w:szCs w:val="56"/>
          <w:rtl/>
          <w:lang w:bidi="ar-AE"/>
        </w:rPr>
        <w:t>أقصى ما يكون عندها ستنتهي كل مشكلة و</w:t>
      </w:r>
      <w:r w:rsidR="002015A8" w:rsidRPr="007E2525">
        <w:rPr>
          <w:rFonts w:hint="cs"/>
          <w:sz w:val="56"/>
          <w:szCs w:val="56"/>
          <w:rtl/>
          <w:lang w:bidi="ar-AE"/>
        </w:rPr>
        <w:t>س</w:t>
      </w:r>
      <w:r w:rsidR="00A02889" w:rsidRPr="007E2525">
        <w:rPr>
          <w:rFonts w:hint="cs"/>
          <w:sz w:val="56"/>
          <w:szCs w:val="56"/>
          <w:rtl/>
          <w:lang w:bidi="ar-AE"/>
        </w:rPr>
        <w:t xml:space="preserve">يكون الفرح الأبدي والسعادة الأبدية من </w:t>
      </w:r>
      <w:r w:rsidR="002015A8" w:rsidRPr="007E2525">
        <w:rPr>
          <w:rFonts w:hint="cs"/>
          <w:sz w:val="56"/>
          <w:szCs w:val="56"/>
          <w:rtl/>
          <w:lang w:bidi="ar-AE"/>
        </w:rPr>
        <w:t>نصيبنا. لكنه يترك أثره أيضًا على تواصلنا بين بعضنا البعض على هذه الأرض. لا أن نئن ضد بعضنا البعض، وإنما أن نصلي لبعضنا البعض. كم</w:t>
      </w:r>
      <w:bookmarkStart w:id="0" w:name="_GoBack"/>
      <w:bookmarkEnd w:id="0"/>
      <w:r w:rsidR="002015A8" w:rsidRPr="007E2525">
        <w:rPr>
          <w:rFonts w:hint="cs"/>
          <w:sz w:val="56"/>
          <w:szCs w:val="56"/>
          <w:rtl/>
          <w:lang w:bidi="ar-AE"/>
        </w:rPr>
        <w:t xml:space="preserve"> نحن بحاجة لهذا الأمر.</w:t>
      </w:r>
    </w:p>
    <w:p w14:paraId="15C646C3" w14:textId="0E36AA58" w:rsidR="002015A8" w:rsidRPr="007E2525" w:rsidRDefault="00FF5F26" w:rsidP="005D5F2A">
      <w:pPr>
        <w:jc w:val="both"/>
        <w:rPr>
          <w:sz w:val="56"/>
          <w:szCs w:val="56"/>
          <w:rtl/>
          <w:lang w:bidi="ar-AE"/>
        </w:rPr>
      </w:pPr>
      <w:r w:rsidRPr="007E2525">
        <w:rPr>
          <w:rFonts w:hint="cs"/>
          <w:sz w:val="56"/>
          <w:szCs w:val="56"/>
          <w:rtl/>
          <w:lang w:bidi="ar-AE"/>
        </w:rPr>
        <w:t>وفي وقت انتظارنا ليس لدينا فقط أمثلة، وإنما كذلك وقبل أي شيء الرب في حضوره، الذي لا يهملنا ولا يتركنا.</w:t>
      </w:r>
    </w:p>
    <w:p w14:paraId="030B8B39" w14:textId="77777777" w:rsidR="005D5F2A" w:rsidRPr="007E2525" w:rsidRDefault="005D5F2A" w:rsidP="005D5F2A">
      <w:pPr>
        <w:jc w:val="both"/>
        <w:rPr>
          <w:sz w:val="56"/>
          <w:szCs w:val="56"/>
          <w:lang w:bidi="ar-AE"/>
        </w:rPr>
      </w:pPr>
    </w:p>
    <w:sectPr w:rsidR="005D5F2A" w:rsidRPr="007E2525" w:rsidSect="007E2525">
      <w:pgSz w:w="11906" w:h="16838"/>
      <w:pgMar w:top="720" w:right="720" w:bottom="720" w:left="72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F2A"/>
    <w:rsid w:val="000C5A11"/>
    <w:rsid w:val="00127ED0"/>
    <w:rsid w:val="001A3019"/>
    <w:rsid w:val="001D596E"/>
    <w:rsid w:val="002015A8"/>
    <w:rsid w:val="00202646"/>
    <w:rsid w:val="003056E7"/>
    <w:rsid w:val="005D5F2A"/>
    <w:rsid w:val="007E2525"/>
    <w:rsid w:val="0083053F"/>
    <w:rsid w:val="00866A20"/>
    <w:rsid w:val="00A02889"/>
    <w:rsid w:val="00A22600"/>
    <w:rsid w:val="00AC7EF2"/>
    <w:rsid w:val="00BA192E"/>
    <w:rsid w:val="00C442EF"/>
    <w:rsid w:val="00DB275F"/>
    <w:rsid w:val="00DC2B17"/>
    <w:rsid w:val="00FD3BB5"/>
    <w:rsid w:val="00FF5F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F298"/>
  <w15:chartTrackingRefBased/>
  <w15:docId w15:val="{17CAF067-9577-44A8-8A09-6A072DFD8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5F2A"/>
    <w:rPr>
      <w:color w:val="0563C1" w:themeColor="hyperlink"/>
      <w:u w:val="single"/>
    </w:rPr>
  </w:style>
  <w:style w:type="character" w:styleId="UnresolvedMention">
    <w:name w:val="Unresolved Mention"/>
    <w:basedOn w:val="DefaultParagraphFont"/>
    <w:uiPriority w:val="99"/>
    <w:semiHidden/>
    <w:unhideWhenUsed/>
    <w:rsid w:val="005D5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488/das-ausharren-hiob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10</cp:revision>
  <cp:lastPrinted>2021-03-30T08:40:00Z</cp:lastPrinted>
  <dcterms:created xsi:type="dcterms:W3CDTF">2021-03-30T07:43:00Z</dcterms:created>
  <dcterms:modified xsi:type="dcterms:W3CDTF">2021-03-30T08:45:00Z</dcterms:modified>
</cp:coreProperties>
</file>