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8"/>
          <w:szCs w:val="28"/>
          <w:rtl/>
        </w:rPr>
        <w:id w:val="-1459796599"/>
        <w:docPartObj>
          <w:docPartGallery w:val="Cover Pages"/>
          <w:docPartUnique/>
        </w:docPartObj>
      </w:sdtPr>
      <w:sdtEndPr>
        <w:rPr>
          <w:rFonts w:ascii="Sakkal Majalla" w:hAnsi="Sakkal Majalla" w:cs="Lotus Linotype"/>
          <w:rtl w:val="0"/>
        </w:rPr>
      </w:sdtEndPr>
      <w:sdtContent>
        <w:p w:rsidR="007537F6" w:rsidRPr="00233B19" w:rsidRDefault="00430744" w:rsidP="007537F6">
          <w:pPr>
            <w:jc w:val="center"/>
            <w:rPr>
              <w:rFonts w:ascii="Sakkal Majalla" w:hAnsi="Sakkal Majalla" w:cs="Lotus Linotype"/>
              <w:b/>
              <w:bCs/>
              <w:color w:val="FF0000"/>
              <w:sz w:val="56"/>
              <w:szCs w:val="56"/>
              <w:rtl/>
            </w:rPr>
          </w:pPr>
          <w:r>
            <w:rPr>
              <w:rFonts w:ascii="Sakkal Majalla" w:hAnsi="Sakkal Majalla" w:cs="Sakkal Majalla"/>
              <w:noProof/>
              <w:sz w:val="56"/>
              <w:szCs w:val="56"/>
              <w:rtl/>
              <w:lang w:val="ar-EG"/>
            </w:rPr>
            <mc:AlternateContent>
              <mc:Choice Requires="wps">
                <w:drawing>
                  <wp:anchor distT="0" distB="0" distL="114300" distR="114300" simplePos="0" relativeHeight="251658240" behindDoc="1" locked="0" layoutInCell="1" allowOverlap="1">
                    <wp:simplePos x="0" y="0"/>
                    <wp:positionH relativeFrom="column">
                      <wp:posOffset>-735082</wp:posOffset>
                    </wp:positionH>
                    <wp:positionV relativeFrom="paragraph">
                      <wp:posOffset>-5629910</wp:posOffset>
                    </wp:positionV>
                    <wp:extent cx="333375" cy="13976355"/>
                    <wp:effectExtent l="0" t="0" r="9525" b="6350"/>
                    <wp:wrapNone/>
                    <wp:docPr id="3" name="Rectangle 3"/>
                    <wp:cNvGraphicFramePr/>
                    <a:graphic xmlns:a="http://schemas.openxmlformats.org/drawingml/2006/main">
                      <a:graphicData uri="http://schemas.microsoft.com/office/word/2010/wordprocessingShape">
                        <wps:wsp>
                          <wps:cNvSpPr/>
                          <wps:spPr>
                            <a:xfrm>
                              <a:off x="0" y="0"/>
                              <a:ext cx="333375" cy="1397635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9AD57" id="Rectangle 3" o:spid="_x0000_s1026" style="position:absolute;left:0;text-align:left;margin-left:-57.9pt;margin-top:-443.3pt;width:26.25pt;height:11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" fillcolor="#44546a [3215]" stroked="f" strokeweight="1pt"/>
                </w:pict>
              </mc:Fallback>
            </mc:AlternateContent>
          </w:r>
          <w:r w:rsidR="007537F6" w:rsidRPr="00233B19">
            <w:rPr>
              <w:rFonts w:ascii="Sakkal Majalla" w:hAnsi="Sakkal Majalla" w:cs="Lotus Linotype"/>
              <w:sz w:val="56"/>
              <w:szCs w:val="56"/>
              <w:rtl/>
            </w:rPr>
            <w:t>"</w:t>
          </w:r>
          <w:r w:rsidR="007537F6" w:rsidRPr="00233B19">
            <w:rPr>
              <w:rFonts w:ascii="Sakkal Majalla" w:hAnsi="Sakkal Majalla" w:cs="Lotus Linotype" w:hint="cs"/>
              <w:b/>
              <w:bCs/>
              <w:color w:val="FF0000"/>
              <w:sz w:val="56"/>
              <w:szCs w:val="56"/>
              <w:rtl/>
            </w:rPr>
            <w:t>سيدكم</w:t>
          </w:r>
          <w:r w:rsidR="007537F6" w:rsidRPr="00233B19">
            <w:rPr>
              <w:rFonts w:ascii="Sakkal Majalla" w:hAnsi="Sakkal Majalla" w:cs="Lotus Linotype"/>
              <w:b/>
              <w:bCs/>
              <w:color w:val="FF0000"/>
              <w:sz w:val="56"/>
              <w:szCs w:val="56"/>
              <w:rtl/>
            </w:rPr>
            <w:t xml:space="preserve"> هو واحد،</w:t>
          </w:r>
        </w:p>
        <w:p w:rsidR="007537F6" w:rsidRPr="00233B19" w:rsidRDefault="007537F6" w:rsidP="007537F6">
          <w:pPr>
            <w:jc w:val="center"/>
            <w:rPr>
              <w:rFonts w:ascii="Sakkal Majalla" w:hAnsi="Sakkal Majalla" w:cs="Lotus Linotype"/>
              <w:sz w:val="56"/>
              <w:szCs w:val="56"/>
              <w:rtl/>
            </w:rPr>
          </w:pPr>
          <w:r w:rsidRPr="00233B19">
            <w:rPr>
              <w:rFonts w:ascii="Sakkal Majalla" w:hAnsi="Sakkal Majalla" w:cs="Lotus Linotype"/>
              <w:b/>
              <w:bCs/>
              <w:color w:val="FF0000"/>
              <w:sz w:val="56"/>
              <w:szCs w:val="56"/>
              <w:rtl/>
            </w:rPr>
            <w:t>المسيح</w:t>
          </w:r>
          <w:r w:rsidRPr="00233B19">
            <w:rPr>
              <w:rFonts w:ascii="Sakkal Majalla" w:hAnsi="Sakkal Majalla" w:cs="Lotus Linotype"/>
              <w:sz w:val="56"/>
              <w:szCs w:val="56"/>
              <w:rtl/>
            </w:rPr>
            <w:t>"</w:t>
          </w:r>
        </w:p>
        <w:p w:rsidR="007537F6" w:rsidRPr="00233B19" w:rsidRDefault="00430744" w:rsidP="007537F6">
          <w:pPr>
            <w:jc w:val="center"/>
            <w:rPr>
              <w:rFonts w:ascii="Sakkal Majalla" w:hAnsi="Sakkal Majalla" w:cs="Lotus Linotype"/>
              <w:b/>
              <w:bCs/>
              <w:sz w:val="48"/>
              <w:szCs w:val="48"/>
              <w:rtl/>
            </w:rPr>
          </w:pPr>
          <w:r w:rsidRPr="00233B19">
            <w:rPr>
              <w:rFonts w:ascii="Sakkal Majalla" w:hAnsi="Sakkal Majalla" w:cs="Lotus Linotype"/>
              <w:noProof/>
              <w:sz w:val="56"/>
              <w:szCs w:val="56"/>
              <w:rtl/>
              <w:lang w:val="ar-EG"/>
            </w:rPr>
            <mc:AlternateContent>
              <mc:Choice Requires="wpg">
                <w:drawing>
                  <wp:anchor distT="0" distB="0" distL="114300" distR="114300" simplePos="0" relativeHeight="251659264" behindDoc="1" locked="0" layoutInCell="1" allowOverlap="1">
                    <wp:simplePos x="0" y="0"/>
                    <wp:positionH relativeFrom="column">
                      <wp:posOffset>-426663</wp:posOffset>
                    </wp:positionH>
                    <wp:positionV relativeFrom="paragraph">
                      <wp:posOffset>570998</wp:posOffset>
                    </wp:positionV>
                    <wp:extent cx="2114550" cy="4892476"/>
                    <wp:effectExtent l="0" t="0" r="19050" b="22860"/>
                    <wp:wrapNone/>
                    <wp:docPr id="5" name="Group 5"/>
                    <wp:cNvGraphicFramePr/>
                    <a:graphic xmlns:a="http://schemas.openxmlformats.org/drawingml/2006/main">
                      <a:graphicData uri="http://schemas.microsoft.com/office/word/2010/wordprocessingGroup">
                        <wpg:wgp>
                          <wpg:cNvGrpSpPr/>
                          <wpg:grpSpPr>
                            <a:xfrm>
                              <a:off x="0" y="0"/>
                              <a:ext cx="2114550" cy="4892476"/>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65AF7E33" id="Group 5" o:spid="_x0000_s1026" style="position:absolute;left:0;text-align:left;margin-left:-33.6pt;margin-top:44.95pt;width:166.5pt;height:385.25pt;z-index:-251657216;mso-width-relative:margin;mso-height-relative:margin" coordorigin="806,42118" coordsize="13062,3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">
                    <v:group id="Group 6" o:spid="_x0000_s1027"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28"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29"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0"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1"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2"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3"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4"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5"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6"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7"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38"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39"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0"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1"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7"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48"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49"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0"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1"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pict>
              </mc:Fallback>
            </mc:AlternateContent>
          </w:r>
          <w:r w:rsidR="007537F6" w:rsidRPr="00233B19">
            <w:rPr>
              <w:rFonts w:ascii="Sakkal Majalla" w:hAnsi="Sakkal Majalla" w:cs="Lotus Linotype"/>
              <w:b/>
              <w:bCs/>
              <w:sz w:val="48"/>
              <w:szCs w:val="48"/>
              <w:rtl/>
            </w:rPr>
            <w:t>(متى 23: 10)</w:t>
          </w:r>
        </w:p>
        <w:p w:rsidR="007537F6" w:rsidRPr="00233B19" w:rsidRDefault="007537F6" w:rsidP="007537F6">
          <w:pPr>
            <w:jc w:val="center"/>
            <w:rPr>
              <w:rFonts w:ascii="Sakkal Majalla" w:hAnsi="Sakkal Majalla" w:cs="Lotus Linotype"/>
              <w:b/>
              <w:bCs/>
              <w:sz w:val="48"/>
              <w:szCs w:val="48"/>
              <w:rtl/>
            </w:rPr>
          </w:pPr>
          <w:r w:rsidRPr="00233B19">
            <w:rPr>
              <w:rFonts w:ascii="Sakkal Majalla" w:hAnsi="Sakkal Majalla" w:cs="Lotus Linotype"/>
              <w:b/>
              <w:bCs/>
              <w:sz w:val="48"/>
              <w:szCs w:val="48"/>
              <w:rtl/>
            </w:rPr>
            <w:t>حرية ومسؤولية في خدمة</w:t>
          </w:r>
        </w:p>
        <w:p w:rsidR="007537F6" w:rsidRPr="00233B19" w:rsidRDefault="007537F6" w:rsidP="007537F6">
          <w:pPr>
            <w:jc w:val="center"/>
            <w:rPr>
              <w:rFonts w:ascii="Sakkal Majalla" w:hAnsi="Sakkal Majalla" w:cs="Lotus Linotype"/>
              <w:b/>
              <w:bCs/>
              <w:sz w:val="48"/>
              <w:szCs w:val="48"/>
              <w:rtl/>
            </w:rPr>
          </w:pPr>
          <w:r w:rsidRPr="00233B19">
            <w:rPr>
              <w:rFonts w:ascii="Sakkal Majalla" w:hAnsi="Sakkal Majalla" w:cs="Lotus Linotype"/>
              <w:b/>
              <w:bCs/>
              <w:sz w:val="48"/>
              <w:szCs w:val="48"/>
              <w:rtl/>
            </w:rPr>
            <w:t>الرب</w:t>
          </w:r>
        </w:p>
        <w:p w:rsidR="007537F6" w:rsidRPr="00233B19" w:rsidRDefault="007537F6" w:rsidP="007537F6">
          <w:pPr>
            <w:jc w:val="center"/>
            <w:rPr>
              <w:rFonts w:ascii="Sakkal Majalla" w:hAnsi="Sakkal Majalla" w:cs="Lotus Linotype"/>
              <w:sz w:val="56"/>
              <w:szCs w:val="56"/>
              <w:rtl/>
            </w:rPr>
          </w:pPr>
        </w:p>
        <w:p w:rsidR="007537F6" w:rsidRPr="00233B19" w:rsidRDefault="007537F6" w:rsidP="007537F6">
          <w:pPr>
            <w:jc w:val="center"/>
            <w:rPr>
              <w:rFonts w:ascii="Sakkal Majalla" w:hAnsi="Sakkal Majalla" w:cs="Lotus Linotype"/>
              <w:b/>
              <w:bCs/>
              <w:sz w:val="44"/>
              <w:szCs w:val="44"/>
              <w:rtl/>
            </w:rPr>
          </w:pPr>
          <w:r w:rsidRPr="00233B19">
            <w:rPr>
              <w:rFonts w:ascii="Sakkal Majalla" w:hAnsi="Sakkal Majalla" w:cs="Lotus Linotype"/>
              <w:b/>
              <w:bCs/>
              <w:sz w:val="44"/>
              <w:szCs w:val="44"/>
              <w:rtl/>
            </w:rPr>
            <w:t>إك</w:t>
          </w:r>
          <w:r w:rsidR="002E4EAE" w:rsidRPr="00233B19">
            <w:rPr>
              <w:rFonts w:ascii="Sakkal Majalla" w:hAnsi="Sakkal Majalla" w:cs="Lotus Linotype" w:hint="cs"/>
              <w:b/>
              <w:bCs/>
              <w:sz w:val="44"/>
              <w:szCs w:val="44"/>
              <w:rtl/>
            </w:rPr>
            <w:t>ه</w:t>
          </w:r>
          <w:r w:rsidRPr="00233B19">
            <w:rPr>
              <w:rFonts w:ascii="Sakkal Majalla" w:hAnsi="Sakkal Majalla" w:cs="Lotus Linotype"/>
              <w:b/>
              <w:bCs/>
              <w:sz w:val="44"/>
              <w:szCs w:val="44"/>
              <w:rtl/>
            </w:rPr>
            <w:t>ارد بوبينزير</w:t>
          </w:r>
        </w:p>
        <w:p w:rsidR="00336B2F" w:rsidRDefault="00336B2F" w:rsidP="007537F6">
          <w:pPr>
            <w:pStyle w:val="NoSpacing"/>
            <w:bidi/>
          </w:pPr>
        </w:p>
        <w:p w:rsidR="00336B2F" w:rsidRPr="00233B19" w:rsidRDefault="007537F6">
          <w:pPr>
            <w:bidi w:val="0"/>
            <w:rPr>
              <w:rFonts w:ascii="Sakkal Majalla" w:hAnsi="Sakkal Majalla" w:cs="Lotus Linotype"/>
              <w:sz w:val="28"/>
              <w:szCs w:val="28"/>
            </w:rPr>
          </w:pPr>
          <w:r>
            <w:rPr>
              <w:noProof/>
            </w:rPr>
            <mc:AlternateContent>
              <mc:Choice Requires="wps">
                <w:drawing>
                  <wp:anchor distT="0" distB="0" distL="114300" distR="114300" simplePos="0" relativeHeight="251661312" behindDoc="0" locked="0" layoutInCell="1" allowOverlap="1">
                    <wp:simplePos x="0" y="0"/>
                    <wp:positionH relativeFrom="page">
                      <wp:posOffset>5422790</wp:posOffset>
                    </wp:positionH>
                    <wp:positionV relativeFrom="page">
                      <wp:posOffset>10058400</wp:posOffset>
                    </wp:positionV>
                    <wp:extent cx="1931035" cy="365760"/>
                    <wp:effectExtent l="0" t="0" r="12065" b="12065"/>
                    <wp:wrapNone/>
                    <wp:docPr id="32" name="Text Box 32"/>
                    <wp:cNvGraphicFramePr/>
                    <a:graphic xmlns:a="http://schemas.openxmlformats.org/drawingml/2006/main">
                      <a:graphicData uri="http://schemas.microsoft.com/office/word/2010/wordprocessingShape">
                        <wps:wsp>
                          <wps:cNvSpPr txBox="1"/>
                          <wps:spPr>
                            <a:xfrm>
                              <a:off x="0" y="0"/>
                              <a:ext cx="193103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B2655" w:rsidRPr="00233B19" w:rsidRDefault="002B2655">
                                <w:pPr>
                                  <w:pStyle w:val="NoSpacing"/>
                                  <w:rPr>
                                    <w:rFonts w:ascii="Sakkal Majalla" w:hAnsi="Sakkal Majalla" w:cs="Lotus Linotype"/>
                                    <w:b/>
                                    <w:bCs/>
                                    <w:color w:val="4472C4" w:themeColor="accent1"/>
                                    <w:sz w:val="32"/>
                                    <w:szCs w:val="32"/>
                                  </w:rPr>
                                </w:pPr>
                                <w:r w:rsidRPr="00233B19">
                                  <w:rPr>
                                    <w:rFonts w:ascii="Sakkal Majalla" w:hAnsi="Sakkal Majalla" w:cs="Lotus Linotype"/>
                                    <w:b/>
                                    <w:bCs/>
                                    <w:color w:val="4472C4" w:themeColor="accent1"/>
                                    <w:sz w:val="32"/>
                                    <w:szCs w:val="32"/>
                                    <w:rtl/>
                                    <w:lang w:bidi="ar-EG"/>
                                  </w:rPr>
                                  <w:t xml:space="preserve">ترجمة إلى العربية </w:t>
                                </w:r>
                                <w:sdt>
                                  <w:sdtPr>
                                    <w:rPr>
                                      <w:rFonts w:ascii="Sakkal Majalla" w:hAnsi="Sakkal Majalla" w:cs="Lotus Linotype"/>
                                      <w:b/>
                                      <w:bCs/>
                                      <w:color w:val="4472C4" w:themeColor="accent1"/>
                                      <w:sz w:val="32"/>
                                      <w:szCs w:val="32"/>
                                      <w:lang w:bidi="ar-EG"/>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rPr>
                                      <w:lang w:bidi="ar-SA"/>
                                    </w:rPr>
                                  </w:sdtEndPr>
                                  <w:sdtContent>
                                    <w:r w:rsidRPr="00233B19">
                                      <w:rPr>
                                        <w:rFonts w:ascii="Sakkal Majalla" w:hAnsi="Sakkal Majalla" w:cs="Lotus Linotype"/>
                                        <w:b/>
                                        <w:bCs/>
                                        <w:color w:val="4472C4" w:themeColor="accent1"/>
                                        <w:sz w:val="32"/>
                                        <w:szCs w:val="32"/>
                                        <w:rtl/>
                                        <w:lang w:bidi="ar-EG"/>
                                      </w:rPr>
                                      <w:t>أسامة صليح</w:t>
                                    </w:r>
                                  </w:sdtContent>
                                </w:sdt>
                              </w:p>
                              <w:p w:rsidR="002B2655" w:rsidRDefault="002B2655">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26" type="#_x0000_t202" style="position:absolute;margin-left:427pt;margin-top:11in;width:152.0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" filled="f" stroked="f" strokeweight=".5pt">
                    <v:textbox style="mso-fit-shape-to-text:t" inset="0,0,0,0">
                      <w:txbxContent>
                        <w:p w:rsidR="002B2655" w:rsidRPr="00233B19" w:rsidRDefault="002B2655">
                          <w:pPr>
                            <w:pStyle w:val="NoSpacing"/>
                            <w:rPr>
                              <w:rFonts w:ascii="Sakkal Majalla" w:hAnsi="Sakkal Majalla" w:cs="Lotus Linotype"/>
                              <w:b/>
                              <w:bCs/>
                              <w:color w:val="4472C4" w:themeColor="accent1"/>
                              <w:sz w:val="32"/>
                              <w:szCs w:val="32"/>
                            </w:rPr>
                          </w:pPr>
                          <w:r w:rsidRPr="00233B19">
                            <w:rPr>
                              <w:rFonts w:ascii="Sakkal Majalla" w:hAnsi="Sakkal Majalla" w:cs="Lotus Linotype"/>
                              <w:b/>
                              <w:bCs/>
                              <w:color w:val="4472C4" w:themeColor="accent1"/>
                              <w:sz w:val="32"/>
                              <w:szCs w:val="32"/>
                              <w:rtl/>
                              <w:lang w:bidi="ar-EG"/>
                            </w:rPr>
                            <w:t xml:space="preserve">ترجمة إلى العربية </w:t>
                          </w:r>
                          <w:sdt>
                            <w:sdtPr>
                              <w:rPr>
                                <w:rFonts w:ascii="Sakkal Majalla" w:hAnsi="Sakkal Majalla" w:cs="Lotus Linotype"/>
                                <w:b/>
                                <w:bCs/>
                                <w:color w:val="4472C4" w:themeColor="accent1"/>
                                <w:sz w:val="32"/>
                                <w:szCs w:val="32"/>
                                <w:lang w:bidi="ar-EG"/>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rPr>
                                <w:lang w:bidi="ar-SA"/>
                              </w:rPr>
                            </w:sdtEndPr>
                            <w:sdtContent>
                              <w:r w:rsidRPr="00233B19">
                                <w:rPr>
                                  <w:rFonts w:ascii="Sakkal Majalla" w:hAnsi="Sakkal Majalla" w:cs="Lotus Linotype"/>
                                  <w:b/>
                                  <w:bCs/>
                                  <w:color w:val="4472C4" w:themeColor="accent1"/>
                                  <w:sz w:val="32"/>
                                  <w:szCs w:val="32"/>
                                  <w:rtl/>
                                  <w:lang w:bidi="ar-EG"/>
                                </w:rPr>
                                <w:t>أسامة صليح</w:t>
                              </w:r>
                            </w:sdtContent>
                          </w:sdt>
                        </w:p>
                        <w:p w:rsidR="002B2655" w:rsidRDefault="002B2655">
                          <w:pPr>
                            <w:pStyle w:val="NoSpacing"/>
                            <w:rPr>
                              <w:color w:val="595959" w:themeColor="text1" w:themeTint="A6"/>
                              <w:sz w:val="20"/>
                              <w:szCs w:val="20"/>
                            </w:rPr>
                          </w:pPr>
                        </w:p>
                      </w:txbxContent>
                    </v:textbox>
                    <w10:wrap anchorx="page" anchory="page"/>
                  </v:shape>
                </w:pict>
              </mc:Fallback>
            </mc:AlternateContent>
          </w:r>
          <w:r w:rsidR="00336B2F" w:rsidRPr="00233B19">
            <w:rPr>
              <w:rFonts w:ascii="Sakkal Majalla" w:hAnsi="Sakkal Majalla" w:cs="Lotus Linotype"/>
              <w:sz w:val="28"/>
              <w:szCs w:val="28"/>
            </w:rPr>
            <w:br w:type="page"/>
          </w:r>
        </w:p>
      </w:sdtContent>
    </w:sdt>
    <w:sdt>
      <w:sdtPr>
        <w:rPr>
          <w:rFonts w:asciiTheme="minorHAnsi" w:eastAsiaTheme="minorHAnsi" w:hAnsiTheme="minorHAnsi" w:cstheme="minorBidi"/>
          <w:bCs w:val="0"/>
          <w:color w:val="auto"/>
          <w:sz w:val="22"/>
          <w:szCs w:val="22"/>
          <w:rtl/>
          <w:lang w:bidi="ar-EG"/>
        </w:rPr>
        <w:id w:val="163598807"/>
        <w:docPartObj>
          <w:docPartGallery w:val="Table of Contents"/>
          <w:docPartUnique/>
        </w:docPartObj>
      </w:sdtPr>
      <w:sdtEndPr>
        <w:rPr>
          <w:b/>
          <w:noProof/>
        </w:rPr>
      </w:sdtEndPr>
      <w:sdtContent>
        <w:p w:rsidR="00184E78" w:rsidRPr="00980DBA" w:rsidRDefault="003F3512" w:rsidP="003F3512">
          <w:pPr>
            <w:pStyle w:val="TOCHeading"/>
            <w:bidi/>
            <w:jc w:val="center"/>
            <w:rPr>
              <w:rStyle w:val="Heading2Char"/>
              <w:b/>
              <w:bCs/>
              <w:sz w:val="32"/>
              <w:szCs w:val="32"/>
              <w:rtl/>
            </w:rPr>
          </w:pPr>
          <w:r w:rsidRPr="00980DBA">
            <w:rPr>
              <w:rStyle w:val="Heading2Char"/>
              <w:b/>
              <w:bCs/>
              <w:sz w:val="32"/>
              <w:szCs w:val="32"/>
              <w:rtl/>
            </w:rPr>
            <w:t>ال</w:t>
          </w:r>
          <w:r w:rsidRPr="00980DBA">
            <w:rPr>
              <w:rStyle w:val="Heading2Char"/>
              <w:rFonts w:hint="cs"/>
              <w:b/>
              <w:bCs/>
              <w:sz w:val="32"/>
              <w:szCs w:val="32"/>
              <w:rtl/>
            </w:rPr>
            <w:t>ـ</w:t>
          </w:r>
          <w:r w:rsidRPr="00980DBA">
            <w:rPr>
              <w:rStyle w:val="Heading2Char"/>
              <w:b/>
              <w:bCs/>
              <w:sz w:val="32"/>
              <w:szCs w:val="32"/>
              <w:rtl/>
            </w:rPr>
            <w:t>ف</w:t>
          </w:r>
          <w:r w:rsidRPr="00980DBA">
            <w:rPr>
              <w:rStyle w:val="Heading2Char"/>
              <w:rFonts w:hint="cs"/>
              <w:b/>
              <w:bCs/>
              <w:sz w:val="32"/>
              <w:szCs w:val="32"/>
              <w:rtl/>
            </w:rPr>
            <w:t>ـ</w:t>
          </w:r>
          <w:r w:rsidRPr="00980DBA">
            <w:rPr>
              <w:rStyle w:val="Heading2Char"/>
              <w:b/>
              <w:bCs/>
              <w:sz w:val="32"/>
              <w:szCs w:val="32"/>
              <w:rtl/>
            </w:rPr>
            <w:t>ه</w:t>
          </w:r>
          <w:r w:rsidRPr="00980DBA">
            <w:rPr>
              <w:rStyle w:val="Heading2Char"/>
              <w:rFonts w:hint="cs"/>
              <w:b/>
              <w:bCs/>
              <w:sz w:val="32"/>
              <w:szCs w:val="32"/>
              <w:rtl/>
            </w:rPr>
            <w:t>ــ</w:t>
          </w:r>
          <w:r w:rsidRPr="00980DBA">
            <w:rPr>
              <w:rStyle w:val="Heading2Char"/>
              <w:b/>
              <w:bCs/>
              <w:sz w:val="32"/>
              <w:szCs w:val="32"/>
              <w:rtl/>
            </w:rPr>
            <w:t>رس</w:t>
          </w:r>
        </w:p>
        <w:p w:rsidR="001F4A89" w:rsidRPr="009E66D4" w:rsidRDefault="00184E78" w:rsidP="005E6559">
          <w:pPr>
            <w:pStyle w:val="TOC1"/>
            <w:rPr>
              <w:rFonts w:ascii="Lotus Linotype" w:eastAsiaTheme="minorEastAsia" w:hAnsi="Lotus Linotype" w:cs="Lotus Linotype"/>
              <w:rtl/>
              <w:lang w:bidi="he-IL"/>
            </w:rPr>
          </w:pPr>
          <w:r>
            <w:fldChar w:fldCharType="begin"/>
          </w:r>
          <w:r>
            <w:instrText xml:space="preserve"> TOC \o "1-3" \h \z \u </w:instrText>
          </w:r>
          <w:r>
            <w:fldChar w:fldCharType="separate"/>
          </w:r>
          <w:hyperlink w:anchor="_Toc24991901" w:history="1">
            <w:r w:rsidR="001F4A89" w:rsidRPr="009E66D4">
              <w:rPr>
                <w:rStyle w:val="Hyperlink"/>
                <w:rFonts w:ascii="Lotus Linotype" w:hAnsi="Lotus Linotype" w:cs="Lotus Linotype"/>
                <w:rtl/>
              </w:rPr>
              <w:t>1.</w:t>
            </w:r>
            <w:r w:rsidR="005E6559" w:rsidRPr="009E66D4">
              <w:rPr>
                <w:rStyle w:val="Hyperlink"/>
                <w:rFonts w:ascii="Lotus Linotype" w:hAnsi="Lotus Linotype" w:cs="Lotus Linotype"/>
                <w:rtl/>
              </w:rPr>
              <w:t xml:space="preserve"> </w:t>
            </w:r>
            <w:r w:rsidR="001F4A89" w:rsidRPr="009E66D4">
              <w:rPr>
                <w:rStyle w:val="Hyperlink"/>
                <w:rFonts w:ascii="Lotus Linotype" w:hAnsi="Lotus Linotype" w:cs="Lotus Linotype"/>
                <w:rtl/>
              </w:rPr>
              <w:t>0مقدمة</w:t>
            </w:r>
            <w:r w:rsidR="001F4A89" w:rsidRPr="009E66D4">
              <w:rPr>
                <w:rFonts w:ascii="Lotus Linotype" w:hAnsi="Lotus Linotype" w:cs="Lotus Linotype"/>
                <w:webHidden/>
                <w:rtl/>
              </w:rPr>
              <w:tab/>
            </w:r>
            <w:r w:rsidR="005E655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_Toc24991901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7</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02" w:history="1">
            <w:r w:rsidR="001F4A89" w:rsidRPr="009E66D4">
              <w:rPr>
                <w:rStyle w:val="Hyperlink"/>
                <w:rtl/>
              </w:rPr>
              <w:t xml:space="preserve">1. 1 </w:t>
            </w:r>
            <w:r w:rsidR="005E6559" w:rsidRPr="009E66D4">
              <w:rPr>
                <w:rStyle w:val="Hyperlink"/>
                <w:rtl/>
              </w:rPr>
              <w:tab/>
            </w:r>
            <w:r w:rsidR="001F4A89" w:rsidRPr="009E66D4">
              <w:rPr>
                <w:rStyle w:val="Hyperlink"/>
                <w:rtl/>
              </w:rPr>
              <w:t xml:space="preserve">"متأثرون في الأعماق" (متى 9: 35 </w:t>
            </w:r>
            <w:r w:rsidR="001F4A89" w:rsidRPr="009E66D4">
              <w:rPr>
                <w:rStyle w:val="Hyperlink"/>
                <w:rFonts w:ascii="Times New Roman" w:hAnsi="Times New Roman" w:cs="Times New Roman" w:hint="cs"/>
                <w:rtl/>
              </w:rPr>
              <w:t>–</w:t>
            </w:r>
            <w:r w:rsidR="001F4A89" w:rsidRPr="009E66D4">
              <w:rPr>
                <w:rStyle w:val="Hyperlink"/>
                <w:rtl/>
              </w:rPr>
              <w:t xml:space="preserve"> 38)</w:t>
            </w:r>
            <w:r w:rsidR="001F4A89" w:rsidRPr="009E66D4">
              <w:rPr>
                <w:webHidden/>
                <w:rtl/>
              </w:rPr>
              <w:tab/>
            </w:r>
            <w:r w:rsidR="001F4A89" w:rsidRPr="009E66D4">
              <w:rPr>
                <w:rStyle w:val="Hyperlink"/>
                <w:b/>
                <w:bCs/>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Toc24991902 \h</w:instrText>
            </w:r>
            <w:r w:rsidR="001F4A89" w:rsidRPr="009E66D4">
              <w:rPr>
                <w:webHidden/>
                <w:rtl/>
              </w:rPr>
              <w:instrText xml:space="preserve"> </w:instrText>
            </w:r>
            <w:r w:rsidR="001F4A89" w:rsidRPr="009E66D4">
              <w:rPr>
                <w:rStyle w:val="Hyperlink"/>
                <w:b/>
                <w:bCs/>
                <w:rtl/>
              </w:rPr>
            </w:r>
            <w:r w:rsidR="001F4A89" w:rsidRPr="009E66D4">
              <w:rPr>
                <w:rStyle w:val="Hyperlink"/>
                <w:b/>
                <w:bCs/>
                <w:rtl/>
              </w:rPr>
              <w:fldChar w:fldCharType="separate"/>
            </w:r>
            <w:r w:rsidR="00EC0BD7">
              <w:rPr>
                <w:webHidden/>
                <w:rtl/>
              </w:rPr>
              <w:t>9</w:t>
            </w:r>
            <w:r w:rsidR="001F4A89" w:rsidRPr="009E66D4">
              <w:rPr>
                <w:rStyle w:val="Hyperlink"/>
                <w:b/>
                <w:bCs/>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03" w:history="1">
            <w:r w:rsidR="001F4A89" w:rsidRPr="009E66D4">
              <w:rPr>
                <w:rStyle w:val="Hyperlink"/>
                <w:rFonts w:ascii="Lotus Linotype" w:hAnsi="Lotus Linotype" w:cs="Lotus Linotype"/>
                <w:rtl/>
              </w:rPr>
              <w:t>2. 0 مهمة الله</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_Toc24991903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21</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04" w:history="1">
            <w:r w:rsidR="001F4A89" w:rsidRPr="009E66D4">
              <w:rPr>
                <w:rStyle w:val="Hyperlink"/>
                <w:rtl/>
              </w:rPr>
              <w:t xml:space="preserve">2. 1 </w:t>
            </w:r>
            <w:r w:rsidR="005E6559" w:rsidRPr="009E66D4">
              <w:rPr>
                <w:rStyle w:val="Hyperlink"/>
                <w:rtl/>
              </w:rPr>
              <w:tab/>
            </w:r>
            <w:r w:rsidR="001F4A89" w:rsidRPr="009E66D4">
              <w:rPr>
                <w:rStyle w:val="Hyperlink"/>
                <w:rtl/>
              </w:rPr>
              <w:t>هل لا زال أمر الحملة ساريًا من مرقس 16 وأعمال الرسل 1؟</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Toc24991904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21</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05" w:history="1">
            <w:r w:rsidR="001F4A89" w:rsidRPr="009E66D4">
              <w:rPr>
                <w:rStyle w:val="Hyperlink"/>
                <w:rtl/>
              </w:rPr>
              <w:t>2. 2 هل مهمتنا منحصرة في إنجيل النعمة المخلّصة؟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Toc24991905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22</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06" w:history="1">
            <w:r w:rsidR="001F4A89" w:rsidRPr="009E66D4">
              <w:rPr>
                <w:rStyle w:val="Hyperlink"/>
                <w:rtl/>
              </w:rPr>
              <w:t>2. 3 ألا نتعلم من مرقس 13: 10، بأنه ينبغي الوصول</w:t>
            </w:r>
            <w:r w:rsidR="009C36BF" w:rsidRPr="009E66D4">
              <w:rPr>
                <w:rStyle w:val="Hyperlink"/>
                <w:rtl/>
              </w:rPr>
              <w:br/>
            </w:r>
            <w:r w:rsidR="001F4A89" w:rsidRPr="009E66D4">
              <w:rPr>
                <w:rStyle w:val="Hyperlink"/>
                <w:rtl/>
              </w:rPr>
              <w:t xml:space="preserve"> إلى جميع الأمم، قبل مجيء الرب؟</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Toc24991906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23</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07" w:history="1">
            <w:r w:rsidR="001F4A89" w:rsidRPr="009E66D4">
              <w:rPr>
                <w:rStyle w:val="Hyperlink"/>
                <w:rtl/>
              </w:rPr>
              <w:t>2. 4 ينتج من النقاط 2. 1 حتى 2. 3 كالتالي:</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Toc24991907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24</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08" w:history="1">
            <w:r w:rsidR="001F4A89" w:rsidRPr="009E66D4">
              <w:rPr>
                <w:rStyle w:val="Hyperlink"/>
                <w:rtl/>
              </w:rPr>
              <w:t>2.5 لنستعيد لذاكرتنا ثانية: لماذا جاء المسيح إلى الأرض؟</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Toc24991908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25</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09" w:history="1">
            <w:r w:rsidR="001F4A89" w:rsidRPr="009E66D4">
              <w:rPr>
                <w:rStyle w:val="Hyperlink"/>
                <w:rtl/>
              </w:rPr>
              <w:t>2. 6 ما الذي يعنيه في هذا الصدد</w:t>
            </w:r>
            <w:r w:rsidR="004A5EC4" w:rsidRPr="009E66D4">
              <w:rPr>
                <w:rStyle w:val="Hyperlink"/>
                <w:rtl/>
              </w:rPr>
              <w:br/>
            </w:r>
            <w:r w:rsidR="001F4A89" w:rsidRPr="009E66D4">
              <w:rPr>
                <w:rStyle w:val="Hyperlink"/>
                <w:rtl/>
              </w:rPr>
              <w:t xml:space="preserve"> يوحنا 20: 21: "كما ارسلني الآب أرسلكم أنا"؟</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Toc24991909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27</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0" w:history="1">
            <w:r w:rsidR="001F4A89" w:rsidRPr="009E66D4">
              <w:rPr>
                <w:rStyle w:val="Hyperlink"/>
                <w:rtl/>
              </w:rPr>
              <w:t>2. 7 استخدام عبارة "حملة"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Toc24991910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28</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11" w:history="1">
            <w:r w:rsidR="001F4A89" w:rsidRPr="009E66D4">
              <w:rPr>
                <w:rStyle w:val="Hyperlink"/>
                <w:rFonts w:ascii="Lotus Linotype" w:hAnsi="Lotus Linotype" w:cs="Lotus Linotype"/>
                <w:rtl/>
              </w:rPr>
              <w:t>3. 0مسؤولية شخصية وتناغم</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_Toc24991911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30</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12" w:history="1">
            <w:r w:rsidR="001F4A89" w:rsidRPr="009E66D4">
              <w:rPr>
                <w:rStyle w:val="Hyperlink"/>
                <w:rtl/>
              </w:rPr>
              <w:t>3. 1</w:t>
            </w:r>
            <w:r w:rsidR="001F4A89" w:rsidRPr="009E66D4">
              <w:rPr>
                <w:rFonts w:eastAsiaTheme="minorEastAsia"/>
                <w:rtl/>
                <w:lang w:bidi="he-IL"/>
              </w:rPr>
              <w:tab/>
            </w:r>
            <w:r w:rsidR="001F4A89" w:rsidRPr="009E66D4">
              <w:rPr>
                <w:rStyle w:val="Hyperlink"/>
                <w:rtl/>
              </w:rPr>
              <w:t>عواقب من نقطة 2. 6</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Toc24991912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30</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3" w:history="1">
            <w:r w:rsidR="001F4A89" w:rsidRPr="009E66D4">
              <w:rPr>
                <w:rStyle w:val="Hyperlink"/>
                <w:rtl/>
              </w:rPr>
              <w:t>3. 2</w:t>
            </w:r>
            <w:r w:rsidR="001F4A89" w:rsidRPr="009E66D4">
              <w:rPr>
                <w:rFonts w:eastAsiaTheme="minorEastAsia"/>
                <w:rtl/>
                <w:lang w:bidi="he-IL"/>
              </w:rPr>
              <w:tab/>
            </w:r>
            <w:r w:rsidR="001F4A89" w:rsidRPr="009E66D4">
              <w:rPr>
                <w:rStyle w:val="Hyperlink"/>
                <w:rtl/>
              </w:rPr>
              <w:t>عن المسؤولية الشخصية ووِحدة العمل في الخدمة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Toc24991913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31</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4" w:history="1">
            <w:r w:rsidR="001F4A89" w:rsidRPr="009E66D4">
              <w:rPr>
                <w:rStyle w:val="Hyperlink"/>
                <w:rtl/>
              </w:rPr>
              <w:t xml:space="preserve">3. 3 كيف تتفق تبعية الخادم لسيده، </w:t>
            </w:r>
            <w:r w:rsidR="004A5EC4" w:rsidRPr="009E66D4">
              <w:rPr>
                <w:rStyle w:val="Hyperlink"/>
                <w:rtl/>
              </w:rPr>
              <w:br/>
            </w:r>
            <w:r w:rsidR="001F4A89" w:rsidRPr="009E66D4">
              <w:rPr>
                <w:rStyle w:val="Hyperlink"/>
                <w:rtl/>
              </w:rPr>
              <w:t xml:space="preserve">الذي دعاه وأرسله مع أعمال الرسل 13: 1 </w:t>
            </w:r>
            <w:r w:rsidR="001F4A89" w:rsidRPr="009E66D4">
              <w:rPr>
                <w:rStyle w:val="Hyperlink"/>
                <w:rFonts w:ascii="Times New Roman" w:hAnsi="Times New Roman" w:cs="Times New Roman" w:hint="cs"/>
                <w:rtl/>
              </w:rPr>
              <w:t>–</w:t>
            </w:r>
            <w:r w:rsidR="001F4A89" w:rsidRPr="009E66D4">
              <w:rPr>
                <w:rStyle w:val="Hyperlink"/>
                <w:rtl/>
              </w:rPr>
              <w:t xml:space="preserve"> 3.</w:t>
            </w:r>
            <w:r w:rsidR="001F4A89" w:rsidRPr="009E66D4">
              <w:rPr>
                <w:rStyle w:val="Hyperlink"/>
                <w:rFonts w:hint="cs"/>
                <w:rtl/>
              </w:rPr>
              <w:t>؟</w:t>
            </w:r>
            <w:r w:rsidR="001F4A89" w:rsidRPr="009E66D4">
              <w:rPr>
                <w:rStyle w:val="Hyperlink"/>
                <w:rtl/>
              </w:rPr>
              <w:t xml:space="preserve"> </w:t>
            </w:r>
            <w:r w:rsidR="004A5EC4" w:rsidRPr="009E66D4">
              <w:rPr>
                <w:rStyle w:val="Hyperlink"/>
                <w:rtl/>
              </w:rPr>
              <w:br/>
            </w:r>
            <w:r w:rsidR="001F4A89" w:rsidRPr="009E66D4">
              <w:rPr>
                <w:rStyle w:val="Hyperlink"/>
                <w:rtl/>
              </w:rPr>
              <w:t>ألا يوجد في ذلك تناقض عميق؟</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Toc24991914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38</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5" w:history="1">
            <w:r w:rsidR="001F4A89" w:rsidRPr="009E66D4">
              <w:rPr>
                <w:rStyle w:val="Hyperlink"/>
                <w:rtl/>
              </w:rPr>
              <w:t>3. 4 هل لنا في يومنا هذا أيضًا أن نمارس وضع الأيدي؟</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Toc24991915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40</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6" w:history="1">
            <w:r w:rsidR="001F4A89" w:rsidRPr="009E66D4">
              <w:rPr>
                <w:rStyle w:val="Hyperlink"/>
                <w:rtl/>
              </w:rPr>
              <w:t>3. 5 ما الذي نفهمه من "الإطلاق"؟</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Toc24991916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45</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7" w:history="1">
            <w:r w:rsidR="001F4A89" w:rsidRPr="009E66D4">
              <w:rPr>
                <w:rStyle w:val="Hyperlink"/>
                <w:rtl/>
              </w:rPr>
              <w:t>3. 6 في أية فرص تُرسل الكنيسة إرسالياتها</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Toc24991917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45</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8" w:history="1">
            <w:r w:rsidR="001F4A89" w:rsidRPr="009E66D4">
              <w:rPr>
                <w:rStyle w:val="Hyperlink"/>
                <w:rtl/>
              </w:rPr>
              <w:t xml:space="preserve">3. 7 لقد رأينا بأنه بالإطلاق في أعمال الرسل 13: 3 </w:t>
            </w:r>
            <w:r w:rsidR="004A5EC4" w:rsidRPr="009E66D4">
              <w:rPr>
                <w:rStyle w:val="Hyperlink"/>
                <w:rtl/>
              </w:rPr>
              <w:br/>
            </w:r>
            <w:r w:rsidR="001F4A89" w:rsidRPr="009E66D4">
              <w:rPr>
                <w:rStyle w:val="Hyperlink"/>
                <w:rtl/>
              </w:rPr>
              <w:t>بحسب أعمال الرسل 14، 26 ارتبطت التوصية</w:t>
            </w:r>
            <w:r w:rsidR="004A5EC4" w:rsidRPr="009E66D4">
              <w:rPr>
                <w:rStyle w:val="Hyperlink"/>
                <w:rtl/>
              </w:rPr>
              <w:br/>
            </w:r>
            <w:r w:rsidR="001F4A89" w:rsidRPr="009E66D4">
              <w:rPr>
                <w:rStyle w:val="Hyperlink"/>
                <w:rtl/>
              </w:rPr>
              <w:t xml:space="preserve"> لنعمة الله. أليس هذا شرط أساسي لخدمة متفرغة في العلن؟</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Toc24991918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46</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19" w:history="1">
            <w:r w:rsidR="001F4A89" w:rsidRPr="009E66D4">
              <w:rPr>
                <w:rStyle w:val="Hyperlink"/>
                <w:rtl/>
              </w:rPr>
              <w:t>3. 8 إن العِشرة الروحية للاجتماع المحلي الأصلي</w:t>
            </w:r>
            <w:r w:rsidR="004A5EC4" w:rsidRPr="009E66D4">
              <w:rPr>
                <w:rStyle w:val="Hyperlink"/>
                <w:rtl/>
              </w:rPr>
              <w:br/>
            </w:r>
            <w:r w:rsidR="001F4A89" w:rsidRPr="009E66D4">
              <w:rPr>
                <w:rStyle w:val="Hyperlink"/>
                <w:rtl/>
              </w:rPr>
              <w:t xml:space="preserve"> مع الخدام يأتي تعبيرها في صورة</w:t>
            </w:r>
            <w:r w:rsidR="004A5EC4" w:rsidRPr="009E66D4">
              <w:rPr>
                <w:rStyle w:val="Hyperlink"/>
                <w:rtl/>
              </w:rPr>
              <w:br/>
            </w:r>
            <w:r w:rsidR="001F4A89" w:rsidRPr="009E66D4">
              <w:rPr>
                <w:rStyle w:val="Hyperlink"/>
                <w:rtl/>
              </w:rPr>
              <w:t xml:space="preserve"> جميلة جدًا في أعمال الرسل 14: 26، 27</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Toc24991919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53</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0" w:history="1">
            <w:r w:rsidR="001F4A89" w:rsidRPr="009E66D4">
              <w:rPr>
                <w:rStyle w:val="Hyperlink"/>
                <w:rtl/>
              </w:rPr>
              <w:t>3. 9 بما أن دعوة الخادم وإرساليته هما فقط عمل الله،</w:t>
            </w:r>
            <w:r w:rsidR="004A5EC4" w:rsidRPr="009E66D4">
              <w:rPr>
                <w:rStyle w:val="Hyperlink"/>
                <w:rtl/>
              </w:rPr>
              <w:br/>
            </w:r>
            <w:r w:rsidR="001F4A89" w:rsidRPr="009E66D4">
              <w:rPr>
                <w:rStyle w:val="Hyperlink"/>
                <w:rtl/>
              </w:rPr>
              <w:t xml:space="preserve"> فهذا يشكل تحديًا كبيرًا لإيمان الفرد كما ولطاعته.</w:t>
            </w:r>
            <w:r w:rsidR="004A5EC4" w:rsidRPr="009E66D4">
              <w:rPr>
                <w:rStyle w:val="Hyperlink"/>
                <w:rtl/>
              </w:rPr>
              <w:br/>
            </w:r>
            <w:r w:rsidR="001F4A89" w:rsidRPr="009E66D4">
              <w:rPr>
                <w:rStyle w:val="Hyperlink"/>
                <w:rtl/>
              </w:rPr>
              <w:t xml:space="preserve"> بمَ سيدرك الخادم كفرد بأن الرب سيستخدمه؟</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Toc24991920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54</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1" w:history="1">
            <w:r w:rsidR="001F4A89" w:rsidRPr="009E66D4">
              <w:rPr>
                <w:rStyle w:val="Hyperlink"/>
                <w:rtl/>
              </w:rPr>
              <w:t>3. 10 إن كانت العطية تتضمن المهمة لممارستها،</w:t>
            </w:r>
            <w:r w:rsidR="00141C25" w:rsidRPr="009E66D4">
              <w:rPr>
                <w:rStyle w:val="Hyperlink"/>
                <w:rtl/>
              </w:rPr>
              <w:br/>
            </w:r>
            <w:r w:rsidR="001F4A89" w:rsidRPr="009E66D4">
              <w:rPr>
                <w:rStyle w:val="Hyperlink"/>
                <w:rtl/>
              </w:rPr>
              <w:t xml:space="preserve"> أفليس الأمر كذلك إذًا، بأنه على باقي الأخوة</w:t>
            </w:r>
            <w:r w:rsidR="00141C25" w:rsidRPr="009E66D4">
              <w:rPr>
                <w:rStyle w:val="Hyperlink"/>
                <w:rtl/>
              </w:rPr>
              <w:br/>
            </w:r>
            <w:r w:rsidR="001F4A89" w:rsidRPr="009E66D4">
              <w:rPr>
                <w:rStyle w:val="Hyperlink"/>
                <w:rtl/>
              </w:rPr>
              <w:t xml:space="preserve"> أن يعلموا بذلك أيضًا وعلى المرء أن ينتظر تشجيعهم؟</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Toc24991921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60</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2" w:history="1">
            <w:r w:rsidR="001F4A89" w:rsidRPr="009E66D4">
              <w:rPr>
                <w:rStyle w:val="Hyperlink"/>
                <w:rtl/>
              </w:rPr>
              <w:t>3. 11 كيف لنا أن نفهم "حقوق الشركة" (غلاطية 2: 9)؟</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Toc24991922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64</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3" w:history="1">
            <w:r w:rsidR="001F4A89" w:rsidRPr="009E66D4">
              <w:rPr>
                <w:rStyle w:val="Hyperlink"/>
                <w:rtl/>
              </w:rPr>
              <w:t>3. 12 علامات صحة الدعوة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Toc24991923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68</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4" w:history="1">
            <w:r w:rsidR="001F4A89" w:rsidRPr="009E66D4">
              <w:rPr>
                <w:rStyle w:val="Hyperlink"/>
                <w:rtl/>
              </w:rPr>
              <w:t>3. 13 الدعوة لخدمة الرب</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Toc24991924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74</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5" w:history="1">
            <w:r w:rsidR="001F4A89" w:rsidRPr="009E66D4">
              <w:rPr>
                <w:rStyle w:val="Hyperlink"/>
                <w:rtl/>
              </w:rPr>
              <w:t>3. 14 أليست هنالك خطورة بأن يُفتح باب</w:t>
            </w:r>
            <w:r w:rsidR="00141C25" w:rsidRPr="009E66D4">
              <w:rPr>
                <w:rStyle w:val="Hyperlink"/>
                <w:rtl/>
              </w:rPr>
              <w:br/>
            </w:r>
            <w:r w:rsidR="001F4A89" w:rsidRPr="009E66D4">
              <w:rPr>
                <w:rStyle w:val="Hyperlink"/>
                <w:rtl/>
              </w:rPr>
              <w:t xml:space="preserve"> ومدخل للإرادة الذاتية، عندما يشدّد المرء أكثر</w:t>
            </w:r>
            <w:r w:rsidR="00141C25" w:rsidRPr="009E66D4">
              <w:rPr>
                <w:rStyle w:val="Hyperlink"/>
                <w:rtl/>
              </w:rPr>
              <w:br/>
            </w:r>
            <w:r w:rsidR="001F4A89" w:rsidRPr="009E66D4">
              <w:rPr>
                <w:rStyle w:val="Hyperlink"/>
                <w:rtl/>
              </w:rPr>
              <w:t xml:space="preserve"> من اللزوم على المسؤولية الشخصية؟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Toc24991925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81</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6" w:history="1">
            <w:r w:rsidR="001F4A89" w:rsidRPr="009E66D4">
              <w:rPr>
                <w:rStyle w:val="Hyperlink"/>
                <w:rtl/>
              </w:rPr>
              <w:t>3. 15 أين هي حدود حرية الخادم؟</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Toc24991926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86</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7" w:history="1">
            <w:r w:rsidR="001F4A89" w:rsidRPr="009E66D4">
              <w:rPr>
                <w:rStyle w:val="Hyperlink"/>
                <w:rtl/>
              </w:rPr>
              <w:t>3. 16 ما الذي سيحدث عند تعدّي على واحدة</w:t>
            </w:r>
            <w:r w:rsidR="00141C25" w:rsidRPr="009E66D4">
              <w:rPr>
                <w:rStyle w:val="Hyperlink"/>
                <w:rtl/>
              </w:rPr>
              <w:br/>
            </w:r>
            <w:r w:rsidR="001F4A89" w:rsidRPr="009E66D4">
              <w:rPr>
                <w:rStyle w:val="Hyperlink"/>
                <w:rtl/>
              </w:rPr>
              <w:t xml:space="preserve"> أو أكثر من الحدود المذكورة في 3. 15؟</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Toc24991927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87</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28" w:history="1">
            <w:r w:rsidR="001F4A89" w:rsidRPr="009E66D4">
              <w:rPr>
                <w:rStyle w:val="Hyperlink"/>
                <w:rtl/>
              </w:rPr>
              <w:t>3. 17 أين هي حدود الاجتماع؟</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Toc24991928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92</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29" w:history="1">
            <w:r w:rsidR="001F4A89" w:rsidRPr="009E66D4">
              <w:rPr>
                <w:rStyle w:val="Hyperlink"/>
                <w:rFonts w:ascii="Lotus Linotype" w:hAnsi="Lotus Linotype" w:cs="Lotus Linotype"/>
                <w:rtl/>
              </w:rPr>
              <w:t>4. 0عن حقل الخدمة وسن الخدمة</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_Toc24991929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94</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30" w:history="1">
            <w:r w:rsidR="001F4A89" w:rsidRPr="009E66D4">
              <w:rPr>
                <w:rStyle w:val="Hyperlink"/>
                <w:rtl/>
              </w:rPr>
              <w:t>4. 1</w:t>
            </w:r>
            <w:r w:rsidR="001F4A89" w:rsidRPr="009E66D4">
              <w:rPr>
                <w:rFonts w:eastAsiaTheme="minorEastAsia"/>
                <w:rtl/>
                <w:lang w:bidi="he-IL"/>
              </w:rPr>
              <w:tab/>
            </w:r>
            <w:r w:rsidR="001F4A89" w:rsidRPr="009E66D4">
              <w:rPr>
                <w:rStyle w:val="Hyperlink"/>
                <w:rtl/>
              </w:rPr>
              <w:t>ما الذي نعلمه عن عُمر رجال الله المُزكين</w:t>
            </w:r>
            <w:r w:rsidR="00141C25" w:rsidRPr="009E66D4">
              <w:rPr>
                <w:rStyle w:val="Hyperlink"/>
                <w:rtl/>
              </w:rPr>
              <w:br/>
            </w:r>
            <w:r w:rsidR="001F4A89" w:rsidRPr="009E66D4">
              <w:rPr>
                <w:rStyle w:val="Hyperlink"/>
                <w:rtl/>
              </w:rPr>
              <w:t xml:space="preserve"> من لحظة دخولهم في خدمة متفرغة للرب؟</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Toc24991930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94</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31" w:history="1">
            <w:r w:rsidR="001F4A89" w:rsidRPr="009E66D4">
              <w:rPr>
                <w:rStyle w:val="Hyperlink"/>
                <w:rtl/>
              </w:rPr>
              <w:t>4. 2</w:t>
            </w:r>
            <w:r w:rsidR="001F4A89" w:rsidRPr="009E66D4">
              <w:rPr>
                <w:rFonts w:eastAsiaTheme="minorEastAsia"/>
                <w:rtl/>
                <w:lang w:bidi="he-IL"/>
              </w:rPr>
              <w:tab/>
            </w:r>
            <w:r w:rsidR="001F4A89" w:rsidRPr="009E66D4">
              <w:rPr>
                <w:rStyle w:val="Hyperlink"/>
                <w:rtl/>
              </w:rPr>
              <w:t>ما الذي نعلمه عن سن رواد البعثات التبشيرية المرتحلين المُزكين؟</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Toc24991931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97</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32" w:history="1">
            <w:r w:rsidR="001F4A89" w:rsidRPr="009E66D4">
              <w:rPr>
                <w:rStyle w:val="Hyperlink"/>
                <w:rtl/>
              </w:rPr>
              <w:t>4. 3عن الوحدة الداخلية في تنوع الظروف الخارجية في عمل الرب</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Toc24991932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101</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33" w:history="1">
            <w:r w:rsidR="001F4A89" w:rsidRPr="009E66D4">
              <w:rPr>
                <w:rStyle w:val="Hyperlink"/>
                <w:rFonts w:ascii="Lotus Linotype" w:hAnsi="Lotus Linotype" w:cs="Lotus Linotype"/>
                <w:rtl/>
              </w:rPr>
              <w:t>5. 0إمداد الخدام؟</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_Toc24991933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106</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34" w:history="1">
            <w:r w:rsidR="001F4A89" w:rsidRPr="009E66D4">
              <w:rPr>
                <w:rStyle w:val="Hyperlink"/>
                <w:rtl/>
              </w:rPr>
              <w:t>5. 1</w:t>
            </w:r>
            <w:r w:rsidR="001F4A89" w:rsidRPr="009E66D4">
              <w:rPr>
                <w:rFonts w:eastAsiaTheme="minorEastAsia"/>
                <w:rtl/>
                <w:lang w:bidi="he-IL"/>
              </w:rPr>
              <w:tab/>
            </w:r>
            <w:r w:rsidR="001F4A89" w:rsidRPr="009E66D4">
              <w:rPr>
                <w:rStyle w:val="Hyperlink"/>
                <w:rtl/>
              </w:rPr>
              <w:t xml:space="preserve"> أين هو واجب الاجتماعات فيما يتعلق بالخدام المتفرغين</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Toc24991934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106</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35" w:history="1">
            <w:r w:rsidR="001F4A89" w:rsidRPr="009E66D4">
              <w:rPr>
                <w:rStyle w:val="Hyperlink"/>
                <w:rtl/>
              </w:rPr>
              <w:t>5. 2</w:t>
            </w:r>
            <w:r w:rsidR="001F4A89" w:rsidRPr="009E66D4">
              <w:rPr>
                <w:rFonts w:eastAsiaTheme="minorEastAsia"/>
                <w:rtl/>
                <w:lang w:bidi="he-IL"/>
              </w:rPr>
              <w:tab/>
            </w:r>
            <w:r w:rsidR="001F4A89" w:rsidRPr="009E66D4">
              <w:rPr>
                <w:rStyle w:val="Hyperlink"/>
                <w:rtl/>
              </w:rPr>
              <w:t>ألا يجب أن يتوقع الخادم الدعم المادي لعمله من الرب وحده؟</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Toc24991935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111</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36" w:history="1">
            <w:r w:rsidR="001F4A89" w:rsidRPr="009E66D4">
              <w:rPr>
                <w:rStyle w:val="Hyperlink"/>
                <w:rtl/>
              </w:rPr>
              <w:t>5. 3</w:t>
            </w:r>
            <w:r w:rsidR="001F4A89" w:rsidRPr="009E66D4">
              <w:rPr>
                <w:rFonts w:eastAsiaTheme="minorEastAsia"/>
                <w:rtl/>
                <w:lang w:bidi="he-IL"/>
              </w:rPr>
              <w:tab/>
            </w:r>
            <w:r w:rsidR="001F4A89" w:rsidRPr="009E66D4">
              <w:rPr>
                <w:rStyle w:val="Hyperlink"/>
                <w:rtl/>
              </w:rPr>
              <w:t>كيف لنا في هذا الصدد أن نفهم 3. يوحنا 7، 8؟</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Toc24991936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117</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37" w:history="1">
            <w:r w:rsidR="001F4A89" w:rsidRPr="009E66D4">
              <w:rPr>
                <w:rStyle w:val="Hyperlink"/>
                <w:rtl/>
              </w:rPr>
              <w:t>5. 4</w:t>
            </w:r>
            <w:r w:rsidR="001F4A89" w:rsidRPr="009E66D4">
              <w:rPr>
                <w:rFonts w:eastAsiaTheme="minorEastAsia"/>
                <w:rtl/>
                <w:lang w:bidi="he-IL"/>
              </w:rPr>
              <w:tab/>
            </w:r>
            <w:r w:rsidR="001F4A89" w:rsidRPr="009E66D4">
              <w:rPr>
                <w:rStyle w:val="Hyperlink"/>
                <w:rtl/>
              </w:rPr>
              <w:t>ألا نرى، كمثال الرسول بولس،</w:t>
            </w:r>
            <w:r w:rsidR="00141C25" w:rsidRPr="009E66D4">
              <w:rPr>
                <w:rStyle w:val="Hyperlink"/>
                <w:rtl/>
              </w:rPr>
              <w:br/>
            </w:r>
            <w:r w:rsidR="001F4A89" w:rsidRPr="009E66D4">
              <w:rPr>
                <w:rStyle w:val="Hyperlink"/>
                <w:rtl/>
              </w:rPr>
              <w:t xml:space="preserve"> أن هذا النشاط المهني إلى جانب خدمة الرب، هو الأفضل؟</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Toc24991937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119</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38" w:history="1">
            <w:r w:rsidR="001F4A89" w:rsidRPr="009E66D4">
              <w:rPr>
                <w:rStyle w:val="Hyperlink"/>
                <w:rtl/>
              </w:rPr>
              <w:t>5. 5</w:t>
            </w:r>
            <w:r w:rsidR="001F4A89" w:rsidRPr="009E66D4">
              <w:rPr>
                <w:rFonts w:eastAsiaTheme="minorEastAsia"/>
                <w:rtl/>
                <w:lang w:bidi="he-IL"/>
              </w:rPr>
              <w:tab/>
            </w:r>
            <w:r w:rsidR="001F4A89" w:rsidRPr="009E66D4">
              <w:rPr>
                <w:rStyle w:val="Hyperlink"/>
                <w:rtl/>
              </w:rPr>
              <w:t>هل هناك أية أمثلة عن خدام المزكين من الرب</w:t>
            </w:r>
            <w:r w:rsidR="00141C25" w:rsidRPr="009E66D4">
              <w:rPr>
                <w:rStyle w:val="Hyperlink"/>
                <w:rtl/>
              </w:rPr>
              <w:br/>
            </w:r>
            <w:r w:rsidR="001F4A89" w:rsidRPr="009E66D4">
              <w:rPr>
                <w:rStyle w:val="Hyperlink"/>
                <w:rtl/>
              </w:rPr>
              <w:t xml:space="preserve"> الذين لم يسبق لهم العمل في مهنة دنيوية لكسب عيشهم؟</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Toc24991938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125</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39" w:history="1">
            <w:r w:rsidR="001F4A89" w:rsidRPr="009E66D4">
              <w:rPr>
                <w:rStyle w:val="Hyperlink"/>
                <w:rtl/>
              </w:rPr>
              <w:t>5. 6</w:t>
            </w:r>
            <w:r w:rsidR="001F4A89" w:rsidRPr="009E66D4">
              <w:rPr>
                <w:rFonts w:eastAsiaTheme="minorEastAsia"/>
                <w:rtl/>
                <w:lang w:bidi="he-IL"/>
              </w:rPr>
              <w:tab/>
            </w:r>
            <w:r w:rsidR="001F4A89" w:rsidRPr="009E66D4">
              <w:rPr>
                <w:rStyle w:val="Hyperlink"/>
                <w:rtl/>
              </w:rPr>
              <w:t>عن التعامل العملي مع الإمداد</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Toc24991939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128</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40" w:history="1">
            <w:r w:rsidR="001F4A89" w:rsidRPr="009E66D4">
              <w:rPr>
                <w:rStyle w:val="Hyperlink"/>
                <w:rtl/>
              </w:rPr>
              <w:t>5. 7</w:t>
            </w:r>
            <w:r w:rsidR="001F4A89" w:rsidRPr="009E66D4">
              <w:rPr>
                <w:rFonts w:eastAsiaTheme="minorEastAsia"/>
                <w:rtl/>
                <w:lang w:bidi="he-IL"/>
              </w:rPr>
              <w:tab/>
            </w:r>
            <w:r w:rsidR="001F4A89" w:rsidRPr="009E66D4">
              <w:rPr>
                <w:rStyle w:val="Hyperlink"/>
                <w:rtl/>
              </w:rPr>
              <w:t>الذبيحة الذهنية ضرورية في خدمة الرب</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Toc24991940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132</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41" w:history="1">
            <w:r w:rsidR="001F4A89" w:rsidRPr="009E66D4">
              <w:rPr>
                <w:rStyle w:val="Hyperlink"/>
                <w:rFonts w:ascii="Lotus Linotype" w:hAnsi="Lotus Linotype" w:cs="Lotus Linotype"/>
                <w:rtl/>
              </w:rPr>
              <w:t>6. 0رسالة توصية لخدمة متفرغة؟</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_Toc24991941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133</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42" w:history="1">
            <w:r w:rsidR="001F4A89" w:rsidRPr="009E66D4">
              <w:rPr>
                <w:rStyle w:val="Hyperlink"/>
                <w:rtl/>
              </w:rPr>
              <w:t>6. 1</w:t>
            </w:r>
            <w:r w:rsidR="001F4A89" w:rsidRPr="009E66D4">
              <w:rPr>
                <w:rFonts w:eastAsiaTheme="minorEastAsia"/>
                <w:rtl/>
                <w:lang w:bidi="he-IL"/>
              </w:rPr>
              <w:tab/>
            </w:r>
            <w:r w:rsidR="001F4A89" w:rsidRPr="009E66D4">
              <w:rPr>
                <w:rStyle w:val="Hyperlink"/>
                <w:rtl/>
              </w:rPr>
              <w:t>هل "رسالة" لخدمة متفرغة مطلوبة؟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Toc24991942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133</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43" w:history="1">
            <w:r w:rsidR="001F4A89" w:rsidRPr="009E66D4">
              <w:rPr>
                <w:rStyle w:val="Hyperlink"/>
                <w:rtl/>
              </w:rPr>
              <w:t>6. 2</w:t>
            </w:r>
            <w:r w:rsidR="001F4A89" w:rsidRPr="009E66D4">
              <w:rPr>
                <w:rFonts w:eastAsiaTheme="minorEastAsia"/>
                <w:rtl/>
                <w:lang w:bidi="he-IL"/>
              </w:rPr>
              <w:tab/>
            </w:r>
            <w:r w:rsidR="001F4A89" w:rsidRPr="009E66D4">
              <w:rPr>
                <w:rStyle w:val="Hyperlink"/>
                <w:rtl/>
              </w:rPr>
              <w:t>رسالة توصية لخدمة بدوام كامل في هذا المفهوم</w:t>
            </w:r>
            <w:r w:rsidR="00141C25" w:rsidRPr="009E66D4">
              <w:rPr>
                <w:rStyle w:val="Hyperlink"/>
                <w:rtl/>
              </w:rPr>
              <w:br/>
            </w:r>
            <w:r w:rsidR="001F4A89" w:rsidRPr="009E66D4">
              <w:rPr>
                <w:rStyle w:val="Hyperlink"/>
                <w:rtl/>
              </w:rPr>
              <w:t xml:space="preserve"> لا نجده في الكتاب المقدس. رسائل توصية </w:t>
            </w:r>
            <w:r w:rsidR="00141C25" w:rsidRPr="009E66D4">
              <w:rPr>
                <w:rStyle w:val="Hyperlink"/>
                <w:rtl/>
              </w:rPr>
              <w:br/>
            </w:r>
            <w:r w:rsidR="001F4A89" w:rsidRPr="009E66D4">
              <w:rPr>
                <w:rStyle w:val="Hyperlink"/>
                <w:rtl/>
              </w:rPr>
              <w:t xml:space="preserve">لـ </w:t>
            </w:r>
            <w:r w:rsidR="001F4A89" w:rsidRPr="009E66D4">
              <w:rPr>
                <w:rStyle w:val="Hyperlink"/>
                <w:rFonts w:ascii="Times New Roman" w:hAnsi="Times New Roman" w:cs="Times New Roman" w:hint="cs"/>
                <w:rtl/>
              </w:rPr>
              <w:t>“</w:t>
            </w:r>
            <w:r w:rsidR="001F4A89" w:rsidRPr="009E66D4">
              <w:rPr>
                <w:rStyle w:val="Hyperlink"/>
                <w:rFonts w:hint="cs"/>
                <w:rtl/>
              </w:rPr>
              <w:t>قبول</w:t>
            </w:r>
            <w:r w:rsidR="001F4A89" w:rsidRPr="009E66D4">
              <w:rPr>
                <w:rStyle w:val="Hyperlink"/>
                <w:rtl/>
              </w:rPr>
              <w:t xml:space="preserve">" </w:t>
            </w:r>
            <w:r w:rsidR="001F4A89" w:rsidRPr="009E66D4">
              <w:rPr>
                <w:rStyle w:val="Hyperlink"/>
                <w:rFonts w:hint="cs"/>
                <w:rtl/>
              </w:rPr>
              <w:t>احتوت</w:t>
            </w:r>
            <w:r w:rsidR="001F4A89" w:rsidRPr="009E66D4">
              <w:rPr>
                <w:rStyle w:val="Hyperlink"/>
                <w:rtl/>
              </w:rPr>
              <w:t xml:space="preserve"> </w:t>
            </w:r>
            <w:r w:rsidR="001F4A89" w:rsidRPr="009E66D4">
              <w:rPr>
                <w:rStyle w:val="Hyperlink"/>
                <w:rFonts w:hint="cs"/>
                <w:rtl/>
              </w:rPr>
              <w:t>على</w:t>
            </w:r>
            <w:r w:rsidR="001F4A89" w:rsidRPr="009E66D4">
              <w:rPr>
                <w:rStyle w:val="Hyperlink"/>
                <w:rtl/>
              </w:rPr>
              <w:t xml:space="preserve"> </w:t>
            </w:r>
            <w:r w:rsidR="001F4A89" w:rsidRPr="009E66D4">
              <w:rPr>
                <w:rStyle w:val="Hyperlink"/>
                <w:rFonts w:hint="cs"/>
                <w:rtl/>
              </w:rPr>
              <w:t>كل</w:t>
            </w:r>
            <w:r w:rsidR="001F4A89" w:rsidRPr="009E66D4">
              <w:rPr>
                <w:rStyle w:val="Hyperlink"/>
                <w:rtl/>
              </w:rPr>
              <w:t xml:space="preserve"> </w:t>
            </w:r>
            <w:r w:rsidR="001F4A89" w:rsidRPr="009E66D4">
              <w:rPr>
                <w:rStyle w:val="Hyperlink"/>
                <w:rFonts w:hint="cs"/>
                <w:rtl/>
              </w:rPr>
              <w:t>من</w:t>
            </w:r>
            <w:r w:rsidR="001F4A89" w:rsidRPr="009E66D4">
              <w:rPr>
                <w:rStyle w:val="Hyperlink"/>
                <w:rtl/>
              </w:rPr>
              <w:t xml:space="preserve">: </w:t>
            </w:r>
            <w:r w:rsidR="001F4A89" w:rsidRPr="009E66D4">
              <w:rPr>
                <w:rStyle w:val="Hyperlink"/>
                <w:rFonts w:hint="cs"/>
                <w:rtl/>
              </w:rPr>
              <w:t>قبول</w:t>
            </w:r>
            <w:r w:rsidR="001F4A89" w:rsidRPr="009E66D4">
              <w:rPr>
                <w:rStyle w:val="Hyperlink"/>
                <w:rtl/>
              </w:rPr>
              <w:t xml:space="preserve"> </w:t>
            </w:r>
            <w:r w:rsidR="001F4A89" w:rsidRPr="009E66D4">
              <w:rPr>
                <w:rStyle w:val="Hyperlink"/>
                <w:rFonts w:hint="cs"/>
                <w:rtl/>
              </w:rPr>
              <w:t>في</w:t>
            </w:r>
            <w:r w:rsidR="001F4A89" w:rsidRPr="009E66D4">
              <w:rPr>
                <w:rStyle w:val="Hyperlink"/>
                <w:rtl/>
              </w:rPr>
              <w:t xml:space="preserve"> </w:t>
            </w:r>
            <w:r w:rsidR="001F4A89" w:rsidRPr="009E66D4">
              <w:rPr>
                <w:rStyle w:val="Hyperlink"/>
                <w:rFonts w:hint="cs"/>
                <w:rtl/>
              </w:rPr>
              <w:t>الاشتراك</w:t>
            </w:r>
            <w:r w:rsidR="00141C25" w:rsidRPr="009E66D4">
              <w:rPr>
                <w:rStyle w:val="Hyperlink"/>
                <w:rtl/>
              </w:rPr>
              <w:br/>
            </w:r>
            <w:r w:rsidR="001F4A89" w:rsidRPr="009E66D4">
              <w:rPr>
                <w:rStyle w:val="Hyperlink"/>
                <w:rtl/>
              </w:rPr>
              <w:t xml:space="preserve"> على مائدة الرب كما وكذلك للخدمة.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Toc24991943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135</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44" w:history="1">
            <w:r w:rsidR="001F4A89" w:rsidRPr="009E66D4">
              <w:rPr>
                <w:rStyle w:val="Hyperlink"/>
                <w:rtl/>
              </w:rPr>
              <w:t>6. 3</w:t>
            </w:r>
            <w:r w:rsidR="001F4A89" w:rsidRPr="009E66D4">
              <w:rPr>
                <w:rFonts w:eastAsiaTheme="minorEastAsia"/>
                <w:rtl/>
                <w:lang w:bidi="he-IL"/>
              </w:rPr>
              <w:tab/>
            </w:r>
            <w:r w:rsidR="001F4A89" w:rsidRPr="009E66D4">
              <w:rPr>
                <w:rStyle w:val="Hyperlink"/>
                <w:rtl/>
              </w:rPr>
              <w:t>أمر أساسي في 2. كورنثوس 3: 1-3</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Toc24991944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136</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45" w:history="1">
            <w:r w:rsidR="001F4A89" w:rsidRPr="009E66D4">
              <w:rPr>
                <w:rStyle w:val="Hyperlink"/>
                <w:rFonts w:ascii="Lotus Linotype" w:hAnsi="Lotus Linotype" w:cs="Lotus Linotype"/>
                <w:rtl/>
              </w:rPr>
              <w:t>7. 0حياة أسرة الخادم</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_Toc24991945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138</w:t>
            </w:r>
            <w:r w:rsidR="001F4A89" w:rsidRPr="009E66D4">
              <w:rPr>
                <w:rStyle w:val="Hyperlink"/>
                <w:rFonts w:ascii="Lotus Linotype" w:hAnsi="Lotus Linotype" w:cs="Lotus Linotype"/>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46" w:history="1">
            <w:r w:rsidR="001F4A89" w:rsidRPr="009E66D4">
              <w:rPr>
                <w:rStyle w:val="Hyperlink"/>
                <w:rFonts w:ascii="Lotus Linotype" w:hAnsi="Lotus Linotype" w:cs="Lotus Linotype"/>
                <w:rtl/>
              </w:rPr>
              <w:t>8. 0معوقات في العمل</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_Toc24991946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141</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47" w:history="1">
            <w:r w:rsidR="001F4A89" w:rsidRPr="009E66D4">
              <w:rPr>
                <w:rStyle w:val="Hyperlink"/>
                <w:rtl/>
              </w:rPr>
              <w:t>8. 1</w:t>
            </w:r>
            <w:r w:rsidR="001F4A89" w:rsidRPr="009E66D4">
              <w:rPr>
                <w:rFonts w:eastAsiaTheme="minorEastAsia"/>
                <w:rtl/>
                <w:lang w:bidi="he-IL"/>
              </w:rPr>
              <w:tab/>
            </w:r>
            <w:r w:rsidR="001F4A89" w:rsidRPr="009E66D4">
              <w:rPr>
                <w:rStyle w:val="Hyperlink"/>
                <w:rtl/>
              </w:rPr>
              <w:t>الكسل واللامبالاة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Toc24991947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141</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48" w:history="1">
            <w:r w:rsidR="001F4A89" w:rsidRPr="009E66D4">
              <w:rPr>
                <w:rStyle w:val="Hyperlink"/>
                <w:rtl/>
              </w:rPr>
              <w:t>8. 2</w:t>
            </w:r>
            <w:r w:rsidR="001F4A89" w:rsidRPr="009E66D4">
              <w:rPr>
                <w:rFonts w:eastAsiaTheme="minorEastAsia"/>
                <w:rtl/>
                <w:lang w:bidi="he-IL"/>
              </w:rPr>
              <w:tab/>
            </w:r>
            <w:r w:rsidR="001F4A89" w:rsidRPr="009E66D4">
              <w:rPr>
                <w:rStyle w:val="Hyperlink"/>
                <w:rtl/>
              </w:rPr>
              <w:t>عن الاستخدام الصحيح للسان</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Toc24991948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147</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49" w:history="1">
            <w:r w:rsidR="001F4A89" w:rsidRPr="009E66D4">
              <w:rPr>
                <w:rStyle w:val="Hyperlink"/>
                <w:rtl/>
              </w:rPr>
              <w:t>8. 3</w:t>
            </w:r>
            <w:r w:rsidR="001F4A89" w:rsidRPr="009E66D4">
              <w:rPr>
                <w:rFonts w:eastAsiaTheme="minorEastAsia"/>
                <w:rtl/>
                <w:lang w:bidi="he-IL"/>
              </w:rPr>
              <w:tab/>
            </w:r>
            <w:r w:rsidR="001F4A89" w:rsidRPr="009E66D4">
              <w:rPr>
                <w:rStyle w:val="Hyperlink"/>
                <w:rtl/>
              </w:rPr>
              <w:t>مقاومة إبليس</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Toc24991949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150</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50" w:history="1">
            <w:r w:rsidR="001F4A89" w:rsidRPr="009E66D4">
              <w:rPr>
                <w:rStyle w:val="Hyperlink"/>
                <w:rtl/>
              </w:rPr>
              <w:t>8. 4</w:t>
            </w:r>
            <w:r w:rsidR="001F4A89" w:rsidRPr="009E66D4">
              <w:rPr>
                <w:rFonts w:eastAsiaTheme="minorEastAsia"/>
                <w:rtl/>
                <w:lang w:bidi="he-IL"/>
              </w:rPr>
              <w:tab/>
            </w:r>
            <w:r w:rsidR="001F4A89" w:rsidRPr="009E66D4">
              <w:rPr>
                <w:rStyle w:val="Hyperlink"/>
                <w:rtl/>
              </w:rPr>
              <w:t>مقاومة من شعب الله ذاته</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Toc24991950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151</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51" w:history="1">
            <w:r w:rsidR="009C36BF" w:rsidRPr="009E66D4">
              <w:rPr>
                <w:rStyle w:val="Hyperlink"/>
                <w:rtl/>
              </w:rPr>
              <w:t>8. 5</w:t>
            </w:r>
            <w:r w:rsidR="001F4A89" w:rsidRPr="009E66D4">
              <w:rPr>
                <w:rFonts w:eastAsiaTheme="minorEastAsia"/>
                <w:rtl/>
                <w:lang w:bidi="he-IL"/>
              </w:rPr>
              <w:tab/>
            </w:r>
            <w:r w:rsidR="001F4A89" w:rsidRPr="009E66D4">
              <w:rPr>
                <w:rStyle w:val="Hyperlink"/>
                <w:rtl/>
              </w:rPr>
              <w:t>عصيان علني لتعليمات الله</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Toc24991951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152</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52" w:history="1">
            <w:r w:rsidR="001F4A89" w:rsidRPr="009E66D4">
              <w:rPr>
                <w:rStyle w:val="Hyperlink"/>
                <w:rtl/>
              </w:rPr>
              <w:t>8. 6</w:t>
            </w:r>
            <w:r w:rsidR="001F4A89" w:rsidRPr="009E66D4">
              <w:rPr>
                <w:rFonts w:eastAsiaTheme="minorEastAsia"/>
                <w:rtl/>
                <w:lang w:bidi="he-IL"/>
              </w:rPr>
              <w:tab/>
            </w:r>
            <w:r w:rsidR="001F4A89" w:rsidRPr="009E66D4">
              <w:rPr>
                <w:rStyle w:val="Hyperlink"/>
                <w:rtl/>
              </w:rPr>
              <w:t>عادات خاطئة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Toc24991952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153</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53" w:history="1">
            <w:r w:rsidR="001F4A89" w:rsidRPr="009E66D4">
              <w:rPr>
                <w:rStyle w:val="Hyperlink"/>
                <w:rtl/>
              </w:rPr>
              <w:t>8. 7</w:t>
            </w:r>
            <w:r w:rsidR="001F4A89" w:rsidRPr="009E66D4">
              <w:rPr>
                <w:rFonts w:eastAsiaTheme="minorEastAsia"/>
                <w:rtl/>
                <w:lang w:bidi="he-IL"/>
              </w:rPr>
              <w:tab/>
            </w:r>
            <w:r w:rsidR="001F4A89" w:rsidRPr="009E66D4">
              <w:rPr>
                <w:rStyle w:val="Hyperlink"/>
                <w:rtl/>
              </w:rPr>
              <w:t>الخادم تحت تهمة زائفة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Toc24991953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155</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54" w:history="1">
            <w:r w:rsidR="001F4A89" w:rsidRPr="009E66D4">
              <w:rPr>
                <w:rStyle w:val="Hyperlink"/>
                <w:rFonts w:ascii="Lotus Linotype" w:hAnsi="Lotus Linotype" w:cs="Lotus Linotype"/>
                <w:rtl/>
              </w:rPr>
              <w:t>9. 0عن خدمة الأخوات</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_Toc24991954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157</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55" w:history="1">
            <w:r w:rsidR="001F4A89" w:rsidRPr="009E66D4">
              <w:rPr>
                <w:rStyle w:val="Hyperlink"/>
                <w:rtl/>
              </w:rPr>
              <w:t>9.1</w:t>
            </w:r>
            <w:r w:rsidR="001F4A89" w:rsidRPr="009E66D4">
              <w:rPr>
                <w:rFonts w:eastAsiaTheme="minorEastAsia"/>
                <w:rtl/>
                <w:lang w:bidi="he-IL"/>
              </w:rPr>
              <w:tab/>
            </w:r>
            <w:r w:rsidR="001F4A89" w:rsidRPr="009E66D4">
              <w:rPr>
                <w:rStyle w:val="Hyperlink"/>
                <w:rtl/>
              </w:rPr>
              <w:t>العديد من المهام في أرض الوطن</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Toc24991955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158</w:t>
            </w:r>
            <w:r w:rsidR="001F4A89" w:rsidRPr="009E66D4">
              <w:rPr>
                <w:rStyle w:val="Hyperlink"/>
                <w:rtl/>
              </w:rPr>
              <w:fldChar w:fldCharType="end"/>
            </w:r>
          </w:hyperlink>
        </w:p>
        <w:p w:rsidR="001F4A89" w:rsidRPr="009E66D4" w:rsidRDefault="002B2655" w:rsidP="000F2BB7">
          <w:pPr>
            <w:pStyle w:val="TOC2"/>
            <w:rPr>
              <w:rFonts w:eastAsiaTheme="minorEastAsia"/>
              <w:rtl/>
              <w:lang w:bidi="he-IL"/>
            </w:rPr>
          </w:pPr>
          <w:hyperlink w:anchor="_Toc24991956" w:history="1">
            <w:r w:rsidR="001F4A89" w:rsidRPr="009E66D4">
              <w:rPr>
                <w:rStyle w:val="Hyperlink"/>
                <w:rtl/>
              </w:rPr>
              <w:t>9. 2</w:t>
            </w:r>
            <w:r w:rsidR="001F4A89" w:rsidRPr="009E66D4">
              <w:rPr>
                <w:rFonts w:eastAsiaTheme="minorEastAsia"/>
                <w:rtl/>
                <w:lang w:bidi="he-IL"/>
              </w:rPr>
              <w:tab/>
            </w:r>
            <w:r w:rsidR="001F4A89" w:rsidRPr="009E66D4">
              <w:rPr>
                <w:rStyle w:val="Hyperlink"/>
                <w:rtl/>
              </w:rPr>
              <w:t>المهام الممكنة في الحقل التبشيري</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Toc24991956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159</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57" w:history="1">
            <w:r w:rsidR="001F4A89" w:rsidRPr="009E66D4">
              <w:rPr>
                <w:rStyle w:val="Hyperlink"/>
                <w:rFonts w:ascii="Lotus Linotype" w:hAnsi="Lotus Linotype" w:cs="Lotus Linotype"/>
                <w:rtl/>
              </w:rPr>
              <w:t>10. 0أفراح وأحزان في الخدمة</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_Toc24991957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163</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58" w:history="1">
            <w:r w:rsidR="001F4A89" w:rsidRPr="009E66D4">
              <w:rPr>
                <w:rStyle w:val="Hyperlink"/>
                <w:rtl/>
              </w:rPr>
              <w:t>10. 1الشعور بالوحدة في خدمة الرب</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Toc24991958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169</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59" w:history="1">
            <w:r w:rsidR="001F4A89" w:rsidRPr="009E66D4">
              <w:rPr>
                <w:rStyle w:val="Hyperlink"/>
                <w:rFonts w:ascii="Lotus Linotype" w:hAnsi="Lotus Linotype" w:cs="Lotus Linotype"/>
                <w:rtl/>
              </w:rPr>
              <w:t>11. 0"دعوة للاستيقاظ للخدمة"</w:t>
            </w:r>
            <w:r w:rsidR="00141C25" w:rsidRPr="009E66D4">
              <w:rPr>
                <w:rStyle w:val="Hyperlink"/>
                <w:rFonts w:ascii="Lotus Linotype" w:hAnsi="Lotus Linotype" w:cs="Lotus Linotype"/>
                <w:rtl/>
              </w:rPr>
              <w:t xml:space="preserve"> </w:t>
            </w:r>
            <w:r w:rsidR="001F4A89" w:rsidRPr="009E66D4">
              <w:rPr>
                <w:rStyle w:val="Hyperlink"/>
                <w:rFonts w:ascii="Lotus Linotype" w:hAnsi="Lotus Linotype" w:cs="Lotus Linotype"/>
                <w:rtl/>
              </w:rPr>
              <w:t>،</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_Toc24991959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172</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60" w:history="1">
            <w:r w:rsidR="001F4A89" w:rsidRPr="009E66D4">
              <w:rPr>
                <w:rStyle w:val="Hyperlink"/>
                <w:rtl/>
              </w:rPr>
              <w:t>11. 1من الممكن أن أمانة الخدام الأفراد تؤدي إلى تحرير ونهضة</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Toc24991960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178</w:t>
            </w:r>
            <w:r w:rsidR="001F4A89" w:rsidRPr="009E66D4">
              <w:rPr>
                <w:rStyle w:val="Hyperlink"/>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61" w:history="1">
            <w:r w:rsidR="001F4A89" w:rsidRPr="009E66D4">
              <w:rPr>
                <w:rStyle w:val="Hyperlink"/>
                <w:rFonts w:ascii="Lotus Linotype" w:hAnsi="Lotus Linotype" w:cs="Lotus Linotype"/>
                <w:rtl/>
              </w:rPr>
              <w:t>12. 0 كلمة ختامية</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_Toc24991961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179</w:t>
            </w:r>
            <w:r w:rsidR="001F4A89" w:rsidRPr="009E66D4">
              <w:rPr>
                <w:rStyle w:val="Hyperlink"/>
                <w:rFonts w:ascii="Lotus Linotype" w:hAnsi="Lotus Linotype" w:cs="Lotus Linotype"/>
                <w:rtl/>
              </w:rPr>
              <w:fldChar w:fldCharType="end"/>
            </w:r>
          </w:hyperlink>
        </w:p>
        <w:p w:rsidR="001F4A89" w:rsidRPr="009E66D4" w:rsidRDefault="002B2655" w:rsidP="005E6559">
          <w:pPr>
            <w:pStyle w:val="TOC1"/>
            <w:rPr>
              <w:rFonts w:ascii="Lotus Linotype" w:eastAsiaTheme="minorEastAsia" w:hAnsi="Lotus Linotype" w:cs="Lotus Linotype"/>
              <w:rtl/>
              <w:lang w:bidi="he-IL"/>
            </w:rPr>
          </w:pPr>
          <w:hyperlink w:anchor="_Toc24991962" w:history="1">
            <w:r w:rsidR="001F4A89" w:rsidRPr="009E66D4">
              <w:rPr>
                <w:rStyle w:val="Hyperlink"/>
                <w:rFonts w:ascii="Lotus Linotype" w:hAnsi="Lotus Linotype" w:cs="Lotus Linotype"/>
                <w:rtl/>
              </w:rPr>
              <w:t>ملحق</w:t>
            </w:r>
            <w:r w:rsidR="001F4A89" w:rsidRPr="009E66D4">
              <w:rPr>
                <w:rFonts w:ascii="Lotus Linotype" w:hAnsi="Lotus Linotype" w:cs="Lotus Linotype"/>
                <w:webHidden/>
                <w:rtl/>
              </w:rPr>
              <w:tab/>
            </w:r>
            <w:r w:rsidR="005E655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_Toc24991962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181</w:t>
            </w:r>
            <w:r w:rsidR="001F4A89" w:rsidRPr="009E66D4">
              <w:rPr>
                <w:rStyle w:val="Hyperlink"/>
                <w:rFonts w:ascii="Lotus Linotype" w:hAnsi="Lotus Linotype" w:cs="Lotus Linotype"/>
                <w:rtl/>
              </w:rPr>
              <w:fldChar w:fldCharType="end"/>
            </w:r>
          </w:hyperlink>
        </w:p>
        <w:p w:rsidR="001F4A89" w:rsidRPr="009E66D4" w:rsidRDefault="002B2655" w:rsidP="000F2BB7">
          <w:pPr>
            <w:pStyle w:val="TOC2"/>
            <w:rPr>
              <w:rFonts w:eastAsiaTheme="minorEastAsia"/>
              <w:rtl/>
              <w:lang w:bidi="he-IL"/>
            </w:rPr>
          </w:pPr>
          <w:hyperlink w:anchor="_Toc24991963" w:history="1">
            <w:r w:rsidR="001F4A89" w:rsidRPr="009E66D4">
              <w:rPr>
                <w:rStyle w:val="Hyperlink"/>
                <w:rtl/>
              </w:rPr>
              <w:t>مرجع المصادر والملاحظات</w:t>
            </w:r>
            <w:r w:rsidR="001F4A89" w:rsidRPr="009E66D4">
              <w:rPr>
                <w:webHidden/>
                <w:rtl/>
              </w:rPr>
              <w:tab/>
            </w:r>
            <w:r w:rsidR="001F4A89" w:rsidRPr="009E66D4">
              <w:rPr>
                <w:rStyle w:val="Hyperlink"/>
                <w:rtl/>
              </w:rPr>
              <w:fldChar w:fldCharType="begin"/>
            </w:r>
            <w:r w:rsidR="001F4A89" w:rsidRPr="009E66D4">
              <w:rPr>
                <w:webHidden/>
                <w:rtl/>
              </w:rPr>
              <w:instrText xml:space="preserve"> </w:instrText>
            </w:r>
            <w:r w:rsidR="001F4A89" w:rsidRPr="009E66D4">
              <w:rPr>
                <w:webHidden/>
              </w:rPr>
              <w:instrText>PAGEREF</w:instrText>
            </w:r>
            <w:r w:rsidR="001F4A89" w:rsidRPr="009E66D4">
              <w:rPr>
                <w:webHidden/>
                <w:rtl/>
              </w:rPr>
              <w:instrText xml:space="preserve"> _</w:instrText>
            </w:r>
            <w:r w:rsidR="001F4A89" w:rsidRPr="009E66D4">
              <w:rPr>
                <w:webHidden/>
              </w:rPr>
              <w:instrText>Toc24991963 \h</w:instrText>
            </w:r>
            <w:r w:rsidR="001F4A89" w:rsidRPr="009E66D4">
              <w:rPr>
                <w:webHidden/>
                <w:rtl/>
              </w:rPr>
              <w:instrText xml:space="preserve"> </w:instrText>
            </w:r>
            <w:r w:rsidR="001F4A89" w:rsidRPr="009E66D4">
              <w:rPr>
                <w:rStyle w:val="Hyperlink"/>
                <w:rtl/>
              </w:rPr>
            </w:r>
            <w:r w:rsidR="001F4A89" w:rsidRPr="009E66D4">
              <w:rPr>
                <w:rStyle w:val="Hyperlink"/>
                <w:rtl/>
              </w:rPr>
              <w:fldChar w:fldCharType="separate"/>
            </w:r>
            <w:r w:rsidR="00EC0BD7">
              <w:rPr>
                <w:webHidden/>
                <w:rtl/>
              </w:rPr>
              <w:t>181</w:t>
            </w:r>
            <w:r w:rsidR="001F4A89" w:rsidRPr="009E66D4">
              <w:rPr>
                <w:rStyle w:val="Hyperlink"/>
                <w:rtl/>
              </w:rPr>
              <w:fldChar w:fldCharType="end"/>
            </w:r>
          </w:hyperlink>
        </w:p>
        <w:p w:rsidR="001F4A89" w:rsidRPr="00233B19" w:rsidRDefault="002B2655" w:rsidP="005E6559">
          <w:pPr>
            <w:pStyle w:val="TOC1"/>
            <w:rPr>
              <w:rFonts w:eastAsiaTheme="minorEastAsia" w:cs="Lotus Linotype"/>
              <w:rtl/>
              <w:lang w:bidi="he-IL"/>
            </w:rPr>
          </w:pPr>
          <w:hyperlink w:anchor="_Toc24991964" w:history="1">
            <w:r w:rsidR="001F4A89" w:rsidRPr="009E66D4">
              <w:rPr>
                <w:rStyle w:val="Hyperlink"/>
                <w:rFonts w:ascii="Lotus Linotype" w:hAnsi="Lotus Linotype" w:cs="Lotus Linotype"/>
                <w:rtl/>
              </w:rPr>
              <w:t>قائمة المراجع</w:t>
            </w:r>
            <w:r w:rsidR="001F4A89" w:rsidRPr="009E66D4">
              <w:rPr>
                <w:rFonts w:ascii="Lotus Linotype" w:hAnsi="Lotus Linotype" w:cs="Lotus Linotype"/>
                <w:webHidden/>
                <w:rtl/>
              </w:rPr>
              <w:tab/>
            </w:r>
            <w:r w:rsidR="001F4A89" w:rsidRPr="009E66D4">
              <w:rPr>
                <w:rStyle w:val="Hyperlink"/>
                <w:rFonts w:ascii="Lotus Linotype" w:hAnsi="Lotus Linotype" w:cs="Lotus Linotype"/>
                <w:rtl/>
              </w:rPr>
              <w:fldChar w:fldCharType="begin"/>
            </w:r>
            <w:r w:rsidR="001F4A89" w:rsidRPr="009E66D4">
              <w:rPr>
                <w:rFonts w:ascii="Lotus Linotype" w:hAnsi="Lotus Linotype" w:cs="Lotus Linotype"/>
                <w:webHidden/>
                <w:rtl/>
              </w:rPr>
              <w:instrText xml:space="preserve"> </w:instrText>
            </w:r>
            <w:r w:rsidR="001F4A89" w:rsidRPr="009E66D4">
              <w:rPr>
                <w:rFonts w:ascii="Lotus Linotype" w:hAnsi="Lotus Linotype" w:cs="Lotus Linotype"/>
                <w:webHidden/>
              </w:rPr>
              <w:instrText xml:space="preserve">PAGEREF _Toc24991964 \h </w:instrText>
            </w:r>
            <w:r w:rsidR="001F4A89" w:rsidRPr="009E66D4">
              <w:rPr>
                <w:rStyle w:val="Hyperlink"/>
                <w:rFonts w:ascii="Lotus Linotype" w:hAnsi="Lotus Linotype" w:cs="Lotus Linotype"/>
                <w:rtl/>
              </w:rPr>
            </w:r>
            <w:r w:rsidR="001F4A89" w:rsidRPr="009E66D4">
              <w:rPr>
                <w:rStyle w:val="Hyperlink"/>
                <w:rFonts w:ascii="Lotus Linotype" w:hAnsi="Lotus Linotype" w:cs="Lotus Linotype"/>
                <w:rtl/>
              </w:rPr>
              <w:fldChar w:fldCharType="separate"/>
            </w:r>
            <w:r w:rsidR="00EC0BD7">
              <w:rPr>
                <w:rFonts w:ascii="Lotus Linotype" w:hAnsi="Lotus Linotype" w:cs="Lotus Linotype"/>
                <w:webHidden/>
                <w:rtl/>
              </w:rPr>
              <w:t>225</w:t>
            </w:r>
            <w:r w:rsidR="001F4A89" w:rsidRPr="009E66D4">
              <w:rPr>
                <w:rStyle w:val="Hyperlink"/>
                <w:rFonts w:ascii="Lotus Linotype" w:hAnsi="Lotus Linotype" w:cs="Lotus Linotype"/>
                <w:rtl/>
              </w:rPr>
              <w:fldChar w:fldCharType="end"/>
            </w:r>
          </w:hyperlink>
        </w:p>
        <w:p w:rsidR="00184E78" w:rsidRDefault="00184E78">
          <w:r>
            <w:rPr>
              <w:b/>
              <w:bCs/>
              <w:noProof/>
            </w:rPr>
            <w:fldChar w:fldCharType="end"/>
          </w:r>
        </w:p>
      </w:sdtContent>
    </w:sdt>
    <w:p w:rsidR="00FB05C6" w:rsidRDefault="00FB05C6" w:rsidP="00902352">
      <w:pPr>
        <w:jc w:val="both"/>
        <w:rPr>
          <w:rFonts w:ascii="Sakkal Majalla" w:hAnsi="Sakkal Majalla" w:cs="Lotus Linotype"/>
          <w:sz w:val="28"/>
          <w:szCs w:val="28"/>
          <w:rtl/>
        </w:rPr>
      </w:pPr>
    </w:p>
    <w:p w:rsidR="00C13D37" w:rsidRDefault="00C13D37" w:rsidP="00902352">
      <w:pPr>
        <w:jc w:val="both"/>
        <w:rPr>
          <w:rFonts w:ascii="Sakkal Majalla" w:hAnsi="Sakkal Majalla" w:cs="Lotus Linotype"/>
          <w:sz w:val="28"/>
          <w:szCs w:val="28"/>
          <w:rtl/>
        </w:rPr>
      </w:pPr>
    </w:p>
    <w:p w:rsidR="00C13D37" w:rsidRDefault="00C13D37" w:rsidP="00902352">
      <w:pPr>
        <w:jc w:val="both"/>
        <w:rPr>
          <w:rFonts w:ascii="Sakkal Majalla" w:hAnsi="Sakkal Majalla" w:cs="Lotus Linotype"/>
          <w:sz w:val="28"/>
          <w:szCs w:val="28"/>
          <w:rtl/>
        </w:rPr>
      </w:pPr>
    </w:p>
    <w:p w:rsidR="00C13D37" w:rsidRDefault="00C13D37" w:rsidP="00902352">
      <w:pPr>
        <w:jc w:val="both"/>
        <w:rPr>
          <w:rFonts w:ascii="Sakkal Majalla" w:hAnsi="Sakkal Majalla" w:cs="Lotus Linotype"/>
          <w:sz w:val="28"/>
          <w:szCs w:val="28"/>
          <w:rtl/>
        </w:rPr>
      </w:pPr>
    </w:p>
    <w:p w:rsidR="00C13D37" w:rsidRDefault="00C13D37" w:rsidP="00902352">
      <w:pPr>
        <w:jc w:val="both"/>
        <w:rPr>
          <w:rFonts w:ascii="Sakkal Majalla" w:hAnsi="Sakkal Majalla" w:cs="Lotus Linotype"/>
          <w:sz w:val="28"/>
          <w:szCs w:val="28"/>
          <w:rtl/>
        </w:rPr>
      </w:pPr>
    </w:p>
    <w:p w:rsidR="00C13D37" w:rsidRDefault="00C13D37" w:rsidP="00902352">
      <w:pPr>
        <w:jc w:val="both"/>
        <w:rPr>
          <w:rFonts w:ascii="Sakkal Majalla" w:hAnsi="Sakkal Majalla" w:cs="Lotus Linotype"/>
          <w:sz w:val="28"/>
          <w:szCs w:val="28"/>
          <w:rtl/>
        </w:rPr>
      </w:pPr>
    </w:p>
    <w:p w:rsidR="00C13D37" w:rsidRPr="00233B19" w:rsidRDefault="00C13D37" w:rsidP="00902352">
      <w:pPr>
        <w:jc w:val="both"/>
        <w:rPr>
          <w:rFonts w:ascii="Sakkal Majalla" w:hAnsi="Sakkal Majalla" w:cs="Lotus Linotype"/>
          <w:sz w:val="28"/>
          <w:szCs w:val="28"/>
          <w:rtl/>
        </w:rPr>
      </w:pPr>
    </w:p>
    <w:p w:rsidR="004A6105" w:rsidRPr="00FB05C6" w:rsidRDefault="004A6105" w:rsidP="00FB05C6">
      <w:pPr>
        <w:pStyle w:val="Heading1"/>
        <w:rPr>
          <w:rStyle w:val="Heading1Char"/>
          <w:rtl/>
        </w:rPr>
      </w:pPr>
      <w:bookmarkStart w:id="0" w:name="_Toc24991901"/>
      <w:r w:rsidRPr="00233B19">
        <w:rPr>
          <w:rFonts w:ascii="Sakkal Majalla" w:hAnsi="Sakkal Majalla" w:cs="Lotus Linotype"/>
          <w:sz w:val="28"/>
          <w:szCs w:val="28"/>
          <w:rtl/>
        </w:rPr>
        <w:t>1.0</w:t>
      </w:r>
      <w:r w:rsidRPr="00FB05C6">
        <w:rPr>
          <w:rStyle w:val="Heading1Char"/>
          <w:rtl/>
        </w:rPr>
        <w:tab/>
        <w:t>مقدمة</w:t>
      </w:r>
      <w:bookmarkEnd w:id="0"/>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بداية القرن الـ 21. تجعلنا نظرة عبر الزمن أن نفكر بكلمة تلميذي عمواس: </w:t>
      </w:r>
      <w:r w:rsidRPr="00233B19">
        <w:rPr>
          <w:rFonts w:ascii="Sakkal Majalla" w:hAnsi="Sakkal Majalla" w:cs="Lotus Linotype"/>
          <w:color w:val="385623" w:themeColor="accent6" w:themeShade="80"/>
          <w:sz w:val="28"/>
          <w:szCs w:val="28"/>
          <w:rtl/>
        </w:rPr>
        <w:t>" امْكُثْ مَعَنَا، لأَنَّهُ نَحْوُ الْمَسَاءِ وَقَدْ مَالَ النَّهَارُ</w:t>
      </w:r>
      <w:r w:rsidRPr="00233B19">
        <w:rPr>
          <w:rFonts w:ascii="Sakkal Majalla" w:hAnsi="Sakkal Majalla" w:cs="Lotus Linotype"/>
          <w:sz w:val="28"/>
          <w:szCs w:val="28"/>
          <w:rtl/>
        </w:rPr>
        <w:t xml:space="preserve">" (لوقا 24: 29). </w:t>
      </w:r>
      <w:r w:rsidRPr="00233B19">
        <w:rPr>
          <w:rFonts w:ascii="Sakkal Majalla" w:hAnsi="Sakkal Majalla" w:cs="Lotus Linotype"/>
          <w:sz w:val="28"/>
          <w:szCs w:val="28"/>
          <w:rtl/>
        </w:rPr>
        <w:lastRenderedPageBreak/>
        <w:t>لنُصغِ إلى كلماته الطيبة من يوحنا 10: 16: "</w:t>
      </w:r>
      <w:r w:rsidRPr="00233B19">
        <w:rPr>
          <w:rFonts w:ascii="Sakkal Majalla" w:hAnsi="Sakkal Majalla" w:cs="Lotus Linotype"/>
          <w:color w:val="385623" w:themeColor="accent6" w:themeShade="80"/>
          <w:sz w:val="28"/>
          <w:szCs w:val="28"/>
          <w:rtl/>
        </w:rPr>
        <w:t>وَلِي خِرَافٌ أُخَرُ لَيْسَتْ مِنْ هذِهِ الْحَظِيرَةِ، يَنْبَغِي أَنْ آتِيَ بِتِلْكَ أَيْضًا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إن اضطرارية المخطط الإلهي هذا من أجل الأمم لا زال إلى اليوم لم يتغير كأساس لعمل الرب على الأرض. نعم، عمله على تل الجلجثة كان عظيمًا بما يكفي ليكون فقط أساسًا لبركات إسرائيل (أنظر أشعياء 49: 6)؛ إن خلاصه يجب أن يكون "... إلى أقصى الأرض". وقد أشار الرسول بولس إليه في مهمته (أنظر أعمال الرسل 13: 47)، الذي لا زال إلى هذا اليوم ساريًا من دون أي تغيير. نحن نشعر بوضوح، كيف أن الليل قد حان أوانه في زمن النعمة. لذا يدعونا الرب مشجعًا: "... وَفِي الْمَسَاءِ لاَ تَرْخِ يَدَكَ" (جامعة 11: 6). فقط لا تشعر بالتعب!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نريد بأن نتتبع التوجّه الملحّ من أمثال 24: 11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12 </w:t>
      </w:r>
      <w:r w:rsidRPr="00233B19">
        <w:rPr>
          <w:rFonts w:ascii="Lotus Linotype" w:hAnsi="Lotus Linotype" w:cs="Lotus Linotype" w:hint="cs"/>
          <w:sz w:val="28"/>
          <w:szCs w:val="28"/>
          <w:rtl/>
        </w:rPr>
        <w:t>أ</w:t>
      </w:r>
      <w:r w:rsidRPr="00233B19">
        <w:rPr>
          <w:rFonts w:ascii="Sakkal Majalla" w:hAnsi="Sakkal Majalla" w:cs="Lotus Linotype"/>
          <w:sz w:val="28"/>
          <w:szCs w:val="28"/>
          <w:rtl/>
        </w:rPr>
        <w:t>: "</w:t>
      </w:r>
      <w:r w:rsidRPr="00233B19">
        <w:rPr>
          <w:rFonts w:ascii="Sakkal Majalla" w:hAnsi="Sakkal Majalla" w:cs="Lotus Linotype"/>
          <w:color w:val="385623" w:themeColor="accent6" w:themeShade="80"/>
          <w:sz w:val="28"/>
          <w:szCs w:val="28"/>
          <w:rtl/>
        </w:rPr>
        <w:t>أَنْقِذِ الْمُنْقَادِينَ إِلَى الْمَوْتِ، وَالْمَمْدُودِينَ لِلْقَتْلِ. لاَ تَمْتَنِعْ. إنْ قُلْتَ: «هُوَذَا لَمْ نَعْرِفْ هذَا»، أَفَلاَ يَفْهَمُ وَازِنُ الْقُلُوبِ؟ وَحَافِظُ نَفْسِكَ أَلاَ يَعْلَمُ؟</w:t>
      </w:r>
      <w:r w:rsidRPr="00233B19">
        <w:rPr>
          <w:rFonts w:ascii="Sakkal Majalla" w:hAnsi="Sakkal Majalla" w:cs="Lotus Linotype"/>
          <w:sz w:val="28"/>
          <w:szCs w:val="28"/>
          <w:rtl/>
        </w:rPr>
        <w:t>". هذا يعني لحياتنا العملية: "</w:t>
      </w:r>
      <w:r w:rsidRPr="00233B19">
        <w:rPr>
          <w:rFonts w:ascii="Sakkal Majalla" w:hAnsi="Sakkal Majalla" w:cs="Lotus Linotype"/>
          <w:color w:val="385623" w:themeColor="accent6" w:themeShade="80"/>
          <w:sz w:val="28"/>
          <w:szCs w:val="28"/>
          <w:rtl/>
        </w:rPr>
        <w:t xml:space="preserve">اِرْمِ خُبْزَكَ عَلَى وَجْهِ الْمِيَاهِ فَإِنَّكَ تَجِدُهُ بَعْدَ أَيَّامٍ كَثِيرَةٍ. </w:t>
      </w:r>
      <w:r w:rsidRPr="00233B19">
        <w:rPr>
          <w:rFonts w:ascii="Sakkal Majalla" w:hAnsi="Sakkal Majalla" w:cs="Lotus Linotype"/>
          <w:sz w:val="28"/>
          <w:szCs w:val="28"/>
          <w:rtl/>
        </w:rPr>
        <w:t>" (جامعة 11: 1).</w:t>
      </w:r>
    </w:p>
    <w:p w:rsidR="004A6105" w:rsidRPr="00233B19" w:rsidRDefault="004A6105" w:rsidP="007A6191">
      <w:pPr>
        <w:spacing w:after="0"/>
        <w:jc w:val="center"/>
        <w:rPr>
          <w:rFonts w:ascii="Sakkal Majalla" w:hAnsi="Sakkal Majalla" w:cs="Lotus Linotype"/>
          <w:b/>
          <w:bCs/>
          <w:sz w:val="36"/>
          <w:szCs w:val="36"/>
          <w:rtl/>
        </w:rPr>
      </w:pPr>
      <w:r w:rsidRPr="00233B19">
        <w:rPr>
          <w:rFonts w:ascii="Sakkal Majalla" w:hAnsi="Sakkal Majalla" w:cs="Lotus Linotype"/>
          <w:b/>
          <w:bCs/>
          <w:sz w:val="36"/>
          <w:szCs w:val="36"/>
          <w:rtl/>
        </w:rPr>
        <w:t>هيا، لأنه سيحل الليل،</w:t>
      </w:r>
    </w:p>
    <w:p w:rsidR="004A6105" w:rsidRPr="00233B19" w:rsidRDefault="004A6105" w:rsidP="00FB05C6">
      <w:pPr>
        <w:jc w:val="center"/>
        <w:rPr>
          <w:rFonts w:ascii="Sakkal Majalla" w:hAnsi="Sakkal Majalla" w:cs="Lotus Linotype"/>
          <w:b/>
          <w:bCs/>
          <w:sz w:val="36"/>
          <w:szCs w:val="36"/>
          <w:rtl/>
        </w:rPr>
      </w:pPr>
      <w:r w:rsidRPr="00233B19">
        <w:rPr>
          <w:rFonts w:ascii="Sakkal Majalla" w:hAnsi="Sakkal Majalla" w:cs="Lotus Linotype"/>
          <w:b/>
          <w:bCs/>
          <w:sz w:val="36"/>
          <w:szCs w:val="36"/>
          <w:rtl/>
        </w:rPr>
        <w:lastRenderedPageBreak/>
        <w:t>ولن يستط</w:t>
      </w:r>
      <w:r w:rsidR="00DF687E" w:rsidRPr="00233B19">
        <w:rPr>
          <w:rFonts w:ascii="Sakkal Majalla" w:hAnsi="Sakkal Majalla" w:cs="Lotus Linotype" w:hint="cs"/>
          <w:b/>
          <w:bCs/>
          <w:sz w:val="36"/>
          <w:szCs w:val="36"/>
          <w:rtl/>
        </w:rPr>
        <w:t>ي</w:t>
      </w:r>
      <w:r w:rsidRPr="00233B19">
        <w:rPr>
          <w:rFonts w:ascii="Sakkal Majalla" w:hAnsi="Sakkal Majalla" w:cs="Lotus Linotype"/>
          <w:b/>
          <w:bCs/>
          <w:sz w:val="36"/>
          <w:szCs w:val="36"/>
          <w:rtl/>
        </w:rPr>
        <w:t>ع أي إنسان العمل!</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نحن لا </w:t>
      </w:r>
      <w:r w:rsidR="00B737C3" w:rsidRPr="00233B19">
        <w:rPr>
          <w:rFonts w:ascii="Sakkal Majalla" w:hAnsi="Sakkal Majalla" w:cs="Lotus Linotype" w:hint="cs"/>
          <w:sz w:val="28"/>
          <w:szCs w:val="28"/>
          <w:rtl/>
        </w:rPr>
        <w:t>نفكر في</w:t>
      </w:r>
      <w:r w:rsidRPr="00233B19">
        <w:rPr>
          <w:rFonts w:ascii="Sakkal Majalla" w:hAnsi="Sakkal Majalla" w:cs="Lotus Linotype"/>
          <w:sz w:val="28"/>
          <w:szCs w:val="28"/>
          <w:rtl/>
        </w:rPr>
        <w:t xml:space="preserve"> ذلك فقط من الوجهة الزمنية. عندما اضطر الرسول بأن يحذّر: "... </w:t>
      </w:r>
      <w:r w:rsidRPr="00233B19">
        <w:rPr>
          <w:rFonts w:ascii="Sakkal Majalla" w:hAnsi="Sakkal Majalla" w:cs="Lotus Linotype"/>
          <w:color w:val="385623" w:themeColor="accent6" w:themeShade="80"/>
          <w:sz w:val="28"/>
          <w:szCs w:val="28"/>
          <w:rtl/>
        </w:rPr>
        <w:t>قَدْ صَارَ الآنَ أَضْدَادٌ لِلْمَسِيحِ كَثِيرُونَ</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(1. يوحنا 2: 18)، فينبغي علينا أن ندرك اليوم، بأن عددهم أصبح لجيونات. ولكن لا داعي للقلق. فالحق لا يتغير: إننا غالبون، " </w:t>
      </w:r>
      <w:r w:rsidRPr="00233B19">
        <w:rPr>
          <w:rFonts w:ascii="Sakkal Majalla" w:hAnsi="Sakkal Majalla" w:cs="Lotus Linotype"/>
          <w:color w:val="385623" w:themeColor="accent6" w:themeShade="80"/>
          <w:sz w:val="28"/>
          <w:szCs w:val="28"/>
          <w:rtl/>
        </w:rPr>
        <w:t>لأَنَّ الَّذِي فِيكُمْ أَعْظَمُ مِنَ الَّذِي فِي الْعَالَمِ.</w:t>
      </w:r>
      <w:r w:rsidRPr="00233B19">
        <w:rPr>
          <w:rFonts w:ascii="Sakkal Majalla" w:hAnsi="Sakkal Majalla" w:cs="Lotus Linotype"/>
          <w:sz w:val="28"/>
          <w:szCs w:val="28"/>
          <w:rtl/>
        </w:rPr>
        <w:t xml:space="preserve">" (1. يوحنا 4: 4). بهذا نريد أن نمد أيدينا بمعونة من الله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حيث</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سيكون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استخدامها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أرض</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الوطن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وأيضًا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الحقول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التبشيرية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خارج</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البلاد،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الخارج</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الاح</w:t>
      </w:r>
      <w:r w:rsidRPr="00233B19">
        <w:rPr>
          <w:rFonts w:ascii="Sakkal Majalla" w:hAnsi="Sakkal Majalla" w:cs="Lotus Linotype"/>
          <w:sz w:val="28"/>
          <w:szCs w:val="28"/>
          <w:rtl/>
        </w:rPr>
        <w:t xml:space="preserve">تياجات كبيرة جدًا. لم يكن وقتٌ فيه عاش هذا العدد من الناس على الأرض، ولم يكن هناك وقت بدت هزيمة الشهادة المسيحية مثل وقتنا هذا. هل سبق وكان الإغراء الديني بهذه الخطورة والقساوة مثل يومنا؟ لذا دعونا لا نوفّر أي جهد في تقديم العون في عمل الرب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هكذا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w:t>
      </w:r>
      <w:r w:rsidRPr="00233B19">
        <w:rPr>
          <w:rFonts w:ascii="Sakkal Majalla" w:hAnsi="Sakkal Majalla" w:cs="Lotus Linotype"/>
          <w:sz w:val="28"/>
          <w:szCs w:val="28"/>
          <w:rtl/>
        </w:rPr>
        <w:t>سم لكل واحد بحسبما يشاء.</w:t>
      </w:r>
    </w:p>
    <w:p w:rsidR="00430744" w:rsidRPr="00233B19" w:rsidRDefault="004A6105" w:rsidP="002649B2">
      <w:pPr>
        <w:jc w:val="both"/>
        <w:rPr>
          <w:rFonts w:ascii="Sakkal Majalla" w:hAnsi="Sakkal Majalla" w:cs="Lotus Linotype"/>
          <w:sz w:val="28"/>
          <w:szCs w:val="28"/>
          <w:rtl/>
        </w:rPr>
      </w:pPr>
      <w:r w:rsidRPr="00233B19">
        <w:rPr>
          <w:rFonts w:ascii="Sakkal Majalla" w:hAnsi="Sakkal Majalla" w:cs="Lotus Linotype"/>
          <w:sz w:val="28"/>
          <w:szCs w:val="28"/>
          <w:rtl/>
        </w:rPr>
        <w:t xml:space="preserve">إن العمل الصغير التالي يريد بأن يقدّم المعونة بوفرة في توضيح بعض الأسئلة، التي واجهت الكاتب عبر عقود من السنين من عمل الرب في أرض الوطن وفي الخارج في حقول العمل. وفي ذلك يجب ضم أصوات شرّاحٍ </w:t>
      </w:r>
      <w:r w:rsidRPr="00233B19">
        <w:rPr>
          <w:rFonts w:ascii="Sakkal Majalla" w:hAnsi="Sakkal Majalla" w:cs="Lotus Linotype"/>
          <w:sz w:val="28"/>
          <w:szCs w:val="28"/>
          <w:rtl/>
        </w:rPr>
        <w:lastRenderedPageBreak/>
        <w:t>مُزكين من أيام الماضي والحاضر إلى الكلمة. هم يريدون تشجيعنا، وتشديدنا، وحيث كانت الحاجة لتصحيح أخطاءنا.</w:t>
      </w:r>
    </w:p>
    <w:p w:rsidR="004A6105" w:rsidRPr="00233B19" w:rsidRDefault="00FB05C6" w:rsidP="00430744">
      <w:pPr>
        <w:jc w:val="both"/>
        <w:rPr>
          <w:rFonts w:ascii="Sakkal Majalla" w:hAnsi="Sakkal Majalla" w:cs="Lotus Linotype"/>
          <w:sz w:val="28"/>
          <w:szCs w:val="28"/>
          <w:rtl/>
        </w:rPr>
      </w:pPr>
      <w:bookmarkStart w:id="1" w:name="_Toc24991902"/>
      <w:r w:rsidRPr="00FB05C6">
        <w:rPr>
          <w:rStyle w:val="Heading2Char"/>
          <w:rtl/>
        </w:rPr>
        <w:t>1</w:t>
      </w:r>
      <w:r w:rsidRPr="00421D68">
        <w:rPr>
          <w:rStyle w:val="Heading2Char"/>
          <w:b/>
          <w:bCs w:val="0"/>
          <w:rtl/>
        </w:rPr>
        <w:t xml:space="preserve">. </w:t>
      </w:r>
      <w:r w:rsidR="004A6105" w:rsidRPr="00421D68">
        <w:rPr>
          <w:rStyle w:val="Heading2Char"/>
          <w:b/>
          <w:bCs w:val="0"/>
          <w:rtl/>
        </w:rPr>
        <w:t xml:space="preserve">1 </w:t>
      </w:r>
      <w:r w:rsidR="002649B2">
        <w:rPr>
          <w:rStyle w:val="Heading2Char"/>
          <w:b/>
          <w:bCs w:val="0"/>
          <w:rtl/>
        </w:rPr>
        <w:tab/>
      </w:r>
      <w:r w:rsidR="004A6105" w:rsidRPr="00421D68">
        <w:rPr>
          <w:rStyle w:val="Heading2Char"/>
          <w:b/>
          <w:bCs w:val="0"/>
          <w:rtl/>
        </w:rPr>
        <w:t>"متأثرون في الأعماق"</w:t>
      </w:r>
      <w:r w:rsidR="004A6105" w:rsidRPr="00FB05C6">
        <w:rPr>
          <w:rStyle w:val="Heading2Char"/>
          <w:rtl/>
        </w:rPr>
        <w:t xml:space="preserve"> </w:t>
      </w:r>
      <w:r w:rsidR="004A6105" w:rsidRPr="00421D68">
        <w:rPr>
          <w:rStyle w:val="Heading2Char"/>
          <w:b/>
          <w:bCs w:val="0"/>
          <w:color w:val="FF0000"/>
          <w:rtl/>
        </w:rPr>
        <w:t>(متى 9: 35 – 38)</w:t>
      </w:r>
      <w:bookmarkEnd w:id="1"/>
    </w:p>
    <w:p w:rsidR="004A6105" w:rsidRPr="00233B19" w:rsidRDefault="004A6105" w:rsidP="002649B2">
      <w:pPr>
        <w:ind w:left="720"/>
        <w:jc w:val="both"/>
        <w:rPr>
          <w:rFonts w:ascii="Sakkal Majalla" w:hAnsi="Sakkal Majalla" w:cs="Lotus Linotype"/>
          <w:sz w:val="28"/>
          <w:szCs w:val="28"/>
          <w:rtl/>
        </w:rPr>
      </w:pPr>
      <w:r w:rsidRPr="00233B19">
        <w:rPr>
          <w:rFonts w:ascii="Sakkal Majalla" w:hAnsi="Sakkal Majalla" w:cs="Lotus Linotype"/>
          <w:sz w:val="28"/>
          <w:szCs w:val="28"/>
          <w:rtl/>
        </w:rPr>
        <w:t>كلمة نبوية من ج. ن. فورهوفي</w:t>
      </w:r>
      <w:r w:rsidR="0003552F"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("معونة وطعام"</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العدد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السنوي</w:t>
      </w:r>
      <w:r w:rsidRPr="00233B19">
        <w:rPr>
          <w:rFonts w:ascii="Sakkal Majalla" w:hAnsi="Sakkal Majalla" w:cs="Lotus Linotype"/>
          <w:sz w:val="28"/>
          <w:szCs w:val="28"/>
          <w:rtl/>
        </w:rPr>
        <w:t xml:space="preserve"> 1975</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صفحة</w:t>
      </w:r>
      <w:r w:rsidRPr="00233B19">
        <w:rPr>
          <w:rFonts w:ascii="Sakkal Majalla" w:hAnsi="Sakkal Majalla" w:cs="Lotus Linotype"/>
          <w:sz w:val="28"/>
          <w:szCs w:val="28"/>
          <w:rtl/>
        </w:rPr>
        <w:t xml:space="preserve"> 19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26).</w:t>
      </w:r>
    </w:p>
    <w:p w:rsidR="004A6105" w:rsidRPr="00233B19" w:rsidRDefault="004A6105" w:rsidP="002649B2">
      <w:pPr>
        <w:ind w:left="720"/>
        <w:jc w:val="both"/>
        <w:rPr>
          <w:rFonts w:ascii="Sakkal Majalla" w:hAnsi="Sakkal Majalla" w:cs="Lotus Linotype"/>
          <w:sz w:val="28"/>
          <w:szCs w:val="28"/>
          <w:rtl/>
        </w:rPr>
      </w:pPr>
      <w:r w:rsidRPr="00233B19">
        <w:rPr>
          <w:rFonts w:ascii="Sakkal Majalla" w:hAnsi="Sakkal Majalla" w:cs="Lotus Linotype"/>
          <w:sz w:val="28"/>
          <w:szCs w:val="28"/>
          <w:rtl/>
        </w:rPr>
        <w:t>لقد مضى قرن من السنين منذ أن ابتدأ الرب يعمل بروحه بقوة في إنجلترا، وانطلاقًا من هناك حتى إلى ما يقارب كل الأرض.</w:t>
      </w:r>
    </w:p>
    <w:p w:rsidR="004A6105" w:rsidRPr="00233B19" w:rsidRDefault="004A6105" w:rsidP="002649B2">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بالأخص في مدينة بليموث، حيث هناك ابتدأ العمل، لا بد وأن جرت الأمور في ذلك الوقت بشكل رائع. لم يخلو أي بيت هناك لم يكن فيه شخص كان يجتمع مع المدعوّين "أخوة". وعن اضطرار أُقفل المسرح وبقي على حاله لمدة ثلاث سنين، لأن رغبتهم كانت عمومًا بأن يعيشوا منفصلين عن العالم. بكل قوة اجتهدوا في تنمية السلامة الروحية عند الناس. صاحب المسرح لم يتذمر من الخسارة الفادحة التي عانى منها، بل أتى بالإيمان واجتمع مع "الأخوة" حول مائدة الرب. وقد تم إنشاء قاعات اجتماع كبيرة، لم تُقَم فيها </w:t>
      </w:r>
      <w:r w:rsidRPr="00233B19">
        <w:rPr>
          <w:rFonts w:ascii="Sakkal Majalla" w:hAnsi="Sakkal Majalla" w:cs="Lotus Linotype"/>
          <w:sz w:val="28"/>
          <w:szCs w:val="28"/>
          <w:rtl/>
        </w:rPr>
        <w:lastRenderedPageBreak/>
        <w:t>فقط دراسات جماعية في الكلمة، وإنما كُرز بالإنجيل لحشود غفيرة أيضًا.</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اليوم قد أصبح الأمر في المدينة المذكورة مختلفًا تمامًا. إنه ليس من دواعينا بأن نتفحص، كيف حدث هذا الأمر وكيف من الممكن إعادة رفع هذه الحالة من جديد. إن ما نريده هو، بأن جميع الذين لا يزالون يجتمعون في أي مكان على ذات الطريقة كأولئك المؤمنين، قدر وصولنا إليهم، أن يتنبهوا للفكر الذي كان حينها زبدة الإيمان بين تلك الصفوف وكان له تأثير ضخم؛ إنه فكر، يُعبّر عنه بشكل هادف بكلمتين: "متأثرون في الأعماق".</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إن حالة كنيسة إنجلترا بدت في تلك الأيام ميؤوس منها. قادتها عملوا ضد العمل الإلهي ولم يهتموا بالشعب. ولكن هذا بالذات قدّم لإخوتنا فرصة ليجتهدوا من قلوبهم لأجل الكثيرين، الذين، وإن عن غير يقين، اشتهوا بأن ينالوا الإرشاد والطعام الروحي. وباتكالهم على الرب لم يعُد ضعفهم الشخصي، الذي شعروا به جيدًا، يشكل أي عائق. وفي وسطهم سادت محبة أخوية حقيقية. لم يسعى أي واحد بأن يكون الأول، وإنما كل واحد حسب </w:t>
      </w:r>
      <w:r w:rsidRPr="00233B19">
        <w:rPr>
          <w:rFonts w:ascii="Sakkal Majalla" w:hAnsi="Sakkal Majalla" w:cs="Lotus Linotype"/>
          <w:sz w:val="28"/>
          <w:szCs w:val="28"/>
          <w:rtl/>
        </w:rPr>
        <w:lastRenderedPageBreak/>
        <w:t>الآخر أفضل من نفسه. المحبة الخادمة كانت الحل، حتى في أصغر التفاصيل. فقد عملوا بتكاتف بين المؤمنين وغير المؤمنين.</w:t>
      </w:r>
    </w:p>
    <w:p w:rsidR="004A6105" w:rsidRPr="00233B19" w:rsidRDefault="004A6105" w:rsidP="00902352">
      <w:pPr>
        <w:jc w:val="both"/>
        <w:rPr>
          <w:rFonts w:ascii="Sakkal Majalla" w:hAnsi="Sakkal Majalla" w:cs="Lotus Linotype"/>
          <w:b/>
          <w:bCs/>
          <w:color w:val="C00000"/>
          <w:sz w:val="28"/>
          <w:szCs w:val="28"/>
          <w:rtl/>
        </w:rPr>
      </w:pPr>
      <w:r w:rsidRPr="00233B19">
        <w:rPr>
          <w:rFonts w:ascii="Sakkal Majalla" w:hAnsi="Sakkal Majalla" w:cs="Lotus Linotype"/>
          <w:sz w:val="28"/>
          <w:szCs w:val="28"/>
          <w:rtl/>
        </w:rPr>
        <w:t xml:space="preserve">في الرسالة لكنيسة فيلادلفيا (المحبة الأخوية) في رؤيا 3 يتكلم عن قوة يسيرة، ولكنه صحيح أيضًا عن أمانة عظيمة. نحن نسمع، بأنه هنا تم الحفاظ على كلمة الرب ولم يُنكر اسمه. لأجل هذين السبيين (الضعف والأمانة) قدّم الرب نفسه لتلك الكنيسة كالقدوس والحقيقي وكمن منحها </w:t>
      </w:r>
      <w:r w:rsidRPr="00233B19">
        <w:rPr>
          <w:rFonts w:ascii="Sakkal Majalla" w:hAnsi="Sakkal Majalla" w:cs="Lotus Linotype"/>
          <w:b/>
          <w:bCs/>
          <w:color w:val="C00000"/>
          <w:sz w:val="28"/>
          <w:szCs w:val="28"/>
          <w:rtl/>
        </w:rPr>
        <w:t>بابًا مفتوحًا</w:t>
      </w:r>
      <w:r w:rsidRPr="00233B19">
        <w:rPr>
          <w:rFonts w:ascii="Sakkal Majalla" w:hAnsi="Sakkal Majalla" w:cs="Lotus Linotype"/>
          <w:b/>
          <w:bCs/>
          <w:sz w:val="28"/>
          <w:szCs w:val="28"/>
          <w:rtl/>
        </w:rPr>
        <w:t xml:space="preserve">، </w:t>
      </w:r>
      <w:r w:rsidRPr="00233B19">
        <w:rPr>
          <w:rFonts w:ascii="Sakkal Majalla" w:hAnsi="Sakkal Majalla" w:cs="Lotus Linotype"/>
          <w:b/>
          <w:bCs/>
          <w:color w:val="C00000"/>
          <w:sz w:val="28"/>
          <w:szCs w:val="28"/>
          <w:rtl/>
        </w:rPr>
        <w:t>لا أحد يقدر أن يغلقه.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صحيح أنه يحق للمرء بأن يقول، أن الأخوة المذكورين أعلاه كانت تهيم فيهم روح فيلادلفيا. وهم متيقنين تمامًا بضعفهم، شعروا بمسؤوليتهم، بأن يتمسكوا بكلمة الرب واسمه. وقد وجدوا القوة لهذا الأمر في القدوس والحقيقي. وبانفصالهم عن جميع الذين علّموا بأمور متخالفة، وعن غير المؤمنين كما وحافظوا على مسافة بينهم وروح العالم (حتى العالم المسيحي، الذي هو كذلك شكلٌ من أشكال التقوى، ولكن منكرون قوتها)، استطاع سيدهم ومعلمهم أن يُعدّهم ويستخدمهم </w:t>
      </w:r>
      <w:r w:rsidRPr="00233B19">
        <w:rPr>
          <w:rFonts w:ascii="Sakkal Majalla" w:hAnsi="Sakkal Majalla" w:cs="Lotus Linotype"/>
          <w:b/>
          <w:bCs/>
          <w:color w:val="C00000"/>
          <w:sz w:val="28"/>
          <w:szCs w:val="28"/>
          <w:rtl/>
        </w:rPr>
        <w:t>لكل</w:t>
      </w:r>
      <w:r w:rsidRPr="00233B19">
        <w:rPr>
          <w:rFonts w:ascii="Sakkal Majalla" w:hAnsi="Sakkal Majalla" w:cs="Lotus Linotype"/>
          <w:color w:val="C00000"/>
          <w:sz w:val="28"/>
          <w:szCs w:val="28"/>
          <w:rtl/>
        </w:rPr>
        <w:t xml:space="preserve"> </w:t>
      </w:r>
      <w:r w:rsidRPr="00233B19">
        <w:rPr>
          <w:rFonts w:ascii="Sakkal Majalla" w:hAnsi="Sakkal Majalla" w:cs="Lotus Linotype"/>
          <w:sz w:val="28"/>
          <w:szCs w:val="28"/>
          <w:rtl/>
        </w:rPr>
        <w:t xml:space="preserve">عمل صالح (انظر 2. تيموثاوس 2: 16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3: 15). </w:t>
      </w:r>
      <w:r w:rsidRPr="00233B19">
        <w:rPr>
          <w:rFonts w:ascii="Lotus Linotype" w:hAnsi="Lotus Linotype" w:cs="Lotus Linotype" w:hint="cs"/>
          <w:sz w:val="28"/>
          <w:szCs w:val="28"/>
          <w:rtl/>
        </w:rPr>
        <w:t>لقد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Sakkal Majalla" w:hAnsi="Sakkal Majalla" w:cs="Lotus Linotype"/>
          <w:b/>
          <w:bCs/>
          <w:color w:val="C00000"/>
          <w:sz w:val="28"/>
          <w:szCs w:val="28"/>
          <w:rtl/>
        </w:rPr>
        <w:t>المسيح</w:t>
      </w:r>
      <w:r w:rsidRPr="00233B19">
        <w:rPr>
          <w:rFonts w:ascii="Sakkal Majalla" w:hAnsi="Sakkal Majalla" w:cs="Lotus Linotype"/>
          <w:color w:val="C00000"/>
          <w:sz w:val="28"/>
          <w:szCs w:val="28"/>
          <w:rtl/>
        </w:rPr>
        <w:t xml:space="preserve"> </w:t>
      </w:r>
      <w:r w:rsidRPr="00233B19">
        <w:rPr>
          <w:rFonts w:ascii="Sakkal Majalla" w:hAnsi="Sakkal Majalla" w:cs="Lotus Linotype"/>
          <w:sz w:val="28"/>
          <w:szCs w:val="28"/>
          <w:rtl/>
        </w:rPr>
        <w:t xml:space="preserve">هو غرض قلبهم. هم قدّموا </w:t>
      </w:r>
      <w:r w:rsidRPr="00233B19">
        <w:rPr>
          <w:rFonts w:ascii="Sakkal Majalla" w:hAnsi="Sakkal Majalla" w:cs="Lotus Linotype"/>
          <w:sz w:val="28"/>
          <w:szCs w:val="28"/>
          <w:rtl/>
        </w:rPr>
        <w:lastRenderedPageBreak/>
        <w:t xml:space="preserve">شهادة عنه أمام الخطاة كما وأمام أولاد الله. والجميع وضع على قلبه أن يصيروا </w:t>
      </w:r>
      <w:r w:rsidRPr="00233B19">
        <w:rPr>
          <w:rFonts w:ascii="Sakkal Majalla" w:hAnsi="Sakkal Majalla" w:cs="Lotus Linotype"/>
          <w:b/>
          <w:bCs/>
          <w:color w:val="C00000"/>
          <w:sz w:val="28"/>
          <w:szCs w:val="28"/>
          <w:rtl/>
        </w:rPr>
        <w:t>أتباع</w:t>
      </w:r>
      <w:r w:rsidR="002B2655">
        <w:rPr>
          <w:rFonts w:ascii="Sakkal Majalla" w:hAnsi="Sakkal Majalla" w:cs="Lotus Linotype" w:hint="cs"/>
          <w:b/>
          <w:bCs/>
          <w:color w:val="C00000"/>
          <w:sz w:val="28"/>
          <w:szCs w:val="28"/>
          <w:rtl/>
          <w:lang w:bidi="ar-AE"/>
        </w:rPr>
        <w:t>ًا</w:t>
      </w:r>
      <w:r w:rsidRPr="00233B19">
        <w:rPr>
          <w:rFonts w:ascii="Sakkal Majalla" w:hAnsi="Sakkal Majalla" w:cs="Lotus Linotype"/>
          <w:b/>
          <w:bCs/>
          <w:color w:val="C00000"/>
          <w:sz w:val="28"/>
          <w:szCs w:val="28"/>
          <w:rtl/>
        </w:rPr>
        <w:t xml:space="preserve"> حقيقيين ليسوع </w:t>
      </w:r>
      <w:r w:rsidRPr="00233B19">
        <w:rPr>
          <w:rFonts w:ascii="Sakkal Majalla" w:hAnsi="Sakkal Majalla" w:cs="Lotus Linotype"/>
          <w:sz w:val="28"/>
          <w:szCs w:val="28"/>
          <w:rtl/>
        </w:rPr>
        <w:t>في كل شيء.</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وإذ كانوا كل حين مستفيضين في عمل الرب ومقتنعين، بأن عملهم لم يكن باطلاً (بلا طائل)، كرزوا في كل مكان بالإنجيل وسعوا بأن يفتحوا الطريق للحق شفهيًا وكتابةً. هم كانوا في ذلك ممتلئين من اليقين، بأن "</w:t>
      </w:r>
      <w:r w:rsidRPr="00233B19">
        <w:rPr>
          <w:rFonts w:ascii="Sakkal Majalla" w:hAnsi="Sakkal Majalla" w:cs="Lotus Linotype"/>
          <w:color w:val="385623" w:themeColor="accent6" w:themeShade="80"/>
          <w:sz w:val="28"/>
          <w:szCs w:val="28"/>
          <w:rtl/>
        </w:rPr>
        <w:t>لأَنَّ هذَا حَسَنٌ وَمَقْبُولٌ لَدَى مُخَلِّصِنَا اللهِ، الَّذِي يُرِيدُ أَنَّ جَمِيعَ النَّاسِ يَخْلُصُونَ، وَإِلَى مَعْرِفَةِ الْحَقِّ يُقْبِلُونَ</w:t>
      </w:r>
      <w:r w:rsidRPr="00233B19">
        <w:rPr>
          <w:rFonts w:ascii="Sakkal Majalla" w:hAnsi="Sakkal Majalla" w:cs="Lotus Linotype"/>
          <w:sz w:val="28"/>
          <w:szCs w:val="28"/>
          <w:rtl/>
        </w:rPr>
        <w:t xml:space="preserve">." (1. تيموثاوس 2: 3. 4). لقد كانت لديهم أشواق جميلة، بأن يخبروا الآخرين عمّا قدّمه الرب بنفسه لذلك الشخص. أولئك الذين تقووا، والأغنياء، بكل ما لديهم من معرفة وأملاك وضعوا أنفسهم تحت تصرف الرب. وإذ أنهم عرفوا رهبة (مخافة) الرب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الدينونة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الرهيبة</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دخلوا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حوار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الناس،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يهربوا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الغضب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الآتي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وإذ</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قلوبهم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تأثر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عميق</w:t>
      </w:r>
      <w:r w:rsidRPr="00233B19">
        <w:rPr>
          <w:rFonts w:ascii="Sakkal Majalla" w:hAnsi="Sakkal Majalla" w:cs="Lotus Linotype"/>
          <w:sz w:val="28"/>
          <w:szCs w:val="28"/>
          <w:rtl/>
        </w:rPr>
        <w:t xml:space="preserve"> ومحصورين بمحبة المسيح، كرزوا بمن مات لأجل الجميع، لكيلا يحيا الأحياء فيما بعد لأنفسهم، وإنما للذي مات لأجلهم وقام (أنظر 2. كورنثوس 5: 11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15).</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هكذا كان الأمر، وكيف هو اليوم؟</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آهٍ، المحبة على مدار السنين برُدت. إن ما تطوّر يومًا بقيادة الروح القدس القدير في هذه الصورة البديعة، قد تحوّل مع الزمن إلى شكليات لدى الكثيرين. لذا نحن نبكي اليوم ليس فقط لأجل ارتداد الكنيسة، الإكليسيا، وإنما أيضًا لأجل فناء الشهادة، التي منحها الله بحسب عنايته الإلهية وإرشاده الإلهي للكنيسة (الاجتماع) في الأيام الأخيرة.</w:t>
      </w:r>
    </w:p>
    <w:p w:rsidR="00DC7A2B" w:rsidRPr="00233B19" w:rsidRDefault="00DC7A2B" w:rsidP="00902352">
      <w:pPr>
        <w:jc w:val="both"/>
        <w:rPr>
          <w:rFonts w:ascii="Sakkal Majalla" w:hAnsi="Sakkal Majalla" w:cs="Lotus Linotype"/>
          <w:sz w:val="28"/>
          <w:szCs w:val="28"/>
          <w:rtl/>
        </w:rPr>
      </w:pPr>
      <w:r w:rsidRPr="00233B19">
        <w:rPr>
          <w:rFonts w:ascii="Sakkal Majalla" w:hAnsi="Sakkal Majalla" w:cs="Lotus Linotype" w:hint="cs"/>
          <w:sz w:val="28"/>
          <w:szCs w:val="28"/>
          <w:rtl/>
        </w:rPr>
        <w:t>وما العمل الآن؟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في المقام الأول علينا أن نعترف، أنه بعدم أمانتنا قد ضاع الكثير. والتوبة والتواضع هما في موضعهما. ومن ثم علينا أن لا ننقطع بأن نطلب من الله الحالة الصحيحة للقلب نحو الناس، كي يكون لدينا "تأثر حقيقي في عمق القلب".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الأخوة، الذين انفصلوا في البداية في بساطة الأطفال، ليكونوا شهادة لكلمة سيدهم ولاسمه، أصبحوا لاحقًا متكبرين. بالتالي أعطى هذا بعض الناس فكرة أنهم كانوا مدعوين فقط للشهادة لحقائق معينة، كان الرب قد ائتمنهم عليها، بينما تُركت على سبيل المثال الكرازة بالإنجيل لمسيحيين آخرين.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من الواضح بالتأكيد لمعظمنا أن هذا الرأي غير صحيح. يا لخاصية المهمة التي كانت للرسول بولس، إذ أنه تعيّن نائبًا لله ليُخبر بالحق المتعلق بالكنيسة! ولكن ألم يكن أيضًا خادمًا للإنجيل لا يغدوه التعب (انظر كولوسي 1: 23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25)</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يضع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الرجل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العظيم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حياته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جانب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جهوده،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لنشر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الحق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w:t>
      </w:r>
      <w:r w:rsidRPr="00233B19">
        <w:rPr>
          <w:rFonts w:ascii="Sakkal Majalla" w:hAnsi="Sakkal Majalla" w:cs="Lotus Linotype"/>
          <w:sz w:val="28"/>
          <w:szCs w:val="28"/>
          <w:rtl/>
        </w:rPr>
        <w:t>دمة الإنجيل؟ أمام اليهود والأمم اعتبر نفسه مدينًا ومن دون كلل وجّههم إلى المسيح. لتيموثاوس، الذي طلب منه بأن يحفظ وديعة الحق الجميلة، قال قبل انتقاله إلى الوطن بقليل: "</w:t>
      </w:r>
      <w:r w:rsidRPr="00233B19">
        <w:rPr>
          <w:rFonts w:ascii="Sakkal Majalla" w:hAnsi="Sakkal Majalla" w:cs="Lotus Linotype"/>
          <w:b/>
          <w:bCs/>
          <w:color w:val="C00000"/>
          <w:sz w:val="28"/>
          <w:szCs w:val="28"/>
          <w:rtl/>
        </w:rPr>
        <w:t>اعمل عمل المبشر!</w:t>
      </w:r>
      <w:r w:rsidRPr="00233B19">
        <w:rPr>
          <w:rFonts w:ascii="Sakkal Majalla" w:hAnsi="Sakkal Majalla" w:cs="Lotus Linotype"/>
          <w:sz w:val="28"/>
          <w:szCs w:val="28"/>
          <w:rtl/>
        </w:rPr>
        <w:t>" (2. تيموثاوس 4: 5؛ انظر أيضًا فيلبي 1: 27).</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ما الذي نقرأه عن الرب يسوع نفسه؟ من بعدما أن رفضه قادة شعب إسرائيل من بداية خدمته وبالتالي لم يعُد لشعب اليهود أي رجاء، جال يسوع في كل المدن والقرى، معلّمًا في مجامعهم، كارزًا بإنجيل الملكوت وشفى كل مرض وكل كسر. هو نظر الجموع الكبيرة في بؤسهم وأعوازهم، كيف كانوا منهارين، جوعى ومشتتين كخراف، لا راعي لها. وإذ قد تحنن، لم يوفّر أي كدّ. وعلّم في كل مكان كان المرء يريد سماع صوته، في الأماكن أو في البيوت العلنية المحددة للخدمة. وقد أخبر بالبشارة السارة لحشود غفيرة كما </w:t>
      </w:r>
      <w:r w:rsidRPr="00233B19">
        <w:rPr>
          <w:rFonts w:ascii="Sakkal Majalla" w:hAnsi="Sakkal Majalla" w:cs="Lotus Linotype"/>
          <w:sz w:val="28"/>
          <w:szCs w:val="28"/>
          <w:rtl/>
        </w:rPr>
        <w:lastRenderedPageBreak/>
        <w:t xml:space="preserve">ولأفراد، في الشوارع والبيوت. نعم، حتى أنه شجّع التلاميذ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الرغم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أنه أيضًا كان مزمعًا بأن يرسل الفعلة -، بأن يطلبوا من رب الحصاد، أن يرسل فعلة إلى حصاده، لأنهم كانوا قليلون. حتى وإن ضاع كل التعب لدى </w:t>
      </w:r>
      <w:r w:rsidRPr="00233B19">
        <w:rPr>
          <w:rFonts w:ascii="Sakkal Majalla" w:hAnsi="Sakkal Majalla" w:cs="Lotus Linotype"/>
          <w:b/>
          <w:bCs/>
          <w:color w:val="C00000"/>
          <w:sz w:val="28"/>
          <w:szCs w:val="28"/>
          <w:rtl/>
        </w:rPr>
        <w:t>القادة</w:t>
      </w:r>
      <w:r w:rsidRPr="00233B19">
        <w:rPr>
          <w:rFonts w:ascii="Sakkal Majalla" w:hAnsi="Sakkal Majalla" w:cs="Lotus Linotype"/>
          <w:sz w:val="28"/>
          <w:szCs w:val="28"/>
          <w:rtl/>
        </w:rPr>
        <w:t xml:space="preserve">، إلا أن العمل بين </w:t>
      </w:r>
      <w:r w:rsidRPr="00233B19">
        <w:rPr>
          <w:rFonts w:ascii="Sakkal Majalla" w:hAnsi="Sakkal Majalla" w:cs="Lotus Linotype"/>
          <w:b/>
          <w:bCs/>
          <w:color w:val="C00000"/>
          <w:sz w:val="28"/>
          <w:szCs w:val="28"/>
          <w:rtl/>
        </w:rPr>
        <w:t>الجموع</w:t>
      </w:r>
      <w:r w:rsidRPr="00233B19">
        <w:rPr>
          <w:rFonts w:ascii="Sakkal Majalla" w:hAnsi="Sakkal Majalla" w:cs="Lotus Linotype"/>
          <w:color w:val="C00000"/>
          <w:sz w:val="28"/>
          <w:szCs w:val="28"/>
          <w:rtl/>
        </w:rPr>
        <w:t xml:space="preserve"> </w:t>
      </w:r>
      <w:r w:rsidRPr="00233B19">
        <w:rPr>
          <w:rFonts w:ascii="Sakkal Majalla" w:hAnsi="Sakkal Majalla" w:cs="Lotus Linotype"/>
          <w:sz w:val="28"/>
          <w:szCs w:val="28"/>
          <w:rtl/>
        </w:rPr>
        <w:t>لم يكن باطلاً ولن يكون. يا له من داعي لأجله، بأن نستكمل العمل المُضني! انظر هنا إلى مثالنا، مثال الجميع، مثال لكل واحد منا!</w:t>
      </w:r>
    </w:p>
    <w:p w:rsidR="004E0852" w:rsidRPr="00233B19" w:rsidRDefault="004A6105" w:rsidP="002649B2">
      <w:pPr>
        <w:jc w:val="both"/>
        <w:rPr>
          <w:rFonts w:ascii="Sakkal Majalla" w:hAnsi="Sakkal Majalla" w:cs="Lotus Linotype"/>
          <w:sz w:val="28"/>
          <w:szCs w:val="28"/>
          <w:rtl/>
        </w:rPr>
      </w:pPr>
      <w:r w:rsidRPr="00233B19">
        <w:rPr>
          <w:rFonts w:ascii="Sakkal Majalla" w:hAnsi="Sakkal Majalla" w:cs="Lotus Linotype"/>
          <w:sz w:val="28"/>
          <w:szCs w:val="28"/>
          <w:rtl/>
        </w:rPr>
        <w:t xml:space="preserve">حتى وإن كانت الأيام شريرة، وإن تزايدت الحيرة في النطاق الروحي، طالما أن الكلمة لها عملها: "أعطيت بابًا مفتوحًا أمامك"، طالما هو كذلك </w:t>
      </w:r>
      <w:r w:rsidRPr="00233B19">
        <w:rPr>
          <w:rFonts w:ascii="Sakkal Majalla" w:hAnsi="Sakkal Majalla" w:cs="Lotus Linotype"/>
          <w:b/>
          <w:bCs/>
          <w:color w:val="C00000"/>
          <w:sz w:val="28"/>
          <w:szCs w:val="28"/>
          <w:rtl/>
        </w:rPr>
        <w:t>فيوجد رجاء</w:t>
      </w:r>
      <w:r w:rsidRPr="00233B19">
        <w:rPr>
          <w:rFonts w:ascii="Sakkal Majalla" w:hAnsi="Sakkal Majalla" w:cs="Lotus Linotype"/>
          <w:sz w:val="28"/>
          <w:szCs w:val="28"/>
          <w:rtl/>
        </w:rPr>
        <w:t>. طبعًا فقوة الزمن الأول في المسيحية لم ت</w:t>
      </w:r>
      <w:r w:rsidR="00041F07">
        <w:rPr>
          <w:rFonts w:ascii="Sakkal Majalla" w:hAnsi="Sakkal Majalla" w:cs="Lotus Linotype" w:hint="cs"/>
          <w:sz w:val="28"/>
          <w:szCs w:val="28"/>
          <w:rtl/>
        </w:rPr>
        <w:t>عُ</w:t>
      </w:r>
      <w:r w:rsidRPr="00233B19">
        <w:rPr>
          <w:rFonts w:ascii="Sakkal Majalla" w:hAnsi="Sakkal Majalla" w:cs="Lotus Linotype"/>
          <w:sz w:val="28"/>
          <w:szCs w:val="28"/>
          <w:rtl/>
        </w:rPr>
        <w:t xml:space="preserve">د موجودة. لكن المسيح، الذي هو أمس واليوم وإلى الأبد، </w:t>
      </w:r>
      <w:r w:rsidRPr="00233B19">
        <w:rPr>
          <w:rFonts w:ascii="Sakkal Majalla" w:hAnsi="Sakkal Majalla" w:cs="Lotus Linotype"/>
          <w:b/>
          <w:bCs/>
          <w:color w:val="C00000"/>
          <w:sz w:val="28"/>
          <w:szCs w:val="28"/>
          <w:rtl/>
        </w:rPr>
        <w:t>هو</w:t>
      </w:r>
      <w:r w:rsidR="004E0852" w:rsidRPr="00233B19">
        <w:rPr>
          <w:rFonts w:ascii="Sakkal Majalla" w:hAnsi="Sakkal Majalla" w:cs="Lotus Linotype" w:hint="cs"/>
          <w:b/>
          <w:bCs/>
          <w:color w:val="C00000"/>
          <w:sz w:val="28"/>
          <w:szCs w:val="28"/>
          <w:rtl/>
        </w:rPr>
        <w:t xml:space="preserve"> </w:t>
      </w:r>
      <w:proofErr w:type="spellStart"/>
      <w:r w:rsidR="004E0852" w:rsidRPr="00233B19">
        <w:rPr>
          <w:rFonts w:ascii="Sakkal Majalla" w:hAnsi="Sakkal Majalla" w:cs="Lotus Linotype" w:hint="cs"/>
          <w:b/>
          <w:bCs/>
          <w:color w:val="C00000"/>
          <w:sz w:val="28"/>
          <w:szCs w:val="28"/>
          <w:rtl/>
        </w:rPr>
        <w:t>هو</w:t>
      </w:r>
      <w:proofErr w:type="spellEnd"/>
      <w:r w:rsidRPr="00233B19">
        <w:rPr>
          <w:rFonts w:ascii="Sakkal Majalla" w:hAnsi="Sakkal Majalla" w:cs="Lotus Linotype"/>
          <w:b/>
          <w:bCs/>
          <w:color w:val="C00000"/>
          <w:sz w:val="28"/>
          <w:szCs w:val="28"/>
          <w:rtl/>
        </w:rPr>
        <w:t xml:space="preserve"> باقٍ</w:t>
      </w:r>
      <w:r w:rsidRPr="00233B19">
        <w:rPr>
          <w:rFonts w:ascii="Sakkal Majalla" w:hAnsi="Sakkal Majalla" w:cs="Lotus Linotype"/>
          <w:sz w:val="28"/>
          <w:szCs w:val="28"/>
          <w:rtl/>
        </w:rPr>
        <w:t xml:space="preserve">. لو كل شيء ضاع، هو يبقى (انظر عبرانيين 1: 11، 12). هو اليوم أيضًا لا زال القدوس والحقيقي، الذي يفتح، ولا أحد يغلق. فقط إن كان لدينا الشعور بضعفنا الكبير! إن كنا فقط أمناء وسلكنا في محبة أخوية في طريقنا! الرب يسوع كان متحنِّنًا في قلبه، حينما رأى الضعفاء، المرضى والتعساء الكثيرين في إسرائيل (انظر متى 14: 14؛ 20: 34). هو كان متأثرًا عميقًا في قلبه، حينما مكث معه جمع كبير لمدة ثلاثة </w:t>
      </w:r>
      <w:r w:rsidRPr="00233B19">
        <w:rPr>
          <w:rFonts w:ascii="Sakkal Majalla" w:hAnsi="Sakkal Majalla" w:cs="Lotus Linotype"/>
          <w:sz w:val="28"/>
          <w:szCs w:val="28"/>
          <w:rtl/>
        </w:rPr>
        <w:lastRenderedPageBreak/>
        <w:t>أيام ولم يكن لديهم ما يأكلونه (انظر متى 15: 32). ولكن في المقام الأول هو كان متأثرًا عميقًا في قلبه أمام الحالة المحزنة جدًا، التي كان</w:t>
      </w:r>
      <w:bookmarkStart w:id="2" w:name="_GoBack"/>
      <w:bookmarkEnd w:id="2"/>
      <w:r w:rsidRPr="00233B19">
        <w:rPr>
          <w:rFonts w:ascii="Sakkal Majalla" w:hAnsi="Sakkal Majalla" w:cs="Lotus Linotype"/>
          <w:sz w:val="28"/>
          <w:szCs w:val="28"/>
          <w:rtl/>
        </w:rPr>
        <w:t xml:space="preserve"> إسرائيل فيها روحيًا. وقد بكى (انظر لوقا 19: 41).</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بماذا يمكننا أن نتبع سيدنا ومعلمنا؟ أليس في أن تكون لدينا نظرة للحصاد العظيم، كما وأن نرى بأنه لا يوجد فعلة إلا قليلون ليأتوا بالحصاد، بأن نستنتج الاستدلالات من هذا التصور؟</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b/>
          <w:bCs/>
          <w:color w:val="C00000"/>
          <w:sz w:val="28"/>
          <w:szCs w:val="28"/>
          <w:rtl/>
        </w:rPr>
        <w:t>العجلة تصنعها الحاجة</w:t>
      </w:r>
      <w:r w:rsidRPr="00233B19">
        <w:rPr>
          <w:rFonts w:ascii="Sakkal Majalla" w:hAnsi="Sakkal Majalla" w:cs="Lotus Linotype"/>
          <w:sz w:val="28"/>
          <w:szCs w:val="28"/>
          <w:rtl/>
        </w:rPr>
        <w:t xml:space="preserve">، عندما تكون الحقول قد ابيضت للحصاد. في وقت الحصاد يقوم الناس باكرًا جدًا؟ عندها يعملون طيلة النهار وهم شاكرين لكل معونة. الآن، وكما في أيام الرب، هكذا اليوم أيضًا قد ابيضت الحقول للحصاد. سنوات طويلة تم الحرث والزرع فيها. أين هي الناس اليوم المستعدة للإتيان بالحصاد؟ الكثير من الفعلة تم افتقادهم. أهٍ، كم نخلو في أيامنا من الشعور بمسؤوليتنا بالنظر إلى الحصاد! إننا طبعًا لا يمكننا اجتذاب وإرسال الفعلة. ولكن يمكننا أن نصلي، يمكننا أن نطلب بلجاجة لأكثر فعلة جدد. يمكننا أن نصرخ بلجاجة وبلا انقطاع إلى رب الحصاد، بأن يطلق أناسًا ملائمين </w:t>
      </w:r>
      <w:r w:rsidR="004E0852" w:rsidRPr="00233B19">
        <w:rPr>
          <w:rFonts w:ascii="Sakkal Majalla" w:hAnsi="Sakkal Majalla" w:cs="Lotus Linotype" w:hint="cs"/>
          <w:b/>
          <w:bCs/>
          <w:color w:val="C00000"/>
          <w:sz w:val="28"/>
          <w:szCs w:val="28"/>
          <w:rtl/>
        </w:rPr>
        <w:t xml:space="preserve">يطلقهم </w:t>
      </w:r>
      <w:r w:rsidRPr="00233B19">
        <w:rPr>
          <w:rFonts w:ascii="Sakkal Majalla" w:hAnsi="Sakkal Majalla" w:cs="Lotus Linotype"/>
          <w:b/>
          <w:bCs/>
          <w:color w:val="C00000"/>
          <w:sz w:val="28"/>
          <w:szCs w:val="28"/>
          <w:rtl/>
        </w:rPr>
        <w:t>ويرسلهم إلى حصاده</w:t>
      </w:r>
      <w:r w:rsidRPr="00233B19">
        <w:rPr>
          <w:rFonts w:ascii="Sakkal Majalla" w:hAnsi="Sakkal Majalla" w:cs="Lotus Linotype"/>
          <w:sz w:val="28"/>
          <w:szCs w:val="28"/>
          <w:rtl/>
        </w:rPr>
        <w:t>. (أنظر متى 9: 37، 38).</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إننا يمكننا أن نتبع ربنا أيضًا في أننا نسلّمه أنفسنا بالكامل ليستخدمنا، عندما يقول لنا: اذهب! لماذا لم يعُد يقدّم الشباب أنفسهم لخدمته؟ فقد قال المخلص: "</w:t>
      </w:r>
      <w:r w:rsidRPr="00233B19">
        <w:rPr>
          <w:rFonts w:ascii="Sakkal Majalla" w:hAnsi="Sakkal Majalla" w:cs="Lotus Linotype"/>
          <w:color w:val="385623" w:themeColor="accent6" w:themeShade="80"/>
          <w:sz w:val="28"/>
          <w:szCs w:val="28"/>
          <w:rtl/>
        </w:rPr>
        <w:t>اذْهَبُوا إِلَى الْعَالَمِ أَجْمَعَ وَاكْرِزُوا بِالإِنْجِيلِ لِلْخَلِيقَةِ كُلِّهَا</w:t>
      </w:r>
      <w:r w:rsidRPr="00233B19">
        <w:rPr>
          <w:rFonts w:ascii="Sakkal Majalla" w:hAnsi="Sakkal Majalla" w:cs="Lotus Linotype"/>
          <w:sz w:val="28"/>
          <w:szCs w:val="28"/>
          <w:rtl/>
        </w:rPr>
        <w:t xml:space="preserve">." (مرقس 16: 15)! " الرب باستطاعته أن يستخدم شيوخًا وشيخات، لكنه يطلب أيضًا قوة </w:t>
      </w:r>
      <w:r w:rsidRPr="00233B19">
        <w:rPr>
          <w:rFonts w:ascii="Sakkal Majalla" w:hAnsi="Sakkal Majalla" w:cs="Lotus Linotype"/>
          <w:b/>
          <w:bCs/>
          <w:color w:val="C00000"/>
          <w:sz w:val="28"/>
          <w:szCs w:val="28"/>
          <w:rtl/>
        </w:rPr>
        <w:t>الشباب</w:t>
      </w:r>
      <w:r w:rsidRPr="00233B19">
        <w:rPr>
          <w:rFonts w:ascii="Sakkal Majalla" w:hAnsi="Sakkal Majalla" w:cs="Lotus Linotype"/>
          <w:sz w:val="28"/>
          <w:szCs w:val="28"/>
          <w:rtl/>
        </w:rPr>
        <w:t xml:space="preserve">. ومنهم يتمنى أيضًا بأن يكرسوا له أنفسهم ولخدمته. لكن أين الذين يستجيبون لنداء الرب: ها أنا؛ أرسلني؟ ياه، ما أكثر الأسباب التي تعادي ردًا مُسرًا حاسمًا! مِمَّ سنعيش؟ لكن الكلمة لا زالت سارية في يومنا أيضًا: </w:t>
      </w:r>
      <w:r w:rsidRPr="00233B19">
        <w:rPr>
          <w:rFonts w:ascii="Sakkal Majalla" w:hAnsi="Sakkal Majalla" w:cs="Lotus Linotype"/>
          <w:color w:val="385623" w:themeColor="accent6" w:themeShade="80"/>
          <w:sz w:val="28"/>
          <w:szCs w:val="28"/>
          <w:rtl/>
        </w:rPr>
        <w:t>الْفَاعِلَ مُسْتَحِقٌ أُجْرَتَهُ.</w:t>
      </w:r>
      <w:r w:rsidRPr="00233B19">
        <w:rPr>
          <w:rFonts w:ascii="Sakkal Majalla" w:hAnsi="Sakkal Majalla" w:cs="Lotus Linotype"/>
          <w:sz w:val="28"/>
          <w:szCs w:val="28"/>
          <w:rtl/>
        </w:rPr>
        <w:t xml:space="preserve"> </w:t>
      </w:r>
      <w:r w:rsidRPr="00233B19">
        <w:rPr>
          <w:rFonts w:ascii="Sakkal Majalla" w:hAnsi="Sakkal Majalla" w:cs="Lotus Linotype"/>
          <w:b/>
          <w:bCs/>
          <w:color w:val="C00000"/>
          <w:sz w:val="28"/>
          <w:szCs w:val="28"/>
          <w:rtl/>
        </w:rPr>
        <w:t>الرب سيهتم.</w:t>
      </w:r>
      <w:r w:rsidRPr="00233B19">
        <w:rPr>
          <w:rFonts w:ascii="Sakkal Majalla" w:hAnsi="Sakkal Majalla" w:cs="Lotus Linotype"/>
          <w:sz w:val="28"/>
          <w:szCs w:val="28"/>
          <w:rtl/>
        </w:rPr>
        <w:t xml:space="preserve"> من أين سنحصل على الحكمة التي نحتاجها في التواصل مع الناس، الذين نعيش بينهم كذئاب؟ إن الأمر لا زال هكذا الآن أيضًا: ليس نحن المتكلمون، وإنما روح الآب، الساكن فينا. لذا فإننا لسنا بحاجة بأن نرهب من الذين يميتون الجسد، ولكنهم لا يقدرون أن يُميتوا النفس. إننا يجب فقط أن نخاف ذاك الذي يقدر أن يُهلك الجسد والنفس معًا في الجحيم (أنظر متى 10: 1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23). </w:t>
      </w:r>
      <w:r w:rsidRPr="00233B19">
        <w:rPr>
          <w:rFonts w:ascii="Lotus Linotype" w:hAnsi="Lotus Linotype" w:cs="Lotus Linotype" w:hint="cs"/>
          <w:sz w:val="28"/>
          <w:szCs w:val="28"/>
          <w:rtl/>
        </w:rPr>
        <w:t>لذا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ليتنا</w:t>
      </w:r>
      <w:r w:rsidRPr="00233B19">
        <w:rPr>
          <w:rFonts w:ascii="Sakkal Majalla" w:hAnsi="Sakkal Majalla" w:cs="Lotus Linotype"/>
          <w:sz w:val="28"/>
          <w:szCs w:val="28"/>
          <w:rtl/>
        </w:rPr>
        <w:t xml:space="preserve"> نسأل أنفسنا إن كان </w:t>
      </w:r>
      <w:r w:rsidRPr="00233B19">
        <w:rPr>
          <w:rFonts w:ascii="Sakkal Majalla" w:hAnsi="Sakkal Majalla" w:cs="Lotus Linotype"/>
          <w:b/>
          <w:bCs/>
          <w:color w:val="C00000"/>
          <w:sz w:val="28"/>
          <w:szCs w:val="28"/>
          <w:rtl/>
        </w:rPr>
        <w:t>الرب</w:t>
      </w:r>
      <w:r w:rsidRPr="00233B19">
        <w:rPr>
          <w:rFonts w:ascii="Sakkal Majalla" w:hAnsi="Sakkal Majalla" w:cs="Lotus Linotype"/>
          <w:color w:val="C00000"/>
          <w:sz w:val="28"/>
          <w:szCs w:val="28"/>
          <w:rtl/>
        </w:rPr>
        <w:t xml:space="preserve"> </w:t>
      </w:r>
      <w:r w:rsidRPr="00233B19">
        <w:rPr>
          <w:rFonts w:ascii="Sakkal Majalla" w:hAnsi="Sakkal Majalla" w:cs="Lotus Linotype"/>
          <w:sz w:val="28"/>
          <w:szCs w:val="28"/>
          <w:rtl/>
        </w:rPr>
        <w:t xml:space="preserve">ليس له نداء لنا! وعندما يتضح لنا الأمر، وربما من بعد استفسار لدى أخ موثوق به أو آخر، بأن الرب يدعونا، عندها دعونا لا نستشير ثانية لحمًا ودم، وإنما بأن نضحي بكل ما لنا بالإيمان لكي نخدمه، </w:t>
      </w:r>
      <w:r w:rsidRPr="00233B19">
        <w:rPr>
          <w:rFonts w:ascii="Sakkal Majalla" w:hAnsi="Sakkal Majalla" w:cs="Lotus Linotype"/>
          <w:sz w:val="28"/>
          <w:szCs w:val="28"/>
          <w:rtl/>
        </w:rPr>
        <w:lastRenderedPageBreak/>
        <w:t>الذي قدم كل شيء حتى نفسه لأجلنا! الرب يستجيب للصلاة البسيطة. وهو لا يترك السائل البسيط بلا إجابة، وإن ربما اضطر أن يقول هنا أو هناك: انتظر بعد!</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أخيرًا يمكننا أن نتبع ربنا أيضًا في صورة، ومهما كنّا، بأن نقدم شهادة في المحيط الذي نحن فيه عن ما هو لنا، ونمدّ يد الخلاص لكل مَن يريد أن يأخذه. ما هو الحال في ذلك؟ هل نحن نكلم جارنا عن الرب يسوع؟ هل نقدم شهادة في أماكن عملنا عنه؟ هل يلاحظ الناس في محيط وجودنا شيئًا بأننا مسيحيين؟ هل نفكر بأن نوزّع المناشير أو ما شابهها؟ هل نشر الإنجيل موضوع على قلبنا؟ دعونا لا ننسى: بأن أسى غير المؤمنين لا يكمن فقط في أنهم ذاهبين إلى الهلاك؛ حتى في هذه الحياة يعوزهم الإرشاد الصحيح والسعادة الحقيقية. فهم ليس لديهم راعٍ. لكن يسوع يحب بأن يكون مرشدًا لهم وكل شيء، هو، الذي يقود قطيعه في مراع خضر وإلى مياه راحة، الذي ينعش النفس، الذي عصاه وعكازه يعزيان كل حين، والذي يهدي خاصته إلى سبل البر. ألا يجب أن نبتغي بأن نُلاقي الآخرين بهذا الراعي الصالح؟ ولكن أكثر من هذا. هل نتكلم كذلك مع مؤمنين آخرين قد ضمنا الله معهم </w:t>
      </w:r>
      <w:r w:rsidRPr="00233B19">
        <w:rPr>
          <w:rFonts w:ascii="Sakkal Majalla" w:hAnsi="Sakkal Majalla" w:cs="Lotus Linotype"/>
          <w:sz w:val="28"/>
          <w:szCs w:val="28"/>
          <w:rtl/>
        </w:rPr>
        <w:lastRenderedPageBreak/>
        <w:t>عن الحقائق العظيمة التي قد صارت ثمينة للغاية لنا؟ من المؤكد أننا نفعل حسنًا بأن نتكلم عن ما يوحدنا معًا. لكن هل هذا يعني بأن نكتم ما نملكه من حق بديع عن الآخرين؟ من المؤكد ينبغي علينا أن نتحفظ من المماحكات الكلامية والنزاعات وأن ننتبه بأن لا نقاطع ذات الموضوع مرارًا وتكرارًا. وإنما علينا بالحري أن نشهد عن المجيد، الذي وجدناه بأنفسنا في الكتاب. آهٍ، كم من مؤمنين لا يعلمون شيئًا عن ما يحق لنا بنعمة الله أن ننتعش به منذ سنين طويلة. في أزمنة مبكرة وزّع الأخوة من بعد صلاة والكثير من الغيرة نشراتٍ بين المنشقين، التي تكلمت عن طريقة اجتماعنا معًا، عن الرجاء، الذي لنا، أو عن الكتاب المقدس نفسه. في الماضي قُرئت تأملات الكلمة بمحبة وبركة ونُصح بها لآخرين. واليوم؟</w:t>
      </w:r>
    </w:p>
    <w:p w:rsidR="00200128" w:rsidRPr="00233B19" w:rsidRDefault="004A6105" w:rsidP="00C94BA1">
      <w:pPr>
        <w:jc w:val="both"/>
        <w:rPr>
          <w:rFonts w:ascii="Sakkal Majalla" w:hAnsi="Sakkal Majalla" w:cs="Lotus Linotype"/>
          <w:sz w:val="28"/>
          <w:szCs w:val="28"/>
          <w:rtl/>
        </w:rPr>
      </w:pPr>
      <w:r w:rsidRPr="00233B19">
        <w:rPr>
          <w:rFonts w:ascii="Sakkal Majalla" w:hAnsi="Sakkal Majalla" w:cs="Lotus Linotype"/>
          <w:sz w:val="28"/>
          <w:szCs w:val="28"/>
          <w:rtl/>
        </w:rPr>
        <w:t>يا ليتنا نبدأ من أنفسنا بأن نعود إلى ما هو حسن وضروري! يا ليتنا نمنطق أحقاءنا، "بمتانة ومن دون تراخي"، فيما يتعلق بالحق، "</w:t>
      </w:r>
      <w:r w:rsidRPr="00233B19">
        <w:rPr>
          <w:rFonts w:ascii="Sakkal Majalla" w:hAnsi="Sakkal Majalla" w:cs="Lotus Linotype"/>
          <w:color w:val="385623" w:themeColor="accent6" w:themeShade="80"/>
          <w:sz w:val="28"/>
          <w:szCs w:val="28"/>
          <w:rtl/>
        </w:rPr>
        <w:t>مُكْثِرِينَ فِي عَمَلِ الرَّبِّ كُلَّ حِينٍ</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نكون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شهادة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للمؤمنين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ولغير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المؤمنين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إذ</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نعلم،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w:t>
      </w:r>
      <w:r w:rsidRPr="00233B19">
        <w:rPr>
          <w:rFonts w:ascii="Sakkal Majalla" w:hAnsi="Sakkal Majalla" w:cs="Lotus Linotype"/>
          <w:sz w:val="28"/>
          <w:szCs w:val="28"/>
          <w:rtl/>
        </w:rPr>
        <w:t>أن "</w:t>
      </w:r>
      <w:r w:rsidRPr="00233B19">
        <w:rPr>
          <w:rFonts w:ascii="Sakkal Majalla" w:hAnsi="Sakkal Majalla" w:cs="Lotus Linotype"/>
          <w:color w:val="385623" w:themeColor="accent6" w:themeShade="80"/>
          <w:sz w:val="28"/>
          <w:szCs w:val="28"/>
          <w:rtl/>
        </w:rPr>
        <w:t>تعبنا ليس باطلاً في الرب</w:t>
      </w:r>
      <w:r w:rsidRPr="00233B19">
        <w:rPr>
          <w:rFonts w:ascii="Sakkal Majalla" w:hAnsi="Sakkal Majalla" w:cs="Lotus Linotype"/>
          <w:sz w:val="28"/>
          <w:szCs w:val="28"/>
          <w:rtl/>
        </w:rPr>
        <w:t>" (1. كورنثوس 15: 58).</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هنالك خطر كنت أود بأن ألفت الانتباه إليه بشكل خاص، والذي هو قائم لكل الذين يودون بأن يخدموا الرب في أي شكل كان. إنه خطر التعامل الناموسي. في مثل هذه الحالات ستتضرر شهادتنا أكثر من أن تفيد. كلا، نحن ينبغي علينا أن نتواصل مع الناس </w:t>
      </w:r>
      <w:r w:rsidRPr="00233B19">
        <w:rPr>
          <w:rFonts w:ascii="Sakkal Majalla" w:hAnsi="Sakkal Majalla" w:cs="Lotus Linotype"/>
          <w:b/>
          <w:bCs/>
          <w:color w:val="C00000"/>
          <w:sz w:val="28"/>
          <w:szCs w:val="28"/>
          <w:rtl/>
        </w:rPr>
        <w:t>بقلب المسيح</w:t>
      </w:r>
      <w:r w:rsidRPr="00233B19">
        <w:rPr>
          <w:rFonts w:ascii="Sakkal Majalla" w:hAnsi="Sakkal Majalla" w:cs="Lotus Linotype"/>
          <w:sz w:val="28"/>
          <w:szCs w:val="28"/>
          <w:rtl/>
        </w:rPr>
        <w:t>، مجتازين عبر ضيقة الزمان. إن تأملنا من منطلق حالة القلب هذه الجموع الغفيرة، فسيتم الأمر بالعواطف الصحيحة. "متأثرين عميقًا في القلب"، عندها سنواظب في الصلاة وفي العمل الذي لا يعرف الكلل.</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إن كنا متيقنين للبركة التي هي نصيبنا، وإن كان لنا قلب للذين يفتقدون لكل هذا فستكون المحبة هي الدافع لعملنا وتصرفنا. عندها ندعو الآخرين قائلين لهم: تعالوا وانظروا! عندها نقود الناس في يدهم إلى ينابيع البركة. عندها لن نكون لا قساة ولا قصيري البصر ولا نكل، وإنما نحزن بأن آخرين لا يعرفون السعادة التي نحظى بها نحن. دعونا نفعل أفضل ما عندنا لأفضل شيء لهم.</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أحيانًا نحن نغمض أعيننا ونبقى كذلك. حينما كنت في سن الشباب، كثيرًا ما قال والدي: "ينبغي علينا أن نعبر الحياة بعيون مفتوحة!". وقد اضطررت </w:t>
      </w:r>
      <w:r w:rsidRPr="00233B19">
        <w:rPr>
          <w:rFonts w:ascii="Sakkal Majalla" w:hAnsi="Sakkal Majalla" w:cs="Lotus Linotype"/>
          <w:sz w:val="28"/>
          <w:szCs w:val="28"/>
          <w:rtl/>
        </w:rPr>
        <w:lastRenderedPageBreak/>
        <w:t xml:space="preserve">بأن أفكر بهذه الكلمة طويلاً. إن رؤيتنا للأمور من حولنا، من بؤس وعوز، الحصاد الكبير وقلة الفعلة، يقودنا إلى الله وإلى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الناس</w:t>
      </w:r>
      <w:r w:rsidRPr="00233B19">
        <w:rPr>
          <w:rFonts w:ascii="Sakkal Majalla" w:hAnsi="Sakkal Majalla" w:cs="Lotus Linotype"/>
          <w:sz w:val="28"/>
          <w:szCs w:val="28"/>
          <w:rtl/>
        </w:rPr>
        <w:t>.</w:t>
      </w:r>
    </w:p>
    <w:p w:rsidR="004A6105" w:rsidRPr="00233B19" w:rsidRDefault="004A6105" w:rsidP="00925F6C">
      <w:pPr>
        <w:jc w:val="center"/>
        <w:rPr>
          <w:rFonts w:ascii="Sakkal Majalla" w:hAnsi="Sakkal Majalla" w:cs="Lotus Linotype"/>
          <w:b/>
          <w:bCs/>
          <w:color w:val="C00000"/>
          <w:sz w:val="28"/>
          <w:szCs w:val="28"/>
          <w:rtl/>
        </w:rPr>
      </w:pPr>
      <w:r w:rsidRPr="00233B19">
        <w:rPr>
          <w:rFonts w:ascii="Sakkal Majalla" w:hAnsi="Sakkal Majalla" w:cs="Lotus Linotype"/>
          <w:b/>
          <w:bCs/>
          <w:color w:val="C00000"/>
          <w:sz w:val="28"/>
          <w:szCs w:val="28"/>
          <w:rtl/>
        </w:rPr>
        <w:t>" وَلَمَّا رَأَى الْجُمُوعَ تَحَنَّنَ عَلَيْهِمْ، إِذْ كَانُوا مُنْزَعِجِينَ وَمُنْطَرِحِينَ."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أقرأ أرجوك للاستكمال: متى 14: 14؛ 15: 32؛ 20: 34؛ مرقس 1: 41؛ لوقا 10: 33؛ 15: 20؛ يوحنا 11: 33.</w:t>
      </w:r>
    </w:p>
    <w:p w:rsidR="004A6105" w:rsidRPr="00233B19" w:rsidRDefault="004A6105" w:rsidP="00FB05C6">
      <w:pPr>
        <w:pStyle w:val="Heading1"/>
        <w:rPr>
          <w:rFonts w:ascii="Sakkal Majalla" w:hAnsi="Sakkal Majalla" w:cs="Lotus Linotype"/>
          <w:sz w:val="28"/>
          <w:szCs w:val="28"/>
          <w:rtl/>
        </w:rPr>
      </w:pPr>
      <w:bookmarkStart w:id="3" w:name="_Toc24991903"/>
      <w:r w:rsidRPr="00233B19">
        <w:rPr>
          <w:rFonts w:ascii="Sakkal Majalla" w:hAnsi="Sakkal Majalla" w:cs="Lotus Linotype"/>
          <w:sz w:val="28"/>
          <w:szCs w:val="28"/>
          <w:rtl/>
        </w:rPr>
        <w:t>2.</w:t>
      </w:r>
      <w:r w:rsidR="00FB05C6"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0</w:t>
      </w:r>
      <w:r w:rsidR="002649B2">
        <w:rPr>
          <w:rFonts w:ascii="Sakkal Majalla" w:hAnsi="Sakkal Majalla" w:cs="Lotus Linotype"/>
          <w:sz w:val="28"/>
          <w:szCs w:val="28"/>
          <w:rtl/>
        </w:rPr>
        <w:tab/>
      </w:r>
      <w:r w:rsidRPr="00233B19">
        <w:rPr>
          <w:rFonts w:ascii="Sakkal Majalla" w:hAnsi="Sakkal Majalla" w:cs="Lotus Linotype"/>
          <w:sz w:val="28"/>
          <w:szCs w:val="28"/>
          <w:rtl/>
        </w:rPr>
        <w:t xml:space="preserve"> </w:t>
      </w:r>
      <w:r w:rsidRPr="00FB05C6">
        <w:rPr>
          <w:rStyle w:val="Heading1Char"/>
          <w:rtl/>
        </w:rPr>
        <w:t>مهمة الله</w:t>
      </w:r>
      <w:bookmarkEnd w:id="3"/>
    </w:p>
    <w:p w:rsidR="004A6105" w:rsidRPr="00FB05C6" w:rsidRDefault="004A6105" w:rsidP="002649B2">
      <w:pPr>
        <w:ind w:firstLine="720"/>
        <w:jc w:val="both"/>
        <w:rPr>
          <w:rStyle w:val="Heading2Char"/>
          <w:rtl/>
        </w:rPr>
      </w:pPr>
      <w:bookmarkStart w:id="4" w:name="_Toc24991904"/>
      <w:r w:rsidRPr="00FB05C6">
        <w:rPr>
          <w:rStyle w:val="Heading2Char"/>
          <w:rtl/>
        </w:rPr>
        <w:t>2.</w:t>
      </w:r>
      <w:r w:rsidR="00FB05C6">
        <w:rPr>
          <w:rStyle w:val="Heading2Char"/>
          <w:rFonts w:hint="cs"/>
          <w:rtl/>
        </w:rPr>
        <w:t xml:space="preserve"> </w:t>
      </w:r>
      <w:r w:rsidRPr="00FB05C6">
        <w:rPr>
          <w:rStyle w:val="Heading2Char"/>
          <w:rtl/>
        </w:rPr>
        <w:t>1 هل لا زال أمر الحملة ساريًا من مرقس 16 وأعمال الرسل 1؟</w:t>
      </w:r>
      <w:bookmarkEnd w:id="4"/>
    </w:p>
    <w:p w:rsidR="004A6105" w:rsidRPr="00233B19" w:rsidRDefault="004A6105" w:rsidP="002649B2">
      <w:pPr>
        <w:spacing w:after="0"/>
        <w:ind w:firstLine="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حتمًا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قارن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أشعياء</w:t>
      </w:r>
      <w:r w:rsidRPr="00233B19">
        <w:rPr>
          <w:rFonts w:ascii="Sakkal Majalla" w:hAnsi="Sakkal Majalla" w:cs="Lotus Linotype"/>
          <w:sz w:val="28"/>
          <w:szCs w:val="28"/>
          <w:rtl/>
        </w:rPr>
        <w:t xml:space="preserve"> 49: 6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13: 47.</w:t>
      </w:r>
    </w:p>
    <w:p w:rsidR="004A6105" w:rsidRPr="00233B19" w:rsidRDefault="004A6105" w:rsidP="002649B2">
      <w:pPr>
        <w:spacing w:after="0"/>
        <w:ind w:left="1418" w:hanging="698"/>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مأمورية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الحملة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تعلن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قلب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3: 16 </w:t>
      </w:r>
      <w:r w:rsidRPr="00233B19">
        <w:rPr>
          <w:rFonts w:ascii="Lotus Linotype" w:hAnsi="Lotus Linotype" w:cs="Lotus Linotype" w:hint="cs"/>
          <w:sz w:val="28"/>
          <w:szCs w:val="28"/>
          <w:rtl/>
        </w:rPr>
        <w:t>و</w:t>
      </w:r>
      <w:r w:rsidRPr="00233B19">
        <w:rPr>
          <w:rFonts w:ascii="Sakkal Majalla" w:hAnsi="Sakkal Majalla" w:cs="Lotus Linotype"/>
          <w:sz w:val="28"/>
          <w:szCs w:val="28"/>
          <w:rtl/>
        </w:rPr>
        <w:t>4: 23).</w:t>
      </w:r>
    </w:p>
    <w:p w:rsidR="004A6105" w:rsidRPr="00233B19" w:rsidRDefault="004A6105" w:rsidP="00925F6C">
      <w:pPr>
        <w:spacing w:after="0"/>
        <w:ind w:left="851" w:hanging="85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مأمورية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الحملة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تعلن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كذلك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قلب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يسوع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تيموثاوس</w:t>
      </w:r>
      <w:r w:rsidRPr="00233B19">
        <w:rPr>
          <w:rFonts w:ascii="Sakkal Majalla" w:hAnsi="Sakkal Majalla" w:cs="Lotus Linotype"/>
          <w:sz w:val="28"/>
          <w:szCs w:val="28"/>
          <w:rtl/>
        </w:rPr>
        <w:t xml:space="preserve"> 1: 15).</w:t>
      </w:r>
    </w:p>
    <w:p w:rsidR="004A6105" w:rsidRPr="00233B19" w:rsidRDefault="004A6105" w:rsidP="00925F6C">
      <w:pPr>
        <w:spacing w:after="0"/>
        <w:ind w:left="709" w:hanging="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B737C3" w:rsidRPr="00233B19">
        <w:rPr>
          <w:rFonts w:ascii="Sakkal Majalla" w:hAnsi="Sakkal Majalla" w:cs="Lotus Linotype" w:hint="cs"/>
          <w:sz w:val="28"/>
          <w:szCs w:val="28"/>
          <w:rtl/>
        </w:rPr>
        <w:tab/>
        <w:t xml:space="preserve"> إن</w:t>
      </w:r>
      <w:r w:rsidRPr="00233B19">
        <w:rPr>
          <w:rFonts w:ascii="Sakkal Majalla" w:hAnsi="Sakkal Majalla" w:cs="Lotus Linotype"/>
          <w:sz w:val="28"/>
          <w:szCs w:val="28"/>
          <w:rtl/>
        </w:rPr>
        <w:t xml:space="preserve"> ملء الأمم لم يكتمل بعد (انظر رومية 11: 25). من بعد ذلك فقط سيجيء المسيح ثانية.</w:t>
      </w:r>
    </w:p>
    <w:p w:rsidR="004A6105" w:rsidRPr="00233B19" w:rsidRDefault="004A6105" w:rsidP="002649B2">
      <w:pPr>
        <w:ind w:left="709" w:hanging="709"/>
        <w:jc w:val="both"/>
        <w:rPr>
          <w:rFonts w:ascii="Sakkal Majalla" w:hAnsi="Sakkal Majalla" w:cs="Lotus Linotype"/>
          <w:sz w:val="28"/>
          <w:szCs w:val="28"/>
          <w:rtl/>
        </w:rPr>
      </w:pPr>
      <w:r w:rsidRPr="00233B19">
        <w:rPr>
          <w:rFonts w:ascii="Times New Roman" w:hAnsi="Times New Roman" w:cs="Times New Roman" w:hint="cs"/>
          <w:sz w:val="28"/>
          <w:szCs w:val="28"/>
          <w:rtl/>
        </w:rPr>
        <w:lastRenderedPageBreak/>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اليوم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يعيش</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الأرض</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النطاق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الواسع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أناس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أكثر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أجيال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البشرية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السالفة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جميعهم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طريقهم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الأبدية</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الغالبية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المسيح</w:t>
      </w:r>
      <w:r w:rsidRPr="00233B19">
        <w:rPr>
          <w:rFonts w:ascii="Sakkal Majalla" w:hAnsi="Sakkal Majalla" w:cs="Lotus Linotype"/>
          <w:sz w:val="28"/>
          <w:szCs w:val="28"/>
          <w:rtl/>
        </w:rPr>
        <w:t>!</w:t>
      </w:r>
    </w:p>
    <w:p w:rsidR="004A6105" w:rsidRPr="00902352" w:rsidRDefault="004A6105" w:rsidP="00FB05C6">
      <w:pPr>
        <w:pStyle w:val="Heading2"/>
        <w:rPr>
          <w:rtl/>
        </w:rPr>
      </w:pPr>
      <w:bookmarkStart w:id="5" w:name="_Toc24991905"/>
      <w:r w:rsidRPr="00902352">
        <w:rPr>
          <w:rtl/>
        </w:rPr>
        <w:t>2.</w:t>
      </w:r>
      <w:r w:rsidR="00FB05C6">
        <w:rPr>
          <w:rFonts w:hint="cs"/>
          <w:rtl/>
        </w:rPr>
        <w:t xml:space="preserve"> </w:t>
      </w:r>
      <w:r w:rsidRPr="00902352">
        <w:rPr>
          <w:rtl/>
        </w:rPr>
        <w:t xml:space="preserve">2 </w:t>
      </w:r>
      <w:r w:rsidR="002649B2">
        <w:rPr>
          <w:rtl/>
        </w:rPr>
        <w:tab/>
      </w:r>
      <w:r w:rsidRPr="00902352">
        <w:rPr>
          <w:rtl/>
        </w:rPr>
        <w:t>هل مهمتنا منحصرة في إنجيل النعمة المخلّصة؟</w:t>
      </w:r>
      <w:bookmarkEnd w:id="5"/>
    </w:p>
    <w:p w:rsidR="004A6105" w:rsidRPr="00233B19" w:rsidRDefault="004A6105" w:rsidP="002649B2">
      <w:pPr>
        <w:ind w:left="720"/>
        <w:jc w:val="both"/>
        <w:rPr>
          <w:rFonts w:ascii="Sakkal Majalla" w:hAnsi="Sakkal Majalla" w:cs="Lotus Linotype"/>
          <w:sz w:val="28"/>
          <w:szCs w:val="28"/>
          <w:rtl/>
        </w:rPr>
      </w:pPr>
      <w:r w:rsidRPr="00233B19">
        <w:rPr>
          <w:rFonts w:ascii="Sakkal Majalla" w:hAnsi="Sakkal Majalla" w:cs="Lotus Linotype"/>
          <w:sz w:val="28"/>
          <w:szCs w:val="28"/>
          <w:rtl/>
        </w:rPr>
        <w:t>كلا، لأن عرض مراحم الله للخطاة هو أول خطوة. من ثم يأتي الفندق (أنظر لوقا 10: 34). الخطوة الثانية هي التعليم عن مركزنا الشخصي أمام الله "في المسيح" (أنظر رسالة رومية). من ثم يليها مركزنا المشترك داخل الكنيسة، بحسب أفكار الله. بولس دعا ذلك بـ "كل مشورة الله"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20: 27 </w:t>
      </w:r>
      <w:r w:rsidRPr="00233B19">
        <w:rPr>
          <w:rFonts w:ascii="Lotus Linotype" w:hAnsi="Lotus Linotype" w:cs="Lotus Linotype" w:hint="cs"/>
          <w:sz w:val="28"/>
          <w:szCs w:val="28"/>
          <w:rtl/>
        </w:rPr>
        <w:t>بالارتباط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رسالة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كولوسي</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ورسالة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أفسس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يُشير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إليه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رومية</w:t>
      </w:r>
      <w:r w:rsidRPr="00233B19">
        <w:rPr>
          <w:rFonts w:ascii="Sakkal Majalla" w:hAnsi="Sakkal Majalla" w:cs="Lotus Linotype"/>
          <w:sz w:val="28"/>
          <w:szCs w:val="28"/>
          <w:rtl/>
        </w:rPr>
        <w:t xml:space="preserve"> 1: 15 </w:t>
      </w:r>
      <w:r w:rsidRPr="00233B19">
        <w:rPr>
          <w:rFonts w:ascii="Lotus Linotype" w:hAnsi="Lotus Linotype" w:cs="Lotus Linotype" w:hint="cs"/>
          <w:sz w:val="28"/>
          <w:szCs w:val="28"/>
          <w:rtl/>
        </w:rPr>
        <w:t>بـ</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Lotus Linotype" w:hAnsi="Lotus Linotype" w:cs="Lotus Linotype" w:hint="cs"/>
          <w:sz w:val="28"/>
          <w:szCs w:val="28"/>
          <w:rtl/>
        </w:rPr>
        <w:t>الإنجيل</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اتساعه</w:t>
      </w:r>
      <w:r w:rsidRPr="00233B19">
        <w:rPr>
          <w:rFonts w:ascii="Sakkal Majalla" w:hAnsi="Sakkal Majalla" w:cs="Lotus Linotype"/>
          <w:sz w:val="28"/>
          <w:szCs w:val="28"/>
          <w:rtl/>
        </w:rPr>
        <w:t>.</w:t>
      </w:r>
    </w:p>
    <w:p w:rsidR="004A6105" w:rsidRPr="00902352" w:rsidRDefault="004A6105" w:rsidP="00104E96">
      <w:pPr>
        <w:pStyle w:val="Heading2"/>
        <w:ind w:left="720" w:hanging="720"/>
        <w:rPr>
          <w:rtl/>
        </w:rPr>
      </w:pPr>
      <w:bookmarkStart w:id="6" w:name="_Toc24991906"/>
      <w:r w:rsidRPr="00902352">
        <w:rPr>
          <w:rtl/>
        </w:rPr>
        <w:t>2.</w:t>
      </w:r>
      <w:r w:rsidR="00FB05C6">
        <w:rPr>
          <w:rFonts w:hint="cs"/>
          <w:rtl/>
        </w:rPr>
        <w:t xml:space="preserve"> </w:t>
      </w:r>
      <w:r w:rsidRPr="00902352">
        <w:rPr>
          <w:rtl/>
        </w:rPr>
        <w:t>3</w:t>
      </w:r>
      <w:r w:rsidR="00104E96">
        <w:rPr>
          <w:rtl/>
        </w:rPr>
        <w:tab/>
      </w:r>
      <w:r w:rsidRPr="00902352">
        <w:rPr>
          <w:rtl/>
        </w:rPr>
        <w:t xml:space="preserve"> ألا نتعلم من مرقس 13: 10، بأنه ينبغي الوصول إلى جميع الأمم، قبل مجيء الرب؟</w:t>
      </w:r>
      <w:bookmarkEnd w:id="6"/>
    </w:p>
    <w:p w:rsidR="004A6105" w:rsidRPr="00233B19" w:rsidRDefault="004A6105" w:rsidP="00104E96">
      <w:pPr>
        <w:ind w:left="709"/>
        <w:jc w:val="both"/>
        <w:rPr>
          <w:rFonts w:ascii="Sakkal Majalla" w:hAnsi="Sakkal Majalla" w:cs="Lotus Linotype"/>
          <w:sz w:val="28"/>
          <w:szCs w:val="28"/>
          <w:rtl/>
        </w:rPr>
      </w:pPr>
      <w:r w:rsidRPr="00233B19">
        <w:rPr>
          <w:rFonts w:ascii="Sakkal Majalla" w:hAnsi="Sakkal Majalla" w:cs="Lotus Linotype"/>
          <w:sz w:val="28"/>
          <w:szCs w:val="28"/>
          <w:rtl/>
        </w:rPr>
        <w:t xml:space="preserve">اقرأ رجاء متى 24: 14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ذات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السيا</w:t>
      </w:r>
      <w:r w:rsidRPr="00233B19">
        <w:rPr>
          <w:rFonts w:ascii="Sakkal Majalla" w:hAnsi="Sakkal Majalla" w:cs="Lotus Linotype"/>
          <w:sz w:val="28"/>
          <w:szCs w:val="28"/>
          <w:rtl/>
        </w:rPr>
        <w:t xml:space="preserve">ق. هنا يُرينا بأنه يدور بشكل واضح حول إنجيل الملكوت، الذي سيُكرز به انطلاقًا من البقية </w:t>
      </w:r>
      <w:r w:rsidRPr="00233B19">
        <w:rPr>
          <w:rFonts w:ascii="Sakkal Majalla" w:hAnsi="Sakkal Majalla" w:cs="Lotus Linotype"/>
          <w:sz w:val="28"/>
          <w:szCs w:val="28"/>
          <w:rtl/>
        </w:rPr>
        <w:lastRenderedPageBreak/>
        <w:t xml:space="preserve">اليهودية من بعد اختطافنا، أي من بعد انتهاء زمن النعمة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فقط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للذين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يسمعوا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إنجيل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النعمة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الأخير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نحن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نخبر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اليوم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20: 24). </w:t>
      </w:r>
      <w:r w:rsidRPr="00233B19">
        <w:rPr>
          <w:rFonts w:ascii="Lotus Linotype" w:hAnsi="Lotus Linotype" w:cs="Lotus Linotype" w:hint="cs"/>
          <w:sz w:val="28"/>
          <w:szCs w:val="28"/>
          <w:rtl/>
        </w:rPr>
        <w:t>ويُدعى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أيضًا</w:t>
      </w:r>
      <w:r w:rsidRPr="00233B19">
        <w:rPr>
          <w:rFonts w:ascii="Sakkal Majalla" w:hAnsi="Sakkal Majalla" w:cs="Lotus Linotype"/>
          <w:sz w:val="28"/>
          <w:szCs w:val="28"/>
          <w:rtl/>
        </w:rPr>
        <w:t>:</w:t>
      </w:r>
    </w:p>
    <w:p w:rsidR="004A6105" w:rsidRPr="00233B19" w:rsidRDefault="004A6105" w:rsidP="00104E96">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t>إنجيل المسيح (1. كورنثوس 9: 12؛ 2. كورنثوس 9: 13؛ فيلبي 1: 27؛ رومية 15: 19)</w:t>
      </w:r>
    </w:p>
    <w:p w:rsidR="004A6105" w:rsidRPr="00233B19" w:rsidRDefault="004A6105" w:rsidP="00104E96">
      <w:pPr>
        <w:spacing w:after="0"/>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إنجيل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رومية</w:t>
      </w:r>
      <w:r w:rsidRPr="00233B19">
        <w:rPr>
          <w:rFonts w:ascii="Sakkal Majalla" w:hAnsi="Sakkal Majalla" w:cs="Lotus Linotype"/>
          <w:sz w:val="28"/>
          <w:szCs w:val="28"/>
          <w:rtl/>
        </w:rPr>
        <w:t xml:space="preserve"> 1: 1</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تسالونيكي</w:t>
      </w:r>
      <w:r w:rsidRPr="00233B19">
        <w:rPr>
          <w:rFonts w:ascii="Sakkal Majalla" w:hAnsi="Sakkal Majalla" w:cs="Lotus Linotype"/>
          <w:sz w:val="28"/>
          <w:szCs w:val="28"/>
          <w:rtl/>
        </w:rPr>
        <w:t xml:space="preserve"> 2: 2)</w:t>
      </w:r>
    </w:p>
    <w:p w:rsidR="004A6105" w:rsidRPr="00233B19" w:rsidRDefault="004A6105" w:rsidP="00104E96">
      <w:pPr>
        <w:spacing w:after="0"/>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إنجيل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ابنه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رومية</w:t>
      </w:r>
      <w:r w:rsidRPr="00233B19">
        <w:rPr>
          <w:rFonts w:ascii="Sakkal Majalla" w:hAnsi="Sakkal Majalla" w:cs="Lotus Linotype"/>
          <w:sz w:val="28"/>
          <w:szCs w:val="28"/>
          <w:rtl/>
        </w:rPr>
        <w:t xml:space="preserve"> 1: 9).</w:t>
      </w:r>
    </w:p>
    <w:p w:rsidR="004A6105" w:rsidRPr="00233B19" w:rsidRDefault="004A6105" w:rsidP="00104E96">
      <w:pPr>
        <w:spacing w:after="0"/>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إنجيل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خلاصكم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أفسس</w:t>
      </w:r>
      <w:r w:rsidRPr="00233B19">
        <w:rPr>
          <w:rFonts w:ascii="Sakkal Majalla" w:hAnsi="Sakkal Majalla" w:cs="Lotus Linotype"/>
          <w:sz w:val="28"/>
          <w:szCs w:val="28"/>
          <w:rtl/>
        </w:rPr>
        <w:t xml:space="preserve"> 1: 13).</w:t>
      </w:r>
    </w:p>
    <w:p w:rsidR="004A6105" w:rsidRPr="00233B19" w:rsidRDefault="004A6105" w:rsidP="00104E96">
      <w:pPr>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إنجيل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المجد</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كورنثوس</w:t>
      </w:r>
      <w:r w:rsidRPr="00233B19">
        <w:rPr>
          <w:rFonts w:ascii="Sakkal Majalla" w:hAnsi="Sakkal Majalla" w:cs="Lotus Linotype"/>
          <w:sz w:val="28"/>
          <w:szCs w:val="28"/>
          <w:rtl/>
        </w:rPr>
        <w:t xml:space="preserve"> 4: 4</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تيموثاوس</w:t>
      </w:r>
      <w:r w:rsidRPr="00233B19">
        <w:rPr>
          <w:rFonts w:ascii="Sakkal Majalla" w:hAnsi="Sakkal Majalla" w:cs="Lotus Linotype"/>
          <w:sz w:val="28"/>
          <w:szCs w:val="28"/>
          <w:rtl/>
        </w:rPr>
        <w:t xml:space="preserve"> 1: 11).</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الملكوت اللامتناهي يُرى في صيغة الجمع في الارتباطات الموجودة في هذه العبارات. إنجيل نعمة الله يقود إلى بيت الآب الأبدي (يوحنا 14: 2)، إلى السماء الغير مصنوعة. إنه محتوى مأمورية حملتنا ليومنا هذا، "زمن النعمة"، من يوم الخمسين حتى إلى اختطاف الكنيسة.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بالمقارنة به يقود إنجيل الملكوت إلى البركات الزمنية في المُلك الألفي على الأرض (أنظر</w:t>
      </w:r>
      <w:r w:rsidR="0078459B" w:rsidRPr="00233B19">
        <w:rPr>
          <w:rFonts w:ascii="Sakkal Majalla" w:hAnsi="Sakkal Majalla" w:cs="Lotus Linotype" w:hint="cs"/>
          <w:sz w:val="28"/>
          <w:szCs w:val="28"/>
          <w:rtl/>
        </w:rPr>
        <w:t xml:space="preserve"> متى</w:t>
      </w:r>
      <w:r w:rsidRPr="00233B19">
        <w:rPr>
          <w:rFonts w:ascii="Sakkal Majalla" w:hAnsi="Sakkal Majalla" w:cs="Lotus Linotype"/>
          <w:sz w:val="28"/>
          <w:szCs w:val="28"/>
          <w:rtl/>
        </w:rPr>
        <w:t xml:space="preserve"> 25: 34).</w:t>
      </w:r>
    </w:p>
    <w:p w:rsidR="004A6105" w:rsidRPr="00902352" w:rsidRDefault="004A6105" w:rsidP="008D5E41">
      <w:pPr>
        <w:pStyle w:val="Heading2"/>
        <w:rPr>
          <w:rtl/>
        </w:rPr>
      </w:pPr>
      <w:bookmarkStart w:id="7" w:name="_Toc24991907"/>
      <w:r w:rsidRPr="00902352">
        <w:rPr>
          <w:rtl/>
        </w:rPr>
        <w:lastRenderedPageBreak/>
        <w:t>2.</w:t>
      </w:r>
      <w:r w:rsidR="008D5E41">
        <w:rPr>
          <w:rFonts w:hint="cs"/>
          <w:rtl/>
        </w:rPr>
        <w:t xml:space="preserve"> </w:t>
      </w:r>
      <w:r w:rsidRPr="00902352">
        <w:rPr>
          <w:rtl/>
        </w:rPr>
        <w:t xml:space="preserve">4 </w:t>
      </w:r>
      <w:r w:rsidR="00104E96">
        <w:rPr>
          <w:rtl/>
        </w:rPr>
        <w:tab/>
      </w:r>
      <w:r w:rsidRPr="00902352">
        <w:rPr>
          <w:rtl/>
        </w:rPr>
        <w:t>ينتج من النقاط 2.</w:t>
      </w:r>
      <w:r w:rsidR="008D5E41">
        <w:rPr>
          <w:rFonts w:hint="cs"/>
          <w:rtl/>
        </w:rPr>
        <w:t xml:space="preserve"> </w:t>
      </w:r>
      <w:r w:rsidRPr="00902352">
        <w:rPr>
          <w:rtl/>
        </w:rPr>
        <w:t>1 حتى 2.</w:t>
      </w:r>
      <w:r w:rsidR="008D5E41">
        <w:rPr>
          <w:rFonts w:hint="cs"/>
          <w:rtl/>
        </w:rPr>
        <w:t xml:space="preserve"> </w:t>
      </w:r>
      <w:r w:rsidRPr="00902352">
        <w:rPr>
          <w:rtl/>
        </w:rPr>
        <w:t>3 كالتالي:</w:t>
      </w:r>
      <w:bookmarkEnd w:id="7"/>
    </w:p>
    <w:p w:rsidR="004A6105" w:rsidRPr="00233B19" w:rsidRDefault="004A6105" w:rsidP="002649B2">
      <w:pPr>
        <w:spacing w:after="0"/>
        <w:ind w:firstLine="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مأمورية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حملتنا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تنتهي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يومنا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w:t>
      </w:r>
    </w:p>
    <w:p w:rsidR="004A6105" w:rsidRPr="00233B19" w:rsidRDefault="004A6105" w:rsidP="002649B2">
      <w:pPr>
        <w:spacing w:after="0"/>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يتّجه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جميع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الأمم</w:t>
      </w:r>
    </w:p>
    <w:p w:rsidR="004A6105" w:rsidRPr="00233B19" w:rsidRDefault="004A6105" w:rsidP="00104E96">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لكن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لأجل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ضعفنا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يتم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الوصول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جميع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الأمم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عندما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سيجيء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ليأخذنا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الديا</w:t>
      </w:r>
      <w:r w:rsidRPr="00233B19">
        <w:rPr>
          <w:rFonts w:ascii="Sakkal Majalla" w:hAnsi="Sakkal Majalla" w:cs="Lotus Linotype"/>
          <w:sz w:val="28"/>
          <w:szCs w:val="28"/>
          <w:rtl/>
        </w:rPr>
        <w:t>ر.</w:t>
      </w:r>
    </w:p>
    <w:p w:rsidR="004A6105" w:rsidRPr="00233B19" w:rsidRDefault="004A6105" w:rsidP="00104E96">
      <w:pPr>
        <w:spacing w:after="0"/>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نحن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يحق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نخبر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بأسمى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البركات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ملئها</w:t>
      </w:r>
    </w:p>
    <w:p w:rsidR="004A6105" w:rsidRPr="00233B19" w:rsidRDefault="004A6105" w:rsidP="00104E96">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t>"</w:t>
      </w:r>
      <w:r w:rsidRPr="00233B19">
        <w:rPr>
          <w:rFonts w:ascii="Lotus Linotype" w:hAnsi="Lotus Linotype" w:cs="Lotus Linotype" w:hint="cs"/>
          <w:sz w:val="28"/>
          <w:szCs w:val="28"/>
          <w:rtl/>
        </w:rPr>
        <w:t>الباب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المفتوح</w:t>
      </w:r>
      <w:r w:rsidRPr="00233B19">
        <w:rPr>
          <w:rFonts w:ascii="Sakkal Majalla" w:hAnsi="Sakkal Majalla" w:cs="Lotus Linotype"/>
          <w:sz w:val="28"/>
          <w:szCs w:val="28"/>
          <w:rtl/>
        </w:rPr>
        <w:t>" (</w:t>
      </w:r>
      <w:r w:rsidRPr="00233B19">
        <w:rPr>
          <w:rFonts w:ascii="Lotus Linotype" w:hAnsi="Lotus Linotype" w:cs="Lotus Linotype" w:hint="cs"/>
          <w:sz w:val="28"/>
          <w:szCs w:val="28"/>
          <w:rtl/>
        </w:rPr>
        <w:t>رؤيا</w:t>
      </w:r>
      <w:r w:rsidRPr="00233B19">
        <w:rPr>
          <w:rFonts w:ascii="Sakkal Majalla" w:hAnsi="Sakkal Majalla" w:cs="Lotus Linotype"/>
          <w:sz w:val="28"/>
          <w:szCs w:val="28"/>
          <w:rtl/>
        </w:rPr>
        <w:t xml:space="preserve"> 3: 8) </w:t>
      </w:r>
      <w:r w:rsidRPr="00233B19">
        <w:rPr>
          <w:rFonts w:ascii="Lotus Linotype" w:hAnsi="Lotus Linotype" w:cs="Lotus Linotype" w:hint="cs"/>
          <w:sz w:val="28"/>
          <w:szCs w:val="28"/>
          <w:rtl/>
        </w:rPr>
        <w:t>سيُحفظ</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لفهم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الكلمة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وأيضًا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للخدمة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التبشيرية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حتى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الاختطاف</w:t>
      </w:r>
      <w:r w:rsidRPr="00233B19">
        <w:rPr>
          <w:rFonts w:ascii="Sakkal Majalla" w:hAnsi="Sakkal Majalla" w:cs="Lotus Linotype"/>
          <w:sz w:val="28"/>
          <w:szCs w:val="28"/>
          <w:rtl/>
        </w:rPr>
        <w:t>.</w:t>
      </w:r>
    </w:p>
    <w:p w:rsidR="004A6105" w:rsidRPr="00233B19" w:rsidRDefault="004A6105" w:rsidP="00104E96">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مسؤوليتنا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نحو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الجيل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الحي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المعاصر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تنطبق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الذين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يذهبون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طريقهم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الهلاك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الأبدي</w:t>
      </w:r>
      <w:r w:rsidRPr="00233B19">
        <w:rPr>
          <w:rFonts w:ascii="Sakkal Majalla" w:hAnsi="Sakkal Majalla" w:cs="Lotus Linotype"/>
          <w:sz w:val="28"/>
          <w:szCs w:val="28"/>
          <w:rtl/>
        </w:rPr>
        <w:t>.</w:t>
      </w:r>
    </w:p>
    <w:p w:rsidR="004A6105" w:rsidRPr="00233B19" w:rsidRDefault="004A6105" w:rsidP="00104E96">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بالإضافة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لذلك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نحن</w:t>
      </w:r>
      <w:r w:rsidRPr="00233B19">
        <w:rPr>
          <w:rFonts w:ascii="Sakkal Majalla" w:hAnsi="Sakkal Majalla" w:cs="Lotus Linotype"/>
          <w:sz w:val="28"/>
          <w:szCs w:val="28"/>
          <w:rtl/>
        </w:rPr>
        <w:t xml:space="preserve"> مُستأمنون على وكالة سرّ الله (أنظر 1. كورنثوس 4: 1، 2).</w:t>
      </w:r>
    </w:p>
    <w:p w:rsidR="00C94BA1" w:rsidRPr="00233B19" w:rsidRDefault="004A6105" w:rsidP="00104E96">
      <w:pPr>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التمييز</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المهمة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زمن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النعمة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مهمة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البقية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التقية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زمن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الضيقة</w:t>
      </w:r>
      <w:r w:rsidRPr="00233B19">
        <w:rPr>
          <w:rFonts w:ascii="Sakkal Majalla" w:hAnsi="Sakkal Majalla" w:cs="Lotus Linotype"/>
          <w:sz w:val="28"/>
          <w:szCs w:val="28"/>
          <w:rtl/>
        </w:rPr>
        <w:t>.</w:t>
      </w:r>
    </w:p>
    <w:p w:rsidR="004A6105" w:rsidRPr="00902352" w:rsidRDefault="004A6105" w:rsidP="008D5E41">
      <w:pPr>
        <w:pStyle w:val="Heading2"/>
        <w:rPr>
          <w:rtl/>
        </w:rPr>
      </w:pPr>
      <w:bookmarkStart w:id="8" w:name="_Toc24991908"/>
      <w:r w:rsidRPr="00902352">
        <w:rPr>
          <w:rtl/>
        </w:rPr>
        <w:t>2</w:t>
      </w:r>
      <w:r w:rsidR="00F1560E">
        <w:rPr>
          <w:rFonts w:hint="cs"/>
          <w:rtl/>
        </w:rPr>
        <w:t>.</w:t>
      </w:r>
      <w:r w:rsidRPr="00902352">
        <w:rPr>
          <w:rtl/>
        </w:rPr>
        <w:t xml:space="preserve">5 </w:t>
      </w:r>
      <w:r w:rsidR="00104E96">
        <w:rPr>
          <w:rtl/>
        </w:rPr>
        <w:tab/>
      </w:r>
      <w:r w:rsidRPr="00902352">
        <w:rPr>
          <w:rtl/>
        </w:rPr>
        <w:t>لنستعيد لذاكرتنا ثانية: لماذا جاء المسيح إلى الأرض؟</w:t>
      </w:r>
      <w:bookmarkEnd w:id="8"/>
    </w:p>
    <w:p w:rsidR="004A6105" w:rsidRPr="00233B19" w:rsidRDefault="004A6105" w:rsidP="00104E96">
      <w:pPr>
        <w:spacing w:after="0"/>
        <w:ind w:firstLine="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لتمجيد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17: 4).</w:t>
      </w:r>
    </w:p>
    <w:p w:rsidR="004A6105" w:rsidRPr="00233B19" w:rsidRDefault="004A6105" w:rsidP="00104E96">
      <w:pPr>
        <w:spacing w:after="0"/>
        <w:ind w:left="1440" w:hanging="720"/>
        <w:jc w:val="both"/>
        <w:rPr>
          <w:rFonts w:ascii="Sakkal Majalla" w:hAnsi="Sakkal Majalla" w:cs="Lotus Linotype"/>
          <w:sz w:val="28"/>
          <w:szCs w:val="28"/>
          <w:rtl/>
        </w:rPr>
      </w:pPr>
      <w:r w:rsidRPr="00233B19">
        <w:rPr>
          <w:rFonts w:ascii="Times New Roman" w:hAnsi="Times New Roman" w:cs="Times New Roman" w:hint="cs"/>
          <w:sz w:val="28"/>
          <w:szCs w:val="28"/>
          <w:rtl/>
        </w:rPr>
        <w:lastRenderedPageBreak/>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لتتميم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عمل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ومشيئته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يوحنا 4: 34؛ عبرانيين 10: 7)</w:t>
      </w:r>
    </w:p>
    <w:p w:rsidR="00B021D3" w:rsidRPr="00233B19" w:rsidRDefault="004A6105" w:rsidP="00104E96">
      <w:pPr>
        <w:spacing w:after="0"/>
        <w:ind w:firstLine="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ليخلص</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الخطاة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تيموثاوس</w:t>
      </w:r>
      <w:r w:rsidRPr="00233B19">
        <w:rPr>
          <w:rFonts w:ascii="Sakkal Majalla" w:hAnsi="Sakkal Majalla" w:cs="Lotus Linotype"/>
          <w:sz w:val="28"/>
          <w:szCs w:val="28"/>
          <w:rtl/>
        </w:rPr>
        <w:t xml:space="preserve"> 1: 15).</w:t>
      </w:r>
    </w:p>
    <w:p w:rsidR="004A6105" w:rsidRPr="00233B19" w:rsidRDefault="004A6105" w:rsidP="00104E96">
      <w:pPr>
        <w:spacing w:after="0"/>
        <w:ind w:firstLine="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ليخلص</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العالم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3: 17).</w:t>
      </w:r>
    </w:p>
    <w:p w:rsidR="004A6105" w:rsidRPr="00233B19" w:rsidRDefault="004A6105" w:rsidP="00104E96">
      <w:pPr>
        <w:spacing w:after="0"/>
        <w:ind w:firstLine="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ليبيد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إبليس</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3: 8)</w:t>
      </w:r>
    </w:p>
    <w:p w:rsidR="004A6105" w:rsidRPr="00233B19" w:rsidRDefault="004A6105" w:rsidP="00104E96">
      <w:pPr>
        <w:spacing w:after="0"/>
        <w:ind w:left="1440" w:hanging="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ليقدمنا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وليقدسنا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بطرس</w:t>
      </w:r>
      <w:r w:rsidRPr="00233B19">
        <w:rPr>
          <w:rFonts w:ascii="Sakkal Majalla" w:hAnsi="Sakkal Majalla" w:cs="Lotus Linotype"/>
          <w:sz w:val="28"/>
          <w:szCs w:val="28"/>
          <w:rtl/>
        </w:rPr>
        <w:t xml:space="preserve"> 3: 18</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عبرانيين</w:t>
      </w:r>
      <w:r w:rsidRPr="00233B19">
        <w:rPr>
          <w:rFonts w:ascii="Sakkal Majalla" w:hAnsi="Sakkal Majalla" w:cs="Lotus Linotype"/>
          <w:sz w:val="28"/>
          <w:szCs w:val="28"/>
          <w:rtl/>
        </w:rPr>
        <w:t xml:space="preserve"> 10: 10)</w:t>
      </w:r>
    </w:p>
    <w:p w:rsidR="004A6105" w:rsidRPr="00233B19" w:rsidRDefault="004A6105" w:rsidP="00104E96">
      <w:pPr>
        <w:spacing w:after="0"/>
        <w:ind w:firstLine="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ليأتي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إلينا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بالحياة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الأبدية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10: 10 ب)</w:t>
      </w:r>
    </w:p>
    <w:p w:rsidR="004A6105" w:rsidRPr="00233B19" w:rsidRDefault="004A6105" w:rsidP="00104E96">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أراد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يقتني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لنفسه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كنيسة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20: 28)</w:t>
      </w:r>
    </w:p>
    <w:p w:rsidR="004A6105" w:rsidRPr="00233B19" w:rsidRDefault="004A6105" w:rsidP="00104E96">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ليخلص</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إسرائيل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متى</w:t>
      </w:r>
      <w:r w:rsidRPr="00233B19">
        <w:rPr>
          <w:rFonts w:ascii="Sakkal Majalla" w:hAnsi="Sakkal Majalla" w:cs="Lotus Linotype"/>
          <w:sz w:val="28"/>
          <w:szCs w:val="28"/>
          <w:rtl/>
        </w:rPr>
        <w:t xml:space="preserve"> 1: 21</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3: 21</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رومية</w:t>
      </w:r>
      <w:r w:rsidRPr="00233B19">
        <w:rPr>
          <w:rFonts w:ascii="Sakkal Majalla" w:hAnsi="Sakkal Majalla" w:cs="Lotus Linotype"/>
          <w:sz w:val="28"/>
          <w:szCs w:val="28"/>
          <w:rtl/>
        </w:rPr>
        <w:t xml:space="preserve"> 11: 25- 26)</w:t>
      </w:r>
    </w:p>
    <w:p w:rsidR="004A6105" w:rsidRPr="00233B19" w:rsidRDefault="004A6105" w:rsidP="00104E96">
      <w:pPr>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ليصالح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الأشياء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كولوسي</w:t>
      </w:r>
      <w:r w:rsidRPr="00233B19">
        <w:rPr>
          <w:rFonts w:ascii="Sakkal Majalla" w:hAnsi="Sakkal Majalla" w:cs="Lotus Linotype"/>
          <w:sz w:val="28"/>
          <w:szCs w:val="28"/>
          <w:rtl/>
        </w:rPr>
        <w:t xml:space="preserve"> 1: 20).</w:t>
      </w:r>
    </w:p>
    <w:p w:rsidR="00C94BA1" w:rsidRPr="00233B19" w:rsidRDefault="00C94BA1" w:rsidP="00902352">
      <w:pPr>
        <w:jc w:val="both"/>
        <w:rPr>
          <w:rFonts w:ascii="Sakkal Majalla" w:hAnsi="Sakkal Majalla" w:cs="Lotus Linotype"/>
          <w:sz w:val="28"/>
          <w:szCs w:val="28"/>
          <w:rtl/>
        </w:rPr>
      </w:pPr>
    </w:p>
    <w:p w:rsidR="00C94BA1" w:rsidRPr="00233B19" w:rsidRDefault="00C94BA1" w:rsidP="00902352">
      <w:pPr>
        <w:jc w:val="both"/>
        <w:rPr>
          <w:rFonts w:ascii="Sakkal Majalla" w:hAnsi="Sakkal Majalla" w:cs="Lotus Linotype"/>
          <w:sz w:val="28"/>
          <w:szCs w:val="28"/>
          <w:rtl/>
        </w:rPr>
      </w:pPr>
    </w:p>
    <w:p w:rsidR="00C94BA1" w:rsidRPr="00233B19" w:rsidRDefault="00C94BA1" w:rsidP="00902352">
      <w:pPr>
        <w:jc w:val="both"/>
        <w:rPr>
          <w:rFonts w:ascii="Sakkal Majalla" w:hAnsi="Sakkal Majalla" w:cs="Lotus Linotype"/>
          <w:sz w:val="28"/>
          <w:szCs w:val="28"/>
          <w:rtl/>
        </w:rPr>
      </w:pPr>
    </w:p>
    <w:p w:rsidR="00C94BA1" w:rsidRPr="00233B19" w:rsidRDefault="00C94BA1" w:rsidP="00902352">
      <w:pPr>
        <w:jc w:val="both"/>
        <w:rPr>
          <w:rFonts w:ascii="Sakkal Majalla" w:hAnsi="Sakkal Majalla" w:cs="Lotus Linotype"/>
          <w:sz w:val="28"/>
          <w:szCs w:val="28"/>
          <w:rtl/>
        </w:rPr>
      </w:pPr>
    </w:p>
    <w:p w:rsidR="00C94BA1" w:rsidRPr="00233B19" w:rsidRDefault="00C94BA1" w:rsidP="00902352">
      <w:pPr>
        <w:jc w:val="both"/>
        <w:rPr>
          <w:rFonts w:ascii="Sakkal Majalla" w:hAnsi="Sakkal Majalla" w:cs="Lotus Linotype"/>
          <w:sz w:val="28"/>
          <w:szCs w:val="28"/>
          <w:rtl/>
        </w:rPr>
      </w:pPr>
    </w:p>
    <w:p w:rsidR="004A6105" w:rsidRPr="00902352" w:rsidRDefault="004A6105" w:rsidP="00104E96">
      <w:pPr>
        <w:pStyle w:val="Heading2"/>
        <w:ind w:left="720" w:hanging="720"/>
        <w:rPr>
          <w:rtl/>
        </w:rPr>
      </w:pPr>
      <w:bookmarkStart w:id="9" w:name="_Toc24991909"/>
      <w:r w:rsidRPr="00902352">
        <w:rPr>
          <w:rtl/>
        </w:rPr>
        <w:t>2.</w:t>
      </w:r>
      <w:r w:rsidR="008D5E41">
        <w:rPr>
          <w:rFonts w:hint="cs"/>
          <w:rtl/>
        </w:rPr>
        <w:t xml:space="preserve"> </w:t>
      </w:r>
      <w:r w:rsidRPr="00902352">
        <w:rPr>
          <w:rtl/>
        </w:rPr>
        <w:t xml:space="preserve">6 </w:t>
      </w:r>
      <w:r w:rsidR="00104E96">
        <w:rPr>
          <w:rtl/>
        </w:rPr>
        <w:tab/>
      </w:r>
      <w:r w:rsidRPr="00902352">
        <w:rPr>
          <w:rtl/>
        </w:rPr>
        <w:t>ما الذي يعنيه في هذا الصدد يوحنا 20: 21: "كما ارسلني الآب أرسلكم أنا"؟</w:t>
      </w:r>
      <w:bookmarkEnd w:id="9"/>
    </w:p>
    <w:p w:rsidR="004A6105" w:rsidRPr="00233B19" w:rsidRDefault="004A6105" w:rsidP="00104E96">
      <w:pPr>
        <w:spacing w:after="0"/>
        <w:ind w:left="1440" w:hanging="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محبة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الآب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مُعلنة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يسوع،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يجب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الإخبار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صحيح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يسوع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الأساس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مرسلاً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إسرائيل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متى</w:t>
      </w:r>
      <w:r w:rsidRPr="00233B19">
        <w:rPr>
          <w:rFonts w:ascii="Sakkal Majalla" w:hAnsi="Sakkal Majalla" w:cs="Lotus Linotype"/>
          <w:sz w:val="28"/>
          <w:szCs w:val="28"/>
          <w:rtl/>
        </w:rPr>
        <w:t xml:space="preserve"> 1: 21</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10: 5</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6</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1: 31)</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حملته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البداية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مركزة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عليه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كمخلّص</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العالم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أشعياء</w:t>
      </w:r>
      <w:r w:rsidRPr="00233B19">
        <w:rPr>
          <w:rFonts w:ascii="Sakkal Majalla" w:hAnsi="Sakkal Majalla" w:cs="Lotus Linotype"/>
          <w:sz w:val="28"/>
          <w:szCs w:val="28"/>
          <w:rtl/>
        </w:rPr>
        <w:t xml:space="preserve"> 49: 6</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1: 29</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4: 42.)</w:t>
      </w:r>
    </w:p>
    <w:p w:rsidR="004A6105" w:rsidRPr="00233B19" w:rsidRDefault="004A6105" w:rsidP="00104E96">
      <w:pPr>
        <w:spacing w:after="0"/>
        <w:ind w:left="1440" w:hanging="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مهمت</w:t>
      </w:r>
      <w:r w:rsidRPr="00233B19">
        <w:rPr>
          <w:rFonts w:ascii="Sakkal Majalla" w:hAnsi="Sakkal Majalla" w:cs="Lotus Linotype"/>
          <w:sz w:val="28"/>
          <w:szCs w:val="28"/>
          <w:rtl/>
        </w:rPr>
        <w:t>نا اليوم لها ذات الهدف كإرسالية الرب: الآب يطلب ساجدين في الروح والحق (أنظر يوحنا 4: 23).</w:t>
      </w:r>
    </w:p>
    <w:p w:rsidR="004A6105" w:rsidRPr="00233B19" w:rsidRDefault="004A6105" w:rsidP="00104E96">
      <w:pPr>
        <w:spacing w:after="0"/>
        <w:ind w:left="1440" w:hanging="720"/>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هؤلاء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أولاً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يخلصوا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الهلاك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الأبدي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كولوسي</w:t>
      </w:r>
      <w:r w:rsidRPr="00233B19">
        <w:rPr>
          <w:rFonts w:ascii="Sakkal Majalla" w:hAnsi="Sakkal Majalla" w:cs="Lotus Linotype"/>
          <w:sz w:val="28"/>
          <w:szCs w:val="28"/>
          <w:rtl/>
        </w:rPr>
        <w:t xml:space="preserve"> 1: 13).</w:t>
      </w:r>
    </w:p>
    <w:p w:rsidR="004A6105" w:rsidRPr="00233B19" w:rsidRDefault="004A6105" w:rsidP="00104E96">
      <w:pPr>
        <w:spacing w:after="0"/>
        <w:ind w:left="1440" w:hanging="720"/>
        <w:jc w:val="both"/>
        <w:rPr>
          <w:rFonts w:ascii="Sakkal Majalla" w:hAnsi="Sakkal Majalla" w:cs="Lotus Linotype"/>
          <w:sz w:val="28"/>
          <w:szCs w:val="28"/>
          <w:rtl/>
        </w:rPr>
      </w:pPr>
      <w:r w:rsidRPr="00233B19">
        <w:rPr>
          <w:rFonts w:ascii="Times New Roman" w:hAnsi="Times New Roman" w:cs="Times New Roman" w:hint="cs"/>
          <w:sz w:val="28"/>
          <w:szCs w:val="28"/>
          <w:rtl/>
        </w:rPr>
        <w:lastRenderedPageBreak/>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يريد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أيضًا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يقول،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خدمته،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التي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بمعنى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يحق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نستمر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مكانه</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كورنثوس</w:t>
      </w:r>
      <w:r w:rsidRPr="00233B19">
        <w:rPr>
          <w:rFonts w:ascii="Sakkal Majalla" w:hAnsi="Sakkal Majalla" w:cs="Lotus Linotype"/>
          <w:sz w:val="28"/>
          <w:szCs w:val="28"/>
          <w:rtl/>
        </w:rPr>
        <w:t xml:space="preserve"> 5: 18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20) لن يحدث إلا في فكره (أنظر فيلبي 2: 5) أي بكامل الاعتماد عليه (أنظر يوحنا 4: 34؛ 6: 38؛ 8: 42).</w:t>
      </w:r>
    </w:p>
    <w:p w:rsidR="00C94BA1" w:rsidRPr="00233B19" w:rsidRDefault="00C94BA1" w:rsidP="00EA11F6">
      <w:pPr>
        <w:spacing w:after="0"/>
        <w:ind w:left="793" w:hanging="851"/>
        <w:jc w:val="both"/>
        <w:rPr>
          <w:rFonts w:ascii="Sakkal Majalla" w:hAnsi="Sakkal Majalla" w:cs="Lotus Linotype"/>
          <w:sz w:val="28"/>
          <w:szCs w:val="28"/>
          <w:rtl/>
        </w:rPr>
      </w:pPr>
    </w:p>
    <w:p w:rsidR="004A6105" w:rsidRPr="00902352" w:rsidRDefault="004A6105" w:rsidP="008D5E41">
      <w:pPr>
        <w:pStyle w:val="Heading2"/>
        <w:rPr>
          <w:rtl/>
        </w:rPr>
      </w:pPr>
      <w:bookmarkStart w:id="10" w:name="_Toc24991910"/>
      <w:r w:rsidRPr="00902352">
        <w:rPr>
          <w:rtl/>
        </w:rPr>
        <w:t>2.</w:t>
      </w:r>
      <w:r w:rsidR="008D5E41">
        <w:rPr>
          <w:rFonts w:hint="cs"/>
          <w:rtl/>
        </w:rPr>
        <w:t xml:space="preserve"> </w:t>
      </w:r>
      <w:r w:rsidRPr="00902352">
        <w:rPr>
          <w:rtl/>
        </w:rPr>
        <w:t xml:space="preserve">7 </w:t>
      </w:r>
      <w:r w:rsidR="00104E96">
        <w:rPr>
          <w:rtl/>
        </w:rPr>
        <w:tab/>
      </w:r>
      <w:r w:rsidRPr="00902352">
        <w:rPr>
          <w:rtl/>
        </w:rPr>
        <w:t>استخدام عبارة "حملة"</w:t>
      </w:r>
      <w:bookmarkEnd w:id="10"/>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إن كلمة "حملة" تأتي في الأصل من العبارة اللاتينية التي معناها "إرسالية". إن إرسالية التلاميذ على يد الرب الذي قام من الأموات تضمنت مهمة تعدت إلى ما بعد حدود إسرائيل (أنظر يوحنا 10: 16).</w:t>
      </w:r>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في أعمال الرسل 13: 2 هو يتعدى في التطبيق العملي إلى ما بعد الحدود الجغرافية للكنائس المعروفة في ذلك الوقت في مقاطعة غير معروفة. منذ ذلك الحين صدر الحديث عن "رحلات الرسول بولس التبشيرية". هذا التعبير اللغوي انتقل عامة إلى خدام تركوا أرض وطنهم ليخدموا الرب في بلاد أجنبية. وهذا قد حدث أولاً </w:t>
      </w:r>
      <w:r w:rsidRPr="00233B19">
        <w:rPr>
          <w:rFonts w:ascii="Sakkal Majalla" w:hAnsi="Sakkal Majalla" w:cs="Lotus Linotype"/>
          <w:sz w:val="28"/>
          <w:szCs w:val="28"/>
          <w:rtl/>
        </w:rPr>
        <w:lastRenderedPageBreak/>
        <w:t>بواسطة الأخوة هيرنهوتر (الإيرل (لقب إيرلندي) تزينزندورف). وبعد فترة قصيرة ربحت القوى الأوروبية الأقاليم المستعمرة في مختلف أجزاء العالم وأقام الرب آلافًا من الرجال والنساء، الذين حملوا الإنجيل بمعونة مختلف المجتمعات التبشيرية وبأعظم التزام شخصي إلى ظلمة عبدة الأوثان. عدد كبير من سِيَر أولئك المبشرين الذاتية لا زالت إلى اليوم تحفز إيماننا العملي.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في القرن الأخير وفي الدرجة الأولى في العقود الماضية حدث تحوّل ضخم في بلاد الغرب الأصلية لأولئك المبشرين: الإيمان المسيحي الذي كان منتشرًا على نطاق واسع في الماضي قد تخلخل بشكل متزايد بسبب الإنسانية والإلحاد. إن إنجيل نعمة الله المخلصة هي اليوم غير معروفة على أوسع مدى. بالإضافة إلى ذلك، مع العولمة والهجرة الجماعية للأجانب، هناك ملايين أخرى من الناس في بلادنا لم يسمعوا بالإنجيل إطلاقًا، حتى أن بلادنا الغربية تحولت من جديد إلى بلاد للحملات التبشيرية..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إذا تحدثنا فيما بعد عن "مناطق الحملات التبشيرية"، فذلك لأنه، مقارنة بالأوقات السابقة، انقسام الاجتماعات في الوطن وأعباء المناخ والثقافة واللغة لم تتغير بالنسبة للعاملين المحليين هناك.</w:t>
      </w:r>
    </w:p>
    <w:p w:rsidR="00B021D3" w:rsidRPr="00233B19" w:rsidRDefault="00B021D3" w:rsidP="00902352">
      <w:pPr>
        <w:jc w:val="both"/>
        <w:rPr>
          <w:rFonts w:ascii="Sakkal Majalla" w:hAnsi="Sakkal Majalla" w:cs="Lotus Linotype"/>
          <w:sz w:val="28"/>
          <w:szCs w:val="28"/>
          <w:rtl/>
        </w:rPr>
      </w:pPr>
    </w:p>
    <w:p w:rsidR="004A6105" w:rsidRPr="00902352" w:rsidRDefault="004A6105" w:rsidP="00B021D3">
      <w:pPr>
        <w:pStyle w:val="Heading1"/>
        <w:spacing w:after="240"/>
        <w:rPr>
          <w:rtl/>
        </w:rPr>
      </w:pPr>
      <w:bookmarkStart w:id="11" w:name="_Toc24991911"/>
      <w:r w:rsidRPr="00902352">
        <w:rPr>
          <w:rtl/>
        </w:rPr>
        <w:t>3.</w:t>
      </w:r>
      <w:r w:rsidR="008D5E41">
        <w:rPr>
          <w:rFonts w:hint="cs"/>
          <w:rtl/>
        </w:rPr>
        <w:t xml:space="preserve"> </w:t>
      </w:r>
      <w:r w:rsidRPr="00902352">
        <w:rPr>
          <w:rtl/>
        </w:rPr>
        <w:t>0</w:t>
      </w:r>
      <w:r w:rsidRPr="00902352">
        <w:rPr>
          <w:rtl/>
        </w:rPr>
        <w:tab/>
        <w:t>مسؤولية شخصية وتناغم</w:t>
      </w:r>
      <w:bookmarkEnd w:id="11"/>
    </w:p>
    <w:p w:rsidR="004A6105" w:rsidRPr="00902352" w:rsidRDefault="004A6105" w:rsidP="00104E96">
      <w:pPr>
        <w:pStyle w:val="Heading2"/>
        <w:spacing w:after="240"/>
        <w:ind w:firstLine="720"/>
        <w:rPr>
          <w:rtl/>
        </w:rPr>
      </w:pPr>
      <w:bookmarkStart w:id="12" w:name="_Toc24991912"/>
      <w:r w:rsidRPr="00902352">
        <w:rPr>
          <w:rtl/>
        </w:rPr>
        <w:t>3.</w:t>
      </w:r>
      <w:r w:rsidR="008D5E41">
        <w:rPr>
          <w:rFonts w:hint="cs"/>
          <w:rtl/>
        </w:rPr>
        <w:t xml:space="preserve"> </w:t>
      </w:r>
      <w:r w:rsidRPr="00902352">
        <w:rPr>
          <w:rtl/>
        </w:rPr>
        <w:t>1</w:t>
      </w:r>
      <w:r w:rsidRPr="00902352">
        <w:rPr>
          <w:rtl/>
        </w:rPr>
        <w:tab/>
        <w:t>عواقب من نقطة 2.</w:t>
      </w:r>
      <w:r w:rsidR="008D5E41">
        <w:rPr>
          <w:rFonts w:hint="cs"/>
          <w:rtl/>
        </w:rPr>
        <w:t xml:space="preserve"> </w:t>
      </w:r>
      <w:r w:rsidRPr="00902352">
        <w:rPr>
          <w:rtl/>
        </w:rPr>
        <w:t>6</w:t>
      </w:r>
      <w:bookmarkEnd w:id="12"/>
    </w:p>
    <w:p w:rsidR="004A6105" w:rsidRPr="00233B19" w:rsidRDefault="004A6105" w:rsidP="00104E96">
      <w:pPr>
        <w:ind w:left="1440"/>
        <w:jc w:val="both"/>
        <w:rPr>
          <w:rFonts w:ascii="Sakkal Majalla" w:hAnsi="Sakkal Majalla" w:cs="Lotus Linotype"/>
          <w:sz w:val="28"/>
          <w:szCs w:val="28"/>
          <w:rtl/>
        </w:rPr>
      </w:pPr>
      <w:r w:rsidRPr="00233B19">
        <w:rPr>
          <w:rFonts w:ascii="Sakkal Majalla" w:hAnsi="Sakkal Majalla" w:cs="Lotus Linotype"/>
          <w:sz w:val="28"/>
          <w:szCs w:val="28"/>
          <w:rtl/>
        </w:rPr>
        <w:t xml:space="preserve">يتضمن شرط الاعتماد الكامل على الرب لإنجاز إرساليته بالنسبة للخادم استقلالاً كاملاً في ذات المستوى عن الناس. هذا يعني بأنه في هذه النقطة كل شخص يتعامل بصورة شخصية مع الرب، إن في العمل أو في الإغفال عنه. يقول بولس: "... </w:t>
      </w:r>
      <w:r w:rsidRPr="00233B19">
        <w:rPr>
          <w:rFonts w:ascii="Sakkal Majalla" w:hAnsi="Sakkal Majalla" w:cs="Lotus Linotype"/>
          <w:color w:val="385623" w:themeColor="accent6" w:themeShade="80"/>
          <w:sz w:val="28"/>
          <w:szCs w:val="28"/>
          <w:rtl/>
        </w:rPr>
        <w:t>فَوَيْلٌ لِي إِنْ كُنْتُ لاَ أُبَشِّرُ.!</w:t>
      </w:r>
      <w:r w:rsidRPr="00233B19">
        <w:rPr>
          <w:rFonts w:ascii="Sakkal Majalla" w:hAnsi="Sakkal Majalla" w:cs="Lotus Linotype"/>
          <w:sz w:val="28"/>
          <w:szCs w:val="28"/>
          <w:rtl/>
        </w:rPr>
        <w:t xml:space="preserve">" (1. كورنثوس 9: 16). هو لم يكن عليه أن يختبئ وراء الآخرين. هو أطلق عنان نعمة الله في حياته (انظر 1. كورنثوس 15: 10؛ 2. تيموثاوس 4: 7)، من دون أن </w:t>
      </w:r>
      <w:r w:rsidRPr="00233B19">
        <w:rPr>
          <w:rFonts w:ascii="Sakkal Majalla" w:hAnsi="Sakkal Majalla" w:cs="Lotus Linotype"/>
          <w:sz w:val="28"/>
          <w:szCs w:val="28"/>
          <w:rtl/>
        </w:rPr>
        <w:lastRenderedPageBreak/>
        <w:t xml:space="preserve">يسمح لنفسه بأن يحيد عن طريق الخدمة الطائعة من خلال نُقّاد بشر (أنظر 1. كورنثوس 4: 3، 4). هنا أيضًا ينطبق مبدأ رومية 14: 4 و10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12</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وإن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اختلفت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المناسبة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المباشرة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هناك</w:t>
      </w:r>
      <w:r w:rsidRPr="00233B19">
        <w:rPr>
          <w:rFonts w:ascii="Sakkal Majalla" w:hAnsi="Sakkal Majalla" w:cs="Lotus Linotype"/>
          <w:sz w:val="28"/>
          <w:szCs w:val="28"/>
          <w:rtl/>
        </w:rPr>
        <w:t>.</w:t>
      </w:r>
    </w:p>
    <w:p w:rsidR="004A6105" w:rsidRPr="00902352" w:rsidRDefault="004A6105" w:rsidP="008D5E41">
      <w:pPr>
        <w:pStyle w:val="Heading2"/>
        <w:rPr>
          <w:rtl/>
        </w:rPr>
      </w:pPr>
      <w:bookmarkStart w:id="13" w:name="_Toc24991913"/>
      <w:r w:rsidRPr="00902352">
        <w:rPr>
          <w:rtl/>
        </w:rPr>
        <w:t>3.</w:t>
      </w:r>
      <w:r w:rsidR="008D5E41">
        <w:rPr>
          <w:rFonts w:hint="cs"/>
          <w:rtl/>
        </w:rPr>
        <w:t xml:space="preserve"> </w:t>
      </w:r>
      <w:r w:rsidRPr="00902352">
        <w:rPr>
          <w:rtl/>
        </w:rPr>
        <w:t>2</w:t>
      </w:r>
      <w:r w:rsidRPr="00902352">
        <w:rPr>
          <w:rtl/>
        </w:rPr>
        <w:tab/>
        <w:t>عن المسؤولية الشخصية ووِحدة العمل في الخدمة</w:t>
      </w:r>
      <w:bookmarkEnd w:id="13"/>
    </w:p>
    <w:p w:rsidR="00C94BA1"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الكتاب المقدس غني بالتعليم عن مواقف ودعوة خدام معروفين لله. ويصادفنا هنا موسى أولاً، وكما هو معروف كان له لقاء يستحق الذكر من بعد 40 سنة من الإعداد مع الله عند العليقة المتقدة بالنار. وعندها سمع الكلمات الحاسمة: "</w:t>
      </w:r>
      <w:r w:rsidRPr="00233B19">
        <w:rPr>
          <w:rFonts w:ascii="Sakkal Majalla" w:hAnsi="Sakkal Majalla" w:cs="Lotus Linotype"/>
          <w:color w:val="385623" w:themeColor="accent6" w:themeShade="80"/>
          <w:sz w:val="28"/>
          <w:szCs w:val="28"/>
          <w:rtl/>
        </w:rPr>
        <w:t>فَالآنَ هَلُمَّ فَأُرْسِلُكَ إِلَى فِرْعَوْنَ، وَتُخْرِجُ شَعْبِي بَنِي إِسْرَائِيلَ مِنْ مِصْرَ</w:t>
      </w:r>
      <w:r w:rsidRPr="00233B19">
        <w:rPr>
          <w:rFonts w:ascii="Sakkal Majalla" w:hAnsi="Sakkal Majalla" w:cs="Lotus Linotype"/>
          <w:sz w:val="28"/>
          <w:szCs w:val="28"/>
          <w:rtl/>
        </w:rPr>
        <w:t xml:space="preserve">" (خروج 3: 10). موسى شكك بذلك وقال لله في العدد التالي: " </w:t>
      </w:r>
      <w:r w:rsidRPr="00233B19">
        <w:rPr>
          <w:rFonts w:ascii="Sakkal Majalla" w:hAnsi="Sakkal Majalla" w:cs="Lotus Linotype"/>
          <w:color w:val="385623" w:themeColor="accent6" w:themeShade="80"/>
          <w:sz w:val="28"/>
          <w:szCs w:val="28"/>
          <w:rtl/>
        </w:rPr>
        <w:t>مَنْ أَنَا حَتَّى أَذْهَبَ إِلَى فِرْعَوْنَ، وَحَتَّى أُخْرِجَ بَنِي إِسْرَائِيلَ مِنْ مِصْرَ؟</w:t>
      </w:r>
      <w:r w:rsidRPr="00233B19">
        <w:rPr>
          <w:rFonts w:ascii="Sakkal Majalla" w:hAnsi="Sakkal Majalla" w:cs="Lotus Linotype"/>
          <w:sz w:val="28"/>
          <w:szCs w:val="28"/>
          <w:rtl/>
        </w:rPr>
        <w:t>" موسى أخلى وراءه كل اتكال على الذات، كل حكمته من مصر، بلاغته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بعدها سمع الكلمة الحاسمة لكل أمر من الله في العدد 12: "</w:t>
      </w:r>
      <w:r w:rsidRPr="00233B19">
        <w:rPr>
          <w:rFonts w:ascii="Sakkal Majalla" w:hAnsi="Sakkal Majalla" w:cs="Lotus Linotype"/>
          <w:color w:val="385623" w:themeColor="accent6" w:themeShade="80"/>
          <w:sz w:val="28"/>
          <w:szCs w:val="28"/>
          <w:rtl/>
        </w:rPr>
        <w:t>إِنِّي أَكُونُ مَعَكَ</w:t>
      </w:r>
      <w:r w:rsidRPr="00233B19">
        <w:rPr>
          <w:rFonts w:ascii="Sakkal Majalla" w:hAnsi="Sakkal Majalla" w:cs="Lotus Linotype"/>
          <w:sz w:val="28"/>
          <w:szCs w:val="28"/>
          <w:rtl/>
        </w:rPr>
        <w:t>،</w:t>
      </w:r>
      <w:r w:rsidR="00695FC3" w:rsidRPr="00233B19">
        <w:rPr>
          <w:rFonts w:ascii="Sakkal Majalla" w:hAnsi="Sakkal Majalla" w:cs="Lotus Linotype" w:hint="cs"/>
          <w:sz w:val="28"/>
          <w:szCs w:val="28"/>
          <w:rtl/>
        </w:rPr>
        <w:t xml:space="preserve"> </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هنا نجد علامتين أساسيتين:</w:t>
      </w:r>
    </w:p>
    <w:p w:rsidR="00B021D3" w:rsidRPr="00233B19" w:rsidRDefault="004A6105" w:rsidP="00C94BA1">
      <w:pPr>
        <w:spacing w:after="0"/>
        <w:jc w:val="both"/>
        <w:rPr>
          <w:rFonts w:ascii="Sakkal Majalla" w:hAnsi="Sakkal Majalla" w:cs="Lotus Linotype"/>
          <w:sz w:val="28"/>
          <w:szCs w:val="28"/>
          <w:rtl/>
        </w:rPr>
      </w:pPr>
      <w:r w:rsidRPr="00233B19">
        <w:rPr>
          <w:rFonts w:ascii="Sakkal Majalla" w:hAnsi="Sakkal Majalla" w:cs="Lotus Linotype"/>
          <w:sz w:val="28"/>
          <w:szCs w:val="28"/>
          <w:rtl/>
        </w:rPr>
        <w:lastRenderedPageBreak/>
        <w:t>1.</w:t>
      </w:r>
      <w:r w:rsidRPr="00233B19">
        <w:rPr>
          <w:rFonts w:ascii="Sakkal Majalla" w:hAnsi="Sakkal Majalla" w:cs="Lotus Linotype"/>
          <w:sz w:val="28"/>
          <w:szCs w:val="28"/>
          <w:rtl/>
        </w:rPr>
        <w:tab/>
        <w:t>موسى لوحده مع الله. فكل تأثير بشري لم يكن له وجود.</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2.</w:t>
      </w:r>
      <w:r w:rsidRPr="00233B19">
        <w:rPr>
          <w:rFonts w:ascii="Sakkal Majalla" w:hAnsi="Sakkal Majalla" w:cs="Lotus Linotype"/>
          <w:sz w:val="28"/>
          <w:szCs w:val="28"/>
          <w:rtl/>
        </w:rPr>
        <w:tab/>
        <w:t>الله يعد بحضوره الدائم وبكل بركة مرتبطة بذلك الحضور.</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ذات الأمر نجده مع جدعون في قضاة 6: 14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16. </w:t>
      </w:r>
      <w:r w:rsidRPr="00233B19">
        <w:rPr>
          <w:rFonts w:ascii="Lotus Linotype" w:hAnsi="Lotus Linotype" w:cs="Lotus Linotype" w:hint="cs"/>
          <w:sz w:val="28"/>
          <w:szCs w:val="28"/>
          <w:rtl/>
        </w:rPr>
        <w:t>هو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كذلك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استلم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المهمة،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w:t>
      </w:r>
      <w:r w:rsidRPr="00233B19">
        <w:rPr>
          <w:rFonts w:ascii="Sakkal Majalla" w:hAnsi="Sakkal Majalla" w:cs="Lotus Linotype"/>
          <w:sz w:val="28"/>
          <w:szCs w:val="28"/>
          <w:rtl/>
        </w:rPr>
        <w:t>أن يخلص إسرائيل من يد أعدائها، وهو أيضًا أشار إلى عدم قدرته وعجزه، وهو أيضًا حصل على التصريح من الله: "</w:t>
      </w:r>
      <w:r w:rsidRPr="00233B19">
        <w:rPr>
          <w:rFonts w:ascii="Sakkal Majalla" w:hAnsi="Sakkal Majalla" w:cs="Lotus Linotype"/>
          <w:color w:val="385623" w:themeColor="accent6" w:themeShade="80"/>
          <w:sz w:val="28"/>
          <w:szCs w:val="28"/>
          <w:rtl/>
        </w:rPr>
        <w:t>إِنِّي أَكُونُ مَعَكَ</w:t>
      </w:r>
      <w:r w:rsidRPr="00233B19">
        <w:rPr>
          <w:rFonts w:ascii="Sakkal Majalla" w:hAnsi="Sakkal Majalla" w:cs="Lotus Linotype"/>
          <w:sz w:val="28"/>
          <w:szCs w:val="28"/>
          <w:rtl/>
        </w:rPr>
        <w:t>،</w:t>
      </w:r>
      <w:r w:rsidR="00695FC3" w:rsidRPr="00233B19">
        <w:rPr>
          <w:rFonts w:ascii="Sakkal Majalla" w:hAnsi="Sakkal Majalla" w:cs="Lotus Linotype" w:hint="cs"/>
          <w:sz w:val="28"/>
          <w:szCs w:val="28"/>
          <w:rtl/>
        </w:rPr>
        <w:t xml:space="preserve"> </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إرميا أمامنا مثال مؤثر بشكل خاص. بحسب إصحاح 1: 5 هو كان معروفًا، مقدسًا ومعيّنًا للخدمة. من ثم يقول في عدد 6: "... </w:t>
      </w:r>
      <w:r w:rsidRPr="00233B19">
        <w:rPr>
          <w:rFonts w:ascii="Sakkal Majalla" w:hAnsi="Sakkal Majalla" w:cs="Lotus Linotype"/>
          <w:color w:val="385623" w:themeColor="accent6" w:themeShade="80"/>
          <w:sz w:val="28"/>
          <w:szCs w:val="28"/>
          <w:rtl/>
        </w:rPr>
        <w:t>إِنِّي لاَ أَعْرِفُ أَنْ أَتَكَلَّمَ لأَنِّي وَلَدٌ</w:t>
      </w:r>
      <w:r w:rsidRPr="00233B19">
        <w:rPr>
          <w:rFonts w:ascii="Sakkal Majalla" w:hAnsi="Sakkal Majalla" w:cs="Lotus Linotype"/>
          <w:sz w:val="28"/>
          <w:szCs w:val="28"/>
          <w:rtl/>
        </w:rPr>
        <w:t xml:space="preserve">". الله أتى وصححه، بالذات حتى بالنظر إلى حداثته. إنه من الملفت، بأن حتى زكريا دُعي "غلامًا" (أنظر زكريا 2: 8). كذلك مع إرميا تُذكر الجملة الحاسمة ثانية: "... </w:t>
      </w:r>
      <w:r w:rsidRPr="00233B19">
        <w:rPr>
          <w:rFonts w:ascii="Sakkal Majalla" w:hAnsi="Sakkal Majalla" w:cs="Lotus Linotype"/>
          <w:color w:val="385623" w:themeColor="accent6" w:themeShade="80"/>
          <w:sz w:val="28"/>
          <w:szCs w:val="28"/>
          <w:rtl/>
        </w:rPr>
        <w:t>لأَنِّي أَنَا مَعَكَ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(إرميا 1: 8). حتى أن </w:t>
      </w:r>
      <w:r w:rsidRPr="00233B19">
        <w:rPr>
          <w:rFonts w:ascii="Sakkal Majalla" w:hAnsi="Sakkal Majalla" w:cs="Lotus Linotype"/>
          <w:b/>
          <w:bCs/>
          <w:color w:val="C00000"/>
          <w:sz w:val="28"/>
          <w:szCs w:val="28"/>
          <w:rtl/>
        </w:rPr>
        <w:t>السيد الرب</w:t>
      </w:r>
      <w:r w:rsidRPr="00233B19">
        <w:rPr>
          <w:rFonts w:ascii="Sakkal Majalla" w:hAnsi="Sakkal Majalla" w:cs="Lotus Linotype"/>
          <w:color w:val="C00000"/>
          <w:sz w:val="28"/>
          <w:szCs w:val="28"/>
          <w:rtl/>
        </w:rPr>
        <w:t xml:space="preserve"> </w:t>
      </w:r>
      <w:r w:rsidRPr="00233B19">
        <w:rPr>
          <w:rFonts w:ascii="Sakkal Majalla" w:hAnsi="Sakkal Majalla" w:cs="Lotus Linotype"/>
          <w:sz w:val="28"/>
          <w:szCs w:val="28"/>
          <w:rtl/>
        </w:rPr>
        <w:t>لمس في نعمته شفتيه أيضًا، ليأخذ منه كل خوف وليهبه اليقين، ليكون فم الله.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أيضًا في سفر حجي (إصحاح 2: 4) نقرأ بالنظر إلى زربابل ويشوع، اللذان كان عليهما أن يعيدا بناء قدس الهيكل ثانية: "</w:t>
      </w:r>
      <w:r w:rsidRPr="00233B19">
        <w:rPr>
          <w:rFonts w:ascii="Sakkal Majalla" w:hAnsi="Sakkal Majalla" w:cs="Lotus Linotype"/>
          <w:color w:val="385623" w:themeColor="accent6" w:themeShade="80"/>
          <w:sz w:val="28"/>
          <w:szCs w:val="28"/>
          <w:rtl/>
        </w:rPr>
        <w:t>فَإِنِّي مَعَكُمْ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وقد طولبا بأن يتشددان ويعملان.</w:t>
      </w:r>
    </w:p>
    <w:p w:rsidR="0021430C" w:rsidRPr="00233B19" w:rsidRDefault="004A6105" w:rsidP="00104E96">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إن هذه فعلاً أمثلة مشجعة جدًا، التي تذكرنا بشكل حي بكلمات ربنا من متى 28: 20: "</w:t>
      </w:r>
      <w:r w:rsidRPr="00233B19">
        <w:rPr>
          <w:rFonts w:ascii="Sakkal Majalla" w:hAnsi="Sakkal Majalla" w:cs="Lotus Linotype"/>
          <w:color w:val="385623" w:themeColor="accent6" w:themeShade="80"/>
          <w:sz w:val="28"/>
          <w:szCs w:val="28"/>
          <w:rtl/>
        </w:rPr>
        <w:t>وَهَا أَنَا مَعَكُمْ كُلَّ الأَيَّامِ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وذلك كذاك الذي أُعطي كل سلطان في السماء وعلى الأرض.</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هكذا نحن لدينا كل الدواعي بأن نتقبل الإشارة من 1. كورنثوس 16: 3 في قلوبنا: "... </w:t>
      </w:r>
      <w:r w:rsidRPr="00233B19">
        <w:rPr>
          <w:rFonts w:ascii="Sakkal Majalla" w:hAnsi="Sakkal Majalla" w:cs="Lotus Linotype"/>
          <w:color w:val="385623" w:themeColor="accent6" w:themeShade="80"/>
          <w:sz w:val="28"/>
          <w:szCs w:val="28"/>
          <w:rtl/>
        </w:rPr>
        <w:t>كُونُوا رِجَالاً. تَقَوَّوْا</w:t>
      </w:r>
      <w:r w:rsidRPr="00233B19">
        <w:rPr>
          <w:rFonts w:ascii="Sakkal Majalla" w:hAnsi="Sakkal Majalla" w:cs="Lotus Linotype"/>
          <w:sz w:val="28"/>
          <w:szCs w:val="28"/>
          <w:rtl/>
        </w:rPr>
        <w:t>!" إن مخاطبة الله الشخصية والنداء الشخصي هو أمر فردي بحت، كما قيل أيضًا لأرخبس: "</w:t>
      </w:r>
      <w:r w:rsidRPr="00233B19">
        <w:rPr>
          <w:rFonts w:ascii="Sakkal Majalla" w:hAnsi="Sakkal Majalla" w:cs="Lotus Linotype"/>
          <w:color w:val="385623" w:themeColor="accent6" w:themeShade="80"/>
          <w:sz w:val="28"/>
          <w:szCs w:val="28"/>
          <w:rtl/>
        </w:rPr>
        <w:t>انْظُرْ إِلَى الْخِدْمَةِ الَّتِي قَبِلْتَهَا فِي الرَّبِّ لِكَيْ تُتَمِّمَهَا</w:t>
      </w:r>
      <w:r w:rsidRPr="00233B19">
        <w:rPr>
          <w:rFonts w:ascii="Sakkal Majalla" w:hAnsi="Sakkal Majalla" w:cs="Lotus Linotype"/>
          <w:sz w:val="28"/>
          <w:szCs w:val="28"/>
          <w:rtl/>
        </w:rPr>
        <w:t>" (كولوسي 4: 17). بالطبع رأى أيضًا الرسول بولس "</w:t>
      </w:r>
      <w:r w:rsidRPr="00233B19">
        <w:rPr>
          <w:rFonts w:ascii="Sakkal Majalla" w:hAnsi="Sakkal Majalla" w:cs="Lotus Linotype"/>
          <w:color w:val="385623" w:themeColor="accent6" w:themeShade="80"/>
          <w:sz w:val="28"/>
          <w:szCs w:val="28"/>
          <w:rtl/>
        </w:rPr>
        <w:t>الْخِدْمَةَ (الخاصة به) الَّتِي أَخَذْتُهَا مِنَ الرَّبِّ يَسُوعَ،</w:t>
      </w:r>
      <w:r w:rsidR="00695FC3" w:rsidRPr="00233B19">
        <w:rPr>
          <w:rFonts w:ascii="Sakkal Majalla" w:hAnsi="Sakkal Majalla" w:cs="Lotus Linotype" w:hint="cs"/>
          <w:color w:val="385623" w:themeColor="accent6" w:themeShade="80"/>
          <w:sz w:val="28"/>
          <w:szCs w:val="28"/>
          <w:rtl/>
        </w:rPr>
        <w:t xml:space="preserve"> </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(أعمال الرسل 20: 24)، في ذات الطريق المستقلة عن الناس. إن الخدمة مرتبطة ارتباطًا وثيقًا بسيادة وكرامة الرب المستحقة، حتى أنه يمكننا أن نستخدم العدد من لوقا 10: 16 على خدام اليوم: "</w:t>
      </w:r>
      <w:r w:rsidRPr="00233B19">
        <w:rPr>
          <w:rFonts w:ascii="Sakkal Majalla" w:hAnsi="Sakkal Majalla" w:cs="Lotus Linotype"/>
          <w:color w:val="385623" w:themeColor="accent6" w:themeShade="80"/>
          <w:sz w:val="28"/>
          <w:szCs w:val="28"/>
          <w:rtl/>
        </w:rPr>
        <w:t>اَلَّذِي يَسْمَعُ مِنْكُمْ يَسْمَعُ مِنِّي، وَالَّذِي يُرْذِلُكُمْ يُرْذِلُنِي، وَالَّذِي يُرْذِلُنِي يُرْذِلُ الَّذِي أَرْسَلَنِي</w:t>
      </w:r>
      <w:r w:rsidRPr="00233B19">
        <w:rPr>
          <w:rFonts w:ascii="Sakkal Majalla" w:hAnsi="Sakkal Majalla" w:cs="Lotus Linotype"/>
          <w:sz w:val="28"/>
          <w:szCs w:val="28"/>
          <w:rtl/>
        </w:rPr>
        <w:t xml:space="preserve">". ومع ذلك، التبعية والشركة الحقيقية مع الرب هو شرط لا غنى عنه! بشكل عام، تواجه المسيحية الآن النظام الديني الذي يرتكز سلطتها على رسامة الكاهن. وعن </w:t>
      </w:r>
      <w:r w:rsidRPr="00233B19">
        <w:rPr>
          <w:rFonts w:ascii="Sakkal Majalla" w:hAnsi="Sakkal Majalla" w:cs="Lotus Linotype"/>
          <w:sz w:val="28"/>
          <w:szCs w:val="28"/>
          <w:rtl/>
        </w:rPr>
        <w:lastRenderedPageBreak/>
        <w:t>هذا يكتب الأخ صموئيل ردويت في "كنيسة الله ونظامها بحسب الكتاب المقدس" (صفحة 86، 87):</w:t>
      </w:r>
    </w:p>
    <w:p w:rsidR="00024F63"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هذا النظام قد ابتدأ في وقت مبكر في الكنيسة. من دون شك أنه قد أُدرج سريعًا من بعد زمن الرسل. لقد تأصل عميقًا في كل تنظيم الكنيسة الاسمية، بحيث أنه لم تنجح ايًا من تحريرات شعبه التي قام بها الله من حين لآخر بهز سلطته. لقد استعاد نشاطه من بعد الإصلاح بقيادة لوثر، عندما تلقت الكنيسة الحق الأساسي للتبرير بالإيمان من جديد في صورة واضحة. كما وبقي بعد أن أحيت النهضة الكبرى شعبَ الله في القرن التاسع عشر. إنه ازدهر وسط الطقوس المهيبة للكنائس الرومانية والإنجليكية، وهو لم يقل تألقًا في بساطة المشيخية والمجتمعات المستقلة والحرة. ونراه مصحوبًا بكل أبهة الروعة الكنسية - الشهرة، والموسيقى، والمسحة، وكل الاحتفالات التي ابتكرها الإبداع البشري واستعارها من كل الأزمنة ومن جميع الديانات. نرى ذلك في بساطة وضع الأيدي أو في "علامة الموافقة" المتساهلة في بعض الاتحادات الدينية. نعم، إذا كانت لدينا أعين لنرى فيها، فسنجده بلا شك في الاعتراف بالهبة" العديم الهيئة الذي يهب سلطة معينة، لكن لا يهب قوة إلهية. </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الإنسان بطيء عندما يتعلق الأمر بإيمانه بالله. حتى أن النفس المُخَلّصة لا زالت تجد بقايا من جذور عدم الإيمان. من الصعب الثقة في ذراع غير مرئية </w:t>
      </w:r>
      <w:r w:rsidRPr="00233B19">
        <w:rPr>
          <w:rFonts w:ascii="Sakkal Majalla" w:hAnsi="Sakkal Majalla" w:cs="Lotus Linotype"/>
          <w:sz w:val="28"/>
          <w:szCs w:val="28"/>
          <w:rtl/>
        </w:rPr>
        <w:lastRenderedPageBreak/>
        <w:t>والاعتماد عليها. إن عدم إيمان شعب الله هذا، هذا الافتقار إلى الرغبة في الاستناد عليه وحده، كان مصدرًا لأشكال الاستبدال المختلفة التي وضعت شيئًا مرئيًا للعيان ما بين الله والنفس. سلطة واضحة، شخص يفترض رسمياً أن يكون له الحق في التحدث باسم الله.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ولكن ماذا عن تيموثاوس في 1. تيموثاوس 4: 14؟ ألا نرى بوضوح كيف يؤدي الأخوة المحليون والغير </w:t>
      </w:r>
      <w:r w:rsidR="00B737C3" w:rsidRPr="00233B19">
        <w:rPr>
          <w:rFonts w:ascii="Sakkal Majalla" w:hAnsi="Sakkal Majalla" w:cs="Lotus Linotype" w:hint="cs"/>
          <w:sz w:val="28"/>
          <w:szCs w:val="28"/>
          <w:rtl/>
        </w:rPr>
        <w:t>محليون مهمة</w:t>
      </w:r>
      <w:r w:rsidRPr="00233B19">
        <w:rPr>
          <w:rFonts w:ascii="Sakkal Majalla" w:hAnsi="Sakkal Majalla" w:cs="Lotus Linotype"/>
          <w:sz w:val="28"/>
          <w:szCs w:val="28"/>
          <w:rtl/>
        </w:rPr>
        <w:t xml:space="preserve"> مُصادق عليها بوضوح؟</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تيموثاوس نرى فعلاً حالة خاصة، بوضع الأيدي في صورة عامة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صورة مباشرة أو غير مباشرة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يمكن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تبريره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لأيامنا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دعونا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يلي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تولى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تيموثاوس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بحسب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16: 1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3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بولس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خدمته،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حيث</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يجب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يحتل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مكانة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بارزة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جميع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العاملين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الرسول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بولس</w:t>
      </w:r>
      <w:r w:rsidRPr="00233B19">
        <w:rPr>
          <w:rFonts w:ascii="Sakkal Majalla" w:hAnsi="Sakkal Majalla" w:cs="Lotus Linotype"/>
          <w:sz w:val="28"/>
          <w:szCs w:val="28"/>
          <w:rtl/>
        </w:rPr>
        <w:t>: "</w:t>
      </w:r>
      <w:r w:rsidRPr="00233B19">
        <w:rPr>
          <w:rFonts w:ascii="Sakkal Majalla" w:hAnsi="Sakkal Majalla" w:cs="Lotus Linotype"/>
          <w:color w:val="385623" w:themeColor="accent6" w:themeShade="80"/>
          <w:sz w:val="28"/>
          <w:szCs w:val="28"/>
          <w:rtl/>
        </w:rPr>
        <w:t>لأَنْ لَيْسَ لِي أَحَدٌ آخَرُ نَظِيرُ نَفْسِي</w:t>
      </w:r>
      <w:r w:rsidR="00F1560E" w:rsidRPr="00233B19">
        <w:rPr>
          <w:rFonts w:ascii="Sakkal Majalla" w:hAnsi="Sakkal Majalla" w:cs="Lotus Linotype"/>
          <w:color w:val="385623" w:themeColor="accent6" w:themeShade="80"/>
          <w:sz w:val="28"/>
          <w:szCs w:val="28"/>
          <w:rtl/>
        </w:rPr>
        <w:t>.</w:t>
      </w:r>
      <w:r w:rsidRPr="00233B19">
        <w:rPr>
          <w:rFonts w:ascii="Sakkal Majalla" w:hAnsi="Sakkal Majalla" w:cs="Lotus Linotype"/>
          <w:color w:val="385623" w:themeColor="accent6" w:themeShade="80"/>
          <w:sz w:val="28"/>
          <w:szCs w:val="28"/>
          <w:rtl/>
        </w:rPr>
        <w:t>.. وَأَمَّا اخْتِبَارُهُ فَأَنْتُمْ تَعْرِفُونَ أَنَّهُ كَوَلَدٍ مَعَ أَبٍ خَدَمَ مَعِي لأَجْلِ الإِنْجِيلِ.</w:t>
      </w:r>
      <w:r w:rsidRPr="00233B19">
        <w:rPr>
          <w:rFonts w:ascii="Sakkal Majalla" w:hAnsi="Sakkal Majalla" w:cs="Lotus Linotype"/>
          <w:sz w:val="28"/>
          <w:szCs w:val="28"/>
          <w:rtl/>
        </w:rPr>
        <w:t xml:space="preserve">" (فيلبي 2: 20، 22). 1. تيموثاوس 1: 18 يرينا أيضًا عمل روح الله المميز بالارتباط بدعوة تيموثاوس. كمستلم لآخر رسالة وبنفس الوقت الإرث الروحي من بولس الرسول، كان لتيموثاوس مكانة خاصة مُعطاة من الله. كاستنتاج من هذه الأحداث هو أن </w:t>
      </w:r>
      <w:r w:rsidRPr="00233B19">
        <w:rPr>
          <w:rFonts w:ascii="Sakkal Majalla" w:hAnsi="Sakkal Majalla" w:cs="Lotus Linotype"/>
          <w:sz w:val="28"/>
          <w:szCs w:val="28"/>
          <w:rtl/>
        </w:rPr>
        <w:lastRenderedPageBreak/>
        <w:t>تعامل الأخوة المحليين والأخوة الغير محليين مع الأخ الذي يعلم بدعوة الرب يسوع له للخدمة المتفرغة، يتعدى حدود الكتاب المقدس ويؤدي، كما نرى ذلك في الدوائر الاجتماعية إلى فهم ديني وممارسة دينية.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ولكن هذا لا يعني أننا نريد أن نكلم الإرادة الذاتية بالكلمة. إن حرية الروح والتصرف في الجسد في الإرادة الذاتية هما أمران لا يمكن أن يتفقان معًا. إن جاز لنا بأن نتذكر مرة أخرى أفسس 4: فإننا نجد بالذات في الأعداد 4 حتى 6 الوحدة السباعية التي أنشأها الله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الآب،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الابن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والروح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القدس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ثم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يتطرق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الأساس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فقط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إصحاح</w:t>
      </w:r>
      <w:r w:rsidRPr="00233B19">
        <w:rPr>
          <w:rFonts w:ascii="Sakkal Majalla" w:hAnsi="Sakkal Majalla" w:cs="Lotus Linotype"/>
          <w:sz w:val="28"/>
          <w:szCs w:val="28"/>
          <w:rtl/>
        </w:rPr>
        <w:t xml:space="preserve"> 4: 7: "</w:t>
      </w:r>
      <w:r w:rsidRPr="00233B19">
        <w:rPr>
          <w:rFonts w:ascii="Sakkal Majalla" w:hAnsi="Sakkal Majalla" w:cs="Lotus Linotype"/>
          <w:color w:val="385623" w:themeColor="accent6" w:themeShade="80"/>
          <w:sz w:val="28"/>
          <w:szCs w:val="28"/>
          <w:rtl/>
        </w:rPr>
        <w:t>وَلكِنْ لِكُلِّ وَاحِدٍ</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وصف العطايا لكل الجسد. إن غاية ممارسة هذه العطايا نجدها في إصحاح 4: 13: وحدة الإيمان كما ونمو كل الجسد في أفسس 4: 15. 16. ليس عبثًا يُشار بأنه في هذا السياق بالذات، كل شيء مرتبط بالرأس. منه هو، الرب الممجد في السماء، تأتي العطايا المسؤولة من نحوه، وحتى بالذات بالنظر إلى تعزيز جسده على هذه الأرض.</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إن فكرة وحدة شعب الله لها أهمية بالغة، كما نعلم ذلك من سفر التثنية 16. هناك يرينا في مثال، كيف أنه كان على الأسباط في كل إسرائيل أن يصعدوا </w:t>
      </w:r>
      <w:r w:rsidRPr="00233B19">
        <w:rPr>
          <w:rFonts w:ascii="Sakkal Majalla" w:hAnsi="Sakkal Majalla" w:cs="Lotus Linotype"/>
          <w:sz w:val="28"/>
          <w:szCs w:val="28"/>
          <w:rtl/>
        </w:rPr>
        <w:lastRenderedPageBreak/>
        <w:t>ثلاث مرات في السنة، في أعياد الرب الأول، الرابع والسابع منها وحيث كان يجب ظهور كل ذكر في هذه المناسبات. هذه الوحدة العملية لكل شعب الله كانت مرتبطة بفرح عظيم بحسب مزمور 122: 4.</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إن تحقيق حرية الروح تحت مطلق سيادة الله في دعوة وإرشاد خدامه لا يفضي فقط إلى وحدة الجماعة، بل يخدم بالأساس كشرط. إذا كانت حرية الخادم هذه مقيدة أو موجهة بأي حال من الأحوال بسبب الافتقار إلى الإيمان، فإن الجماعات الإنسانية أو المؤسسات أو ما شابهها تظهر تلقائيًا، مما يحول إلى كبت الجسد بأكمله أو دماره. لذلك، فليس من قبيل المصادفة أن الأخوة، عندما عاد حق الكنيسة ووحدة جسد المسيح إلى المنارة، أخذوا هذا الموضوع من البداية بجدية خاصة. (على سبيل المثال ابتدأت مجلة إخوة بليموث، </w:t>
      </w:r>
      <w:r w:rsidRPr="00233B19">
        <w:rPr>
          <w:rFonts w:ascii="Sakkal Majalla" w:hAnsi="Sakkal Majalla" w:cs="Lotus Linotype"/>
          <w:sz w:val="28"/>
          <w:szCs w:val="28"/>
        </w:rPr>
        <w:t>The Christian Witness</w:t>
      </w:r>
      <w:r w:rsidRPr="00233B19">
        <w:rPr>
          <w:rFonts w:ascii="Sakkal Majalla" w:hAnsi="Sakkal Majalla" w:cs="Lotus Linotype"/>
          <w:sz w:val="28"/>
          <w:szCs w:val="28"/>
          <w:rtl/>
        </w:rPr>
        <w:t xml:space="preserve">، في عام 1834 بمقال عن الخدمة / </w:t>
      </w:r>
      <w:r w:rsidRPr="00233B19">
        <w:rPr>
          <w:rFonts w:ascii="Times New Roman" w:hAnsi="Times New Roman" w:cs="Times New Roman" w:hint="cs"/>
          <w:sz w:val="28"/>
          <w:szCs w:val="28"/>
          <w:rtl/>
        </w:rPr>
        <w:t>„</w:t>
      </w:r>
      <w:r w:rsidRPr="00233B19">
        <w:rPr>
          <w:rFonts w:ascii="Sakkal Majalla" w:hAnsi="Sakkal Majalla" w:cs="Lotus Linotype"/>
          <w:sz w:val="28"/>
          <w:szCs w:val="28"/>
        </w:rPr>
        <w:t>On Ministry</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عصرنا السهلة عيشته، يمكن أيضًا إساءة استخدام اسم الرب (أنظر إرميا 23: 21؛ أعمال الرسل 20: 30). إرشاد الروح القدس الحقيقي سيأتي بثمر حقيقي (أنظر إرميا 23: 22؛ أعمال الرسل 16: 5). أنظر كذلك النقاط </w:t>
      </w:r>
      <w:r w:rsidR="00A75355" w:rsidRPr="00233B19">
        <w:rPr>
          <w:rFonts w:ascii="Sakkal Majalla" w:hAnsi="Sakkal Majalla" w:cs="Lotus Linotype"/>
          <w:sz w:val="28"/>
          <w:szCs w:val="28"/>
          <w:rtl/>
        </w:rPr>
        <w:t>3. 11</w:t>
      </w:r>
      <w:r w:rsidRPr="00233B19">
        <w:rPr>
          <w:rFonts w:ascii="Sakkal Majalla" w:hAnsi="Sakkal Majalla" w:cs="Lotus Linotype"/>
          <w:sz w:val="28"/>
          <w:szCs w:val="28"/>
          <w:rtl/>
        </w:rPr>
        <w:t xml:space="preserve"> و3.12.</w:t>
      </w:r>
    </w:p>
    <w:p w:rsidR="004A6105" w:rsidRPr="00024F63" w:rsidRDefault="004A6105" w:rsidP="00104E96">
      <w:pPr>
        <w:spacing w:before="240"/>
        <w:ind w:left="720" w:hanging="720"/>
        <w:jc w:val="both"/>
        <w:rPr>
          <w:rStyle w:val="Heading2Char"/>
          <w:rtl/>
        </w:rPr>
      </w:pPr>
      <w:bookmarkStart w:id="14" w:name="_Toc24991914"/>
      <w:r w:rsidRPr="008D5E41">
        <w:rPr>
          <w:rStyle w:val="Heading2Char"/>
          <w:rtl/>
        </w:rPr>
        <w:lastRenderedPageBreak/>
        <w:t>3.</w:t>
      </w:r>
      <w:r w:rsidR="008D5E41" w:rsidRPr="008D5E41">
        <w:rPr>
          <w:rStyle w:val="Heading2Char"/>
          <w:rFonts w:hint="cs"/>
          <w:rtl/>
        </w:rPr>
        <w:t xml:space="preserve"> </w:t>
      </w:r>
      <w:r w:rsidRPr="008D5E41">
        <w:rPr>
          <w:rStyle w:val="Heading2Char"/>
          <w:rtl/>
        </w:rPr>
        <w:t xml:space="preserve">3 </w:t>
      </w:r>
      <w:r w:rsidR="00104E96">
        <w:rPr>
          <w:rStyle w:val="Heading2Char"/>
          <w:rtl/>
        </w:rPr>
        <w:tab/>
      </w:r>
      <w:r w:rsidRPr="008D5E41">
        <w:rPr>
          <w:rStyle w:val="Heading2Char"/>
          <w:rtl/>
        </w:rPr>
        <w:t>كيف تتفق تبعية الخادم لسيده، الذي دعاه وأرسله مع أعمال الرسل 13: 1 – 3.؟</w:t>
      </w:r>
      <w:r w:rsidRPr="00024F63">
        <w:rPr>
          <w:rStyle w:val="Heading2Char"/>
          <w:rtl/>
        </w:rPr>
        <w:t xml:space="preserve"> ألا يوجد في ذلك تناقض عميق؟</w:t>
      </w:r>
      <w:bookmarkEnd w:id="14"/>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لا على الاطلاق. لأننا نجد هنا أساس العلاقة المتناغمة بين الخدام والكنيسة التي يخرجون منها.</w:t>
      </w:r>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يسمع الخدام نداء الرب وهم يطيعون. يسمع أيضًا بقية خدام الكنيسة الدعوة ويطيعون بإطلاقهم. بولس كان مدعوًا منذ زمن طويل (أنظر اعمال الرسل 26: 16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18). </w:t>
      </w:r>
      <w:r w:rsidRPr="00233B19">
        <w:rPr>
          <w:rFonts w:ascii="Lotus Linotype" w:hAnsi="Lotus Linotype" w:cs="Lotus Linotype" w:hint="cs"/>
          <w:sz w:val="28"/>
          <w:szCs w:val="28"/>
          <w:rtl/>
        </w:rPr>
        <w:t>ولكن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لديه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الآن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شيء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خاص</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فكره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ماذا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سيحدث</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سيؤدي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الطريق،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يكن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يعرف</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ذلك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أحد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تلك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اللحظة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شيء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واحد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فقط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واضحًا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خدمتهم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السابقة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أنطاكية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انتهت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الرجوع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الماضي،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يشير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مصطلح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الإطلاق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المهمة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التي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w:t>
      </w:r>
      <w:r w:rsidRPr="00233B19">
        <w:rPr>
          <w:rFonts w:ascii="Sakkal Majalla" w:hAnsi="Sakkal Majalla" w:cs="Lotus Linotype"/>
          <w:sz w:val="28"/>
          <w:szCs w:val="28"/>
          <w:rtl/>
        </w:rPr>
        <w:t xml:space="preserve">تميمها الآن في شركة خدمة محلية بالإضافة إلى التطلع إلى العمل في المستقبل، والذي لم يتم وصفه بالتفصيل. نحن نقرأ أنه حتى ذلك الحين كان خمسة من الإخوة البارزين عاملين في أنطاكية: برنابا، سمعان، لُوكِيُوسُ، مناين وشاول. من بين هؤلاء كان يجب أن يذهب أولهم </w:t>
      </w:r>
      <w:r w:rsidRPr="00233B19">
        <w:rPr>
          <w:rFonts w:ascii="Sakkal Majalla" w:hAnsi="Sakkal Majalla" w:cs="Lotus Linotype"/>
          <w:sz w:val="28"/>
          <w:szCs w:val="28"/>
          <w:rtl/>
        </w:rPr>
        <w:lastRenderedPageBreak/>
        <w:t xml:space="preserve">وآخرهم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بالنسبة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للثلاثة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الآخرين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أمرًا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صعب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القرار،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برنابا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وشاول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عادا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كأشخاص</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يُعتمد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عليهما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مهمتهما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11: 30)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أورشليم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12: 25). </w:t>
      </w:r>
      <w:r w:rsidRPr="00233B19">
        <w:rPr>
          <w:rFonts w:ascii="Lotus Linotype" w:hAnsi="Lotus Linotype" w:cs="Lotus Linotype" w:hint="cs"/>
          <w:sz w:val="28"/>
          <w:szCs w:val="28"/>
          <w:rtl/>
        </w:rPr>
        <w:t>بسبب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الحاجة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الكبيرة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أنطاكية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أتى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برنابا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11: 21</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24)</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بشاول</w:t>
      </w:r>
      <w:r w:rsidRPr="00233B19">
        <w:rPr>
          <w:rFonts w:ascii="Sakkal Majalla" w:hAnsi="Sakkal Majalla" w:cs="Lotus Linotype"/>
          <w:sz w:val="28"/>
          <w:szCs w:val="28"/>
          <w:rtl/>
        </w:rPr>
        <w:t xml:space="preserve"> ليساعده. من دون شك كان شاول سندًا عظيمًا في الخدمة. وقد امتد الأمر مدة سنة كاملة على هذا المنوال (أنظر 11: 26). والكنيسة على ما يبدو كانت في حالة جيدة، ما لم يكن مخفيًا عن الذين هم من خارج.</w:t>
      </w:r>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فإننا يمكننا أن نتخيل جيدًا، كيف أن سمعان، لوكيوس ومناين كانوا سعداء، بترحيبهم لبرنابا وشاول بعد عودتهما من أورشليم. والآن هل كان عليهم أن يطلقوهما ثانية؟ جميع الأخوة الخمسة القياديين كانوا قريبين من الرب. هم خدموا وصاموا. عندها أتى النداء، وصاموا ثانية في روح الصلاة. عندها كان يجب عليهم ترك كل ما كانوا يتمنونه شخصيًا. كم كان يبدو الأمر صعبًا عليهم: سمعان، لوكيوس ومناين أسلموا برنابا وشاول، ووضعوا عليهما </w:t>
      </w:r>
      <w:r w:rsidRPr="00233B19">
        <w:rPr>
          <w:rFonts w:ascii="Sakkal Majalla" w:hAnsi="Sakkal Majalla" w:cs="Lotus Linotype"/>
          <w:sz w:val="28"/>
          <w:szCs w:val="28"/>
          <w:rtl/>
        </w:rPr>
        <w:lastRenderedPageBreak/>
        <w:t xml:space="preserve">الأيادي مودعين كليهما كبادرة ظاهرة للوئام والشركة الودية، وأطلقوهما. قبل ذلك، هم أوصوا بهما في الصلاة لنعمة الله (أنظر أعمال الرسل 14: 26)، والتي ربما تم التعبير عنها شفهيًا في إطار الاجتماع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لكننا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نقرأ</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شيئًا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ذلك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مباشر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وبالتالي،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فإن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إشارة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لأية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مشاركة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مباشرة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الاجتماع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غير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موجودة</w:t>
      </w:r>
      <w:r w:rsidRPr="00233B19">
        <w:rPr>
          <w:rFonts w:ascii="Sakkal Majalla" w:hAnsi="Sakkal Majalla" w:cs="Lotus Linotype"/>
          <w:sz w:val="28"/>
          <w:szCs w:val="28"/>
          <w:rtl/>
        </w:rPr>
        <w:t>.</w:t>
      </w:r>
    </w:p>
    <w:p w:rsidR="004A6105" w:rsidRPr="00902352" w:rsidRDefault="004A6105" w:rsidP="008D5E41">
      <w:pPr>
        <w:pStyle w:val="Heading2"/>
        <w:rPr>
          <w:rtl/>
        </w:rPr>
      </w:pPr>
      <w:bookmarkStart w:id="15" w:name="_Toc24991915"/>
      <w:r w:rsidRPr="00902352">
        <w:rPr>
          <w:rtl/>
        </w:rPr>
        <w:t>3.</w:t>
      </w:r>
      <w:r w:rsidR="008D5E41">
        <w:rPr>
          <w:rFonts w:hint="cs"/>
          <w:rtl/>
        </w:rPr>
        <w:t xml:space="preserve"> </w:t>
      </w:r>
      <w:r w:rsidRPr="00902352">
        <w:rPr>
          <w:rtl/>
        </w:rPr>
        <w:t>4</w:t>
      </w:r>
      <w:r w:rsidR="00104E96">
        <w:rPr>
          <w:rtl/>
        </w:rPr>
        <w:tab/>
      </w:r>
      <w:r w:rsidRPr="00902352">
        <w:rPr>
          <w:rtl/>
        </w:rPr>
        <w:t xml:space="preserve"> هل لنا في يومنا هذا أيضًا أن نمارس وضع الأيدي؟</w:t>
      </w:r>
      <w:bookmarkEnd w:id="15"/>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نجد وضع الأيدي في أعمال الرسل 8: 17 كإشارة إلى جماعة المؤمنين من اليهود مع أولئك من السامرة، حيث قبلوا الروح القدس. والسبب في ذلك من الممكن أن يكون أيضًا في يوحنا 4: 9 كما 20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23.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19: 6</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يضع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بولس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الأيدي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الذين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عرفوا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فقط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معمودية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بعدما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اعتمدوا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باسم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يسوع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والآن،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واقفون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الأرضية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المسيحية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w:t>
      </w:r>
      <w:r w:rsidRPr="00233B19">
        <w:rPr>
          <w:rFonts w:ascii="Sakkal Majalla" w:hAnsi="Sakkal Majalla" w:cs="Lotus Linotype"/>
          <w:sz w:val="28"/>
          <w:szCs w:val="28"/>
          <w:rtl/>
        </w:rPr>
        <w:t>بلوا (حصلوا على) الروح القدس. من ضمنه كان في ذلك مصادقة على رسوليته.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1. تيموثاوس 4: 14 نقرأ عن تيموثاوس، بأنه قد حصل على موهبته بالنبوة مع وضع أيدي المشيخة، كما في 2. تيموثاوس 1: 6 عن بولس نفسه. </w:t>
      </w:r>
      <w:r w:rsidRPr="00233B19">
        <w:rPr>
          <w:rFonts w:ascii="Sakkal Majalla" w:hAnsi="Sakkal Majalla" w:cs="Lotus Linotype"/>
          <w:sz w:val="28"/>
          <w:szCs w:val="28"/>
          <w:rtl/>
        </w:rPr>
        <w:lastRenderedPageBreak/>
        <w:t>كل هذه هي حالات خاصة في مبتدأ الأحداث، والتي لها أن تعبر بحسب المبدأ في العهد القديم عن الشركة. (أنظر عبرانيين 6: 2).</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إلى جانب ذلك </w:t>
      </w:r>
      <w:r w:rsidR="00024F63" w:rsidRPr="00233B19">
        <w:rPr>
          <w:rFonts w:ascii="Sakkal Majalla" w:hAnsi="Sakkal Majalla" w:cs="Lotus Linotype" w:hint="cs"/>
          <w:sz w:val="28"/>
          <w:szCs w:val="28"/>
          <w:rtl/>
        </w:rPr>
        <w:t>ج</w:t>
      </w:r>
      <w:r w:rsidRPr="00233B19">
        <w:rPr>
          <w:rFonts w:ascii="Sakkal Majalla" w:hAnsi="Sakkal Majalla" w:cs="Lotus Linotype"/>
          <w:sz w:val="28"/>
          <w:szCs w:val="28"/>
          <w:rtl/>
        </w:rPr>
        <w:t xml:space="preserve">.ن. داربي في " </w:t>
      </w:r>
      <w:r w:rsidRPr="00233B19">
        <w:rPr>
          <w:rFonts w:ascii="Sakkal Majalla" w:hAnsi="Sakkal Majalla" w:cs="Lotus Linotype"/>
          <w:sz w:val="28"/>
          <w:szCs w:val="28"/>
        </w:rPr>
        <w:t>Letters</w:t>
      </w:r>
      <w:r w:rsidRPr="00233B19">
        <w:rPr>
          <w:rFonts w:ascii="Sakkal Majalla" w:hAnsi="Sakkal Majalla" w:cs="Lotus Linotype"/>
          <w:sz w:val="28"/>
          <w:szCs w:val="28"/>
          <w:rtl/>
        </w:rPr>
        <w:t>"، مجلد 1، صفحة 646:</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لم تكن هنالك عطية بوضع أيدي المشيخة، ولكن بوضع يدي بولس؛ فقد كان امتياز رسولي. الروح القدس أُعطي بوضع يدي الرسول. فيما يتعلق بالمشيخة، فمكتوب "مع". هم انضموا إليه كشهود صادقوا على تيموثاوس. لذلك يحدث أن يعين أحد الأساقفة في التقليد أو التقاليد الحديثة، ولكن اثنان أو ثلاثة من الكهنة (الشيوخ) يتحدون في ذلك، بوضع أيديهم للمصادقة، إلا أنهم لا يمكنهم أن يرسموا بأنفسهم. حينها كانت المشيخة مجموعة من الشيوخ، الذين من دون شك عرفوا تيموثاوس وقد استطاعوا بذلك أن يشهدوا على هذا الحدث (أنظر أعمال الرسل 16: 2).</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اليوم لا يوجد لا مثل هذا النوع من النبوة ولا مشايخ، تتعيّن من قِبَل سيادة رسولية مباشرة أو غير مباشرة (أنظر تيطس 1: 5). كما ولا يوجد رسول يستطيع أن يتوسط بعطية، التي تحتاج إلى مصادقة بـوضع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كانت</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الأيدي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العطايا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المعطاة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نفسه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لكنيسته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ليست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بحاجة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النوع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المصادقة</w:t>
      </w:r>
      <w:r w:rsidRPr="00233B19">
        <w:rPr>
          <w:rFonts w:ascii="Sakkal Majalla" w:hAnsi="Sakkal Majalla" w:cs="Lotus Linotype"/>
          <w:sz w:val="28"/>
          <w:szCs w:val="28"/>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من بعد زيارة قصيرة له في ألمانيا كتب الأخ داربي عام 1856 مقالاً أساسيًا عن العطايا والوظائف في اللغة الألمانية مباشرة. بالرغم من اللفظ اللغوي في الكتابة يكشف عن كونه أجنبيًا، إلا أن هذا المقال لا زال إلى اليوم يستحق قراءته (أنظر أيضًا ملحق 3.12).</w:t>
      </w:r>
    </w:p>
    <w:p w:rsidR="004A6105" w:rsidRPr="00233B19" w:rsidRDefault="004A6105" w:rsidP="00902352">
      <w:pPr>
        <w:jc w:val="both"/>
        <w:rPr>
          <w:rFonts w:ascii="Sakkal Majalla" w:hAnsi="Sakkal Majalla" w:cs="Lotus Linotype"/>
          <w:b/>
          <w:bCs/>
          <w:color w:val="C00000"/>
          <w:sz w:val="28"/>
          <w:szCs w:val="28"/>
          <w:rtl/>
        </w:rPr>
      </w:pPr>
      <w:r w:rsidRPr="00233B19">
        <w:rPr>
          <w:rFonts w:ascii="Sakkal Majalla" w:hAnsi="Sakkal Majalla" w:cs="Lotus Linotype"/>
          <w:b/>
          <w:bCs/>
          <w:color w:val="C00000"/>
          <w:sz w:val="28"/>
          <w:szCs w:val="28"/>
          <w:rtl/>
        </w:rPr>
        <w:t>في مسألة وضع الأيدي هو يكتب في "البشير بالخلاص"، العدد السنوي 1856، صفحة 73 (الإصدار الأصلي)، التالي: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عن وضع الأيدي للتصديق على ممارسة المواهب أو لتقديرها، لا يعلَم به الكتاب المقدس أبدًا. الحالة الوحيدة، التي حدث فيها مثل هذا الأمر، كان مع الرسول بولس وبرنابا، اللذان أُوصيا لبركة الله من أجل العمل، الذي أكملاه لاحقًا، إلا أن هذين الإثنين كانا قد مارسا موهبتهما منذ فترة طويلة، ولم يكن هذا إلا توصية من جانب الأنبياء في أنطاكية، لنعمة الرب من أجل عمل معيّن. الاثنا عشر رسولٌ وضعوا أياديهم على سبعة، والذين دُعيوا بحسب العادة قساوسة؛ و، بالرغم من عدم ذكر ذلك في مكان آخر، فمن المحتمل من خلال تحليل (استنتاج)، أن الرسول بولس أو نائبيه وضعوا على الشيوخ اياديهم. ولكن قبل ممارسة المواهب تم الإخبار في كل مكان، ليس فقط من دون ذكر هذه المراسيم، وإنما في صورة، بحيث عند الضرورة، كان ينبغي على جميع المسيحيين أن توضَع عليهم الأيدي. فمن الواضح إذًا كنور الشمس، بأنه، ولأن الجميع تنبأوا (1. كورنثوس 14: 31)، </w:t>
      </w:r>
      <w:r w:rsidRPr="004171FE">
        <w:rPr>
          <w:rFonts w:ascii="Adobe Arabic" w:hAnsi="Adobe Arabic" w:cs="Traditional Arabic"/>
          <w:iCs/>
          <w:sz w:val="34"/>
          <w:szCs w:val="30"/>
          <w:rtl/>
        </w:rPr>
        <w:lastRenderedPageBreak/>
        <w:t>وفي الواقع الجميع كرزوا وكثيرون تكلموا بلغات أجنبية، لم يكن وضع الأيدي ممكنًا البتة لممارسة المواهب.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من 1. تيموثاوس 5: 22 يظهر، بأن وضع الأيدي على أساس فردي كان مجرد علامة للشركة. </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لسوء الحظ، حدث خطأ مصيري في المسيحية، إذ نُسب لوضع الأيدي نوعًا من "انتقال القوة" (الكاريزمية)، انتقال السيادة (الكنائس التقليدية) أو ببساطة الأهلية على التعليم (الكنائس الحرة). كل هذا هو عمل بشر وهو علامة على تصرف ديني. إنها أعمال النيقولاويين، الذين أرادوا أن يسيطروا على الشعب. هذا حدث في دوائر مؤمنين من المؤكد ضد إرادتهم في البداية، عن جهل وبنية حسنة. ولكن مع المدة كانت النتيجة شبيهة جدًا. لذا ينبغي علينا أن نكون صاحين وأن نصدّ البدايات. ولكي نتفادى هذا الخطر من البداية، يكاد وضع الأيدي الرسمي لا يُمارس فيما بعد في كنائس الله اليوم.</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الأخ ي.ن. داربي يُضيف إلى ذلك خطيًا ("</w:t>
      </w:r>
      <w:r w:rsidRPr="00233B19">
        <w:rPr>
          <w:rFonts w:ascii="Sakkal Majalla" w:hAnsi="Sakkal Majalla" w:cs="Lotus Linotype"/>
          <w:sz w:val="28"/>
          <w:szCs w:val="28"/>
        </w:rPr>
        <w:t>Collected Writings</w:t>
      </w:r>
      <w:r w:rsidRPr="00233B19">
        <w:rPr>
          <w:rFonts w:ascii="Sakkal Majalla" w:hAnsi="Sakkal Majalla" w:cs="Lotus Linotype"/>
          <w:sz w:val="28"/>
          <w:szCs w:val="28"/>
          <w:rtl/>
        </w:rPr>
        <w:t>"، مجلد 1، صفحة 294، "عن تشكيل الكنائس"):</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أخيرًا، بالنسبة لي، ليس لديّ ما أقوله ضد وضع الأيدي على هذا النحو. لا أقصد وضع الأيدي التي تم من خلالها نقل المواهب، ولكن ما يمكن أن يُعطى لكل أخٍ ثبت في ملكوت الله ويتصرف في مسؤوليته الخاصة، مع العلم أن نعمة الله هي الدافع الحقيقي الوحيد، الذي يعترف به الله، يريد أن يكون معه، ويود أن يوصى بهذه النعمة للقيام بعمل خاص. في هذه الحالة كل شيء على ما يرام. هذا ما حدث للرسول بولس، الذي حصل على وضع الأيدي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لا لتلقي السلطة، ولا ليكون بين رجال الدين، ولكن ليتم التوصية به لنعمة الله. في الواقع، يبدو أن هذا قد تكرر: قارن أعمال 15: 40 و14: 26 مع 13: 3. إن هذا شيء حلو، ولكن على النقيض تمامًا مع الخدمة التي يرسلها ويصرح بها البشر، والتي يتم تقديمها للناس من خلال التثقيف الإعدادي، كما لو كانت مهنة دنيوية.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لا يمكن أن يؤتى بتعبير أفضل من ذلك. بوضع الأيدي لم يوصَّل أي شيء لشاول أو لبرنابا، ما لم يكون لديهما في الماضي. فالأمر يدور حول تناغم مودة أخوية مجردة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والذي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ايضًا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يمكن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تتميمه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بصورة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جميلة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بالكلام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والتناغم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الأخوي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دائمًا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نسر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نسعى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إليه</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نضع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قوا</w:t>
      </w:r>
      <w:r w:rsidRPr="00233B19">
        <w:rPr>
          <w:rFonts w:ascii="Sakkal Majalla" w:hAnsi="Sakkal Majalla" w:cs="Lotus Linotype"/>
          <w:sz w:val="28"/>
          <w:szCs w:val="28"/>
          <w:rtl/>
        </w:rPr>
        <w:t>نين أو تتميمه "رسميًا".</w:t>
      </w:r>
    </w:p>
    <w:p w:rsidR="004A6105" w:rsidRPr="00902352" w:rsidRDefault="004A6105" w:rsidP="00E810C0">
      <w:pPr>
        <w:pStyle w:val="Heading2"/>
        <w:spacing w:after="240"/>
        <w:rPr>
          <w:rtl/>
        </w:rPr>
      </w:pPr>
      <w:bookmarkStart w:id="16" w:name="_Toc24991916"/>
      <w:r w:rsidRPr="00902352">
        <w:rPr>
          <w:rtl/>
        </w:rPr>
        <w:lastRenderedPageBreak/>
        <w:t>3.</w:t>
      </w:r>
      <w:r w:rsidR="008D5E41">
        <w:rPr>
          <w:rFonts w:hint="cs"/>
          <w:rtl/>
        </w:rPr>
        <w:t xml:space="preserve"> </w:t>
      </w:r>
      <w:r w:rsidRPr="00902352">
        <w:rPr>
          <w:rtl/>
        </w:rPr>
        <w:t xml:space="preserve">5 </w:t>
      </w:r>
      <w:r w:rsidR="00104E96">
        <w:rPr>
          <w:rtl/>
        </w:rPr>
        <w:tab/>
      </w:r>
      <w:r w:rsidRPr="00902352">
        <w:rPr>
          <w:rtl/>
        </w:rPr>
        <w:t>ما الذي نفهمه من "الإطلاق"؟</w:t>
      </w:r>
      <w:bookmarkEnd w:id="16"/>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"الإطلاق" معناه اساسًا إنهاء ارتباط قائم. هذا يمكن أن يكون سلبيًا (كما في متى 19: 7)، أو يمكن حدوثه في سلام، كما نقرأ ذلك عن الرب؛ صرف الجموع.</w:t>
      </w:r>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إن الإطلاق في أعمال الرسل 13: 13 له معنى مختلفًا. هو يُشير إلى نهاية فترة خدمة مشتركة وفي أعمال الرسل 15: 30. 33 إنجاز مهمة خاصة. إنه افتراق عن يقين في سلام.</w:t>
      </w:r>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عدا عن ذلك تضمن الحدث في أعمال الرسل 13: 3 التوصية لنعمة الله (أنظر ملحق </w:t>
      </w:r>
      <w:r w:rsidR="00E810C0" w:rsidRPr="00233B19">
        <w:rPr>
          <w:rFonts w:ascii="Sakkal Majalla" w:hAnsi="Sakkal Majalla" w:cs="Lotus Linotype"/>
          <w:sz w:val="28"/>
          <w:szCs w:val="28"/>
          <w:rtl/>
        </w:rPr>
        <w:t>3. 7</w:t>
      </w:r>
      <w:r w:rsidRPr="00233B19">
        <w:rPr>
          <w:rFonts w:ascii="Sakkal Majalla" w:hAnsi="Sakkal Majalla" w:cs="Lotus Linotype"/>
          <w:sz w:val="28"/>
          <w:szCs w:val="28"/>
          <w:rtl/>
        </w:rPr>
        <w:t>).</w:t>
      </w:r>
    </w:p>
    <w:p w:rsidR="004A6105" w:rsidRPr="00902352" w:rsidRDefault="004A6105" w:rsidP="008D5E41">
      <w:pPr>
        <w:pStyle w:val="Heading2"/>
        <w:rPr>
          <w:rtl/>
        </w:rPr>
      </w:pPr>
      <w:bookmarkStart w:id="17" w:name="_Toc24991917"/>
      <w:r w:rsidRPr="00902352">
        <w:rPr>
          <w:rtl/>
        </w:rPr>
        <w:t>3.</w:t>
      </w:r>
      <w:r w:rsidR="008D5E41">
        <w:rPr>
          <w:rFonts w:hint="cs"/>
          <w:rtl/>
        </w:rPr>
        <w:t xml:space="preserve"> </w:t>
      </w:r>
      <w:r w:rsidRPr="00902352">
        <w:rPr>
          <w:rtl/>
        </w:rPr>
        <w:t>6</w:t>
      </w:r>
      <w:r w:rsidR="00104E96">
        <w:rPr>
          <w:rtl/>
        </w:rPr>
        <w:tab/>
      </w:r>
      <w:r w:rsidRPr="00902352">
        <w:rPr>
          <w:rtl/>
        </w:rPr>
        <w:t xml:space="preserve"> في أية فرص تُرسل الكنيسة إرسالياتها</w:t>
      </w:r>
      <w:bookmarkEnd w:id="17"/>
    </w:p>
    <w:p w:rsidR="004A6105" w:rsidRPr="00233B19" w:rsidRDefault="004A6105" w:rsidP="00104E96">
      <w:pPr>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عند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البلاغ</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نقل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أخبار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عامة،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w:t>
      </w:r>
      <w:r w:rsidRPr="00233B19">
        <w:rPr>
          <w:rFonts w:ascii="Sakkal Majalla" w:hAnsi="Sakkal Majalla" w:cs="Lotus Linotype"/>
          <w:sz w:val="28"/>
          <w:szCs w:val="28"/>
          <w:rtl/>
        </w:rPr>
        <w:t>ثلاً في مسائل الشركة الكنسية (أعمال الرسل 8: 14، 25؛ 11: 22)</w:t>
      </w:r>
    </w:p>
    <w:p w:rsidR="004A6105" w:rsidRPr="00233B19" w:rsidRDefault="004A6105" w:rsidP="00104E96">
      <w:pPr>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t>(</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15: 22. 33 </w:t>
      </w:r>
      <w:r w:rsidRPr="00233B19">
        <w:rPr>
          <w:rFonts w:ascii="Lotus Linotype" w:hAnsi="Lotus Linotype" w:cs="Lotus Linotype" w:hint="cs"/>
          <w:sz w:val="28"/>
          <w:szCs w:val="28"/>
          <w:rtl/>
        </w:rPr>
        <w:t>هي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حالة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فريدة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نوعها</w:t>
      </w:r>
      <w:r w:rsidRPr="00233B19">
        <w:rPr>
          <w:rFonts w:ascii="Sakkal Majalla" w:hAnsi="Sakkal Majalla" w:cs="Lotus Linotype"/>
          <w:sz w:val="28"/>
          <w:szCs w:val="28"/>
          <w:rtl/>
        </w:rPr>
        <w:t>)</w:t>
      </w:r>
    </w:p>
    <w:p w:rsidR="004A6105" w:rsidRPr="00233B19" w:rsidRDefault="004A6105" w:rsidP="00104E96">
      <w:pPr>
        <w:ind w:left="709"/>
        <w:jc w:val="both"/>
        <w:rPr>
          <w:rFonts w:ascii="Sakkal Majalla" w:hAnsi="Sakkal Majalla" w:cs="Lotus Linotype"/>
          <w:sz w:val="28"/>
          <w:szCs w:val="28"/>
          <w:rtl/>
        </w:rPr>
      </w:pPr>
      <w:r w:rsidRPr="00233B19">
        <w:rPr>
          <w:rFonts w:ascii="Times New Roman" w:hAnsi="Times New Roman" w:cs="Times New Roman" w:hint="cs"/>
          <w:sz w:val="28"/>
          <w:szCs w:val="28"/>
          <w:rtl/>
        </w:rPr>
        <w:lastRenderedPageBreak/>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عند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توصيل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عطية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مادية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فيلبي</w:t>
      </w:r>
      <w:r w:rsidRPr="00233B19">
        <w:rPr>
          <w:rFonts w:ascii="Sakkal Majalla" w:hAnsi="Sakkal Majalla" w:cs="Lotus Linotype"/>
          <w:sz w:val="28"/>
          <w:szCs w:val="28"/>
          <w:rtl/>
        </w:rPr>
        <w:t xml:space="preserve"> 4: 18</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كورنثوس</w:t>
      </w:r>
      <w:r w:rsidRPr="00233B19">
        <w:rPr>
          <w:rFonts w:ascii="Sakkal Majalla" w:hAnsi="Sakkal Majalla" w:cs="Lotus Linotype"/>
          <w:sz w:val="28"/>
          <w:szCs w:val="28"/>
          <w:rtl/>
        </w:rPr>
        <w:t xml:space="preserve"> 8: 19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23)</w:t>
      </w:r>
    </w:p>
    <w:p w:rsidR="004A6105" w:rsidRPr="00233B19" w:rsidRDefault="004A6105" w:rsidP="00104E96">
      <w:pPr>
        <w:ind w:left="709"/>
        <w:jc w:val="both"/>
        <w:rPr>
          <w:rFonts w:ascii="Sakkal Majalla" w:hAnsi="Sakkal Majalla" w:cs="Lotus Linotype"/>
          <w:sz w:val="28"/>
          <w:szCs w:val="28"/>
          <w:rtl/>
        </w:rPr>
      </w:pPr>
      <w:r w:rsidRPr="00233B19">
        <w:rPr>
          <w:rFonts w:ascii="Sakkal Majalla" w:hAnsi="Sakkal Majalla" w:cs="Lotus Linotype"/>
          <w:sz w:val="28"/>
          <w:szCs w:val="28"/>
          <w:rtl/>
        </w:rPr>
        <w:t xml:space="preserve">فقط في ذلك على الكنيسة أن تختار للإرسالية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النطاق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المادي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والإداري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تيمو</w:t>
      </w:r>
      <w:r w:rsidRPr="00233B19">
        <w:rPr>
          <w:rFonts w:ascii="Sakkal Majalla" w:hAnsi="Sakkal Majalla" w:cs="Lotus Linotype"/>
          <w:sz w:val="28"/>
          <w:szCs w:val="28"/>
          <w:rtl/>
        </w:rPr>
        <w:t xml:space="preserve">ثاوس 3: 8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13). </w:t>
      </w:r>
      <w:r w:rsidRPr="00233B19">
        <w:rPr>
          <w:rFonts w:ascii="Lotus Linotype" w:hAnsi="Lotus Linotype" w:cs="Lotus Linotype" w:hint="cs"/>
          <w:sz w:val="28"/>
          <w:szCs w:val="28"/>
          <w:rtl/>
        </w:rPr>
        <w:t>وبالتالي،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يتم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الدفاع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استبداد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المجال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أيضا،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تقييد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نطاق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المسؤولية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الشخصية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أيضًا</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كورنثوس</w:t>
      </w:r>
      <w:r w:rsidRPr="00233B19">
        <w:rPr>
          <w:rFonts w:ascii="Sakkal Majalla" w:hAnsi="Sakkal Majalla" w:cs="Lotus Linotype"/>
          <w:sz w:val="28"/>
          <w:szCs w:val="28"/>
          <w:rtl/>
        </w:rPr>
        <w:t xml:space="preserve"> 16: 17).</w:t>
      </w:r>
    </w:p>
    <w:p w:rsidR="004A6105" w:rsidRPr="00E810C0" w:rsidRDefault="004A6105" w:rsidP="00104E96">
      <w:pPr>
        <w:ind w:left="709" w:hanging="709"/>
        <w:jc w:val="both"/>
        <w:rPr>
          <w:rStyle w:val="Heading2Char"/>
          <w:rtl/>
        </w:rPr>
      </w:pPr>
      <w:bookmarkStart w:id="18" w:name="_Toc24991918"/>
      <w:r w:rsidRPr="008D5E41">
        <w:rPr>
          <w:rStyle w:val="Heading2Char"/>
          <w:rtl/>
        </w:rPr>
        <w:t>3.</w:t>
      </w:r>
      <w:r w:rsidR="008D5E41" w:rsidRPr="008D5E41">
        <w:rPr>
          <w:rStyle w:val="Heading2Char"/>
          <w:rFonts w:hint="cs"/>
          <w:rtl/>
        </w:rPr>
        <w:t xml:space="preserve"> </w:t>
      </w:r>
      <w:r w:rsidRPr="008D5E41">
        <w:rPr>
          <w:rStyle w:val="Heading2Char"/>
          <w:rtl/>
        </w:rPr>
        <w:t xml:space="preserve">7 </w:t>
      </w:r>
      <w:r w:rsidR="00104E96">
        <w:rPr>
          <w:rStyle w:val="Heading2Char"/>
          <w:rtl/>
        </w:rPr>
        <w:tab/>
      </w:r>
      <w:r w:rsidRPr="008D5E41">
        <w:rPr>
          <w:rStyle w:val="Heading2Char"/>
          <w:rtl/>
        </w:rPr>
        <w:t>لقد رأينا بأنه بالإطلاق في أعمال الرسل 13: 3 بحسب أعمال الرسل 14، 26 ارتبطت التوصية لنعمة الله.</w:t>
      </w:r>
      <w:r w:rsidR="00E810C0">
        <w:rPr>
          <w:rStyle w:val="Heading2Char"/>
          <w:rFonts w:hint="cs"/>
          <w:rtl/>
        </w:rPr>
        <w:t xml:space="preserve"> </w:t>
      </w:r>
      <w:r w:rsidRPr="00E810C0">
        <w:rPr>
          <w:rStyle w:val="Heading2Char"/>
          <w:rtl/>
        </w:rPr>
        <w:t>أليس هذا شرط أساسي لخدمة متفرغة في العلن؟</w:t>
      </w:r>
      <w:bookmarkEnd w:id="18"/>
    </w:p>
    <w:p w:rsidR="004A6105" w:rsidRPr="00233B19" w:rsidRDefault="004A6105" w:rsidP="00104E96">
      <w:pPr>
        <w:ind w:left="709"/>
        <w:jc w:val="both"/>
        <w:rPr>
          <w:rFonts w:ascii="Sakkal Majalla" w:hAnsi="Sakkal Majalla" w:cs="Lotus Linotype"/>
          <w:sz w:val="28"/>
          <w:szCs w:val="28"/>
          <w:rtl/>
        </w:rPr>
      </w:pPr>
      <w:r w:rsidRPr="00233B19">
        <w:rPr>
          <w:rFonts w:ascii="Sakkal Majalla" w:hAnsi="Sakkal Majalla" w:cs="Lotus Linotype"/>
          <w:sz w:val="28"/>
          <w:szCs w:val="28"/>
          <w:rtl/>
        </w:rPr>
        <w:t xml:space="preserve">بالتأكيد، يبقى ذلك مرغوبًا وطبيعيًا روحيًا، عندما يكون مصحوبًا برحيل خادم وإطلاق خادم في خدمة جديدة من قِبَل إخوته المحليين، ليتم توصيتهم لنعمة الله. من ناحية أخرى، إذا جعل المرء ما هو سليم ومفيد ومرغوب فيه في حد ذاته شرطًا مطلقًا، فإنه بهذا يربط مطلق سيادة الرب بحالة الكنيسة. بدلاً من ذلك يُشدّد هنا بوضوح: "... </w:t>
      </w:r>
      <w:r w:rsidRPr="00233B19">
        <w:rPr>
          <w:rFonts w:ascii="Sakkal Majalla" w:hAnsi="Sakkal Majalla" w:cs="Lotus Linotype"/>
          <w:color w:val="385623" w:themeColor="accent6" w:themeShade="80"/>
          <w:sz w:val="28"/>
          <w:szCs w:val="28"/>
          <w:rtl/>
        </w:rPr>
        <w:t>إِذْ أُرْسِلاَ مِنَ الرُّوحِ الْقُدُسِ</w:t>
      </w:r>
      <w:r w:rsidRPr="00233B19">
        <w:rPr>
          <w:rFonts w:ascii="Sakkal Majalla" w:hAnsi="Sakkal Majalla" w:cs="Lotus Linotype"/>
          <w:sz w:val="28"/>
          <w:szCs w:val="28"/>
          <w:rtl/>
        </w:rPr>
        <w:t xml:space="preserve">..." (أعمال الرسل 13: </w:t>
      </w:r>
      <w:r w:rsidRPr="00233B19">
        <w:rPr>
          <w:rFonts w:ascii="Sakkal Majalla" w:hAnsi="Sakkal Majalla" w:cs="Lotus Linotype"/>
          <w:sz w:val="28"/>
          <w:szCs w:val="28"/>
          <w:rtl/>
        </w:rPr>
        <w:lastRenderedPageBreak/>
        <w:t xml:space="preserve">4).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يمكن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يكون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الأمر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أوضح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إذ</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الموضع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قائمٌ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بعضٌ</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عدم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الوضوح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شعب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نُسر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أيضًا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بأ</w:t>
      </w:r>
      <w:r w:rsidRPr="00233B19">
        <w:rPr>
          <w:rFonts w:ascii="Sakkal Majalla" w:hAnsi="Sakkal Majalla" w:cs="Lotus Linotype"/>
          <w:sz w:val="28"/>
          <w:szCs w:val="28"/>
          <w:rtl/>
        </w:rPr>
        <w:t>ن نُعطي لشراح الكتاب المزكين أن يكلمونا. عندما تكلم ويليام كيلي عن "الإطلاق" قال:</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لقد كانت ببساطة توصية أخوية لنعمة الله، الذي هو أمر حلو ومرغوب في خدمة الرب العملية. (أنظر ملحق </w:t>
      </w:r>
      <w:r w:rsidR="00E810C0" w:rsidRPr="004171FE">
        <w:rPr>
          <w:rFonts w:ascii="Adobe Arabic" w:hAnsi="Adobe Arabic" w:cs="Traditional Arabic"/>
          <w:iCs/>
          <w:sz w:val="34"/>
          <w:szCs w:val="30"/>
          <w:rtl/>
        </w:rPr>
        <w:t>3. 7</w:t>
      </w:r>
      <w:r w:rsidRPr="004171FE">
        <w:rPr>
          <w:rFonts w:ascii="Adobe Arabic" w:hAnsi="Adobe Arabic" w:cs="Traditional Arabic"/>
          <w:iCs/>
          <w:sz w:val="34"/>
          <w:szCs w:val="30"/>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فالتوصية موجهة إذًا إلى الله وليس للناس. يكتب ويليام كيلي لاحقًا في ذات الموضع:</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إنها لتعزية هائلة جدًا، بأن الخدمة لم تخرج أبدًا من الكنيسة، حتى أن حالة الكنيسة المحطمة في الحاضر(الاجتماع) لا يمكنها أن تطوّح بمكانة ومسؤولية الذين يخدمون في الكلمة.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ف.و. جرانت وأ.سي. جيبلاين يعبران ذات الرأي (أنظر ملحق </w:t>
      </w:r>
      <w:r w:rsidR="00E810C0" w:rsidRPr="00233B19">
        <w:rPr>
          <w:rFonts w:ascii="Sakkal Majalla" w:hAnsi="Sakkal Majalla" w:cs="Lotus Linotype"/>
          <w:sz w:val="28"/>
          <w:szCs w:val="28"/>
          <w:rtl/>
        </w:rPr>
        <w:t>3. 7</w:t>
      </w:r>
      <w:r w:rsidRPr="00233B19">
        <w:rPr>
          <w:rFonts w:ascii="Sakkal Majalla" w:hAnsi="Sakkal Majalla" w:cs="Lotus Linotype"/>
          <w:sz w:val="28"/>
          <w:szCs w:val="28"/>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وما قيل نجده مُصادقًا عليه أيضًا في تأملات الأخ كريستيان بريم في أعمال الرسل ("</w:t>
      </w:r>
      <w:r w:rsidRPr="00233B19">
        <w:rPr>
          <w:rFonts w:ascii="Lotus Linotype" w:hAnsi="Lotus Linotype" w:cs="Lotus Linotype" w:hint="cs"/>
          <w:sz w:val="28"/>
          <w:szCs w:val="28"/>
          <w:rtl/>
        </w:rPr>
        <w:t>شعب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أجل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اسمه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يكتب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هناك</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إصحاح</w:t>
      </w:r>
      <w:r w:rsidRPr="00233B19">
        <w:rPr>
          <w:rFonts w:ascii="Sakkal Majalla" w:hAnsi="Sakkal Majalla" w:cs="Lotus Linotype"/>
          <w:sz w:val="28"/>
          <w:szCs w:val="28"/>
          <w:rtl/>
        </w:rPr>
        <w:t xml:space="preserve"> 13: 1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4</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صفحة</w:t>
      </w:r>
      <w:r w:rsidRPr="00233B19">
        <w:rPr>
          <w:rFonts w:ascii="Sakkal Majalla" w:hAnsi="Sakkal Majalla" w:cs="Lotus Linotype"/>
          <w:sz w:val="28"/>
          <w:szCs w:val="28"/>
          <w:rtl/>
        </w:rPr>
        <w:t xml:space="preserve"> 32 </w:t>
      </w:r>
      <w:r w:rsidRPr="00233B19">
        <w:rPr>
          <w:rFonts w:ascii="Lotus Linotype" w:hAnsi="Lotus Linotype" w:cs="Lotus Linotype" w:hint="cs"/>
          <w:sz w:val="28"/>
          <w:szCs w:val="28"/>
          <w:rtl/>
        </w:rPr>
        <w:t>وما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يليه</w:t>
      </w:r>
      <w:r w:rsidRPr="00233B19">
        <w:rPr>
          <w:rFonts w:ascii="Sakkal Majalla" w:hAnsi="Sakkal Majalla" w:cs="Lotus Linotype"/>
          <w:sz w:val="28"/>
          <w:szCs w:val="28"/>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هكذا كان الأمر دائمًا، وهكذا بقي أيضًا، كيفما تعلمنا نظرة إلى أحداث لاحقة. حينما دُعي كل من الرسولين برنابا وشاول إلى العمل بين الأمم، حدث هذا في وساطة مباشرة من الروح القدس. إنه هو مَن أرسل الرجلين وليس الرسل (أنظر إصحاح 13: 2، 4). وحينما كان يجب أن تصل بشارة نعمة الله إلى أوروبا، أمّن الله للرسول رؤيا في الليل، منها أدرك بولس ورفيقه، بأن الله دعاهما (أنظر إصحاح 16: 9، 10).</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إن عمل الروح القدس الحر هذا يُثيرنا، كما وأيضًا مطلق سيادته وكلية سلطانه، الذي تصرف فيه. وليس هناك شك في أن هذه هي إرادة الله لنا اليوم. لم يغير الله أفكاره حول عمله ودعوة خدامه. نريد أن نأخذ في الاعتبار مدى تجاهل هذا الأمر في العالم المسيحي اليوم.</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أيبيندورت، صفحة 120 وما يليه.؛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هؤلاء الخمسة رجال – وفقط عنهم الحديث – لم يخدموا فقط لبنيان القديسين في الإيمان، وإنما هم خدموا أيضًا الرب بشكل مباشر. إن الكلمة اليونانية المستخدمة هنا لـ “يخدم" (ليتورجيا) يجعلنا نستدل، بأن هذه الخدمة في المقام الأول قامت على الصلاة، الطِلبة والمديح لله. على ما يبدو كان الخمسة موجودين في موقف الانتظار والترقب، بما يشابه المئة والعشرين في البداية. هم فقط كانوا حينها ينتظرون حلول الروح القدس، وفي قوة هذا الروح نظروا إلى العلاء إلى الرب </w:t>
      </w:r>
      <w:r w:rsidRPr="004171FE">
        <w:rPr>
          <w:rFonts w:ascii="Adobe Arabic" w:hAnsi="Adobe Arabic" w:cs="Traditional Arabic"/>
          <w:iCs/>
          <w:sz w:val="34"/>
          <w:szCs w:val="30"/>
          <w:rtl/>
        </w:rPr>
        <w:lastRenderedPageBreak/>
        <w:t>وطلبوا بلجاجة نورًا لبقية طريقهم وخدمتهم. هم لم يطرحوا أي خطط، ولم يطوروا استراتيجيات، ولم يفكروا في طرق مختلفة للتبشير. كلا. فقد كان ذاك الذي قادهم إلى ذلك الوقت في صورة عجيبة. وقد اتكلوا عليه أيضًا بالنظر للمسألة، كيف سيستمر الأمر مع كل واحد منهم. وبقدر جدية هذا التساؤل والترجي هكذا أظهر الصوم الذي رافقهم في خدمتهم. وكأنهم جعلوا أجسادهم تتشارك في مِحن نفوسهم.</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كم لا بد هذه الخدمة كانت مرضية للرب! هل نحن نعرف أيضًا شيئًا عن هذا الانتظار للرب، عن الاتكال في إرشاد روحه؟ إن سلكنا في الروح فإننا سننقاد أيضًا بالروح. هذا هو المألوف لدى "أبناء الله" (رومية 8:14). وبالرغم من ذلك، كم من مرة نحن لا ننتظر ونعمل أمرًا لم نسأل عن مشيئة الرب فيه!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بينما خدم الرجال الخمسة هكذا الرب في تلك الصورة المذكورة، أتى – خلال إحدى هذه الاجتماعات – الجواب من "فوق": "...</w:t>
      </w:r>
      <w:r w:rsidRPr="004171FE">
        <w:rPr>
          <w:rFonts w:ascii="Adobe Arabic" w:hAnsi="Adobe Arabic" w:cs="Traditional Arabic"/>
          <w:iCs/>
          <w:color w:val="385623" w:themeColor="accent6" w:themeShade="80"/>
          <w:sz w:val="34"/>
          <w:szCs w:val="30"/>
          <w:rtl/>
        </w:rPr>
        <w:t>قَالَ الرُّوحُ الْقُدُسُ</w:t>
      </w:r>
      <w:r w:rsidRPr="004171FE">
        <w:rPr>
          <w:rFonts w:ascii="Adobe Arabic" w:hAnsi="Adobe Arabic" w:cs="Traditional Arabic"/>
          <w:iCs/>
          <w:sz w:val="34"/>
          <w:szCs w:val="30"/>
          <w:rtl/>
        </w:rPr>
        <w:t xml:space="preserve">". ويُلاحَظ جيدًا، بأنه لم يكلم الكنيسة، وإنما هؤلاء العاملين معًا في عمل الرب. والذي استخدمه في هذا الأمر ليس له أهمية. على ما يبدو حصل واحدٌ من الأنبياء الحاضرين على الإعلان الخاص بالنظر إلى خدمة الآخرين. في حالة تيموثاوس كان الأمر مشابهًا (أنظر 1. تيموثاوس 1: 18؛ 4: 14). ولكن بينما كان أنبياء العهد القديم يمهدون كالعادة بالكلمات لإعلانات جديدة، "هكذا </w:t>
      </w:r>
      <w:r w:rsidRPr="004171FE">
        <w:rPr>
          <w:rFonts w:ascii="Adobe Arabic" w:hAnsi="Adobe Arabic" w:cs="Traditional Arabic"/>
          <w:iCs/>
          <w:sz w:val="34"/>
          <w:szCs w:val="30"/>
          <w:rtl/>
        </w:rPr>
        <w:lastRenderedPageBreak/>
        <w:t>قال الرب"، تكلم هنا ذات الشخص الإلهي، تكلم هنا روح الله نفسه، من ذاته. هذا هو في الواقع المهم في هذا الموضع.</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نحن نتعلم من ذلك، بأن الروح القدس هو شخصية وأنه الله. الآن هذه هي ليست المرة الأولى، التي نتعلم فيها في هذا السفر عن ذلك. إننا قد رأينا حضور الروح القدس الشخصي ونشاطه في كل مرة من جديد في الإصحاحات الماضية (أنظر إصحاح 5: 3، 9، 32؛ 8، 29؛ 10: 19؛ 11: 12).</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وتلت ذلك مهمة الروح القدس الحقيقية: "أَفْرِزُوا لِي بَرْنَابَا وَشَاوُلَ لِلْعَمَلِ الَّذِي دَعَوْتُهُمَا إِلَيْهِ" يا لمطلق السيادة الخارجة من هذه الكلمات! " </w:t>
      </w:r>
      <w:r w:rsidRPr="004171FE">
        <w:rPr>
          <w:rFonts w:ascii="Adobe Arabic" w:hAnsi="Adobe Arabic" w:cs="Traditional Arabic"/>
          <w:iCs/>
          <w:color w:val="385623" w:themeColor="accent6" w:themeShade="80"/>
          <w:sz w:val="34"/>
          <w:szCs w:val="30"/>
          <w:rtl/>
        </w:rPr>
        <w:t>أَفْرِزُوا لِي</w:t>
      </w:r>
      <w:r w:rsidRPr="004171FE">
        <w:rPr>
          <w:rFonts w:ascii="Adobe Arabic" w:hAnsi="Adobe Arabic" w:cs="Traditional Arabic"/>
          <w:iCs/>
          <w:sz w:val="34"/>
          <w:szCs w:val="30"/>
          <w:rtl/>
        </w:rPr>
        <w:t>" – "</w:t>
      </w:r>
      <w:r w:rsidRPr="004171FE">
        <w:rPr>
          <w:rFonts w:ascii="Adobe Arabic" w:hAnsi="Adobe Arabic" w:cs="Traditional Arabic"/>
          <w:iCs/>
          <w:color w:val="385623" w:themeColor="accent6" w:themeShade="80"/>
          <w:sz w:val="34"/>
          <w:szCs w:val="30"/>
          <w:rtl/>
        </w:rPr>
        <w:t>دَعَوْتُ</w:t>
      </w:r>
      <w:r w:rsidRPr="004171FE">
        <w:rPr>
          <w:rFonts w:ascii="Adobe Arabic" w:hAnsi="Adobe Arabic" w:cs="Traditional Arabic"/>
          <w:iCs/>
          <w:sz w:val="34"/>
          <w:szCs w:val="30"/>
          <w:rtl/>
        </w:rPr>
        <w:t>". فحق الاختيار، الدعوة والإرسال هو له وحده.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لم يكن وفقًا لتقدير الخمسة، ولم يكن وفقًا لتقدير الاجتماع للقيام بذلك. فإنه كذلك خطأ قديم كما ويعذُر استئصاله بأن نفترض بأن الكنيسة باستطاعتها أن ترسل عاملين إلى عمل الرب. أولاً فهي ليس مُعطى لها السيادة في ذلك، وثانيًا لا يدور أبدًا هنا حقيقة حول هذه النقطة. لأن الرجلان اللذان كان على الخمسة فرزهما، برنابا وشاول، كانا عاملين منذ سنوات في عمل الرب. هم لم يتم دعوتهما هنا لأول مرة لخدمة الرب. هذا غالبا ما يتم تجاهله. والآن دار الأمر بالحري حول تعيين اثنين من الخدام قد سبق وكانوا عاملين في عمل الرب، لخدمة خاصة. ولكن هذا فعله الروح القدس.</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أيبيندورت، صفحة 124 وما يليه.: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ولا في أي مكان في العهد الجديد يعلّم، بأن أناسًا يمكنهم أن يعينوا أناسًا آخرين أو أن يكرسوهم، ليكرزوا بكلمة الله أو بأن يذهبوا إلى حملة التبشير. بوضع الأيدي في أنطاكية لم يوهب الخادمين لا موهبة روحية، ولم يتحلّا بذلك بسيادة روحية. المواهب يهبها الرب الممجد لكنيسته (أنظر أفسس 4)، وتُمارس في قوة الروح القدس (أنظر 1. كورنثوس 12). بالحري، انضم الباقون إلى برنابا وشاول ومهمتهم بواسطة الروح القدس.</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هذا يأتي المصادقة عليه من إصحاح 13 و14 من اعمال الرسل، واللذان أود بأن أقارن بينهما. </w:t>
      </w:r>
      <w:r w:rsidRPr="004171FE">
        <w:rPr>
          <w:rFonts w:ascii="Adobe Arabic" w:hAnsi="Adobe Arabic" w:cs="Traditional Arabic"/>
          <w:iCs/>
          <w:color w:val="385623" w:themeColor="accent6" w:themeShade="80"/>
          <w:sz w:val="34"/>
          <w:szCs w:val="30"/>
          <w:rtl/>
        </w:rPr>
        <w:t>" فَهذَانِ إِذْ أُرْسِلاَ مِنَ الرُّوحِ الْقُدُسِ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(إصحاح 13: 4) – "... وَمِنْ هُنَاكَ سَافَرَا فِي الْبَحْرِ إِلَى أَنْطَاكِيَةَ، حَيْثُ كَانَا قَدْ أُسْلِمَا إِلَى نِعْمَةِ اللهِ لِلْعَمَلِ الَّذِي أَكْمَلاَهُ." (إصحاح 14: 26). إن إرسالية برنابا وشاول حدثت بالروح القدس، هذا كان الجانب الأول. الجانب الآخر كان، بأن الأخوة أسلموهما إلى نعمة الله للعمل الذي كان أمامهما – بالصلاة والصوم ووضع الأيدي. لم يكن هناك حسد، ولا منافسة بين الأخوة، وإنما هذه الشركة الرائعة في خدمة الرب المشترك للجميع.</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لكن دعونا نعيد التأكيد مرة أخرى: ليس للإنسان أية علاقة بإرسال الخدام إلى عمل الرب. إنها مسألة سيادة الرب البحتة. فإن تمادى الإنسان في الحق بتعيين </w:t>
      </w:r>
      <w:r w:rsidRPr="004171FE">
        <w:rPr>
          <w:rFonts w:ascii="Adobe Arabic" w:hAnsi="Adobe Arabic" w:cs="Traditional Arabic"/>
          <w:iCs/>
          <w:sz w:val="34"/>
          <w:szCs w:val="30"/>
          <w:rtl/>
        </w:rPr>
        <w:lastRenderedPageBreak/>
        <w:t xml:space="preserve">آخرين، وهكذا، فإن تحقير الرب هذا سيؤدي حتمًا إلى نظام ديني وبالتالي إلى دمار النظام الذي اراده الله لكنيسته (أنظر ملحق </w:t>
      </w:r>
      <w:r w:rsidR="00E810C0" w:rsidRPr="004171FE">
        <w:rPr>
          <w:rFonts w:ascii="Adobe Arabic" w:hAnsi="Adobe Arabic" w:cs="Traditional Arabic"/>
          <w:iCs/>
          <w:sz w:val="34"/>
          <w:szCs w:val="30"/>
          <w:rtl/>
        </w:rPr>
        <w:t>3. 7</w:t>
      </w:r>
      <w:r w:rsidRPr="004171FE">
        <w:rPr>
          <w:rFonts w:ascii="Adobe Arabic" w:hAnsi="Adobe Arabic" w:cs="Traditional Arabic"/>
          <w:iCs/>
          <w:sz w:val="34"/>
          <w:szCs w:val="30"/>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جانب آخر ليس أقل أهمية عن "التوصية لنعمة الله" هو بشكل واضح كالتالي: طريق برنابا وشاول الجديد كان غير مؤكدًا أمامهم. الرب وحده فقط من علم في تلك اللحظة إلى أين كان سيقودهم. محاربات، امتحانات، مغريات، تجارب من كل نوع كانت في انتظارهم. ولأجل هذه كان الجميع يحتاجون لنعمة الله، ولذلك فقد أُسلموا إلى نعمة الله، أمام الحقيقة بأنه لم يكن بالإمكان توقع أية معونة إنسانية. بالطبع أيضًا لم يكن هنالك اجتماع يصله أخبار أو رسالة في منطقة عمل لا زالت مجهولة. كما ولا نقرأ أنه وصل إلى الاجتماعات في اليهودية أو أورشليم أي بلاغ عن المجال الجديد في المهمة والخدمة من شاول أو برنابا. من بعد اكتمال العمل نقرأ في أعمال الرسل 14: 26 بأن نعمة الله، التي قد أُسلموا إليها أولاً، تُذكر بافتخار في العودة بالنظر إليها. نعم، ما أعجب نعمة الله كيف أنها حملتهما مجتازة بهما خطر الموت ووهبتهما ثمرًا وفيرًا في الخدمة. في أعمال الرسل 14: 26 يدور الأمر بصورة سطحية حول تمجيد نعمة الله (أنظر أيضًا 1. كورنثوس 15: 10ب)، وليس حول مصادقة لاحقة لصحة دعوة بولس وبرنابا.</w:t>
      </w:r>
    </w:p>
    <w:p w:rsidR="004A6105" w:rsidRPr="00902352" w:rsidRDefault="004A6105" w:rsidP="00C13D37">
      <w:pPr>
        <w:pStyle w:val="Heading2"/>
        <w:spacing w:after="240"/>
        <w:ind w:left="720" w:hanging="720"/>
        <w:rPr>
          <w:rtl/>
        </w:rPr>
      </w:pPr>
      <w:bookmarkStart w:id="19" w:name="_Toc24991919"/>
      <w:r w:rsidRPr="00902352">
        <w:rPr>
          <w:rtl/>
        </w:rPr>
        <w:lastRenderedPageBreak/>
        <w:t>3.</w:t>
      </w:r>
      <w:r w:rsidR="008D5E41">
        <w:rPr>
          <w:rFonts w:hint="cs"/>
          <w:rtl/>
        </w:rPr>
        <w:t xml:space="preserve"> </w:t>
      </w:r>
      <w:r w:rsidRPr="00902352">
        <w:rPr>
          <w:rtl/>
        </w:rPr>
        <w:t xml:space="preserve">8 </w:t>
      </w:r>
      <w:r w:rsidR="00C13D37">
        <w:rPr>
          <w:rtl/>
        </w:rPr>
        <w:tab/>
      </w:r>
      <w:r w:rsidRPr="00902352">
        <w:rPr>
          <w:rtl/>
        </w:rPr>
        <w:t>إن العِشرة الروحية للاجتماع المحلي الأصلي مع الخدام يأتي تعبيرها في صورة جميلة جدًا في أعمال الرسل 14: 26، 27</w:t>
      </w:r>
      <w:bookmarkEnd w:id="19"/>
    </w:p>
    <w:p w:rsidR="004A6105" w:rsidRPr="00233B19" w:rsidRDefault="004A6105" w:rsidP="00C13D37">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ويُشير على ذلك في مقال قيم جدًا لكاتب غير معروف في " </w:t>
      </w:r>
      <w:r w:rsidRPr="00233B19">
        <w:rPr>
          <w:rFonts w:ascii="Sakkal Majalla" w:hAnsi="Sakkal Majalla" w:cs="Lotus Linotype"/>
          <w:sz w:val="28"/>
          <w:szCs w:val="28"/>
        </w:rPr>
        <w:t>The Christian Witness</w:t>
      </w:r>
      <w:r w:rsidRPr="00233B19">
        <w:rPr>
          <w:rFonts w:ascii="Sakkal Majalla" w:hAnsi="Sakkal Majalla" w:cs="Lotus Linotype"/>
          <w:sz w:val="28"/>
          <w:szCs w:val="28"/>
          <w:rtl/>
        </w:rPr>
        <w:t>" مجلد 7، العدد السنوي 1840، صفحة 48:</w:t>
      </w:r>
    </w:p>
    <w:p w:rsidR="004A6105" w:rsidRPr="004171FE" w:rsidRDefault="004A6105" w:rsidP="00C13D37">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بالرغم من أنهما أُسلما لنعمة الله، إلا أنهما لم يُرسلا من الاجتماع، وإنما من الروح القدس. هما لم يكونا مسؤولين أمام الاجتماع، ولم يكن الاجتماع الذي دعاهما، وإنما بالحري هما مَن ضمّا الاجتماع معًا. على الرغم من أنهما لم يستطيعا الحصول على السيادة من الاجتماع، إلا أنهما فرحا بالعمل المشترك واعترفا بمديونية المحبة الواحد نحو الآخر، ليُخبرا أيضًا، بما صنعه الله معهما. كلاهما كانا مباركين: بالاعتراف بالاجتماع كمُعين في نشر الحق وبجعله شريكًا في الفرح.</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عدا عن ذلك فإنه طبيعي وحسب، عندما يسمح الخادم للاجتماع بالمشاركة في محارباته الروحية (أنظر رومية 15: 30؛ 2. كورنثوس 7: 5؛ كولوسي 4: 3). هذه المحاربة المحلية والغير محلية تعني تشدد روحي عظيم، كما يعلم كل خادم بالاختبار. إن كنا قد أشرنا إلى مسؤولية الخادم الشخصية أمام الله، فهذا لا يعني أبدًا بأن الاجتماعات لم يكن لها دور في خدمته.  كل خدمة هي </w:t>
      </w:r>
      <w:r w:rsidRPr="00233B19">
        <w:rPr>
          <w:rFonts w:ascii="Sakkal Majalla" w:hAnsi="Sakkal Majalla" w:cs="Lotus Linotype"/>
          <w:sz w:val="28"/>
          <w:szCs w:val="28"/>
          <w:rtl/>
        </w:rPr>
        <w:lastRenderedPageBreak/>
        <w:t xml:space="preserve">جزء لا يتجزأ في مجمل حياة الاجتماعات على أساس المحبة الأخوية المتبادلة والحياة المشتركة كجسد المسيح. كل رسائل بولس تتنشق هذا الروح وهذا الارتباط في القلوب. بالطبع في ذلك ينطبق على الدوام، التمسك بالرأس (أنظر كولوسي 2: 19).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الرأس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السماء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والجسد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الأرض</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العطايا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مُعطاة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مباشرة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الرأس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وهي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مسؤولة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الصفة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يختبر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الجسد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معونة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المرجوة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لنموه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أيضًا</w:t>
      </w:r>
      <w:r w:rsidRPr="00233B19">
        <w:rPr>
          <w:rFonts w:ascii="Sakkal Majalla" w:hAnsi="Sakkal Majalla" w:cs="Lotus Linotype"/>
          <w:sz w:val="28"/>
          <w:szCs w:val="28"/>
          <w:rtl/>
        </w:rPr>
        <w:t xml:space="preserve"> 1. </w:t>
      </w:r>
      <w:r w:rsidRPr="00233B19">
        <w:rPr>
          <w:rFonts w:ascii="Lotus Linotype" w:hAnsi="Lotus Linotype" w:cs="Lotus Linotype" w:hint="cs"/>
          <w:sz w:val="28"/>
          <w:szCs w:val="28"/>
          <w:rtl/>
        </w:rPr>
        <w:t>كورنثوس</w:t>
      </w:r>
      <w:r w:rsidRPr="00233B19">
        <w:rPr>
          <w:rFonts w:ascii="Sakkal Majalla" w:hAnsi="Sakkal Majalla" w:cs="Lotus Linotype"/>
          <w:sz w:val="28"/>
          <w:szCs w:val="28"/>
          <w:rtl/>
        </w:rPr>
        <w:t xml:space="preserve"> 3: 5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7).</w:t>
      </w:r>
    </w:p>
    <w:p w:rsidR="004A6105" w:rsidRPr="00902352" w:rsidRDefault="004A6105" w:rsidP="00DB383D">
      <w:pPr>
        <w:pStyle w:val="Heading2"/>
        <w:spacing w:after="240"/>
        <w:ind w:left="425" w:hanging="425"/>
        <w:jc w:val="both"/>
        <w:rPr>
          <w:rtl/>
        </w:rPr>
      </w:pPr>
      <w:bookmarkStart w:id="20" w:name="_Toc24991920"/>
      <w:r w:rsidRPr="00902352">
        <w:rPr>
          <w:rtl/>
        </w:rPr>
        <w:t>3.</w:t>
      </w:r>
      <w:r w:rsidR="008D5E41">
        <w:rPr>
          <w:rFonts w:hint="cs"/>
          <w:rtl/>
        </w:rPr>
        <w:t xml:space="preserve"> </w:t>
      </w:r>
      <w:r w:rsidRPr="00902352">
        <w:rPr>
          <w:rtl/>
        </w:rPr>
        <w:t xml:space="preserve">9 </w:t>
      </w:r>
      <w:r w:rsidR="00C13D37">
        <w:rPr>
          <w:rFonts w:hint="cs"/>
          <w:rtl/>
        </w:rPr>
        <w:t xml:space="preserve"> </w:t>
      </w:r>
      <w:r w:rsidRPr="00902352">
        <w:rPr>
          <w:rtl/>
        </w:rPr>
        <w:t>بما أن دعوة الخادم وإرساليته هما فقط عمل الله، فهذا يشكل تحديًا كبيرًا لإيمان الفرد كما ولطاعته. بمَ سيدرك الخادم كفرد بأن الرب سيستخدمه؟</w:t>
      </w:r>
      <w:bookmarkEnd w:id="20"/>
    </w:p>
    <w:p w:rsidR="004A6105" w:rsidRPr="00233B19" w:rsidRDefault="004A6105" w:rsidP="00C13D37">
      <w:pPr>
        <w:ind w:left="425"/>
        <w:jc w:val="both"/>
        <w:rPr>
          <w:rFonts w:ascii="Sakkal Majalla" w:hAnsi="Sakkal Majalla" w:cs="Lotus Linotype"/>
          <w:sz w:val="28"/>
          <w:szCs w:val="28"/>
          <w:rtl/>
        </w:rPr>
      </w:pPr>
      <w:r w:rsidRPr="00233B19">
        <w:rPr>
          <w:rFonts w:ascii="Sakkal Majalla" w:hAnsi="Sakkal Majalla" w:cs="Lotus Linotype"/>
          <w:sz w:val="28"/>
          <w:szCs w:val="28"/>
          <w:rtl/>
        </w:rPr>
        <w:t>الأخ أريند ريميرز يكتب في: "أُذكروا مرشديكم" عن كارل بروكهاوس:</w:t>
      </w:r>
    </w:p>
    <w:p w:rsidR="004A6105" w:rsidRPr="004171FE" w:rsidRDefault="004A6105" w:rsidP="00C13D37">
      <w:pPr>
        <w:ind w:left="425"/>
        <w:jc w:val="both"/>
        <w:rPr>
          <w:rFonts w:ascii="Adobe Arabic" w:hAnsi="Adobe Arabic" w:cs="Traditional Arabic"/>
          <w:iCs/>
          <w:sz w:val="34"/>
          <w:szCs w:val="30"/>
          <w:rtl/>
        </w:rPr>
      </w:pPr>
      <w:r w:rsidRPr="004171FE">
        <w:rPr>
          <w:rFonts w:ascii="Adobe Arabic" w:hAnsi="Adobe Arabic" w:cs="Traditional Arabic"/>
          <w:iCs/>
          <w:sz w:val="34"/>
          <w:szCs w:val="30"/>
          <w:rtl/>
        </w:rPr>
        <w:t>شيئًا فشيئًا أدرك بأنه لم يكن بحسب مشيئة الله، إقامة نوادي وتحديد فرائض، تعيّن بها مرسلين للإنجيل من قِبل الناس، يخرجون ويُعطون أجرة، وإنما بأنه ينبغي عليهم بالأحرى أن يأخذوا الدعوة من الرب نفسه وفقط يكونون مدينون له وحده بتقديم الحساب (أنظر ملحق 3.9).</w:t>
      </w:r>
    </w:p>
    <w:p w:rsidR="004A6105"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هذا الموقف عبّر عنه كارل بروكهاوس 1853 في عمر يناهز الـ 31 بما يلي ("ترانيم روحية"، رقم 34 فقرة 3):</w:t>
      </w:r>
    </w:p>
    <w:p w:rsidR="00104E96" w:rsidRPr="00233B19" w:rsidRDefault="00104E96" w:rsidP="00902352">
      <w:pPr>
        <w:jc w:val="both"/>
        <w:rPr>
          <w:rFonts w:ascii="Sakkal Majalla" w:hAnsi="Sakkal Majalla" w:cs="Lotus Linotype"/>
          <w:sz w:val="28"/>
          <w:szCs w:val="28"/>
          <w:rtl/>
        </w:rPr>
      </w:pPr>
    </w:p>
    <w:p w:rsidR="004A6105" w:rsidRPr="00233B19" w:rsidRDefault="004A6105" w:rsidP="00C225B4">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لذا حياتنا مِلكُك</w:t>
      </w:r>
    </w:p>
    <w:p w:rsidR="004A6105" w:rsidRPr="00233B19" w:rsidRDefault="004A6105" w:rsidP="00C225B4">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مديحنا لك وحدك.</w:t>
      </w:r>
    </w:p>
    <w:p w:rsidR="004A6105" w:rsidRPr="00233B19" w:rsidRDefault="004A6105" w:rsidP="00C225B4">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مبارك هو التسليم لك،</w:t>
      </w:r>
    </w:p>
    <w:p w:rsidR="004A6105" w:rsidRPr="00233B19" w:rsidRDefault="004A6105" w:rsidP="00C225B4">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والتكريس لخدمتك</w:t>
      </w:r>
    </w:p>
    <w:p w:rsidR="004A6105" w:rsidRPr="00233B19" w:rsidRDefault="004A6105" w:rsidP="00C225B4">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 xml:space="preserve">و </w:t>
      </w:r>
      <w:r w:rsidRPr="00233B19">
        <w:rPr>
          <w:rFonts w:ascii="Times New Roman" w:hAnsi="Times New Roman" w:cs="Times New Roman" w:hint="cs"/>
          <w:b/>
          <w:bCs/>
          <w:sz w:val="30"/>
          <w:szCs w:val="30"/>
          <w:rtl/>
        </w:rPr>
        <w:t>–</w:t>
      </w:r>
      <w:r w:rsidRPr="00233B19">
        <w:rPr>
          <w:rFonts w:ascii="Sakkal Majalla" w:hAnsi="Sakkal Majalla" w:cs="Lotus Linotype"/>
          <w:b/>
          <w:bCs/>
          <w:sz w:val="30"/>
          <w:szCs w:val="30"/>
          <w:rtl/>
        </w:rPr>
        <w:t xml:space="preserve"> </w:t>
      </w:r>
      <w:r w:rsidRPr="00233B19">
        <w:rPr>
          <w:rFonts w:ascii="Lotus Linotype" w:hAnsi="Lotus Linotype" w:cs="Lotus Linotype" w:hint="cs"/>
          <w:b/>
          <w:bCs/>
          <w:sz w:val="30"/>
          <w:szCs w:val="30"/>
          <w:rtl/>
        </w:rPr>
        <w:t>بطاعة</w:t>
      </w:r>
      <w:r w:rsidRPr="00233B19">
        <w:rPr>
          <w:rFonts w:ascii="Sakkal Majalla" w:hAnsi="Sakkal Majalla" w:cs="Lotus Linotype"/>
          <w:b/>
          <w:bCs/>
          <w:sz w:val="30"/>
          <w:szCs w:val="30"/>
          <w:rtl/>
        </w:rPr>
        <w:t xml:space="preserve"> </w:t>
      </w:r>
      <w:r w:rsidRPr="00233B19">
        <w:rPr>
          <w:rFonts w:ascii="Lotus Linotype" w:hAnsi="Lotus Linotype" w:cs="Lotus Linotype" w:hint="cs"/>
          <w:b/>
          <w:bCs/>
          <w:sz w:val="30"/>
          <w:szCs w:val="30"/>
          <w:rtl/>
        </w:rPr>
        <w:t>لكلمتك</w:t>
      </w:r>
      <w:r w:rsidRPr="00233B19">
        <w:rPr>
          <w:rFonts w:ascii="Sakkal Majalla" w:hAnsi="Sakkal Majalla" w:cs="Lotus Linotype"/>
          <w:b/>
          <w:bCs/>
          <w:sz w:val="30"/>
          <w:szCs w:val="30"/>
          <w:rtl/>
        </w:rPr>
        <w:t xml:space="preserve"> </w:t>
      </w:r>
      <w:r w:rsidRPr="00233B19">
        <w:rPr>
          <w:rFonts w:ascii="Times New Roman" w:hAnsi="Times New Roman" w:cs="Times New Roman" w:hint="cs"/>
          <w:b/>
          <w:bCs/>
          <w:sz w:val="30"/>
          <w:szCs w:val="30"/>
          <w:rtl/>
        </w:rPr>
        <w:t>–</w:t>
      </w:r>
    </w:p>
    <w:p w:rsidR="004A6105" w:rsidRPr="00233B19" w:rsidRDefault="004A6105" w:rsidP="00EA11F6">
      <w:pPr>
        <w:jc w:val="center"/>
        <w:rPr>
          <w:rFonts w:ascii="Sakkal Majalla" w:hAnsi="Sakkal Majalla" w:cs="Lotus Linotype"/>
          <w:b/>
          <w:bCs/>
          <w:sz w:val="30"/>
          <w:szCs w:val="30"/>
          <w:rtl/>
        </w:rPr>
      </w:pPr>
      <w:r w:rsidRPr="00233B19">
        <w:rPr>
          <w:rFonts w:ascii="Sakkal Majalla" w:hAnsi="Sakkal Majalla" w:cs="Lotus Linotype"/>
          <w:b/>
          <w:bCs/>
          <w:sz w:val="30"/>
          <w:szCs w:val="30"/>
          <w:rtl/>
        </w:rPr>
        <w:t>نتبعك، يا حصننا الأمين!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لنسمع أيضًا، ما يقوله الأخ ه.ل. هايكوب عن ذلك ("</w:t>
      </w:r>
      <w:r w:rsidRPr="00233B19">
        <w:rPr>
          <w:rFonts w:ascii="Lotus Linotype" w:hAnsi="Lotus Linotype" w:cs="Lotus Linotype" w:hint="cs"/>
          <w:sz w:val="28"/>
          <w:szCs w:val="28"/>
          <w:rtl/>
        </w:rPr>
        <w:t>معونة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وطعام</w:t>
      </w:r>
      <w:r w:rsidRPr="00233B19">
        <w:rPr>
          <w:rFonts w:ascii="Sakkal Majalla" w:hAnsi="Sakkal Majalla" w:cs="Lotus Linotype"/>
          <w:sz w:val="28"/>
          <w:szCs w:val="28"/>
          <w:rtl/>
        </w:rPr>
        <w:t>"</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العدد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السنوي</w:t>
      </w:r>
      <w:r w:rsidRPr="00233B19">
        <w:rPr>
          <w:rFonts w:ascii="Sakkal Majalla" w:hAnsi="Sakkal Majalla" w:cs="Lotus Linotype"/>
          <w:sz w:val="28"/>
          <w:szCs w:val="28"/>
          <w:rtl/>
        </w:rPr>
        <w:t xml:space="preserve"> 1970</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موضوع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دعوة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عاملين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للرب</w:t>
      </w:r>
      <w:r w:rsidRPr="00233B19">
        <w:rPr>
          <w:rFonts w:ascii="Sakkal Majalla" w:hAnsi="Sakkal Majalla" w:cs="Lotus Linotype"/>
          <w:sz w:val="28"/>
          <w:szCs w:val="28"/>
          <w:rtl/>
        </w:rPr>
        <w:t>"</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صفحة</w:t>
      </w:r>
      <w:r w:rsidRPr="00233B19">
        <w:rPr>
          <w:rFonts w:ascii="Sakkal Majalla" w:hAnsi="Sakkal Majalla" w:cs="Lotus Linotype"/>
          <w:sz w:val="28"/>
          <w:szCs w:val="28"/>
          <w:rtl/>
        </w:rPr>
        <w:t xml:space="preserve"> 59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64):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لكن الكتاب يتكلم فقط عن عطايا الراعي، المعلم والمبشر إلخ. إن المسيح الذي قام وصعد إلى السماء سبى سبيًا وحررنا. ومن بين أولئك المحررين هو يأخذ خدامه بإعطائه لهم عطاياه (أنظر أفسس 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متى 25: 14 – 30 يقدم بوضوح أمام أنظارنا، كيف يصبح المسيحي خادمًا، عاملاً للرب. الرب بنفسه يعطيه عطية باتفاق مع ميوله الطبيعية التي يملكها. الله لا يعطي أبكمًا عطية المبشر أو المعلم. ليس أن الأبكم ليس باستطاعته أن يوصل الإنجيل! فالله يدعو جميع المؤمنين بأن يخبروا بالبشارة السارة. ولكن بفعلنا ذلك، فإننا لا نزال ليس بمبشرين! إن الذين يريد الله أن يستخدمهم خدامًا له، فمن نشأة ولادته الطبيعية يعطيهم مواهب طبيعية، يستطيعون عندها استخدامها في خدمتهم الروحية. الرب يعطي هباته:"... كُلَّ وَاحِدٍ عَلَى قَدْرِ طَاقَتِهِ (كفاءته)" (متى 25: 15)، وهو يهدي حياتهم، ليتهيؤوا للخدمة المعينة التي يريد لاحقًا أن يحملهم عناءها. يقول الله لإرميا: " قَبْلَمَا صَوَّرْتُكَ فِي الْبَطْنِ عَرَفْتُكَ، وَقَبْلَمَا خَرَجْتَ مِنَ الرَّحِمِ قَدَّسْتُكَ. جَعَلْتُكَ نَبِيًّا لِلشُّعُوبِ" (1: 5). وبولس يقول في غلاطية 1: 15: "وَلكِنْ لَمَّا سَرَّ اللهَ الَّذِي أَفْرَزَنِي مِنْ بَطْنِ أُمِّي، وَدَعَانِي بِنِعْمَتِهِ أَنْ يُعْلِنَ ابْنَهُ فِيَّ لأُبَشِّرَ بِهِ بَيْنَ الأُمَمِ، لِلْوَقْتِ لَمْ أَسْتَشِرْ لَحْمًا وَدَمًا وَلاَ صَعِدْتُ إِلَى أُورُشَلِيمَ، إِلَى الرُّسُلِ الَّذِينَ قَبْلِي،" (أنظر أيضًا أعمال الرسل 9: 15).</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فالرب يعطي بروحه أفرادًا من الذين فداهم، بحسب نشأتهم من الولادة عطية الراعي أو المعلم أو المبشر بحسب القدرات الطبيعية والتطور الذي كان قد وهبه لهم قبل مجيئهم بالإيمان.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هذا يسلط ضوءً ساطعًا على طرق الله. الرب يعطي العطايا، وهي العطية التي يحتاجها المؤمن المزعوم كعضو في جسد المسيح في المكان، الذي وُضع فيه في </w:t>
      </w:r>
      <w:r w:rsidRPr="004171FE">
        <w:rPr>
          <w:rFonts w:ascii="Adobe Arabic" w:hAnsi="Adobe Arabic" w:cs="Traditional Arabic"/>
          <w:iCs/>
          <w:sz w:val="34"/>
          <w:szCs w:val="30"/>
          <w:rtl/>
        </w:rPr>
        <w:lastRenderedPageBreak/>
        <w:t>الجسد (أنظر 1. كورنثوس 12: 18). لأننا لا نرى أبدًا موهبتين متوازيتين بالتمام. وهذا يجعلنا نرى النتائج الشريرة للمنظمات البشرية في الأمور الروحية. في واحدة منها تكون الوظائف والأنشطة ثابتة بلا تغير. إن فُقد أحد الأشخاص، لا بد وأن يتعين واحدًا آخر مكانه، وإن لم تكن لديه ذات الموهبة مثل الأول. عندما يُفقد أحد الأعضاء، يتولى باقي الأعضاء وفق طبعهم بقدر استطاعتهم مهمته، وكل المنظمة تساعدهم في ذلك. من المعروف أنه في حالة المعوقين، فإن بعض الأعضاء التي يجب أن تتولى مهمة الأعضاء المفقودة تكون أكثر تطوراً من الأشخاص الأصحاء.</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هكذا هو الأمر مع جسد المسيح. الرب يعطي لكل واحد العطية المطلوبة للمكان، الذي يضعه فيه في الجسد، وبتوافق مع الميول الطبيعية والإعداد، الذي سبق ووهبها له. لذا هو أخذ بطرسًا ويوحنًا من قارب السمك وشاولاً، الذي جلس عند قدمي غماليئيل. لذلك هو أخذ داربيًا وكيليًا، اللذان تمتعا بثقافة علمية لامعة، إلى جانب ستانليًا، الذي قضى فقط سنوات قليلة في المدرسة، ورجلاً متأسسًا في العلم مثل الدكتور دونجس إلى جانب جنرالٍ لفيبان وإلى جانب عاملِ مصنع بسيط مثل يوهان مينينغا وخبازًا مثل فرانز كاوب. والمثير لانتباهنا هو أنه أعطى فطنة عميقة لكل من عامل المصنع والخباز في الكلمة ومعرفة جبارة بكلمة الله بالارتباط بعطية عظيمة كمعلمين، بينما استخدم الدكتور دونجس والجنرال فيبان أكثر كمبشرين.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الرب يختار عامليه ويعطيهم عطاياه، وعند استدعائهم، يكونون مؤهلون لخدمته. كل ثقافة بشرية للخدمة ستقل من أهميتها في الخدمة التي يلقيها الرب عليهم، ما لم تتنبأ نعمة الله بذلك مسبقًا.</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إنه ليس خطأ بان يتمنى مسيحيون أحداث بان تكون لديهم عطية ويصلّون لنوالها؛ "... جِدُّوا لِلْمَوَاهِبِ الرُّوحِيَّةِ” (1. كورنثوس 14: 1). لكن الهدف ينبغي أن يكون الخدمة، البنيان (عدد 3)، لأنه يُعطى لكل واحد إعلان الروح لفائدة الآخرين (12: 7). الروح يعلن عن ذاته في اهتمام الجميع. </w:t>
      </w:r>
      <w:r w:rsidRPr="004171FE">
        <w:rPr>
          <w:rFonts w:ascii="Adobe Arabic" w:hAnsi="Adobe Arabic" w:cs="Traditional Arabic"/>
          <w:b/>
          <w:bCs/>
          <w:iCs/>
          <w:sz w:val="34"/>
          <w:szCs w:val="30"/>
          <w:rtl/>
        </w:rPr>
        <w:t>فمسؤولية كل مَن حصل على موهبة، هي إذًا، بأنه أصبح مديونًا للذين أُعطيت العطية من أجل فائدتهم</w:t>
      </w:r>
      <w:r w:rsidRPr="004171FE">
        <w:rPr>
          <w:rFonts w:ascii="Adobe Arabic" w:hAnsi="Adobe Arabic" w:cs="Traditional Arabic"/>
          <w:iCs/>
          <w:sz w:val="34"/>
          <w:szCs w:val="30"/>
          <w:rtl/>
        </w:rPr>
        <w:t>. إنه أيضًا في هذا السياق ليس لنفسه. بالارتباط بالمسيح يصادق الروح القدس على الذي يستخدمه، كخادم، حتى وإن تطلبت خدمته بأن يحكم في الكنيسة. إن عمل الحكم هذا هو المكان الصحيح للخادم المدعو بأن يحكم. لكن في أفسس 4: 16 مكتوب، بأن الجسد يُبنى بواسطة العطايا في المحبة. وفي الواقع فإن المحبة هي المحك العملي لكل بناء حقيقي بتوافق مع الله. المحبة هي روح الخدمة. هي لا تؤول فقط للعمل، وإنما للخدمة في العمل. هي لا تطلب ما لنفسها، وإنما ما للآخرين. هي الطبيعة الإلهية في إعلانها في الناس.</w:t>
      </w:r>
    </w:p>
    <w:p w:rsidR="004A6105" w:rsidRPr="004171FE" w:rsidRDefault="004A6105" w:rsidP="00902352">
      <w:pPr>
        <w:jc w:val="both"/>
        <w:rPr>
          <w:rFonts w:ascii="Adobe Arabic" w:hAnsi="Adobe Arabic" w:cs="Traditional Arabic"/>
          <w:b/>
          <w:bCs/>
          <w:iCs/>
          <w:sz w:val="34"/>
          <w:szCs w:val="30"/>
          <w:rtl/>
        </w:rPr>
      </w:pPr>
      <w:r w:rsidRPr="004171FE">
        <w:rPr>
          <w:rFonts w:ascii="Adobe Arabic" w:hAnsi="Adobe Arabic" w:cs="Traditional Arabic"/>
          <w:iCs/>
          <w:sz w:val="34"/>
          <w:szCs w:val="30"/>
          <w:rtl/>
        </w:rPr>
        <w:t xml:space="preserve">لكن كيف لشخص أن يعلم، إن كان مدعوًا من الرب؟ متى 25 يعطينا الإجابة. الرب يعطي هبات، ومن دون أن نوضح ما شأنهم بذلك، هو يسأل، متى ما عاد </w:t>
      </w:r>
      <w:r w:rsidRPr="004171FE">
        <w:rPr>
          <w:rFonts w:ascii="Adobe Arabic" w:hAnsi="Adobe Arabic" w:cs="Traditional Arabic"/>
          <w:iCs/>
          <w:sz w:val="34"/>
          <w:szCs w:val="30"/>
          <w:rtl/>
        </w:rPr>
        <w:lastRenderedPageBreak/>
        <w:t xml:space="preserve">ثانية، ما الذي فعلوه بالهبات. </w:t>
      </w:r>
      <w:r w:rsidRPr="004171FE">
        <w:rPr>
          <w:rFonts w:ascii="Adobe Arabic" w:hAnsi="Adobe Arabic" w:cs="Traditional Arabic"/>
          <w:b/>
          <w:bCs/>
          <w:iCs/>
          <w:sz w:val="34"/>
          <w:szCs w:val="30"/>
          <w:rtl/>
        </w:rPr>
        <w:t>إن امتلاك الهبة هو كذلك المهمة بممارسة هذه الهبة.</w:t>
      </w:r>
    </w:p>
    <w:p w:rsidR="00403211"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لكن كيف يعلم الشخص، إن كانت له موهبة؟ في الواقع من الممكن أن يخطئ المؤمن الذي يسترشد بعواطف إنسانية. الفصاحة الطبيعية في الكلام هو أمر يختلف تمامًا من امتلاك هبة. لكن بمَ نعلم أن لنا سلام مع الله؟ نحن سرنا في الطريق الذي يرينا الله إياه في كلمته: رجوع وتوبة – إيمان بعمل الرب يسوع وبكلمة الله، التي أمّنت لنا بأنه لم يعد شيء قائم بين الله وبيننا، من بعدما كنا عند الصليب. ومن ثم صادق الروح القدس على ذلك في قلوبنا، إذ وهبنا فرح هذا السلام مع الله. هكذا هو الأمر أيضًا مع الخدمة.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أخبرنا بطاعة نحو كلمة الله "بِفَضَائِلِ الَّذِي دَعَاكُمْ مِنَ الظُّلْمَةِ إِلَى نُورِهِ الْعَجِيبِ." (1. بطرس 2: 9) سيظهر إن كان الرب أعطانا عطية خاصة، والروح القدس سيصادق على ذلك أيضًا في قلوبنا الخاصة. الرب أيضًا سيُنهض في قلوبنا الحاجة بأن نخدمه في خاصته أو ككارز بالإنجيل آتيًا ببشارة الخلاص إلى الناس الهالكين. </w:t>
      </w:r>
      <w:r w:rsidRPr="004171FE">
        <w:rPr>
          <w:rFonts w:ascii="Adobe Arabic" w:hAnsi="Adobe Arabic" w:cs="Traditional Arabic"/>
          <w:b/>
          <w:bCs/>
          <w:iCs/>
          <w:sz w:val="34"/>
          <w:szCs w:val="30"/>
          <w:rtl/>
        </w:rPr>
        <w:t>لكن إن لم نعرف لطف الله وإحسانه عمليًا في قلوبنا</w:t>
      </w:r>
      <w:r w:rsidRPr="004171FE">
        <w:rPr>
          <w:rFonts w:ascii="Adobe Arabic" w:hAnsi="Adobe Arabic" w:cs="Traditional Arabic"/>
          <w:iCs/>
          <w:sz w:val="34"/>
          <w:szCs w:val="30"/>
          <w:rtl/>
        </w:rPr>
        <w:t xml:space="preserve"> من خلال سيرنا في طريقنا في الشركة معه </w:t>
      </w:r>
      <w:r w:rsidRPr="004171FE">
        <w:rPr>
          <w:rFonts w:ascii="Adobe Arabic" w:hAnsi="Adobe Arabic" w:cs="Traditional Arabic"/>
          <w:b/>
          <w:bCs/>
          <w:iCs/>
          <w:sz w:val="34"/>
          <w:szCs w:val="30"/>
          <w:rtl/>
        </w:rPr>
        <w:t>فإننا سنخبئ وزنتنا في الأرض</w:t>
      </w:r>
      <w:r w:rsidRPr="004171FE">
        <w:rPr>
          <w:rFonts w:ascii="Adobe Arabic" w:hAnsi="Adobe Arabic" w:cs="Traditional Arabic"/>
          <w:iCs/>
          <w:sz w:val="34"/>
          <w:szCs w:val="30"/>
          <w:rtl/>
        </w:rPr>
        <w:t xml:space="preserve"> (أنظر متى 25: 24، 25.) كم من وزنات تُدفن في الأرض!</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هكذا إذًا كل مَن حصل على موهبة، ودُعي، ليطأ خدمة الرب المميزة. وكل مَن يمارس الموهبة، هو خادم، عامل عند الرب. هذا ليس له شأن بامتلاك أو غير امتلاك مهنة لكسب العيش. كل عامل له الحق بأن يعيش من عمله (1. كورنثوس 9: 14). لكن ينبغي عليه أن يستوضح ذلك في شركة شخصية مع الرب، إن كان ينبغي أو متى ينبغي عليه أن يستخدم هذا الحق.</w:t>
      </w:r>
    </w:p>
    <w:p w:rsidR="004A6105" w:rsidRPr="00902352" w:rsidRDefault="004A6105" w:rsidP="00C13D37">
      <w:pPr>
        <w:pStyle w:val="Heading2"/>
        <w:ind w:left="720" w:hanging="720"/>
        <w:rPr>
          <w:rtl/>
        </w:rPr>
      </w:pPr>
      <w:bookmarkStart w:id="21" w:name="_Toc24991921"/>
      <w:r w:rsidRPr="00902352">
        <w:rPr>
          <w:rtl/>
        </w:rPr>
        <w:t>3.</w:t>
      </w:r>
      <w:r w:rsidR="00177E96">
        <w:rPr>
          <w:rFonts w:hint="cs"/>
          <w:rtl/>
        </w:rPr>
        <w:t xml:space="preserve"> </w:t>
      </w:r>
      <w:r w:rsidRPr="00902352">
        <w:rPr>
          <w:rtl/>
        </w:rPr>
        <w:t xml:space="preserve">10 </w:t>
      </w:r>
      <w:r w:rsidR="00C13D37">
        <w:rPr>
          <w:rtl/>
        </w:rPr>
        <w:tab/>
      </w:r>
      <w:r w:rsidRPr="00902352">
        <w:rPr>
          <w:rtl/>
        </w:rPr>
        <w:t>إن كانت العطية تتضمن المهمة لممارستها، أفليس الأمر كذلك إذًا، بأنه على باقي الأخوة أن يعلموا بذلك أيضًا وعلى المرء أن ينتظر تشجيعهم؟</w:t>
      </w:r>
      <w:bookmarkEnd w:id="21"/>
    </w:p>
    <w:p w:rsidR="004A6105" w:rsidRPr="00233B19" w:rsidRDefault="004A6105" w:rsidP="00C13D37">
      <w:pPr>
        <w:ind w:left="720"/>
        <w:jc w:val="both"/>
        <w:rPr>
          <w:rFonts w:ascii="Sakkal Majalla" w:hAnsi="Sakkal Majalla" w:cs="Lotus Linotype"/>
          <w:sz w:val="28"/>
          <w:szCs w:val="28"/>
          <w:rtl/>
        </w:rPr>
      </w:pPr>
      <w:r w:rsidRPr="00233B19">
        <w:rPr>
          <w:rFonts w:ascii="Sakkal Majalla" w:hAnsi="Sakkal Majalla" w:cs="Lotus Linotype"/>
          <w:sz w:val="28"/>
          <w:szCs w:val="28"/>
          <w:rtl/>
        </w:rPr>
        <w:t>من المؤكد بأن الأخوة الروحيين سيعترفون بوجود موهبة وسيشكرون الرب على ذلك، وإنه، وكما رأينا، لأمر مفرح، عندما يصل الأمر في مواقف معينة إلى تشجيع. ولكن في انتظار ذلك، من المحتمل أن يؤول ذلك حتى إلى معصية من نحو الرب. وبصراحة شديدة عبّر الأخ جان شتوبنيس في " تمسك بالحق"، العدد السنوي 1963، بعنوان "الخادم والاجتماع المحلي" كالتالي:</w:t>
      </w:r>
    </w:p>
    <w:p w:rsidR="004A6105" w:rsidRPr="004171FE" w:rsidRDefault="004A6105" w:rsidP="00C13D37">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كان الأخ الذي استلم موهبة من الرب، كان في محنة عميقة في باطنه بخصوص ممارستها خارج الدائرة المحلية، عليه أن يبدأ باعتماده على الرب أن يعمل على ذلك. إنه مسؤول عنه في هذا الصوب. أين نجد في الكتاب، بأنه ينبغي عليه أن ينتظر إلى أن يطالبه الأخوة المحليون بذلك </w:t>
      </w:r>
      <w:r w:rsidRPr="004171FE">
        <w:rPr>
          <w:rFonts w:ascii="Adobe Arabic" w:hAnsi="Adobe Arabic" w:cs="Traditional Arabic"/>
          <w:iCs/>
          <w:sz w:val="34"/>
          <w:szCs w:val="30"/>
          <w:rtl/>
        </w:rPr>
        <w:lastRenderedPageBreak/>
        <w:t>أو يشجعوه على ذلك؟ صحيح أن هذه الفكرة تتضمن نوعًا من التواضع، ولكن لا تتفق مع أفكار الرب ومن الممكن أن تؤدي إلى إضاعة الكثير من الوقت، لأنه لا يوجد عند الأخوة أي إرشاد بفعل ذلك. في يوم الحساب لن يتمكن مثل هذا الأخ أن يقدّم للرب عُذرًا ساريًا، إن ترك الموهبة مهملة.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في 2. كورنثوس 10: 18 نقرأ: "لأَنَّهُ لَيْسَ مَنْ مَدَحَ نَفْسَهُ هُوَ الْمُزَكَّى، بَلْ مَنْ يَمْدَحُهُ الرَّبُّ.". هنا أيضًا يُذكر المدح (ما يعادل عبارة توصية) على يد الرب وليس المدح على يد الأخوة. الرب يقدِر بأن يصادق على أخ موهوب، والذي موقفه في الباطن صحيح؛ إلا إن تواجد تمادي خاطئ فيه، فسيعلنه كغير مزكّى. المِحن الناشئة من هذه الوقائع، هي شافية لجميع المشتركين. إنها تحفظنا في اعتمادنا على الرب، ولا يجب التحايل عليها بتسهيلات بشرية. </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كنا ممتحنين فيما يتعلق بالحصاد العظيم وقلة الفعلة، فدعونا نطلب من رب الحصاد مثل هؤلاء. هو سيحددهم بنفسه، كما فعل الروح القدس قديمًا في أنطاكية (أنظر ملحق </w:t>
      </w:r>
      <w:r w:rsidR="003957A4" w:rsidRPr="004171FE">
        <w:rPr>
          <w:rFonts w:ascii="Adobe Arabic" w:hAnsi="Adobe Arabic" w:cs="Traditional Arabic"/>
          <w:iCs/>
          <w:sz w:val="34"/>
          <w:szCs w:val="30"/>
          <w:rtl/>
        </w:rPr>
        <w:t>3. 10</w:t>
      </w:r>
      <w:r w:rsidRPr="004171FE">
        <w:rPr>
          <w:rFonts w:ascii="Adobe Arabic" w:hAnsi="Adobe Arabic" w:cs="Traditional Arabic"/>
          <w:iCs/>
          <w:sz w:val="34"/>
          <w:szCs w:val="30"/>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إن جُملة سلسلة مقولة الأخ جان شتوبنيس بموضوع "عمل الرب" في "تمسك بالحق"، العدد السنوي 1963، يعين كثيرًا في هذا وهو يستحق القراءة.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الأخ فريدريش بريم (جدّ الأخ كريستيان بريم) اقتبس عام 1954 من أندرو ميللر في "مذكرات حياته" (صفحة 54/ 55) من أمنيته بأن يخدم الرب:</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هذه الأمنية طرحتها (فرشتها) أمام الرب. وفي متابعة الأمر حدث معي بحسب المبدأ، المُعلن في تاريخ الكنيسة على يد عبد أمين من القرن الأول: "هو مثَل لـ</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حرية الروح القدس بدون توسط بشري." (مجلد 1، صفحة 174، "تاريخ الكنيسة المسيحية" بقلم أندرو ميللر، مطبعة ر. بروكهاوس 1908).</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ثم يستمر أندرو ميللر ويكتب في صفحة 323/ 324 فيما يتعلق بخادم الرب:</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ومع ذلك، ينبغي عليه، بقدر استطاعته، أن يبسط مواهبه ويمهدها ويمارسها لبركة النفوس ولتمجيد الله. لا يحق لنا أن ننسى، بأننا مسؤولين، إن كان من نحو الهبة الممنوحة لنا وأيضًا نحو الكفاءة، التي تُمارس بها. عندما سيأتي الرب ليجري حسابًا مع عبيده، فلن يكفي أن نقول: أنا لم أتهذب أو لم أتثقف للخدمة. السؤال سيكون: هل انتظرت الرب، ليستخدمني في الخدمة، التي جعلني أُهلاً لها؟ أم أني دفنت وزنتي في الأرض؟ فالأمر سيدور عندها فقط، إن كنت أمينًا نحو الرب أم غير أمين.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في كولوسي 4: 17 نجد الحالة المعاكسة. أرخيبس كان يحتاج للتشجيع، ربما حتى للإنذار: "انْظُرْ إِلَى الْخِدْمَةِ الَّتِي قَبِلْتَهَا فِي الرَّبِّ لِكَيْ تُتَمِّمَهَا" وإلى ذلك أفكار إضافية مشجعة من "</w:t>
      </w:r>
      <w:r w:rsidRPr="00233B19">
        <w:rPr>
          <w:rFonts w:ascii="Sakkal Majalla" w:hAnsi="Sakkal Majalla" w:cs="Lotus Linotype"/>
          <w:sz w:val="28"/>
          <w:szCs w:val="28"/>
        </w:rPr>
        <w:t>Messager Évangélique</w:t>
      </w:r>
      <w:r w:rsidRPr="00233B19">
        <w:rPr>
          <w:rFonts w:ascii="Sakkal Majalla" w:hAnsi="Sakkal Majalla" w:cs="Lotus Linotype"/>
          <w:sz w:val="28"/>
          <w:szCs w:val="28"/>
          <w:rtl/>
        </w:rPr>
        <w:t>"، العدد السنوي 1973، صفحة 140:</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ألا يوجد أيضًا في أيامنا هذه أرخبسات، من الممكن أن يُعمل لهم مثل هذه التوصيات؟ كل خدمة يحصل عليها المرء من الرب، مهما كانت، ستساهم في نمو جسد المسيح، إن تُممت في صورة حسنة. الهدف هو بحسب كولوسي 2: 19، بأن كل الجسد مركبًا معًا، مقترِنًا بمؤازرة كل مفصل والأنسجة، من أجل النمو بنمو الله (أنظر كولوسي 2: 19؛ أنظر أيضًا أفسس 4: 16).</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أنهار من البركات من الممكن أن تضيع على شعب الله، في حال إهمال بعضًا من هذه الخدمات، لأنها تبدو بحسب المعايير البشرية غير مهمة.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أرخيبس حصل على خدمة في الرب، ليتممها، وليس لكي يهملها. إن كان أرخيبس بحد ذاته، الذي كان ينتمي لاجتماع كولوسي – وهو معروف بمحبته بين القديسين -، قد احتاج لمثل هذا الانذار، فكم بالحري شخص في أيامنا نحن في محيط، ليس له لا إيمان أهل كولوسي ولا محبتهم؟ وبالمثل هو ليس أقل مسؤولية ليتمم خدمته، مهما كانت طبيعة هذه الخدمة. وفي ذلك من واجبنا، بأن ننذر كل أرخيبس بملء المحبة، الذي قد يلفت الرب انتباهنا إليه.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من الضروري في ذلك التغلب على الخوف والكسل وفتح العيون والقلوب في حضرة الرب، لنقول في اللحظة المناسبة لذلك الشخص الذي بحاجة لذلك: " انْظُرْ إِلَى الْخِدْمَةِ الَّتِي قَبِلْتَهَا فِي الرَّبِّ لِكَيْ تُتَمِّمَهَا."</w:t>
      </w:r>
    </w:p>
    <w:p w:rsidR="004A6105" w:rsidRPr="00902352" w:rsidRDefault="00A75355" w:rsidP="00A75355">
      <w:pPr>
        <w:pStyle w:val="Heading2"/>
        <w:spacing w:after="240"/>
        <w:rPr>
          <w:rtl/>
        </w:rPr>
      </w:pPr>
      <w:bookmarkStart w:id="22" w:name="_Toc24991922"/>
      <w:r>
        <w:rPr>
          <w:rtl/>
        </w:rPr>
        <w:t>3. 11</w:t>
      </w:r>
      <w:r w:rsidR="004A6105" w:rsidRPr="00902352">
        <w:rPr>
          <w:rtl/>
        </w:rPr>
        <w:t xml:space="preserve"> </w:t>
      </w:r>
      <w:r w:rsidR="00104E96">
        <w:rPr>
          <w:rtl/>
        </w:rPr>
        <w:tab/>
      </w:r>
      <w:r w:rsidR="004A6105" w:rsidRPr="00902352">
        <w:rPr>
          <w:rtl/>
        </w:rPr>
        <w:t>كيف لنا أن نفهم "حقوق الشركة" (غلاطية 2: 9)؟</w:t>
      </w:r>
      <w:bookmarkEnd w:id="22"/>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الأحوال في غلاطية 2: 9 كانت كالتالي: قادة أورشليم المعتبرين أعمدة، يعقوب، بطرس (كيفا=صخرة) ويوحنا، أعطوا بولس وبرنابا يمين الشركة، من بعدما أن أدركوا النعمة المعطاة لبولس. العمل بين الأمم اعتُرف به على أن قدره مساويًا لقدر العمل بين اليهود، وكان عليهم الاستمرار في العمل في تناغم متبادل، كل واحد بحسب دعوته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بطرس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اليهود،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وبولس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الأمم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تمامًا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وفق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مجمل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طابع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كنيسة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فعبارة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الشركة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ليس</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علاقة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بالإ</w:t>
      </w:r>
      <w:r w:rsidRPr="00233B19">
        <w:rPr>
          <w:rFonts w:ascii="Sakkal Majalla" w:hAnsi="Sakkal Majalla" w:cs="Lotus Linotype"/>
          <w:sz w:val="28"/>
          <w:szCs w:val="28"/>
          <w:rtl/>
        </w:rPr>
        <w:t>رسالية أو بالاعتراف بالخادم على يد إخوته المحليين (وإلا لما كان الذين من أورشليم حاضرين لأجل بولس)، وإنما بالحري هي مصادقة على الحق: "لَيْسَ يَهُودِيٌّ وَلاَ يُونَانِيٌّ..." (غلاطية 3: 28)؛ فالحائط المتوسط قد انكسر.</w:t>
      </w:r>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lastRenderedPageBreak/>
        <w:t>في هذا المفهوم يكتب أيضًا الأخ أرند ريميرز في تأمله "الرسالة إلى أهل غلاطية" (صفحة 70، 71):</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لقد كان بولس رسول الأمم، وبطرس رسول اليهود. في البداية استخدم الله ايضًا الأخير ليفتح الباب للأمم، كما في حال كرنيليوس (أنظر أعمال الرسل 10 و11)؛ لكنه ترك – متنحيًا أيضًا عن المهمة المعطاة له في متى 28: 19 – حقل هذا العمل كليًا لبولس وبرنابا. إلا أن الأخير سريعًا ما اختفى عن الأنظار، لأنه شعر نفسه منجذبًا بشدة إلى قريبه مرقس. بولس بقي رسولاً للأمم وخادم كنيسة الله، التي فيها اليهود والأمم متحدون (أنظر أفسس 2: 11 – 22). إنها جسد المسيح المتحد بالمسيح، الرأس الممجد، بالروح القدس، الذي لم يكن فيه لا يهودي ولا يوناني (أنظر غلاطية 3: 28 وكولوسي 3: 11). (أنظر كذلك أيضًا رودولف بروكهاوس في ملحق </w:t>
      </w:r>
      <w:r w:rsidR="00A75355" w:rsidRPr="004171FE">
        <w:rPr>
          <w:rFonts w:ascii="Adobe Arabic" w:hAnsi="Adobe Arabic" w:cs="Traditional Arabic"/>
          <w:iCs/>
          <w:sz w:val="34"/>
          <w:szCs w:val="30"/>
          <w:rtl/>
        </w:rPr>
        <w:t>3. 11</w:t>
      </w:r>
      <w:r w:rsidRPr="004171FE">
        <w:rPr>
          <w:rFonts w:ascii="Adobe Arabic" w:hAnsi="Adobe Arabic" w:cs="Traditional Arabic"/>
          <w:iCs/>
          <w:sz w:val="34"/>
          <w:szCs w:val="30"/>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ففي الدرجة الأولى دار الأمر هنا حول منع خطر إنشقاق الكنيسة في أقسام مسيحية يهودية وأقسام من الأمم وتحقيق وحدة كل عمل الإنجيل بين اليهود والأمم عمليًا. </w:t>
      </w:r>
      <w:r w:rsidR="00B737C3" w:rsidRPr="00233B19">
        <w:rPr>
          <w:rFonts w:ascii="Sakkal Majalla" w:hAnsi="Sakkal Majalla" w:cs="Lotus Linotype" w:hint="cs"/>
          <w:sz w:val="28"/>
          <w:szCs w:val="28"/>
          <w:rtl/>
        </w:rPr>
        <w:t>بالطبع،</w:t>
      </w:r>
      <w:r w:rsidRPr="00233B19">
        <w:rPr>
          <w:rFonts w:ascii="Sakkal Majalla" w:hAnsi="Sakkal Majalla" w:cs="Lotus Linotype"/>
          <w:sz w:val="28"/>
          <w:szCs w:val="28"/>
          <w:rtl/>
        </w:rPr>
        <w:t xml:space="preserve"> ليس هناك من ينكر الخطر المتمثل في أنه مع العُرف الجميل - </w:t>
      </w:r>
      <w:r w:rsidR="00B737C3" w:rsidRPr="00233B19">
        <w:rPr>
          <w:rFonts w:ascii="Sakkal Majalla" w:hAnsi="Sakkal Majalla" w:cs="Lotus Linotype" w:hint="cs"/>
          <w:sz w:val="28"/>
          <w:szCs w:val="28"/>
          <w:rtl/>
        </w:rPr>
        <w:t>نعم،</w:t>
      </w:r>
      <w:r w:rsidRPr="00233B19">
        <w:rPr>
          <w:rFonts w:ascii="Sakkal Majalla" w:hAnsi="Sakkal Majalla" w:cs="Lotus Linotype"/>
          <w:sz w:val="28"/>
          <w:szCs w:val="28"/>
          <w:rtl/>
        </w:rPr>
        <w:t xml:space="preserve"> يمكن للمرء أن يقول الامتياز - أنه يمكن للمرء أن يضع نفسه مع خدمة الآخرين من خلال هذا التعبير عن الاحترام في المحبة </w:t>
      </w:r>
      <w:r w:rsidRPr="00233B19">
        <w:rPr>
          <w:rFonts w:ascii="Sakkal Majalla" w:hAnsi="Sakkal Majalla" w:cs="Lotus Linotype"/>
          <w:sz w:val="28"/>
          <w:szCs w:val="28"/>
          <w:rtl/>
        </w:rPr>
        <w:lastRenderedPageBreak/>
        <w:t>الأخوية، ينشئ نوعًا من "التنسيق من وراء الباب" الغير مرغوب فيه.  وهذا يمكن حدوثه بمطالبة المرء بشكل مبدئي مثل هذه الشهادة بإعطاء "يمين الشركة"، ومن المحتمل جدًا في صورة خطية. فأسئلة مثل: "هل هذا كتابي؟"، "هل لديه رسالة؟" قد سُمعت كثيرًا وأيضًا كاد أن يكون شرطًا بالذات في نطاق الأنجلوسكسونيين للاعتراف كخدام في عمل الرب. تذكرنا هذه الممارسة بالممارسات الإنجيلية، على الرغم من أننا في أوروبا نتأثر إلى حد كبير بهذا التفكير، أي أنه ينبغي على الأخوة المحليين إعطاء نوع من الاتحاد، أو وضع الأيدي أدبيًا، أو إعطاء يمين الشركة، أو الموافقة، أو ما إلى ذلك، ويرتبط بذلك في حالة الطوارئ نوع من حق النقض (الفيتو)، والذي عادةً ما يكون غير معلن. والذي ينكر هذه الحقيقة تعوزه ببساطة الخبرة العملية.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هكذا أيضًا يكتب الأخ ويليام كيلي ("غلاطية"، طبعة ج. </w:t>
      </w:r>
      <w:r w:rsidR="007C7ADD" w:rsidRPr="00233B19">
        <w:rPr>
          <w:rFonts w:ascii="Sakkal Majalla" w:hAnsi="Sakkal Majalla" w:cs="Lotus Linotype"/>
          <w:sz w:val="28"/>
          <w:szCs w:val="28"/>
          <w:rtl/>
        </w:rPr>
        <w:t>موريش</w:t>
      </w:r>
      <w:r w:rsidRPr="00233B19">
        <w:rPr>
          <w:rFonts w:ascii="Sakkal Majalla" w:hAnsi="Sakkal Majalla" w:cs="Lotus Linotype"/>
          <w:sz w:val="28"/>
          <w:szCs w:val="28"/>
          <w:rtl/>
        </w:rPr>
        <w:t>، صفحة 42):</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القادة الثلاثة أعطوا بولس يمين الشركة. هم لم يتفحصوا ولا في أي نحو خدمته، بل اعترفوا بالنعمة المعطاة له.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ولأجل هذا بالذات يحق لنا بأن نكون شاكرين على كتابات الأخوة القدامى كما وعلى شروحات حديثة تنطبق مع تفاسير كتابية قديمة. لذلك ومرة أخرة باختصار للتذكرة: الأخ أرند ريميرز يكتب عن غلاطية 1: 1 (صفحة 14، 15):</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فقط في الرسالة إلى أهل غلاطية يقول بولس، بأنه دُعي "بواسطة يسوع المسيح والله، الآب، الذي أقامه من بين الأموات". هو لا يعتمد على المسيح وبطرس، أو على المسيح والرسل. فمهمته ورسوليته استلمهما من المسيح والله فقط. لم يستطع أي إنسان أن يضيف إلى هذه السيادة شيئًا أو أن يضع تحتها خط!</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إننا لا نريد بأن ننسى، بأن وظيفة الرسول وخدمته تتضمن أمرًا لا يمكن لأي إنسان فيما بعد أن يدعيها لنفسه. رسل وأنبياء العهد الجديد شكلوا أساس البناء الإلهي للكنيسة على الأرض (أنظر أفسس 2: 20). ولكن دائمًا ما يبقى هذا صحيحًا، بأن الرب، الذي أرسل الرسل من بعد قيامته، والذي ايضًا أعطى كنيسته مبشرين، رعاة ومعلمين، يبقى إلى النهاية الوحيد الذي يدعو. لا يوجد أية سيادة بشرية، كما وليس تشجيع أو تعزية – مهما بلغ جمالها وجاذبيتها بالثقة المُعبّر عنها فيها من قِبَل زملائنا المسيحيين – يمكنه أن يحل مكان الدعوة التي بيسوع المسيح والله، الآب.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كذلك نجد مع رودلف بروكهاوس في تأمله عن رسالة غلاطية صفحة 12، 13:</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هكذا اهتم الله، بأن الرجل الذي احتل مكانًا متميزًا في عمله، الذي كان عليه ان يكون كارزًا (مناديًا) عظيمًا بإنجيله والمدبر المُنعَم عليه لسرائره، أن لا يُدعى بمشاركة أو اعترافٍ من جانب أي إنسان متميز.</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غلاطية 2: 6 يشدد بالحري على الحقيقة، بأن بولس لم يُضَف عليه أي شيء من جانب يعقوب، بطرس (كيفا) ويوحنا. من ثم نرى في غلاطية 2: 8 عمل الله المباشر في قلب بولس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بدعوته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الأمم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إن</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Lotus Linotype" w:hAnsi="Lotus Linotype" w:cs="Lotus Linotype" w:hint="cs"/>
          <w:sz w:val="28"/>
          <w:szCs w:val="28"/>
          <w:rtl/>
        </w:rPr>
        <w:t>إعطاء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الي</w:t>
      </w:r>
      <w:r w:rsidRPr="00233B19">
        <w:rPr>
          <w:rFonts w:ascii="Sakkal Majalla" w:hAnsi="Sakkal Majalla" w:cs="Lotus Linotype"/>
          <w:sz w:val="28"/>
          <w:szCs w:val="28"/>
          <w:rtl/>
        </w:rPr>
        <w:t>مين" كنوع من التأكيد الإلزامي لحقيقة دعوة الخادم عمومًا هو ربط مطلق سيادة رب الحصاد بالحالة الروحية للجماعة أو "بعاملين آخرين مع الله".</w:t>
      </w:r>
    </w:p>
    <w:p w:rsidR="004A6105" w:rsidRPr="00902352" w:rsidRDefault="004A6105" w:rsidP="00177E96">
      <w:pPr>
        <w:pStyle w:val="Heading2"/>
        <w:rPr>
          <w:rtl/>
        </w:rPr>
      </w:pPr>
      <w:bookmarkStart w:id="23" w:name="_Toc24991923"/>
      <w:r w:rsidRPr="00902352">
        <w:rPr>
          <w:rtl/>
        </w:rPr>
        <w:t>3.</w:t>
      </w:r>
      <w:r w:rsidR="00177E96">
        <w:rPr>
          <w:rFonts w:hint="cs"/>
          <w:rtl/>
        </w:rPr>
        <w:t xml:space="preserve"> </w:t>
      </w:r>
      <w:r w:rsidRPr="00902352">
        <w:rPr>
          <w:rtl/>
        </w:rPr>
        <w:t xml:space="preserve">12 </w:t>
      </w:r>
      <w:r w:rsidR="00104E96">
        <w:rPr>
          <w:rtl/>
        </w:rPr>
        <w:tab/>
      </w:r>
      <w:r w:rsidRPr="00902352">
        <w:rPr>
          <w:rtl/>
        </w:rPr>
        <w:t>علامات صحة الدعوة</w:t>
      </w:r>
      <w:bookmarkEnd w:id="23"/>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في التالي نسرّ بأن يكلمنا ف.ب. هولِ بمقاله " </w:t>
      </w:r>
      <w:r w:rsidRPr="00233B19">
        <w:rPr>
          <w:rFonts w:ascii="Sakkal Majalla" w:hAnsi="Sakkal Majalla" w:cs="Lotus Linotype"/>
          <w:sz w:val="28"/>
          <w:szCs w:val="28"/>
        </w:rPr>
        <w:t>How to Serve</w:t>
      </w:r>
      <w:r w:rsidRPr="00233B19">
        <w:rPr>
          <w:rFonts w:ascii="Sakkal Majalla" w:hAnsi="Sakkal Majalla" w:cs="Lotus Linotype"/>
          <w:sz w:val="28"/>
          <w:szCs w:val="28"/>
          <w:rtl/>
        </w:rPr>
        <w:t xml:space="preserve">" (خدمة) من " </w:t>
      </w:r>
      <w:r w:rsidRPr="00233B19">
        <w:rPr>
          <w:rFonts w:ascii="Sakkal Majalla" w:hAnsi="Sakkal Majalla" w:cs="Lotus Linotype"/>
          <w:sz w:val="28"/>
          <w:szCs w:val="28"/>
        </w:rPr>
        <w:t>Simple Testimony</w:t>
      </w:r>
      <w:r w:rsidRPr="00233B19">
        <w:rPr>
          <w:rFonts w:ascii="Sakkal Majalla" w:hAnsi="Sakkal Majalla" w:cs="Lotus Linotype"/>
          <w:sz w:val="28"/>
          <w:szCs w:val="28"/>
          <w:rtl/>
        </w:rPr>
        <w:t>"، العدد السنوي 1912، هناك طُرح السؤال:</w:t>
      </w:r>
    </w:p>
    <w:p w:rsidR="004A6105" w:rsidRPr="004171FE" w:rsidRDefault="004A6105" w:rsidP="00104E96">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شخصٌ، كان قد آمن حديثًا، ويتمنى بأن يخدم الرب. ماذا كنت ستشير عليه، كيف يبدأ؟</w:t>
      </w:r>
    </w:p>
    <w:p w:rsidR="004A6105" w:rsidRPr="004171FE" w:rsidRDefault="004A6105" w:rsidP="00104E96">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إني سأشجع كل المؤمنين الشباب بأن يخدموا الرب، إذ ببساطة يفعلون – بحسب تحديده (الرب) لمصير حياتهم – الشيء الموضوع أمامهم. </w:t>
      </w:r>
      <w:r w:rsidRPr="004171FE">
        <w:rPr>
          <w:rFonts w:ascii="Adobe Arabic" w:hAnsi="Adobe Arabic" w:cs="Traditional Arabic"/>
          <w:iCs/>
          <w:sz w:val="34"/>
          <w:szCs w:val="30"/>
          <w:rtl/>
        </w:rPr>
        <w:lastRenderedPageBreak/>
        <w:t>"الشيء الذي أمامهم" هو شعار سليم – وإن كانت هي القاعدة أيضًا، ما لا يريدون فعله.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قبل سنوات في أنحاء جبلية في فرجينيا عاشت بنتٌ خادمة بسيطة، لم تذهب كل حياتها إلى المدرسة إلا ثلاثة أشهر فقط. وقد كسبت الكثير من الدولارات في الشهر. منها كانت تتبرع بدولار واحد للكنيسة وآخر للحملات التبشيرية في خارج البلاد. بالتالي هي كانت في كلي الجانبين أعظم متبرع في المنطقة. الدولاران حصل عليهما الأب، الذي كان فقيرًا جدًا وكانت لديه عائلة كبيرة. هي كانت تلبس من عمل يديها، إذ كانت تستلم أعمال خياطة، وكانت تنجزها في ساعات المساء المتأخرة.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خادم جاد زار المنطقة. وكانت المرافق شحيحة، فقُدّمت له حجرة البنت ليقيم فيها. على الطاولة كان كتابها المقدس. هو فتحه ورأى بأنه كانت هناك علامات في كل صفحة تقريبًا. وأكثر ما أثّر فيه هي الملاحظة عند العدد "اذهبوا إلى كل العالم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(مرقس 16: 15). وبكلمات مشددة وواضحة كان مكتوب هناك: "آهٍ، لو استطعت ذلك!"</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في اليوم التالي تحدث الخادم مع الأخت الشابة عن الموضوع، وقد انفجرت بالبكاء، حتى انه لم يستطع أن يُخرج منها أي شيء، لكن فيما بعد ذلك بقليل علم بالقصة: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في الرابعة عشرة من عمرها رجعت بالإيمان وتابت. وفي البيت وجدت ورقة، كان مكتوبًا على القفا: "دعوة الصين للإنجيل". لم يعلم أحد من أين أتت قصاصة الورق. إلا أن هذه أطارت كل أفكار عقلها. لمدة عشر سنوات كانت تصلي بأن يرسلها الرب إلى الصين.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عندها حصل تحوّل في داخلها. فمن أسبوعين فقط كانت مقتنعة بانها قد أخطأت. فقد كانت هي مشيئة الرب لها، بأن تكون مبشرة في المطبخ. وكانت صلاتها على النحو التالي: "اجعلني طائعة بأن أكون رسالة من أجلك في المطبخ ". والرب استجاب لهذه الطلبة.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لمدة عشر سنوات تاقت لهذا الأمر العظيم، لكنها لم تهمل الأشياء الصغيرة، كما أظهر عملها ذلك. وأخيرًا أصبحت طائعة بأن تقبل بالقليل، أي بأن تكون في مجالها كخادمة مطبخ نورًا للرب. وعندها أرسلها الرب إلى خدمة مباركة جدًا في الصين! الخادم وصله الاقتناع بأنه قد أُرسل خصيصًا من الله لأجل هذا الأمر، ليعينها. وقد ذهبت فعلاً إلى الصين.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يا ليت تتزايد خدمة كهذه في كل مكان!</w:t>
      </w:r>
    </w:p>
    <w:p w:rsidR="004A6105"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"الأَمِينُ فِي الْقَلِيلِ أَمِينٌ أَيْضًا فِي الْكَثِيرِ.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(لوقا 16: 10).</w:t>
      </w:r>
    </w:p>
    <w:p w:rsidR="00104E96" w:rsidRDefault="00104E96" w:rsidP="00902352">
      <w:pPr>
        <w:jc w:val="both"/>
        <w:rPr>
          <w:rFonts w:ascii="Adobe Arabic" w:hAnsi="Adobe Arabic" w:cs="Traditional Arabic"/>
          <w:iCs/>
          <w:sz w:val="34"/>
          <w:szCs w:val="30"/>
          <w:rtl/>
        </w:rPr>
      </w:pPr>
    </w:p>
    <w:p w:rsidR="00104E96" w:rsidRDefault="00104E96" w:rsidP="00902352">
      <w:pPr>
        <w:jc w:val="both"/>
        <w:rPr>
          <w:rFonts w:ascii="Adobe Arabic" w:hAnsi="Adobe Arabic" w:cs="Traditional Arabic"/>
          <w:iCs/>
          <w:sz w:val="34"/>
          <w:szCs w:val="30"/>
          <w:rtl/>
        </w:rPr>
      </w:pPr>
    </w:p>
    <w:p w:rsidR="00104E96" w:rsidRPr="004171FE" w:rsidRDefault="00104E96" w:rsidP="00902352">
      <w:pPr>
        <w:jc w:val="both"/>
        <w:rPr>
          <w:rFonts w:ascii="Adobe Arabic" w:hAnsi="Adobe Arabic" w:cs="Traditional Arabic"/>
          <w:iCs/>
          <w:sz w:val="34"/>
          <w:szCs w:val="30"/>
          <w:rtl/>
        </w:rPr>
      </w:pP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فرّغنا، كي تملأنا بالكامل</w:t>
      </w: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كآنية يدك،</w:t>
      </w: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وبلا ختم آخر</w:t>
      </w: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إلا فقط: بأن نكون منك مًرسَلين.</w:t>
      </w: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 xml:space="preserve">فقط آنية </w:t>
      </w:r>
      <w:r w:rsidR="007F594D" w:rsidRPr="00233B19">
        <w:rPr>
          <w:rFonts w:ascii="Sakkal Majalla" w:hAnsi="Sakkal Majalla" w:cs="Lotus Linotype" w:hint="cs"/>
          <w:b/>
          <w:bCs/>
          <w:sz w:val="30"/>
          <w:szCs w:val="30"/>
          <w:rtl/>
        </w:rPr>
        <w:t>لسيد</w:t>
      </w:r>
      <w:r w:rsidRPr="00233B19">
        <w:rPr>
          <w:rFonts w:ascii="Sakkal Majalla" w:hAnsi="Sakkal Majalla" w:cs="Lotus Linotype"/>
          <w:b/>
          <w:bCs/>
          <w:sz w:val="30"/>
          <w:szCs w:val="30"/>
          <w:rtl/>
        </w:rPr>
        <w:t xml:space="preserve"> صالح.</w:t>
      </w: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وإنما ممتلئين بقوتك،</w:t>
      </w: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دع حياتك تتدفق فينا،</w:t>
      </w:r>
    </w:p>
    <w:p w:rsidR="004A6105" w:rsidRPr="00233B19" w:rsidRDefault="004A6105" w:rsidP="007F594D">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بروحك المُحب وسلطانه.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"ترانيم روحية"، رقم 211 فقرة 2)</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هنا نحن لدينا الشرط الأساسي الأول لكل خدمة حقيقية للرب، إن كان في داخل البلاد أو خارجها: فالإناء الشخصي لا بد وأن ينكسر أولاً كليًا، كجرار جدعون، التي كان لا بد من كسرها أولاً، قبل أن يشع النور والرب وحده مَن أعطى النصرة.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حينما واجه الرسول بولس بالنظر إلى صحة أصالة خدمته هجومات وشكوك، لم يُجب بعُظم إعلاناته </w:t>
      </w:r>
      <w:r w:rsidR="00B737C3" w:rsidRPr="00233B19">
        <w:rPr>
          <w:rFonts w:ascii="Sakkal Majalla" w:hAnsi="Sakkal Majalla" w:cs="Lotus Linotype" w:hint="cs"/>
          <w:sz w:val="28"/>
          <w:szCs w:val="28"/>
          <w:rtl/>
        </w:rPr>
        <w:t>وباتساع</w:t>
      </w:r>
      <w:r w:rsidRPr="00233B19">
        <w:rPr>
          <w:rFonts w:ascii="Sakkal Majalla" w:hAnsi="Sakkal Majalla" w:cs="Lotus Linotype"/>
          <w:sz w:val="28"/>
          <w:szCs w:val="28"/>
          <w:rtl/>
        </w:rPr>
        <w:t xml:space="preserve"> خدمته، كما قال في سياق آخر في 1. كورنثوس 15: 10: "... بَلْ أَنَا تَعِبْتُ أَكْثَرَ مِنْهُمْ جَمِيعِهِمْ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(بقية الرسل)، ولكنه يضيف بعد ذلك: "... وَلكِنْ لاَ أَنَا، بَلْ نِعْمَةُ اللهِ الَّتِي مَعِي." </w:t>
      </w:r>
      <w:r w:rsidRPr="00233B19">
        <w:rPr>
          <w:rFonts w:ascii="Lotus Linotype" w:hAnsi="Lotus Linotype" w:cs="Lotus Linotype" w:hint="cs"/>
          <w:sz w:val="28"/>
          <w:szCs w:val="28"/>
          <w:rtl/>
        </w:rPr>
        <w:t>فإن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الأمر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يدور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حول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الهجومات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خارج</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ويُطرح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السؤال،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خادمًا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حقيقيًا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للمسيح،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فإنه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يشير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كورنثوس</w:t>
      </w:r>
      <w:r w:rsidRPr="00233B19">
        <w:rPr>
          <w:rFonts w:ascii="Sakkal Majalla" w:hAnsi="Sakkal Majalla" w:cs="Lotus Linotype"/>
          <w:sz w:val="28"/>
          <w:szCs w:val="28"/>
          <w:rtl/>
        </w:rPr>
        <w:t xml:space="preserve"> 11: 23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28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الاضطهادات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والضيقات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والآلام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التي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احتملها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جسده،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نفسه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وروحه</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هكذا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المسيح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الرسل</w:t>
      </w:r>
      <w:r w:rsidRPr="00233B19">
        <w:rPr>
          <w:rFonts w:ascii="Sakkal Majalla" w:hAnsi="Sakkal Majalla" w:cs="Lotus Linotype"/>
          <w:sz w:val="28"/>
          <w:szCs w:val="28"/>
          <w:rtl/>
        </w:rPr>
        <w:t xml:space="preserve"> 9: 16: " </w:t>
      </w:r>
      <w:r w:rsidRPr="00233B19">
        <w:rPr>
          <w:rFonts w:ascii="Lotus Linotype" w:hAnsi="Lotus Linotype" w:cs="Lotus Linotype" w:hint="cs"/>
          <w:sz w:val="28"/>
          <w:szCs w:val="28"/>
          <w:rtl/>
        </w:rPr>
        <w:t>لأَنِّي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س</w:t>
      </w:r>
      <w:r w:rsidRPr="00233B19">
        <w:rPr>
          <w:rFonts w:ascii="Sakkal Majalla" w:hAnsi="Sakkal Majalla" w:cs="Lotus Linotype"/>
          <w:sz w:val="28"/>
          <w:szCs w:val="28"/>
          <w:rtl/>
        </w:rPr>
        <w:t>َأُرِيهِ كَمْ يَنْبَغِي أَنْ يَتَأَلَّمَ مِنْ أَجْلِ اسْمِي»." خدمة حقيقة للرب في عالم يسوده وينظمه الشيطان بلا شك أنها تكون مصحوبة بالآلام، والذي لا يختبر هذا، لا بد له أن يضع علامة سؤال كبيرة وراء خدمته، والذي ليس مستعدًا، يُري بوضوح بانه لم يحصل على دعوة من الله.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هكذا إذ أن بولس كان في زمنه مرمى مستهدف من العدو، هكذا يكونون اليوم كذلك، كما عبر القرون، جميع الذين يتمسكون بحق الله بأمانة ويتمنون بأن يشاركوا كلمته بحق. وهذا ينطبق على أرض الوطن كما هو ايضًا في </w:t>
      </w:r>
      <w:r w:rsidRPr="00233B19">
        <w:rPr>
          <w:rFonts w:ascii="Sakkal Majalla" w:hAnsi="Sakkal Majalla" w:cs="Lotus Linotype"/>
          <w:sz w:val="28"/>
          <w:szCs w:val="28"/>
          <w:rtl/>
        </w:rPr>
        <w:lastRenderedPageBreak/>
        <w:t>حقول عمل التبشير، حيث تأتي هناك بالإضافة لذلك الظروف الخارجية المستعصية.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إن توفر هذا الشرط الأساسي، تليها نقطة أخرى، في أن الرب يعطي في العادة مهمة صغيرة، لكي يشكل الشخصية على يد أمور صغيرة ويمتحنها. هذا ما نراه في جميع خدام الله، كما هو على سبيل المثال مع يوسف، موسى، يشوع، داود وآخرين.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جميعهم كانت لديهم مهام مختلفة وأسمى المواهب المختلفة، لكن الانكسار في الباطن من جانب واحد، والاستعداد للألم من الجانب الآخر، وأن يكون المرء أمينًا في الأمور الصغيرة، هي أشياء مشتركة في الجميع. إلى ذلك يُضاف أيضًا إدراك ميّزة أصالة (صحة) الدعوة في الخدمة. ويكتب ف. ب. هولِ في موضع آخر عن ذلك (في تأمله في رسالة يوحنا الثالثة) كالتالي: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إنه من الملفت – إن كان الأمر يتعلق بهذه الرسالة أو بالرسالة التي قبلها -، </w:t>
      </w:r>
      <w:r w:rsidRPr="004171FE">
        <w:rPr>
          <w:rFonts w:ascii="Adobe Arabic" w:hAnsi="Adobe Arabic" w:cs="Traditional Arabic"/>
          <w:b/>
          <w:bCs/>
          <w:iCs/>
          <w:sz w:val="34"/>
          <w:szCs w:val="30"/>
          <w:rtl/>
        </w:rPr>
        <w:t>بأن الحق ذاته هو المحك الوحيد للذين يعترفون بأنفسهم أنهم خدامًا للرب.</w:t>
      </w:r>
      <w:r w:rsidRPr="004171FE">
        <w:rPr>
          <w:rFonts w:ascii="Adobe Arabic" w:hAnsi="Adobe Arabic" w:cs="Traditional Arabic"/>
          <w:iCs/>
          <w:sz w:val="34"/>
          <w:szCs w:val="30"/>
          <w:rtl/>
        </w:rPr>
        <w:t xml:space="preserve"> هل يأتون بالحق، أم لا يأتون به؟ لو أقدم الرسل في إعطاء التفويض للكارز بالكلمة وإرساله أو إذا كانوا قد كلفوا لجنة ما، لكان وجود أو عدم وجود السيادة هو المحك لذلك. نحن نعيش في زمن فيه يكثر هذا النوع من التفويض البشري، </w:t>
      </w:r>
      <w:r w:rsidRPr="004171FE">
        <w:rPr>
          <w:rFonts w:ascii="Adobe Arabic" w:hAnsi="Adobe Arabic" w:cs="Traditional Arabic"/>
          <w:iCs/>
          <w:sz w:val="34"/>
          <w:szCs w:val="30"/>
          <w:rtl/>
        </w:rPr>
        <w:lastRenderedPageBreak/>
        <w:t>والنتائج واضحة. هنالك عدد لا يحصى من الناس، لهم تفويض كافٍ، لكنهم لا يأتون بالحق. هم يستخدمون التفويض ليجعلوا الضلال الذي ينشرونه مُصادقًا عليه، وهذا شر رهيب.</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إنها وجهة نظر شائعة جدًا مفادها أنه يجب على الرجل توثيق البشارة – السيد الفلاني مُعيّن في شتى الشكال؛ فلا بد أن يكون ما يقوله صحيحًا. ولكن من الممكن أن يُقال: السيد الفلاني هو رجل صالح، وجدّي جدًا، موهوب جدًا، روحي جدًا، لذا فإنه لا يمكنه أن يكون على خطأ. إلا أن هذا المبدأ في الحكم هو خاطئ. المبدأ الحقيقي هو عكس ذلك تمامًا. </w:t>
      </w:r>
      <w:r w:rsidRPr="004171FE">
        <w:rPr>
          <w:rFonts w:ascii="Adobe Arabic" w:hAnsi="Adobe Arabic" w:cs="Traditional Arabic"/>
          <w:b/>
          <w:bCs/>
          <w:iCs/>
          <w:sz w:val="34"/>
          <w:szCs w:val="30"/>
          <w:rtl/>
        </w:rPr>
        <w:t>البشارة تعطي الرجل مصداقيتها</w:t>
      </w:r>
      <w:r w:rsidRPr="004171FE">
        <w:rPr>
          <w:rFonts w:ascii="Adobe Arabic" w:hAnsi="Adobe Arabic" w:cs="Traditional Arabic"/>
          <w:iCs/>
          <w:sz w:val="34"/>
          <w:szCs w:val="30"/>
          <w:rtl/>
        </w:rPr>
        <w:t xml:space="preserve">. كلمات الرب في لوقا 9: 49، 50 تعبّر عن هذا المبدأ عمليًا، وهو مُدمغٌ كختم على رسالة يوحنا الثانية والثالثة بوضوح. الإنسان ليس هو المحك للحق. </w:t>
      </w:r>
      <w:r w:rsidRPr="004171FE">
        <w:rPr>
          <w:rFonts w:ascii="Adobe Arabic" w:hAnsi="Adobe Arabic" w:cs="Traditional Arabic"/>
          <w:b/>
          <w:bCs/>
          <w:iCs/>
          <w:sz w:val="34"/>
          <w:szCs w:val="30"/>
          <w:rtl/>
        </w:rPr>
        <w:t>لكن الحق هو المحك للإنسان</w:t>
      </w:r>
      <w:r w:rsidRPr="004171FE">
        <w:rPr>
          <w:rFonts w:ascii="Adobe Arabic" w:hAnsi="Adobe Arabic" w:cs="Traditional Arabic"/>
          <w:iCs/>
          <w:sz w:val="34"/>
          <w:szCs w:val="30"/>
          <w:rtl/>
        </w:rPr>
        <w:t>. فكم من المهم إذًا، بأن نكون متأسسين على الحق، حتى نستخدمه كمحك.</w:t>
      </w:r>
    </w:p>
    <w:p w:rsidR="004A6105" w:rsidRPr="00902352" w:rsidRDefault="004A6105" w:rsidP="00177E96">
      <w:pPr>
        <w:pStyle w:val="Heading2"/>
        <w:rPr>
          <w:rtl/>
        </w:rPr>
      </w:pPr>
      <w:bookmarkStart w:id="24" w:name="_Toc24991924"/>
      <w:r w:rsidRPr="00902352">
        <w:rPr>
          <w:rtl/>
        </w:rPr>
        <w:t>3.</w:t>
      </w:r>
      <w:r w:rsidR="00177E96">
        <w:rPr>
          <w:rFonts w:hint="cs"/>
          <w:rtl/>
        </w:rPr>
        <w:t xml:space="preserve"> </w:t>
      </w:r>
      <w:r w:rsidRPr="00902352">
        <w:rPr>
          <w:rtl/>
        </w:rPr>
        <w:t xml:space="preserve">13 </w:t>
      </w:r>
      <w:r w:rsidR="00104E96">
        <w:rPr>
          <w:rtl/>
        </w:rPr>
        <w:tab/>
      </w:r>
      <w:r w:rsidRPr="00902352">
        <w:rPr>
          <w:rtl/>
        </w:rPr>
        <w:t>الدعوة لخدمة الرب</w:t>
      </w:r>
      <w:bookmarkEnd w:id="24"/>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عن مقال الأخ مارك تابرنو بذات العنوان نجده في " </w:t>
      </w:r>
      <w:r w:rsidRPr="00233B19">
        <w:rPr>
          <w:rFonts w:ascii="Sakkal Majalla" w:hAnsi="Sakkal Majalla" w:cs="Lotus Linotype"/>
          <w:sz w:val="28"/>
          <w:szCs w:val="28"/>
        </w:rPr>
        <w:t>Messager Évangélique</w:t>
      </w:r>
      <w:r w:rsidRPr="00233B19">
        <w:rPr>
          <w:rFonts w:ascii="Sakkal Majalla" w:hAnsi="Sakkal Majalla" w:cs="Lotus Linotype"/>
          <w:sz w:val="28"/>
          <w:szCs w:val="28"/>
          <w:rtl/>
        </w:rPr>
        <w:t>" العدد السنوي 1969، صفحة 17:</w:t>
      </w:r>
    </w:p>
    <w:p w:rsidR="004A6105" w:rsidRPr="004171FE" w:rsidRDefault="004A6105" w:rsidP="00104E96">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لا يمكن لأحد أن يتولى أية خدمة كانت للرب، إلا إذا كان مدعوًا منه. المشقة القائمة أو حتى الفرصة المعروضة لا تشكل بالضرورة دعوة؛ على </w:t>
      </w:r>
      <w:r w:rsidRPr="004171FE">
        <w:rPr>
          <w:rFonts w:ascii="Adobe Arabic" w:hAnsi="Adobe Arabic" w:cs="Traditional Arabic"/>
          <w:iCs/>
          <w:sz w:val="34"/>
          <w:szCs w:val="30"/>
          <w:rtl/>
        </w:rPr>
        <w:lastRenderedPageBreak/>
        <w:t>سبيل المثال، لا يمكن إنكار نقص الفعلة في الحقل التبشيري، ومن حولنا فرص لا حصر لها لخدمة الرب. لكن هذا البيان لا يعني في حد ذاته، بأنه علينا أن نسافر إلى البلاد البعيدة أو بأن نتمم عملاً ما. وبالمثل، فإن رغبتنا في الخدمة أو التشجيع الذي قد نتلقاه من الأخ لتكريس أنفسنا لعمل معين، - مهما كانت هذه الأشياء تستحق الثناء -، ليست هي في حد ذاتها دعوة للرب. ومع ذلك، فهو يستخدم مختلف الوسائل والأدوات لكشف مشيئته لنا. هناك "الأعمال الصالحة" مثل هذه، التي سبق الله وأعدها لكل واحد منا والذي يدعونا "لِكَيْ نَسْلُكَ فِيهَا". (أفسس 2: 10).</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إن نداءه هو دائمًا واضح وصريح، ويوصل للنفس الطائعة الاقتناع الحميمي والعميق، بأنه هو الذي اختارها لخدمة خاصة جدًا. هذا الاقتناع، التي تصادق عليه الكلمة، يخلق يقينًا لا يتزعزع يدفع كل الشك ويملأ القلب بسلام الله. لكن مثل هذا اليقين ليس دائمًا يمكن اكتسابه من دون صراع. فكثيرًا ما يحدث حتى، بأنه يكون في نهاية درب طويل، نكون فيه محمولين بشتى المخاوف، الجدالات المناقضة، المقاومات التي هي ثمار معصية القلب الطبيعي.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الكلمة تذكر عدة حالات يدعو فيها الله رجالاً لخدمة مميزة. إن انشغلنا بذلك فسندرك مبادئًا ترافق هذا النداء، كما ويبقى الله دائمًا له الحرية في اختياره لوسائله التي يستخدمها ليتمم عمله.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في البداية يحدث أن نداء الله يأتي في أغلب المواقف بشكل مفاجئ، وذلك في لحظة بالذات فيها يكون المدعو ساعيًا وراء مهنته اليومية. موسى كان يرعى قطيع يثرون، حميه، عند جبل حوريب، حينما ظهر له ملاك الرب في لهيب نار من وسط عليقة متقدة ودعاه، ليُخرج شعب إسرائيل من مصر (أنظر خروج 3). جدعون كان يخبط الحنطة في عفرة في معصرة زيتون، ليحميه من المديانيين (أنظر قضاة 6: 11). داود كان يرعى قطيع والده الصغير، حينما كان على صموئيل أن يمسحه ملكًا على إسرائيل، حيث فتشوا عنه في الحقول (أنظر 1. صموئيل 16: 11 – 13). أليشع كان يعمل في عمله، حينما دعاه إيليا إلى دعوة الله، ليتبعه، ليكون له خليفًا كنبي (أنظر 1. ملوك 19: 9). عاموس قال بنفسه لأمصيا، كاهن بيت إيل: "لَسْتُ أَنَا نَبِيًّا وَلاَ أَنَا ابْنُ نَبِيٍّ، بَلْ أَنَا رَاعٍ وَجَانِي جُمَّيْزٍ. فَأَخَذَنِي الرَّبُّ مِنْ وَرَاءِ الضَّأْنِ وَقَالَ لِي الرَّبُّ: اذْهَبْ تَنَبَّأْ لِشَعْبِي إِسْرَائِيلَ." (عاموس 7: 14، 15). بطرس، يعقوب ويوحنا غسلوا شباكهم، حينما دعاهم يسوع، وكان متى (اللاوي) جالسًا عند مكان الجباية (أنظر لوقا 5: 2 – 11؛ 5: 27).</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كما يرى المرء فالله لا يدعو متسكعين، حالمين أو بطالين، هو بالحري يدعو رجالاً، تزكوا وثبتوا في تتميم واجباتهم اليومية، وإن كانت أبسطها. أناسٌ اعتادوا على النظام والمسؤوليات المتعددة للذين هم خاضعون لهم، الذين ينبغي عليهم أن يكسبوا عيشهم من عملهم. باختصار: هم كانوا أولاً في مدرسة الرب وأثبتوا أنفسهم هناك بأنهم أمناء، وإن كانوا لا يزالون في سن الشباب، مثل أشعياء، </w:t>
      </w:r>
      <w:r w:rsidRPr="004171FE">
        <w:rPr>
          <w:rFonts w:ascii="Adobe Arabic" w:hAnsi="Adobe Arabic" w:cs="Traditional Arabic"/>
          <w:iCs/>
          <w:sz w:val="34"/>
          <w:szCs w:val="30"/>
          <w:rtl/>
        </w:rPr>
        <w:lastRenderedPageBreak/>
        <w:t>أرميا وتيموثاوس. الشعور بالمسؤولية والثبات في الشخصية هي ثمار الروح، قد تشكلت بنشاط سابق وهي لا غنى عنها في عمل الرب.</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من الأمثلة المذكورة ندرك حقًا آخر: اختيار الله يحدث بحسب معايير بعيدة المنال تمامًا عن العقل البشري. راعيٌ – موسى – كان مدعوًا، بأن يجابه غيظ أسطورة أممية وبأن يحرر شعبًا غفيرًا من العبودية ويقوده عبر البرية إلى أرض الميعاد. مزارعٌ صغير مرُعد - جدعون – كان مدعوًا، بأن يطرد جيشًا مكوّنًا من 135000 جندي من الأرض ويفنيه، وهذا فقط بـ 300 جندي كانوا مسلّحين بجرة، شعلة وبوق. راعيٌ غلام – داود – لم يكن ذات أهمية في عيون عائلته، حتى أنها أخفقت في دعوته لتقديم الذبيحة. وهكذا أُخذ من بين قطيع الغنم (أنظر مزمور 78: 70) ومُسح ملكًا على إسرائيل. فلاحٌ بسيط – أليشع – دُعي، ليكون خليفًا لأحد أشد الأنبياء في كل العصور. وراعيٌ آخر – عاموس – أُخذ من بين قطيعه وألقى الله عليه المهمة بأن يتنبأ في إسرائيل. ثلاثة صيادي سمك تركوا قواربهم وشباكهم ليلبوا نداءً، والذي جعلهم لاحقًا صيادي الناس. جابي ضرائب محتقر – متى – بواسطة أمر أن يتبع يسوع أصبح تلميذًا أمينًا، بواسطته أُخبرنا بأحد الأناجيل الأربعة.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ربما حكم الناس على أن أيا من الذين تم استدعاؤهم لم يكن لديه المهارات المطلوبة. لكن " لأَنَّ جَهَالَةَ اللهِ أَحْكَمُ مِنَ النَّاسِ! وَضَعْفَ اللهِ أَقْوَى مِنَ النَّاسِ! فَانْظُرُوا دَعْوَتَكُمْ أَيُّهَا الإِخْوَةُ، أَنْ لَيْسَ كَثِيرُونَ حُكَمَاءَ حَسَبَ الْجَسَدِ، لَيْسَ </w:t>
      </w:r>
      <w:r w:rsidRPr="004171FE">
        <w:rPr>
          <w:rFonts w:ascii="Adobe Arabic" w:hAnsi="Adobe Arabic" w:cs="Traditional Arabic"/>
          <w:iCs/>
          <w:sz w:val="34"/>
          <w:szCs w:val="30"/>
          <w:rtl/>
        </w:rPr>
        <w:lastRenderedPageBreak/>
        <w:t>كَثِيرُونَ أَقْوِيَاءَ، لَيْسَ كَثِيرُونَ شُرَفَاءَ، بَلِ اخْتَارَ اللهُ جُهَّالَ الْعَالَمِ لِيُخْزِيَ الْحُكَمَاءَ. وَاخْتَارَ اللهُ ضُعَفَاءَ الْعَالَمِ لِيُخْزِيَ الأَقْوِيَاءَ. وَاخْتَارَ اللهُ أَدْنِيَاءَ الْعَالَمِ وَالْمُزْدَرَى وَغَيْرَ الْمَوْجُودِ لِيُبْطِلَ الْمَوْجُودَ، لِكَيْ لاَ يَفْتَخِرَ كُلُّ ذِي جَسَدٍ أَمَامَهُ. وَمِنْهُ أَنْتُمْ بِالْمَسِيحِ يَسُوعَ، الَّذِي صَارَ لَنَا حِكْمَةً مِنَ اللهِ وَبِرًّا وَقَدَاسَةً وَفِدَاءً.  31 حَتَّى كَمَا هُوَ مَكْتُوبٌ: «مَنِ افْتَخَرَ فَلْيَفْتَخِرْ بِالرَّبِّ». (أنظر أيضًا 1. كورنثوس 1: 25 – 31).</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ميزة أخرى لدعوة الله من أجل خدمة الرب هي الحقيقة، بأن المهمة، التي يدعو إليها الله، هي دائمًا صعبة، كما رأينا. أيضًا، غالبًا ما يأتي من جانب المدعو إلى اعتراضات مختلفة – أنظر موسى، جدعون، أرميا. من الجيد أن نتيقن لضعفنا، لكي تحل فينا قوة المسيح وليكون المجد لله وليس منا (أنظر 2. كورنثوس 12: 9؛ 4: 7). غير أن الله يهب الذي يدعوه لخدمته، الهبات المطلوبة ويمنحه وعوده وتشجيعاته.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فإننا نرى، بأنه في اللحظة التي فيها يأمر يشوعَ بأن يعبر الأردن ويمتلك الأرض، يقول له: " لاَ يَقِفُ إِنْسَانٌ فِي وَجْهِكَ كُلَّ أَيَّامِ حَيَاتِكَ... لاَ أُهْمِلُكَ وَلاَ أَتْرُكُكَ. تَشَدَّدْ وَتَشَجَّعْ!" (يشوع 1: 5، 6). وعودٌ مشابهة وُجّهت إلى جدعون: "اذْهَبْ بِقُوَّتِكَ هذِهِ وَخَلِّصْ إِسْرَائِيلَ مِنْ كَفِّ مِدْيَانَ... إِنِّي أَكُونُ مَعَكَ" (قضاة 6: 14، 16). </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حينما اقتاد أرميا صباهُ وقلةُ خبرته إلى حقل العمل، أجابه الله: "لاَ تَقُلْ إِنِّي وَلَدٌ، لأَنَّكَ إِلَى كُلِّ مَنْ أُرْسِلُكَ إِلَيْهِ تَذْهَبُ وَتَتَكَلَّمُ بِكُلِّ مَا آمُرُكَ بِهِ. لاَ تَخَفْ مِنْ وُجُوهِهِمْ، لأَنِّي أَنَا مَعَكَ لأُنْقِذَكَ، يَقُولُ الرَّبُّ»." (أرميا 1: 7، 8). عندها مدّ الرب يده ومسّ شفتيه وقال له: "هَا قَدْ جَعَلْتُ كَلاَمِي فِي فَمِكَ." (عدد 9). هكذا أيضًا تمامًا كان ينبغي على التلاميذ أن يبقوا في أورشليم، إلى أن يُلبسوا قوة من الأعالي (أنظر لوقا 24: 49؛ أعمال الرسل 2: 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فيمكننا أن نكون متأكدين، بأن الله لن يدعونا أبدًا لعمل ما لم يكن قد هيّأنا له مسبقًا وبأنه لن يعطينا كل المعونات المطلوبة لتتميمه. دعونا لا ننظر إلى أنفسنا فيما بعد، وإنما نريد بأن نضع اتكالنا على الله، الذي سيتولى كل شيء. عدا عن هذا فينطبق الأمر، إن دعانا يومًا، بأن نطيع من دون تأخير، مثل أليشع الذي ترك عجوله وسار وراء إيليا (أنظر 1. ملوك 19: 20)؛ كما ايضًا التلاميذ الثلاثة، الذين، ومن بعدما كانوا يجدفون قاربهم إلى الضفاف، تركوا كل شيء وتبعوا يسوع؛ مثل متى، الذي ترك كل شيء ملبيًا نداء الرب بأن يتبعه، إذ أنه قام وتبعه (أنظر لوقا 5: 11، 28). الرب لا يمكنه أن يبدأ بأي شيء مع شخص، قد دعاه، يريد أولاً بأن ينجز مهمة أخرى – من الممكن أن يكون الأمر متعلقًا بدفن والده أو بوداع أفراد بيته (أنظر لوقا 9: 59، 60). ليس، أن الرب لا يبالي بالواجبات العائلية، لكنه يتوقع من الذين يدعوهم، بأن يكونوا بالكامل تحت أمره.  هذا لم يكن متوفرًا في الرجلين، اللذين ذكرناهما آنفًا: من بعدما أن وضعا يديهما على </w:t>
      </w:r>
      <w:r w:rsidRPr="004171FE">
        <w:rPr>
          <w:rFonts w:ascii="Adobe Arabic" w:hAnsi="Adobe Arabic" w:cs="Traditional Arabic"/>
          <w:iCs/>
          <w:sz w:val="34"/>
          <w:szCs w:val="30"/>
          <w:rtl/>
        </w:rPr>
        <w:lastRenderedPageBreak/>
        <w:t>المحراث، نظرا إلى الوراء؛ ولم يكونا ملائمين لملكوت الله (أنظر عدد 61). في أليشع ومتى نرى هذا الأمر مختلفًا تمامًا. من بعدما أن لبيا حالاً نداء الله، استطاعا أن يودعا بعدها خاصتهما، وهذا حتى بفرح وليمة وداعية احتفالية.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كل مؤمن هو مدعو، "تَعْبُدُوا (تخدموا) اللهَ الْحَيَّ الْحَقِيقِيَّ،" (1. تسالونيكي 1: 9)، الواحد في هذه الطريقة، والآخر في تلك (1. كورنثوس 7: 7). "وَلِكُلِّ وَاحِدٍ عَمَلَهُ"، يقول الرب يسوع في مرقس 13: 34. إن وضعنا أنفسنا بقلب مليء بالمحبة للرب تحت تصرفه، فإنه لن يتأخر، بأن يدعونا إلى مهمة واضحة المعالم، والتي ربما تختلف كثيرًا عن التي اخترناها لأنفسنا. هكذا أيضًا عبّر خادم الرب الأمين (ج.ن.د): "إنها المحبة نحو يسوع، التي تهدينا إلى العمل: لا يوجد أي دافع آخر." كل خدمة، يأتمننا الرب عليها، ينبغي أن تكون بمثابة نعمة حصلنا منه عليها (أنظر 2. كورنثوس 4: 1). يا لها من كرامة، بأن يحق لنا أن نفعل شيئًا لمخلصنا المحبوب، الذي بذل نفسه لأجلنا! يا ليتنا نكون جميعنا عبيدًا للمسيح، "... عَامِلِينَ مَشِيئَةَ اللهِ مِنَ الْقَلْبِ، خَادِمِينَ بِنِيَّةٍ صَالِحَةٍ كَمَا لِلرَّبِّ... عَالِمِينَ أَنْ مَهْمَا عَمِلَ كُلُّ وَاحِدٍ مِنَ الْخَيْرِ فَذلِكَ يَنَالُهُ مِنَ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(أفسس 6: 6 – 8).</w:t>
      </w:r>
    </w:p>
    <w:p w:rsidR="004A6105" w:rsidRPr="00902352" w:rsidRDefault="004A6105" w:rsidP="00104E96">
      <w:pPr>
        <w:pStyle w:val="Heading2"/>
        <w:spacing w:after="240"/>
        <w:ind w:left="720" w:hanging="720"/>
        <w:rPr>
          <w:rtl/>
        </w:rPr>
      </w:pPr>
      <w:bookmarkStart w:id="25" w:name="_Toc24991925"/>
      <w:r w:rsidRPr="00902352">
        <w:rPr>
          <w:rtl/>
        </w:rPr>
        <w:lastRenderedPageBreak/>
        <w:t>3.</w:t>
      </w:r>
      <w:r w:rsidR="00177E96">
        <w:rPr>
          <w:rFonts w:hint="cs"/>
          <w:rtl/>
        </w:rPr>
        <w:t xml:space="preserve"> </w:t>
      </w:r>
      <w:r w:rsidRPr="00902352">
        <w:rPr>
          <w:rtl/>
        </w:rPr>
        <w:t xml:space="preserve">14 </w:t>
      </w:r>
      <w:r w:rsidR="00104E96">
        <w:rPr>
          <w:rtl/>
        </w:rPr>
        <w:tab/>
      </w:r>
      <w:r w:rsidRPr="00902352">
        <w:rPr>
          <w:rtl/>
        </w:rPr>
        <w:t>أليست هنالك خطورة بأن يُفتح باب ومدخل للإرادة الذاتية، عندما يشدّد المرء أكثر من اللزوم على المسؤولية الشخصية؟</w:t>
      </w:r>
      <w:bookmarkEnd w:id="25"/>
    </w:p>
    <w:p w:rsidR="004A6105" w:rsidRPr="00233B19" w:rsidRDefault="004A6105" w:rsidP="00104E96">
      <w:pPr>
        <w:ind w:left="720"/>
        <w:jc w:val="both"/>
        <w:rPr>
          <w:rFonts w:ascii="Sakkal Majalla" w:hAnsi="Sakkal Majalla" w:cs="Lotus Linotype"/>
          <w:sz w:val="28"/>
          <w:szCs w:val="28"/>
          <w:rtl/>
        </w:rPr>
      </w:pPr>
      <w:r w:rsidRPr="00233B19">
        <w:rPr>
          <w:rFonts w:ascii="Sakkal Majalla" w:hAnsi="Sakkal Majalla" w:cs="Lotus Linotype"/>
          <w:sz w:val="28"/>
          <w:szCs w:val="28"/>
          <w:rtl/>
        </w:rPr>
        <w:t>على أي حال الأخ ج.ن. داربي لم يكن لديه هذا الهم. إنه جابه هذا الأمر المشابه للجدل كالتالي ("</w:t>
      </w:r>
      <w:r w:rsidRPr="00233B19">
        <w:rPr>
          <w:rFonts w:ascii="Sakkal Majalla" w:hAnsi="Sakkal Majalla" w:cs="Lotus Linotype"/>
          <w:sz w:val="28"/>
          <w:szCs w:val="28"/>
        </w:rPr>
        <w:t>Collected Writings</w:t>
      </w:r>
      <w:r w:rsidRPr="00233B19">
        <w:rPr>
          <w:rFonts w:ascii="Sakkal Majalla" w:hAnsi="Sakkal Majalla" w:cs="Lotus Linotype"/>
          <w:sz w:val="28"/>
          <w:szCs w:val="28"/>
          <w:rtl/>
        </w:rPr>
        <w:t xml:space="preserve">"، مجلد 1، صفحة 352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358):</w:t>
      </w:r>
    </w:p>
    <w:p w:rsidR="004A6105" w:rsidRPr="004171FE" w:rsidRDefault="004A6105" w:rsidP="00104E96">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مسؤولية الفرد هذه من نحو المسيح في غاية الأهمية - مهمة للغاية في محلها، والتي تتعلق بالخدمة النابعة من العطية، كما لو كانت أمامنا مسألة حياة أخلاقية. </w:t>
      </w:r>
      <w:r w:rsidRPr="004171FE">
        <w:rPr>
          <w:rFonts w:ascii="Adobe Arabic" w:hAnsi="Adobe Arabic" w:cs="Traditional Arabic"/>
          <w:b/>
          <w:bCs/>
          <w:iCs/>
          <w:sz w:val="34"/>
          <w:szCs w:val="30"/>
          <w:rtl/>
        </w:rPr>
        <w:t>فمهما كان تأثيرها، فإنها تتداخل في حقوق المسيح والمسؤولية التي لا يمكن عِتق أي شخص منها</w:t>
      </w:r>
      <w:r w:rsidRPr="004171FE">
        <w:rPr>
          <w:rFonts w:ascii="Adobe Arabic" w:hAnsi="Adobe Arabic" w:cs="Traditional Arabic"/>
          <w:iCs/>
          <w:sz w:val="34"/>
          <w:szCs w:val="30"/>
          <w:rtl/>
        </w:rPr>
        <w:t xml:space="preserve">. أحيانًا نجدهما كلتاهما مدمرتين بروح مسيحية فاسدة (متعفنة)، وتُسلَب الناس في مسؤوليتهم الشخصية بالنظر إلى واجباتهم الأخلاقية، كذلك أيضًا مسؤوليتهم من نحو المسيح في ممارسة موهبتهم: </w:t>
      </w:r>
    </w:p>
    <w:p w:rsidR="004A6105" w:rsidRPr="004171FE" w:rsidRDefault="004A6105" w:rsidP="00104E96">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إعاقة هذه الخدمة، لا تمنع مهرطقين أو خدام كذبة. فالجسد حتى في أفضل المؤمنين ينبغي إخضاعه دائمًا إلى أدنى مستوى. إن هذا ضروري في استخدام أو إساءة </w:t>
      </w:r>
      <w:r w:rsidR="00B737C3" w:rsidRPr="004171FE">
        <w:rPr>
          <w:rFonts w:ascii="Adobe Arabic" w:hAnsi="Adobe Arabic" w:cs="Traditional Arabic" w:hint="cs"/>
          <w:iCs/>
          <w:sz w:val="34"/>
          <w:szCs w:val="30"/>
          <w:rtl/>
        </w:rPr>
        <w:t>استخدام</w:t>
      </w:r>
      <w:r w:rsidRPr="004171FE">
        <w:rPr>
          <w:rFonts w:ascii="Adobe Arabic" w:hAnsi="Adobe Arabic" w:cs="Traditional Arabic"/>
          <w:iCs/>
          <w:sz w:val="34"/>
          <w:szCs w:val="30"/>
          <w:rtl/>
        </w:rPr>
        <w:t xml:space="preserve"> مواهب واقعية أو موهومة، كذلك الأمر في أمور أخرى. الجسد لم يكن أبدًا موهبة من الله.</w:t>
      </w:r>
      <w:r w:rsidR="008B308D">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 </w:t>
      </w:r>
      <w:r w:rsidRPr="004171FE">
        <w:rPr>
          <w:rFonts w:ascii="Adobe Arabic" w:hAnsi="Adobe Arabic" w:cs="Traditional Arabic"/>
          <w:b/>
          <w:bCs/>
          <w:iCs/>
          <w:sz w:val="34"/>
          <w:szCs w:val="30"/>
          <w:rtl/>
        </w:rPr>
        <w:lastRenderedPageBreak/>
        <w:t>أنا لا يمكنني أن أصدق، بأن تقوية الفكر في المسؤولية الشخصية موازيًا في معناه مع فتح الباب للجسد</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فيما يتعلق بمصدر الخدمة أو السيادة في ممارستها، لا يمكن من طرف الإنسان أن يكون له تأثير عليها إلا إذا أخطأ.</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لذا كل نفوذ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وإن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بنية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حسنة</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دعوة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للخدمة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وممارسة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المواهب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الروحية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يجب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حفظها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مخضعةً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بعناية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دقيقة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لمطلق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سيادة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ففي عام </w:t>
      </w:r>
      <w:r w:rsidRPr="00233B19">
        <w:rPr>
          <w:rFonts w:ascii="Sakkal Majalla" w:hAnsi="Sakkal Majalla" w:cs="Lotus Linotype"/>
          <w:b/>
          <w:bCs/>
          <w:sz w:val="32"/>
          <w:szCs w:val="32"/>
          <w:rtl/>
        </w:rPr>
        <w:t>1842</w:t>
      </w:r>
      <w:r w:rsidRPr="00233B19">
        <w:rPr>
          <w:rFonts w:ascii="Sakkal Majalla" w:hAnsi="Sakkal Majalla" w:cs="Lotus Linotype"/>
          <w:sz w:val="32"/>
          <w:szCs w:val="32"/>
          <w:rtl/>
        </w:rPr>
        <w:t xml:space="preserve"> </w:t>
      </w:r>
      <w:r w:rsidRPr="00233B19">
        <w:rPr>
          <w:rFonts w:ascii="Sakkal Majalla" w:hAnsi="Sakkal Majalla" w:cs="Lotus Linotype"/>
          <w:sz w:val="28"/>
          <w:szCs w:val="28"/>
          <w:rtl/>
        </w:rPr>
        <w:t>كتب ج.</w:t>
      </w:r>
      <w:r w:rsidR="00B737C3" w:rsidRPr="00233B19">
        <w:rPr>
          <w:rFonts w:ascii="Sakkal Majalla" w:hAnsi="Sakkal Majalla" w:cs="Lotus Linotype" w:hint="cs"/>
          <w:sz w:val="28"/>
          <w:szCs w:val="28"/>
          <w:rtl/>
        </w:rPr>
        <w:t>ن. داربي</w:t>
      </w:r>
      <w:r w:rsidRPr="00233B19">
        <w:rPr>
          <w:rFonts w:ascii="Sakkal Majalla" w:hAnsi="Sakkal Majalla" w:cs="Lotus Linotype"/>
          <w:sz w:val="28"/>
          <w:szCs w:val="28"/>
          <w:rtl/>
        </w:rPr>
        <w:t xml:space="preserve"> من لوزان ("رسائل"، مجلد 1، صفحة 61). في توضيحه الشخصي: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لم يكن تعاون في اجتماع الأخوة معًا في الاجتماع، عندها </w:t>
      </w:r>
      <w:r w:rsidR="00B737C3" w:rsidRPr="004171FE">
        <w:rPr>
          <w:rFonts w:ascii="Adobe Arabic" w:hAnsi="Adobe Arabic" w:cs="Traditional Arabic" w:hint="cs"/>
          <w:iCs/>
          <w:sz w:val="34"/>
          <w:szCs w:val="30"/>
          <w:rtl/>
        </w:rPr>
        <w:t>سأتصرف</w:t>
      </w:r>
      <w:r w:rsidRPr="004171FE">
        <w:rPr>
          <w:rFonts w:ascii="Adobe Arabic" w:hAnsi="Adobe Arabic" w:cs="Traditional Arabic"/>
          <w:iCs/>
          <w:sz w:val="34"/>
          <w:szCs w:val="30"/>
          <w:rtl/>
        </w:rPr>
        <w:t xml:space="preserve"> في مسؤوليتي الشخصية كفرد أمام الله – أنا أشخص نفسي بنفسي. وإن وجدت من المفيد أن أصطحب معي شخصًا آخر، مثل برنابا أو سيلا (بولس اختار سيلا)، فالأمر حسن، لكن بالنسبة لي فإنه في غاية الأهمية الحفاظ على المبدأ الشخصي في المسؤولية، بينما أكون قائمًا على مبادئ الوحدة والتأديب. استشيروا الفرد، مارسوا التأديب، إن لزم الأمر. لا تعطوا مجالاً إن كرز بأمر خاطئ. لكن: حيث تكون الوحدة ويكون التأديب فقط شكليًا والمسؤولية الشخصية بالارتباط بذلك لا يعود يُعترف بها، فهذا الأمر سيتحول إلى تدخل جسدي – روما </w:t>
      </w:r>
      <w:r w:rsidR="00B737C3" w:rsidRPr="004171FE">
        <w:rPr>
          <w:rFonts w:ascii="Adobe Arabic" w:hAnsi="Adobe Arabic" w:cs="Traditional Arabic" w:hint="cs"/>
          <w:iCs/>
          <w:sz w:val="34"/>
          <w:szCs w:val="30"/>
          <w:rtl/>
        </w:rPr>
        <w:t xml:space="preserve">مصغّرة </w:t>
      </w:r>
      <w:r w:rsidR="00B737C3" w:rsidRPr="004171FE">
        <w:rPr>
          <w:rFonts w:ascii="Adobe Arabic" w:hAnsi="Adobe Arabic" w:cs="Traditional Arabic" w:hint="cs"/>
          <w:iCs/>
          <w:sz w:val="34"/>
          <w:szCs w:val="30"/>
          <w:rtl/>
        </w:rPr>
        <w:lastRenderedPageBreak/>
        <w:t>(</w:t>
      </w:r>
      <w:r w:rsidRPr="004171FE">
        <w:rPr>
          <w:rFonts w:ascii="Adobe Arabic" w:hAnsi="Adobe Arabic" w:cs="Traditional Arabic"/>
          <w:iCs/>
          <w:sz w:val="34"/>
          <w:szCs w:val="30"/>
          <w:rtl/>
        </w:rPr>
        <w:t>أو ما هو أسوأ)، لأنه أضيق. وحيث تسود المحبة المرحِّبة، لا يكون وجود للمشاكل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إني لن أبقى في أية دائرة مؤمنين، حيث يُساء إلى هذا المبدأ. إني لن أجرؤ على ذلك فيما بعد، لأني عندها سأفعل ما تفعله روما – بأن أضع أمرًا بيني والمسيح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(اقتباس كامل. ملحق </w:t>
      </w:r>
      <w:r w:rsidR="00875930" w:rsidRPr="004171FE">
        <w:rPr>
          <w:rFonts w:ascii="Adobe Arabic" w:hAnsi="Adobe Arabic" w:cs="Traditional Arabic"/>
          <w:iCs/>
          <w:sz w:val="34"/>
          <w:szCs w:val="30"/>
          <w:rtl/>
        </w:rPr>
        <w:t>3. 14</w:t>
      </w:r>
      <w:r w:rsidRPr="004171FE">
        <w:rPr>
          <w:rFonts w:ascii="Adobe Arabic" w:hAnsi="Adobe Arabic" w:cs="Traditional Arabic"/>
          <w:iCs/>
          <w:sz w:val="34"/>
          <w:szCs w:val="30"/>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من المدهش رؤية مدى وضوح - ويكاد نقول حدة - السهر على مطلق سيادة الرب وحرية الروح في بداية هذا الزمن من شهادة الكنيسة. فسرعان ما دخل التفكير الديني إلى بليموث، الذي صنع انشقاقًا لم يكن من الممكن تفاديه. كما أن حرية الروح في الاجتماعات ومطلق سيادة الرب في وسط كنيسته هو أمر </w:t>
      </w:r>
      <w:r w:rsidRPr="00233B19">
        <w:rPr>
          <w:rFonts w:ascii="Sakkal Majalla" w:hAnsi="Sakkal Majalla" w:cs="Lotus Linotype"/>
          <w:b/>
          <w:bCs/>
          <w:color w:val="C00000"/>
          <w:sz w:val="28"/>
          <w:szCs w:val="28"/>
          <w:rtl/>
        </w:rPr>
        <w:t>أساسي</w:t>
      </w:r>
      <w:r w:rsidRPr="00233B19">
        <w:rPr>
          <w:rFonts w:ascii="Sakkal Majalla" w:hAnsi="Sakkal Majalla" w:cs="Lotus Linotype"/>
          <w:color w:val="C00000"/>
          <w:sz w:val="28"/>
          <w:szCs w:val="28"/>
          <w:rtl/>
        </w:rPr>
        <w:t xml:space="preserve"> </w:t>
      </w:r>
      <w:r w:rsidRPr="00233B19">
        <w:rPr>
          <w:rFonts w:ascii="Sakkal Majalla" w:hAnsi="Sakkal Majalla" w:cs="Lotus Linotype"/>
          <w:sz w:val="28"/>
          <w:szCs w:val="28"/>
          <w:rtl/>
        </w:rPr>
        <w:t>للشهادة بشكل عام، وهذا المبدأ ينطبق كذلك في المجال الغير محلي.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من الطبيعي فقط أن ترغب في اشتقاق القواعد التنظيمية من أعمال الرسل 13: 1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3 </w:t>
      </w:r>
      <w:r w:rsidRPr="00233B19">
        <w:rPr>
          <w:rFonts w:ascii="Lotus Linotype" w:hAnsi="Lotus Linotype" w:cs="Lotus Linotype" w:hint="cs"/>
          <w:sz w:val="28"/>
          <w:szCs w:val="28"/>
          <w:rtl/>
        </w:rPr>
        <w:t>وغلاطية</w:t>
      </w:r>
      <w:r w:rsidRPr="00233B19">
        <w:rPr>
          <w:rFonts w:ascii="Sakkal Majalla" w:hAnsi="Sakkal Majalla" w:cs="Lotus Linotype"/>
          <w:sz w:val="28"/>
          <w:szCs w:val="28"/>
          <w:rtl/>
        </w:rPr>
        <w:t xml:space="preserve"> 2: 9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أجل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حدوث</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تطورات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خاطئة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أفضل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النوايا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إنه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يبدو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أمرًا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روحيًا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عندما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يتم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رفض</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يسمى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بيمين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الشركة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موافقة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الاجتماع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اعتراف</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الاجتماع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الإخوة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والنتيجة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مثل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هذه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المعاملات،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يُفترض</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w:t>
      </w:r>
      <w:r w:rsidRPr="00233B19">
        <w:rPr>
          <w:rFonts w:ascii="Sakkal Majalla" w:hAnsi="Sakkal Majalla" w:cs="Lotus Linotype"/>
          <w:sz w:val="28"/>
          <w:szCs w:val="28"/>
          <w:rtl/>
        </w:rPr>
        <w:t xml:space="preserve">ُمنح حالة معينة أو يمكن رفضها. حق النقض لا يعرفه الكتاب. كذلك لا يوجد هناك حد للخدمة </w:t>
      </w:r>
      <w:r w:rsidRPr="00233B19">
        <w:rPr>
          <w:rFonts w:ascii="Sakkal Majalla" w:hAnsi="Sakkal Majalla" w:cs="Lotus Linotype"/>
          <w:sz w:val="28"/>
          <w:szCs w:val="28"/>
          <w:rtl/>
        </w:rPr>
        <w:lastRenderedPageBreak/>
        <w:t xml:space="preserve">زمنيًا أو جغرافيًا من جانب أيٍ من الأمثلة المحلية أو غير المحلية. بالنسبة لكل هذه الحالات تنطبق الكلمة: </w:t>
      </w:r>
      <w:r w:rsidRPr="00233B19">
        <w:rPr>
          <w:rFonts w:ascii="Sakkal Majalla" w:hAnsi="Sakkal Majalla" w:cs="Lotus Linotype"/>
          <w:sz w:val="26"/>
          <w:szCs w:val="26"/>
          <w:rtl/>
        </w:rPr>
        <w:t>"الإنسان إن تدخّل فقط يُخطئ."</w:t>
      </w:r>
      <w:r w:rsidRPr="00233B19">
        <w:rPr>
          <w:rFonts w:ascii="Sakkal Majalla" w:hAnsi="Sakkal Majalla" w:cs="Lotus Linotype"/>
          <w:sz w:val="28"/>
          <w:szCs w:val="28"/>
          <w:rtl/>
        </w:rPr>
        <w:t xml:space="preserve"> و: "</w:t>
      </w:r>
      <w:r w:rsidRPr="00233B19">
        <w:rPr>
          <w:rFonts w:ascii="Sakkal Majalla" w:hAnsi="Sakkal Majalla" w:cs="Lotus Linotype"/>
          <w:sz w:val="26"/>
          <w:szCs w:val="26"/>
          <w:rtl/>
        </w:rPr>
        <w:t>إن هذا سيؤدي إلى روما مصغرة"</w:t>
      </w:r>
      <w:r w:rsidRPr="00233B19">
        <w:rPr>
          <w:rFonts w:ascii="Sakkal Majalla" w:hAnsi="Sakkal Majalla" w:cs="Lotus Linotype"/>
          <w:sz w:val="28"/>
          <w:szCs w:val="28"/>
          <w:rtl/>
        </w:rPr>
        <w:t xml:space="preserve"> (ج.ن.د.).</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يمكن أن تنشأ خدمة فَطِنة روحيا فقط من شركة الخادم الشخصية مع سيده. عن الرب ذاته نقرأ: "</w:t>
      </w:r>
      <w:r w:rsidRPr="00233B19">
        <w:rPr>
          <w:rFonts w:ascii="Lotus Linotype" w:hAnsi="Lotus Linotype" w:cs="Lotus Linotype" w:hint="cs"/>
          <w:sz w:val="28"/>
          <w:szCs w:val="28"/>
          <w:rtl/>
        </w:rPr>
        <w:t>هُوَذَا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عَبْدِي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يَعْقِلُ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يتصرف</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بفطنة</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بنظرة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حادة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محددة</w:t>
      </w:r>
      <w:r w:rsidRPr="00233B19">
        <w:rPr>
          <w:rFonts w:ascii="Sakkal Majalla" w:hAnsi="Sakkal Majalla" w:cs="Lotus Linotype"/>
          <w:sz w:val="28"/>
          <w:szCs w:val="28"/>
          <w:rtl/>
        </w:rPr>
        <w:t>)" (</w:t>
      </w:r>
      <w:r w:rsidRPr="00233B19">
        <w:rPr>
          <w:rFonts w:ascii="Lotus Linotype" w:hAnsi="Lotus Linotype" w:cs="Lotus Linotype" w:hint="cs"/>
          <w:sz w:val="28"/>
          <w:szCs w:val="28"/>
          <w:rtl/>
        </w:rPr>
        <w:t>أشعياء</w:t>
      </w:r>
      <w:r w:rsidRPr="00233B19">
        <w:rPr>
          <w:rFonts w:ascii="Sakkal Majalla" w:hAnsi="Sakkal Majalla" w:cs="Lotus Linotype"/>
          <w:sz w:val="28"/>
          <w:szCs w:val="28"/>
          <w:rtl/>
        </w:rPr>
        <w:t xml:space="preserve"> 52: 13</w:t>
      </w:r>
      <w:r w:rsidRPr="00233B19">
        <w:rPr>
          <w:rFonts w:ascii="Lotus Linotype" w:hAnsi="Lotus Linotype" w:cs="Lotus Linotype" w:hint="cs"/>
          <w:sz w:val="28"/>
          <w:szCs w:val="28"/>
          <w:rtl/>
        </w:rPr>
        <w:t>أ</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جعل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نفسه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كإنسان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تُوقَظ</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أُذنه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صباح</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أشعياء</w:t>
      </w:r>
      <w:r w:rsidRPr="00233B19">
        <w:rPr>
          <w:rFonts w:ascii="Sakkal Majalla" w:hAnsi="Sakkal Majalla" w:cs="Lotus Linotype"/>
          <w:sz w:val="28"/>
          <w:szCs w:val="28"/>
          <w:rtl/>
        </w:rPr>
        <w:t xml:space="preserve"> 50: 4</w:t>
      </w:r>
      <w:r w:rsidRPr="00233B19">
        <w:rPr>
          <w:rFonts w:ascii="Lotus Linotype" w:hAnsi="Lotus Linotype" w:cs="Lotus Linotype" w:hint="cs"/>
          <w:sz w:val="28"/>
          <w:szCs w:val="28"/>
          <w:rtl/>
        </w:rPr>
        <w:t>أ</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وحصل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دعم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الله</w:t>
      </w:r>
      <w:r w:rsidRPr="00233B19">
        <w:rPr>
          <w:rFonts w:ascii="Sakkal Majalla" w:hAnsi="Sakkal Majalla" w:cs="Lotus Linotype"/>
          <w:sz w:val="28"/>
          <w:szCs w:val="28"/>
          <w:rtl/>
        </w:rPr>
        <w:t xml:space="preserve"> له (أنظر أشعياء 42: 1أ). إن الذي يأخذ الرب مثالاً للخدمة، فسريعًا ما سيدرك، بأن الإرادة الذاتية والسعي الذاتي أو حتى التعسف (الاعتباط الذاتي) لا يحق أن يكون له مكان في عمل الرب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وإنما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فقط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اعتماد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صادق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ومستقيم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العلاء،</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وهذا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صورة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يومية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عندها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ستتحول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إرش</w:t>
      </w:r>
      <w:r w:rsidRPr="00233B19">
        <w:rPr>
          <w:rFonts w:ascii="Sakkal Majalla" w:hAnsi="Sakkal Majalla" w:cs="Lotus Linotype"/>
          <w:sz w:val="28"/>
          <w:szCs w:val="28"/>
          <w:rtl/>
        </w:rPr>
        <w:t>ادات الرب ومعوناته إلى واقع عملي!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وشرطٌ لذلك هو في الحقيقة طاعة ثابتة في خدمة الرب. فتدخلٌ من الخارج من الممكن أن ينتج عنه نتائج مأساوية. وعن ذلك مثال مؤثّر من 1. ملوك 13:</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أحد رجال الله يخاطر بحياته بجرأة إيمان كبيرة، إذ أخبر يربعام عابد الوثن بمولد يوشيا، الذي سيحرق عظام كهنة الوثن على مذبح الوثن (أنظر 1. ملوك 13: 2؛ 2. ملوك 23: 16). كإشارة للمصادقة على ذلك سمح الله بشق المذبح وتيبّست يد يربعام، حينما رفعها على رجل الله. كمثال للنعمة يتم شفاء يد يربعام ثانية على أساس طِلبة رجل الله. الملك يدعو رجل الله لتناول الطعام كامتنان له. وذاك رفض شاكرًا له، لأن الله أوصى بخلاف ذلك. العالم لا يمكنه خداعه.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العدد 11 يدخل المشهد خادم آخر لله. إنه نبي كبير السن. والنبي المُسنّ أيضًا تُرفض دعوته لتناول الطعام من قِبَل رجل الله (أنظر عدد 16). رجل الله يُشير إلى أمر الله المطابق.</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والآن تأتي المأساة: النبي الشيخ كذب على رجل الله (أنظر عدد 18)، وهذا وثق بكلمة الإنسان أكثر من أن يثبت في أمر الله له شخصيًا.</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البشارة أو الخبر بسيط في حد ذاته: الخادم الحقيقي للرب لا يسمح في مهمته الشخصية للرب بأن يتأثر من خدام آخرين، فيما يتعلق بتتميم المهمة. النبي الشيخ من الممكن أن يتنبه إلى خطيته في 1. ملوك 13 ويعترف بها، لكن </w:t>
      </w:r>
      <w:r w:rsidRPr="00233B19">
        <w:rPr>
          <w:rFonts w:ascii="Sakkal Majalla" w:hAnsi="Sakkal Majalla" w:cs="Lotus Linotype"/>
          <w:sz w:val="28"/>
          <w:szCs w:val="28"/>
          <w:rtl/>
        </w:rPr>
        <w:lastRenderedPageBreak/>
        <w:t>الخسارة تبقى كما هي. الله يتوقع من خادمه، رجل الله، طاعة مستديمة. إن خادم الله الحقيقي يعرف اليوم أيضًا الفارق العملي ما بين مهمة الله وكلمة أناس ذوي نوايا حسنة.</w:t>
      </w:r>
    </w:p>
    <w:p w:rsidR="00B77D09" w:rsidRPr="00233B19" w:rsidRDefault="004A6105" w:rsidP="008B308D">
      <w:pPr>
        <w:jc w:val="both"/>
        <w:rPr>
          <w:rFonts w:ascii="Sakkal Majalla" w:hAnsi="Sakkal Majalla" w:cs="Lotus Linotype"/>
          <w:sz w:val="28"/>
          <w:szCs w:val="28"/>
          <w:rtl/>
        </w:rPr>
      </w:pPr>
      <w:r w:rsidRPr="00233B19">
        <w:rPr>
          <w:rFonts w:ascii="Sakkal Majalla" w:hAnsi="Sakkal Majalla" w:cs="Lotus Linotype"/>
          <w:sz w:val="28"/>
          <w:szCs w:val="28"/>
          <w:rtl/>
        </w:rPr>
        <w:t>مثال جميل عن طاعة مستديمة يقدمها لنا أيضًا الركابيون في أرميا 35.</w:t>
      </w:r>
    </w:p>
    <w:p w:rsidR="004A6105" w:rsidRPr="00902352" w:rsidRDefault="004A6105" w:rsidP="00B77D09">
      <w:pPr>
        <w:pStyle w:val="Heading2"/>
        <w:spacing w:after="240"/>
        <w:rPr>
          <w:rtl/>
        </w:rPr>
      </w:pPr>
      <w:bookmarkStart w:id="26" w:name="_Toc24991926"/>
      <w:r w:rsidRPr="00902352">
        <w:rPr>
          <w:rtl/>
        </w:rPr>
        <w:t>3.</w:t>
      </w:r>
      <w:r w:rsidR="00177E96">
        <w:rPr>
          <w:rFonts w:hint="cs"/>
          <w:rtl/>
        </w:rPr>
        <w:t xml:space="preserve"> </w:t>
      </w:r>
      <w:r w:rsidRPr="00902352">
        <w:rPr>
          <w:rtl/>
        </w:rPr>
        <w:t>15</w:t>
      </w:r>
      <w:r w:rsidR="008B308D">
        <w:rPr>
          <w:rFonts w:hint="cs"/>
          <w:rtl/>
        </w:rPr>
        <w:tab/>
      </w:r>
      <w:r w:rsidRPr="00902352">
        <w:rPr>
          <w:rtl/>
        </w:rPr>
        <w:t xml:space="preserve"> أين هي حدود حرية الخادم؟</w:t>
      </w:r>
      <w:bookmarkEnd w:id="26"/>
    </w:p>
    <w:p w:rsidR="004A6105" w:rsidRPr="00233B19" w:rsidRDefault="004A6105" w:rsidP="008B308D">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هناك حيث تُشير إليها كلمة الله:</w:t>
      </w:r>
    </w:p>
    <w:p w:rsidR="004A6105" w:rsidRPr="00233B19" w:rsidRDefault="004A6105" w:rsidP="008B308D">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أ</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شركة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غير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المؤمنين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3. </w:t>
      </w:r>
      <w:r w:rsidRPr="00233B19">
        <w:rPr>
          <w:rFonts w:ascii="Lotus Linotype" w:hAnsi="Lotus Linotype" w:cs="Lotus Linotype" w:hint="cs"/>
          <w:sz w:val="28"/>
          <w:szCs w:val="28"/>
          <w:rtl/>
        </w:rPr>
        <w:t>يوحنا</w:t>
      </w:r>
      <w:r w:rsidRPr="00233B19">
        <w:rPr>
          <w:rFonts w:ascii="Sakkal Majalla" w:hAnsi="Sakkal Majalla" w:cs="Lotus Linotype"/>
          <w:sz w:val="28"/>
          <w:szCs w:val="28"/>
          <w:rtl/>
        </w:rPr>
        <w:t xml:space="preserve"> 7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8).</w:t>
      </w:r>
    </w:p>
    <w:p w:rsidR="004A6105" w:rsidRPr="00233B19" w:rsidRDefault="004A6105" w:rsidP="008B308D">
      <w:pPr>
        <w:spacing w:after="0"/>
        <w:ind w:left="1440" w:hanging="720"/>
        <w:jc w:val="both"/>
        <w:rPr>
          <w:rFonts w:ascii="Sakkal Majalla" w:hAnsi="Sakkal Majalla" w:cs="Lotus Linotype"/>
          <w:sz w:val="28"/>
          <w:szCs w:val="28"/>
          <w:rtl/>
        </w:rPr>
      </w:pPr>
      <w:r w:rsidRPr="00233B19">
        <w:rPr>
          <w:rFonts w:ascii="Sakkal Majalla" w:hAnsi="Sakkal Majalla" w:cs="Lotus Linotype"/>
          <w:sz w:val="28"/>
          <w:szCs w:val="28"/>
          <w:rtl/>
        </w:rPr>
        <w:t>ب</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تدخّل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شخص</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آخر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أعمال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w:t>
      </w:r>
      <w:r w:rsidR="00B737C3" w:rsidRPr="00233B19">
        <w:rPr>
          <w:rFonts w:ascii="Sakkal Majalla" w:hAnsi="Sakkal Majalla" w:cs="Lotus Linotype" w:hint="cs"/>
          <w:sz w:val="28"/>
          <w:szCs w:val="28"/>
          <w:rtl/>
        </w:rPr>
        <w:t>س</w:t>
      </w:r>
      <w:r w:rsidRPr="00233B19">
        <w:rPr>
          <w:rFonts w:ascii="Sakkal Majalla" w:hAnsi="Sakkal Majalla" w:cs="Lotus Linotype"/>
          <w:sz w:val="28"/>
          <w:szCs w:val="28"/>
          <w:rtl/>
        </w:rPr>
        <w:t xml:space="preserve">ل 15: 37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39).</w:t>
      </w:r>
    </w:p>
    <w:p w:rsidR="004A6105" w:rsidRPr="00233B19" w:rsidRDefault="004A6105" w:rsidP="008B308D">
      <w:pPr>
        <w:spacing w:after="0"/>
        <w:ind w:firstLine="709"/>
        <w:jc w:val="both"/>
        <w:rPr>
          <w:rFonts w:ascii="Sakkal Majalla" w:hAnsi="Sakkal Majalla" w:cs="Lotus Linotype"/>
          <w:sz w:val="28"/>
          <w:szCs w:val="28"/>
          <w:rtl/>
        </w:rPr>
      </w:pPr>
      <w:r w:rsidRPr="00233B19">
        <w:rPr>
          <w:rFonts w:ascii="Sakkal Majalla" w:hAnsi="Sakkal Majalla" w:cs="Lotus Linotype"/>
          <w:sz w:val="28"/>
          <w:szCs w:val="28"/>
          <w:rtl/>
        </w:rPr>
        <w:t>ت</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شركة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الخدمة</w:t>
      </w:r>
      <w:r w:rsidRPr="00233B19">
        <w:rPr>
          <w:rFonts w:ascii="Sakkal Majalla" w:hAnsi="Sakkal Majalla" w:cs="Lotus Linotype"/>
          <w:sz w:val="28"/>
          <w:szCs w:val="28"/>
          <w:rtl/>
        </w:rPr>
        <w:t xml:space="preserve"> من دون شركة على مائدة الرب.</w:t>
      </w:r>
    </w:p>
    <w:p w:rsidR="004A6105" w:rsidRPr="00233B19" w:rsidRDefault="004A6105" w:rsidP="008B308D">
      <w:pPr>
        <w:spacing w:after="0"/>
        <w:ind w:left="1440" w:hanging="731"/>
        <w:jc w:val="both"/>
        <w:rPr>
          <w:rFonts w:ascii="Sakkal Majalla" w:hAnsi="Sakkal Majalla" w:cs="Lotus Linotype"/>
          <w:sz w:val="28"/>
          <w:szCs w:val="28"/>
          <w:rtl/>
        </w:rPr>
      </w:pPr>
      <w:r w:rsidRPr="00233B19">
        <w:rPr>
          <w:rFonts w:ascii="Sakkal Majalla" w:hAnsi="Sakkal Majalla" w:cs="Lotus Linotype"/>
          <w:sz w:val="28"/>
          <w:szCs w:val="28"/>
          <w:rtl/>
        </w:rPr>
        <w:t>ث</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t xml:space="preserve">1. </w:t>
      </w:r>
      <w:r w:rsidRPr="00233B19">
        <w:rPr>
          <w:rFonts w:ascii="Lotus Linotype" w:hAnsi="Lotus Linotype" w:cs="Lotus Linotype" w:hint="cs"/>
          <w:sz w:val="28"/>
          <w:szCs w:val="28"/>
          <w:rtl/>
        </w:rPr>
        <w:t>بطرس</w:t>
      </w:r>
      <w:r w:rsidRPr="00233B19">
        <w:rPr>
          <w:rFonts w:ascii="Sakkal Majalla" w:hAnsi="Sakkal Majalla" w:cs="Lotus Linotype"/>
          <w:sz w:val="28"/>
          <w:szCs w:val="28"/>
          <w:rtl/>
        </w:rPr>
        <w:t xml:space="preserve"> 2: 5 </w:t>
      </w:r>
      <w:r w:rsidR="00B737C3" w:rsidRPr="00233B19">
        <w:rPr>
          <w:rFonts w:ascii="Sakkal Majalla" w:hAnsi="Sakkal Majalla" w:cs="Lotus Linotype" w:hint="cs"/>
          <w:sz w:val="28"/>
          <w:szCs w:val="28"/>
          <w:rtl/>
        </w:rPr>
        <w:t>و2</w:t>
      </w:r>
      <w:r w:rsidRPr="00233B19">
        <w:rPr>
          <w:rFonts w:ascii="Sakkal Majalla" w:hAnsi="Sakkal Majalla" w:cs="Lotus Linotype"/>
          <w:sz w:val="28"/>
          <w:szCs w:val="28"/>
          <w:rtl/>
        </w:rPr>
        <w:t>: 9 تتألف من نفس مجموعة الأشخاص: كهنوت مقدس وكهنوت ملوكي لا ينفصلان عن بعضهما (أنظر أيضًا كولوسي 1: 23، 25)!</w:t>
      </w:r>
    </w:p>
    <w:p w:rsidR="004A6105" w:rsidRPr="00233B19" w:rsidRDefault="004A6105" w:rsidP="00C13D37">
      <w:pPr>
        <w:spacing w:after="0"/>
        <w:ind w:left="1437" w:hanging="728"/>
        <w:jc w:val="both"/>
        <w:rPr>
          <w:rFonts w:ascii="Sakkal Majalla" w:hAnsi="Sakkal Majalla" w:cs="Lotus Linotype"/>
          <w:sz w:val="28"/>
          <w:szCs w:val="28"/>
          <w:rtl/>
        </w:rPr>
      </w:pPr>
      <w:r w:rsidRPr="00233B19">
        <w:rPr>
          <w:rFonts w:ascii="Sakkal Majalla" w:hAnsi="Sakkal Majalla" w:cs="Lotus Linotype"/>
          <w:sz w:val="28"/>
          <w:szCs w:val="28"/>
          <w:rtl/>
        </w:rPr>
        <w:t>ج</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تأديب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الاجتماع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يجب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يحترمه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خادم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كورنثوس</w:t>
      </w:r>
      <w:r w:rsidRPr="00233B19">
        <w:rPr>
          <w:rFonts w:ascii="Sakkal Majalla" w:hAnsi="Sakkal Majalla" w:cs="Lotus Linotype"/>
          <w:sz w:val="28"/>
          <w:szCs w:val="28"/>
          <w:rtl/>
        </w:rPr>
        <w:t xml:space="preserve"> 2: 10</w:t>
      </w:r>
      <w:r w:rsidRPr="00233B19">
        <w:rPr>
          <w:rFonts w:ascii="Lotus Linotype" w:hAnsi="Lotus Linotype" w:cs="Lotus Linotype" w:hint="cs"/>
          <w:sz w:val="28"/>
          <w:szCs w:val="28"/>
          <w:rtl/>
        </w:rPr>
        <w:t>أ</w:t>
      </w:r>
      <w:r w:rsidRPr="00233B19">
        <w:rPr>
          <w:rFonts w:ascii="Sakkal Majalla" w:hAnsi="Sakkal Majalla" w:cs="Lotus Linotype"/>
          <w:sz w:val="28"/>
          <w:szCs w:val="28"/>
          <w:rtl/>
        </w:rPr>
        <w:t>).</w:t>
      </w:r>
    </w:p>
    <w:p w:rsidR="004A6105" w:rsidRPr="00233B19" w:rsidRDefault="004A6105" w:rsidP="00B77D09">
      <w:pPr>
        <w:spacing w:after="0"/>
        <w:ind w:left="567" w:hanging="567"/>
        <w:jc w:val="both"/>
        <w:rPr>
          <w:rFonts w:ascii="Sakkal Majalla" w:hAnsi="Sakkal Majalla" w:cs="Lotus Linotype"/>
          <w:sz w:val="28"/>
          <w:szCs w:val="28"/>
          <w:rtl/>
        </w:rPr>
      </w:pPr>
      <w:r w:rsidRPr="00233B19">
        <w:rPr>
          <w:rFonts w:ascii="Sakkal Majalla" w:hAnsi="Sakkal Majalla" w:cs="Lotus Linotype"/>
          <w:sz w:val="28"/>
          <w:szCs w:val="28"/>
          <w:rtl/>
        </w:rPr>
        <w:lastRenderedPageBreak/>
        <w:t>ح</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ينبغي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خدمته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تكون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كأية</w:t>
      </w:r>
      <w:r w:rsidRPr="00233B19">
        <w:rPr>
          <w:rFonts w:ascii="Sakkal Majalla" w:hAnsi="Sakkal Majalla" w:cs="Lotus Linotype"/>
          <w:sz w:val="28"/>
          <w:szCs w:val="28"/>
          <w:rtl/>
        </w:rPr>
        <w:t xml:space="preserve"> خدمة أخرى بهدف البناء (أنظر 1. كورنثوس 14: 29).</w:t>
      </w:r>
    </w:p>
    <w:p w:rsidR="004A6105" w:rsidRPr="00233B19" w:rsidRDefault="004A6105" w:rsidP="00B77D09">
      <w:pPr>
        <w:spacing w:after="0"/>
        <w:jc w:val="both"/>
        <w:rPr>
          <w:rFonts w:ascii="Sakkal Majalla" w:hAnsi="Sakkal Majalla" w:cs="Lotus Linotype"/>
          <w:sz w:val="28"/>
          <w:szCs w:val="28"/>
          <w:rtl/>
        </w:rPr>
      </w:pPr>
      <w:r w:rsidRPr="00233B19">
        <w:rPr>
          <w:rFonts w:ascii="Sakkal Majalla" w:hAnsi="Sakkal Majalla" w:cs="Lotus Linotype"/>
          <w:sz w:val="28"/>
          <w:szCs w:val="28"/>
          <w:rtl/>
        </w:rPr>
        <w:t>خ</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لنفكر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بالكلمات</w:t>
      </w:r>
      <w:r w:rsidRPr="00233B19">
        <w:rPr>
          <w:rFonts w:ascii="Sakkal Majalla" w:hAnsi="Sakkal Majalla" w:cs="Lotus Linotype"/>
          <w:sz w:val="28"/>
          <w:szCs w:val="28"/>
          <w:rtl/>
        </w:rPr>
        <w:t>: "</w:t>
      </w:r>
      <w:r w:rsidRPr="00233B19">
        <w:rPr>
          <w:rFonts w:ascii="Lotus Linotype" w:hAnsi="Lotus Linotype" w:cs="Lotus Linotype" w:hint="cs"/>
          <w:sz w:val="28"/>
          <w:szCs w:val="28"/>
          <w:rtl/>
        </w:rPr>
        <w:t>الحق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الذي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يأتي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هو</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توصيته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p>
    <w:p w:rsidR="004A6105" w:rsidRPr="00233B19" w:rsidRDefault="004A6105" w:rsidP="00B77D09">
      <w:pPr>
        <w:spacing w:after="0"/>
        <w:ind w:left="567" w:hanging="567"/>
        <w:jc w:val="both"/>
        <w:rPr>
          <w:rFonts w:ascii="Sakkal Majalla" w:hAnsi="Sakkal Majalla" w:cs="Lotus Linotype"/>
          <w:sz w:val="28"/>
          <w:szCs w:val="28"/>
          <w:rtl/>
        </w:rPr>
      </w:pPr>
      <w:r w:rsidRPr="00233B19">
        <w:rPr>
          <w:rFonts w:ascii="Sakkal Majalla" w:hAnsi="Sakkal Majalla" w:cs="Lotus Linotype"/>
          <w:sz w:val="28"/>
          <w:szCs w:val="28"/>
          <w:rtl/>
        </w:rPr>
        <w:t>د</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شركة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مؤمنين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مشوهين</w:t>
      </w:r>
      <w:r w:rsidRPr="00233B19">
        <w:rPr>
          <w:rFonts w:ascii="Sakkal Majalla" w:hAnsi="Sakkal Majalla" w:cs="Lotus Linotype"/>
          <w:sz w:val="28"/>
          <w:szCs w:val="28"/>
          <w:rtl/>
        </w:rPr>
        <w:t xml:space="preserve"> </w:t>
      </w:r>
      <w:r w:rsidR="00B737C3" w:rsidRPr="00233B19">
        <w:rPr>
          <w:rFonts w:ascii="Sakkal Majalla" w:hAnsi="Sakkal Majalla" w:cs="Lotus Linotype" w:hint="cs"/>
          <w:sz w:val="28"/>
          <w:szCs w:val="28"/>
          <w:rtl/>
        </w:rPr>
        <w:t>تعليميًا،</w:t>
      </w:r>
      <w:r w:rsidRPr="00233B19">
        <w:rPr>
          <w:rFonts w:ascii="Sakkal Majalla" w:hAnsi="Sakkal Majalla" w:cs="Lotus Linotype"/>
          <w:sz w:val="28"/>
          <w:szCs w:val="28"/>
          <w:rtl/>
        </w:rPr>
        <w:t xml:space="preserve"> أدبيًا أو بارتباطات أخرى (أنظر 1. تيموثاوس 5: 22).</w:t>
      </w:r>
    </w:p>
    <w:p w:rsidR="004A6105" w:rsidRPr="00233B19" w:rsidRDefault="004A6105" w:rsidP="00B77D09">
      <w:pPr>
        <w:spacing w:after="0"/>
        <w:ind w:left="567" w:hanging="567"/>
        <w:jc w:val="both"/>
        <w:rPr>
          <w:rFonts w:ascii="Sakkal Majalla" w:hAnsi="Sakkal Majalla" w:cs="Lotus Linotype"/>
          <w:sz w:val="28"/>
          <w:szCs w:val="28"/>
          <w:rtl/>
        </w:rPr>
      </w:pPr>
      <w:r w:rsidRPr="00233B19">
        <w:rPr>
          <w:rFonts w:ascii="Sakkal Majalla" w:hAnsi="Sakkal Majalla" w:cs="Lotus Linotype"/>
          <w:sz w:val="28"/>
          <w:szCs w:val="28"/>
          <w:rtl/>
        </w:rPr>
        <w:t>ذ</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حياته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الشخصية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ينبغي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تكون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مثالاً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للمؤمنين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يو</w:t>
      </w:r>
      <w:r w:rsidRPr="00233B19">
        <w:rPr>
          <w:rFonts w:ascii="Sakkal Majalla" w:hAnsi="Sakkal Majalla" w:cs="Lotus Linotype"/>
          <w:sz w:val="28"/>
          <w:szCs w:val="28"/>
          <w:rtl/>
        </w:rPr>
        <w:t>حنا 8: 25؛ أعمال الرسل 1: 1؛ فيلبي 3: 17؛ 1. تيموثاوس 4: 12).</w:t>
      </w:r>
    </w:p>
    <w:p w:rsidR="0083695B" w:rsidRPr="00233B19" w:rsidRDefault="0083695B" w:rsidP="00B77D09">
      <w:pPr>
        <w:spacing w:after="0"/>
        <w:ind w:left="567" w:hanging="567"/>
        <w:jc w:val="both"/>
        <w:rPr>
          <w:rFonts w:ascii="Sakkal Majalla" w:hAnsi="Sakkal Majalla" w:cs="Lotus Linotype"/>
          <w:sz w:val="28"/>
          <w:szCs w:val="28"/>
          <w:rtl/>
        </w:rPr>
      </w:pPr>
    </w:p>
    <w:p w:rsidR="0083695B" w:rsidRPr="00233B19" w:rsidRDefault="0083695B" w:rsidP="00B77D09">
      <w:pPr>
        <w:spacing w:after="0"/>
        <w:ind w:left="567" w:hanging="567"/>
        <w:jc w:val="both"/>
        <w:rPr>
          <w:rFonts w:ascii="Sakkal Majalla" w:hAnsi="Sakkal Majalla" w:cs="Lotus Linotype"/>
          <w:sz w:val="28"/>
          <w:szCs w:val="28"/>
          <w:rtl/>
        </w:rPr>
      </w:pPr>
    </w:p>
    <w:p w:rsidR="004A6105" w:rsidRPr="00902352" w:rsidRDefault="004A6105" w:rsidP="008B308D">
      <w:pPr>
        <w:pStyle w:val="Heading2"/>
        <w:spacing w:after="240"/>
        <w:ind w:left="567" w:hanging="567"/>
        <w:rPr>
          <w:rtl/>
        </w:rPr>
      </w:pPr>
      <w:bookmarkStart w:id="27" w:name="_Toc24991927"/>
      <w:r w:rsidRPr="00902352">
        <w:rPr>
          <w:rtl/>
        </w:rPr>
        <w:t>3.</w:t>
      </w:r>
      <w:r w:rsidR="00177E96">
        <w:rPr>
          <w:rFonts w:hint="cs"/>
          <w:rtl/>
        </w:rPr>
        <w:t xml:space="preserve"> </w:t>
      </w:r>
      <w:r w:rsidRPr="00902352">
        <w:rPr>
          <w:rtl/>
        </w:rPr>
        <w:t xml:space="preserve">16 </w:t>
      </w:r>
      <w:r w:rsidR="008B308D">
        <w:rPr>
          <w:rtl/>
        </w:rPr>
        <w:tab/>
      </w:r>
      <w:r w:rsidRPr="00902352">
        <w:rPr>
          <w:rtl/>
        </w:rPr>
        <w:t xml:space="preserve">ما الذي سيحدث عند تعدّي على واحدة أو أكثر من الحدود المذكورة في </w:t>
      </w:r>
      <w:r w:rsidR="00875930">
        <w:rPr>
          <w:rtl/>
        </w:rPr>
        <w:t>3. 15</w:t>
      </w:r>
      <w:r w:rsidRPr="00902352">
        <w:rPr>
          <w:rtl/>
        </w:rPr>
        <w:t>؟</w:t>
      </w:r>
      <w:bookmarkEnd w:id="27"/>
    </w:p>
    <w:p w:rsidR="004A6105" w:rsidRPr="00233B19" w:rsidRDefault="004A6105" w:rsidP="008B308D">
      <w:pPr>
        <w:ind w:left="567"/>
        <w:jc w:val="both"/>
        <w:rPr>
          <w:rFonts w:ascii="Sakkal Majalla" w:hAnsi="Sakkal Majalla" w:cs="Lotus Linotype"/>
          <w:sz w:val="28"/>
          <w:szCs w:val="28"/>
          <w:rtl/>
        </w:rPr>
      </w:pPr>
      <w:r w:rsidRPr="00233B19">
        <w:rPr>
          <w:rFonts w:ascii="Sakkal Majalla" w:hAnsi="Sakkal Majalla" w:cs="Lotus Linotype"/>
          <w:sz w:val="28"/>
          <w:szCs w:val="28"/>
          <w:rtl/>
        </w:rPr>
        <w:t>عادةً، تقع مثل هذه الحالة الاستثنائية أولاً على خادم أو أكثر أو على أفراد (والتي قد يكونوا أيضًا أخوات). بمفهوم غلاطية 1: 6 سوف يسعون بعد ذلك لمعالجة الضرر بمفهوم التربية الأبوية (التوبيخ الشخصي). وهذا لا يحتاج بأن يكون في العلن.</w:t>
      </w:r>
    </w:p>
    <w:p w:rsidR="0083695B" w:rsidRPr="00233B19" w:rsidRDefault="004A6105" w:rsidP="008B308D">
      <w:pPr>
        <w:ind w:left="567"/>
        <w:jc w:val="both"/>
        <w:rPr>
          <w:rFonts w:ascii="Sakkal Majalla" w:hAnsi="Sakkal Majalla" w:cs="Lotus Linotype"/>
          <w:sz w:val="28"/>
          <w:szCs w:val="28"/>
          <w:rtl/>
        </w:rPr>
      </w:pPr>
      <w:r w:rsidRPr="00233B19">
        <w:rPr>
          <w:rFonts w:ascii="Sakkal Majalla" w:hAnsi="Sakkal Majalla" w:cs="Lotus Linotype"/>
          <w:sz w:val="28"/>
          <w:szCs w:val="28"/>
          <w:rtl/>
        </w:rPr>
        <w:lastRenderedPageBreak/>
        <w:t>إن باءت الجهود الشخصية بالفشل، فهذا يعتمد كثيرًا على طابع تطور الخطأ.</w:t>
      </w:r>
    </w:p>
    <w:p w:rsidR="00446E2A" w:rsidRPr="00233B19" w:rsidRDefault="004A6105" w:rsidP="008B308D">
      <w:pPr>
        <w:jc w:val="both"/>
        <w:rPr>
          <w:rFonts w:ascii="Sakkal Majalla" w:hAnsi="Sakkal Majalla" w:cs="Lotus Linotype"/>
          <w:sz w:val="28"/>
          <w:szCs w:val="28"/>
          <w:rtl/>
        </w:rPr>
      </w:pPr>
      <w:r w:rsidRPr="008B308D">
        <w:rPr>
          <w:rFonts w:ascii="Sakkal Majalla" w:hAnsi="Sakkal Majalla" w:cs="Lotus Linotype"/>
          <w:b/>
          <w:bCs/>
          <w:sz w:val="28"/>
          <w:szCs w:val="28"/>
          <w:rtl/>
        </w:rPr>
        <w:t xml:space="preserve">فيما يتعلق بـ </w:t>
      </w:r>
      <w:r w:rsidR="00875930" w:rsidRPr="008B308D">
        <w:rPr>
          <w:rFonts w:ascii="Sakkal Majalla" w:hAnsi="Sakkal Majalla" w:cs="Lotus Linotype"/>
          <w:b/>
          <w:bCs/>
          <w:sz w:val="28"/>
          <w:szCs w:val="28"/>
          <w:rtl/>
        </w:rPr>
        <w:t>3. 15</w:t>
      </w:r>
      <w:r w:rsidR="00446E2A" w:rsidRPr="008B308D">
        <w:rPr>
          <w:rFonts w:ascii="Sakkal Majalla" w:hAnsi="Sakkal Majalla" w:cs="Lotus Linotype" w:hint="cs"/>
          <w:b/>
          <w:bCs/>
          <w:sz w:val="28"/>
          <w:szCs w:val="28"/>
          <w:rtl/>
        </w:rPr>
        <w:t>أ</w:t>
      </w:r>
      <w:r w:rsidRPr="00233B19">
        <w:rPr>
          <w:rFonts w:ascii="Sakkal Majalla" w:hAnsi="Sakkal Majalla" w:cs="Lotus Linotype"/>
          <w:sz w:val="28"/>
          <w:szCs w:val="28"/>
          <w:rtl/>
        </w:rPr>
        <w:t>: لا شركة مع غير المؤمنين (أنظر 3. يوحنا 7، 8)</w:t>
      </w:r>
      <w:r w:rsidR="00446E2A" w:rsidRPr="00233B19">
        <w:rPr>
          <w:rFonts w:ascii="Sakkal Majalla" w:hAnsi="Sakkal Majalla" w:cs="Lotus Linotype" w:hint="cs"/>
          <w:sz w:val="28"/>
          <w:szCs w:val="28"/>
          <w:rtl/>
        </w:rPr>
        <w:t xml:space="preserve"> </w:t>
      </w:r>
    </w:p>
    <w:p w:rsidR="004A6105" w:rsidRPr="00233B19" w:rsidRDefault="004A6105" w:rsidP="00446E2A">
      <w:pPr>
        <w:ind w:left="567"/>
        <w:jc w:val="both"/>
        <w:rPr>
          <w:rFonts w:ascii="Sakkal Majalla" w:hAnsi="Sakkal Majalla" w:cs="Lotus Linotype"/>
          <w:sz w:val="28"/>
          <w:szCs w:val="28"/>
          <w:rtl/>
        </w:rPr>
      </w:pPr>
      <w:r w:rsidRPr="00233B19">
        <w:rPr>
          <w:rFonts w:ascii="Sakkal Majalla" w:hAnsi="Sakkal Majalla" w:cs="Lotus Linotype"/>
          <w:sz w:val="28"/>
          <w:szCs w:val="28"/>
          <w:rtl/>
        </w:rPr>
        <w:t>كل من يعمل ويعيش وفقًا لمبادئ كنيسة الله الحي لن يواجه أي مشكلة في هذه المرحلة. إن مثال يهوشافاط وقصة عائلته ستصدم كل شخص (أنظر 1. ملوك 22: 4؛ 2. ملوك 3: 7؛ 2. أخبار الأيام 18: 1؛ 21: 5، 6).</w:t>
      </w:r>
    </w:p>
    <w:p w:rsidR="004A6105" w:rsidRPr="00233B19" w:rsidRDefault="004A6105" w:rsidP="008B308D">
      <w:pPr>
        <w:ind w:left="720" w:hanging="567"/>
        <w:jc w:val="both"/>
        <w:rPr>
          <w:rFonts w:ascii="Sakkal Majalla" w:hAnsi="Sakkal Majalla" w:cs="Lotus Linotype"/>
          <w:sz w:val="28"/>
          <w:szCs w:val="28"/>
          <w:rtl/>
        </w:rPr>
      </w:pPr>
      <w:r w:rsidRPr="008B308D">
        <w:rPr>
          <w:rFonts w:ascii="Sakkal Majalla" w:hAnsi="Sakkal Majalla" w:cs="Lotus Linotype"/>
          <w:b/>
          <w:bCs/>
          <w:sz w:val="28"/>
          <w:szCs w:val="28"/>
          <w:rtl/>
        </w:rPr>
        <w:t xml:space="preserve">فيما يتعلق بـ </w:t>
      </w:r>
      <w:r w:rsidR="00875930" w:rsidRPr="008B308D">
        <w:rPr>
          <w:rFonts w:ascii="Sakkal Majalla" w:hAnsi="Sakkal Majalla" w:cs="Lotus Linotype"/>
          <w:b/>
          <w:bCs/>
          <w:sz w:val="28"/>
          <w:szCs w:val="28"/>
          <w:rtl/>
        </w:rPr>
        <w:t>3. 15</w:t>
      </w:r>
      <w:r w:rsidR="00446E2A" w:rsidRPr="008B308D">
        <w:rPr>
          <w:rFonts w:ascii="Sakkal Majalla" w:hAnsi="Sakkal Majalla" w:cs="Lotus Linotype" w:hint="cs"/>
          <w:b/>
          <w:bCs/>
          <w:sz w:val="28"/>
          <w:szCs w:val="28"/>
          <w:rtl/>
        </w:rPr>
        <w:t>ب</w:t>
      </w:r>
      <w:r w:rsidRPr="00233B19">
        <w:rPr>
          <w:rFonts w:ascii="Sakkal Majalla" w:hAnsi="Sakkal Majalla" w:cs="Lotus Linotype"/>
          <w:sz w:val="28"/>
          <w:szCs w:val="28"/>
          <w:rtl/>
        </w:rPr>
        <w:t xml:space="preserve">: لا تدخّل في </w:t>
      </w:r>
      <w:r w:rsidR="00446E2A" w:rsidRPr="00233B19">
        <w:rPr>
          <w:rFonts w:ascii="Sakkal Majalla" w:hAnsi="Sakkal Majalla" w:cs="Lotus Linotype" w:hint="cs"/>
          <w:sz w:val="28"/>
          <w:szCs w:val="28"/>
          <w:rtl/>
        </w:rPr>
        <w:t xml:space="preserve">الخدمة </w:t>
      </w:r>
      <w:r w:rsidR="00446E2A" w:rsidRPr="00233B19">
        <w:rPr>
          <w:rFonts w:ascii="Sakkal Majalla" w:hAnsi="Sakkal Majalla" w:cs="Lotus Linotype" w:hint="cs"/>
          <w:b/>
          <w:bCs/>
          <w:color w:val="C00000"/>
          <w:sz w:val="28"/>
          <w:szCs w:val="28"/>
          <w:rtl/>
        </w:rPr>
        <w:t>الشخصية</w:t>
      </w:r>
      <w:r w:rsidRPr="00233B19">
        <w:rPr>
          <w:rFonts w:ascii="Sakkal Majalla" w:hAnsi="Sakkal Majalla" w:cs="Lotus Linotype"/>
          <w:color w:val="C00000"/>
          <w:sz w:val="28"/>
          <w:szCs w:val="28"/>
          <w:rtl/>
        </w:rPr>
        <w:t xml:space="preserve"> </w:t>
      </w:r>
      <w:r w:rsidR="00446E2A" w:rsidRPr="00233B19">
        <w:rPr>
          <w:rFonts w:ascii="Sakkal Majalla" w:hAnsi="Sakkal Majalla" w:cs="Lotus Linotype" w:hint="cs"/>
          <w:sz w:val="28"/>
          <w:szCs w:val="28"/>
          <w:rtl/>
        </w:rPr>
        <w:t>ل</w:t>
      </w:r>
      <w:r w:rsidRPr="00233B19">
        <w:rPr>
          <w:rFonts w:ascii="Sakkal Majalla" w:hAnsi="Sakkal Majalla" w:cs="Lotus Linotype"/>
          <w:sz w:val="28"/>
          <w:szCs w:val="28"/>
          <w:rtl/>
        </w:rPr>
        <w:t>شخص آخر (أنظر أعمال الر</w:t>
      </w:r>
      <w:r w:rsidR="00B737C3" w:rsidRPr="00233B19">
        <w:rPr>
          <w:rFonts w:ascii="Sakkal Majalla" w:hAnsi="Sakkal Majalla" w:cs="Lotus Linotype" w:hint="cs"/>
          <w:sz w:val="28"/>
          <w:szCs w:val="28"/>
          <w:rtl/>
        </w:rPr>
        <w:t>س</w:t>
      </w:r>
      <w:r w:rsidRPr="00233B19">
        <w:rPr>
          <w:rFonts w:ascii="Sakkal Majalla" w:hAnsi="Sakkal Majalla" w:cs="Lotus Linotype"/>
          <w:sz w:val="28"/>
          <w:szCs w:val="28"/>
          <w:rtl/>
        </w:rPr>
        <w:t xml:space="preserve">ل 15: 37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39).</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t xml:space="preserve">هنا، الحكم الروحي والاعتماد على الرب ضروريان بشكل خاص. 2. كورنثوس 10: 16 </w:t>
      </w:r>
      <w:r w:rsidR="00B737C3" w:rsidRPr="00233B19">
        <w:rPr>
          <w:rFonts w:ascii="Sakkal Majalla" w:hAnsi="Sakkal Majalla" w:cs="Lotus Linotype" w:hint="cs"/>
          <w:sz w:val="28"/>
          <w:szCs w:val="28"/>
          <w:rtl/>
        </w:rPr>
        <w:t>و1</w:t>
      </w:r>
      <w:r w:rsidRPr="00233B19">
        <w:rPr>
          <w:rFonts w:ascii="Sakkal Majalla" w:hAnsi="Sakkal Majalla" w:cs="Lotus Linotype"/>
          <w:sz w:val="28"/>
          <w:szCs w:val="28"/>
          <w:rtl/>
        </w:rPr>
        <w:t xml:space="preserve">. كورنثوس 16: 12 يشهدان عن الاحترام الضروري للآخرين. كذلك أعمال الرسل 15: 37. 38 هو واضح. فكر في غلاطية 2: 9 أيضًا. نحن نتكلم في هذه النقطة فقط عن التعاون الشخصي. هنا يقسم الرب لكل واحد بحسب سعته الشخصية، مسؤوليته الشخصية وخدمته الشخصية. نحن نلتزم </w:t>
      </w:r>
      <w:r w:rsidRPr="00233B19">
        <w:rPr>
          <w:rFonts w:ascii="Sakkal Majalla" w:hAnsi="Sakkal Majalla" w:cs="Lotus Linotype"/>
          <w:sz w:val="28"/>
          <w:szCs w:val="28"/>
          <w:rtl/>
        </w:rPr>
        <w:lastRenderedPageBreak/>
        <w:t>أساسا بذلك: يتم إعطاء المواهب للممارسة الحرة بإرشادٍ من الرأس - المسيح - لكل الجسد.</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t>نجد أيضًا مثال</w:t>
      </w:r>
      <w:r w:rsidR="00B25F21" w:rsidRPr="00233B19">
        <w:rPr>
          <w:rFonts w:ascii="Sakkal Majalla" w:hAnsi="Sakkal Majalla" w:cs="Lotus Linotype" w:hint="cs"/>
          <w:sz w:val="28"/>
          <w:szCs w:val="28"/>
          <w:rtl/>
        </w:rPr>
        <w:t>ًا</w:t>
      </w:r>
      <w:r w:rsidRPr="00233B19">
        <w:rPr>
          <w:rFonts w:ascii="Sakkal Majalla" w:hAnsi="Sakkal Majalla" w:cs="Lotus Linotype"/>
          <w:sz w:val="28"/>
          <w:szCs w:val="28"/>
          <w:rtl/>
        </w:rPr>
        <w:t xml:space="preserve"> تعليمي</w:t>
      </w:r>
      <w:r w:rsidR="00B25F21" w:rsidRPr="00233B19">
        <w:rPr>
          <w:rFonts w:ascii="Sakkal Majalla" w:hAnsi="Sakkal Majalla" w:cs="Lotus Linotype" w:hint="cs"/>
          <w:sz w:val="28"/>
          <w:szCs w:val="28"/>
          <w:rtl/>
        </w:rPr>
        <w:t>ًا</w:t>
      </w:r>
      <w:r w:rsidRPr="00233B19">
        <w:rPr>
          <w:rFonts w:ascii="Sakkal Majalla" w:hAnsi="Sakkal Majalla" w:cs="Lotus Linotype"/>
          <w:sz w:val="28"/>
          <w:szCs w:val="28"/>
          <w:rtl/>
        </w:rPr>
        <w:t xml:space="preserve"> أساسي</w:t>
      </w:r>
      <w:r w:rsidR="00B25F21" w:rsidRPr="00233B19">
        <w:rPr>
          <w:rFonts w:ascii="Sakkal Majalla" w:hAnsi="Sakkal Majalla" w:cs="Lotus Linotype" w:hint="cs"/>
          <w:sz w:val="28"/>
          <w:szCs w:val="28"/>
          <w:rtl/>
        </w:rPr>
        <w:t>ًا</w:t>
      </w:r>
      <w:r w:rsidRPr="00233B19">
        <w:rPr>
          <w:rFonts w:ascii="Sakkal Majalla" w:hAnsi="Sakkal Majalla" w:cs="Lotus Linotype"/>
          <w:sz w:val="28"/>
          <w:szCs w:val="28"/>
          <w:rtl/>
        </w:rPr>
        <w:t xml:space="preserve"> وسهل الفهم في سفر التثنية </w:t>
      </w:r>
      <w:r w:rsidR="00B737C3" w:rsidRPr="00233B19">
        <w:rPr>
          <w:rFonts w:ascii="Sakkal Majalla" w:hAnsi="Sakkal Majalla" w:cs="Lotus Linotype" w:hint="cs"/>
          <w:sz w:val="28"/>
          <w:szCs w:val="28"/>
          <w:rtl/>
        </w:rPr>
        <w:t>18: 6</w:t>
      </w:r>
      <w:r w:rsidRPr="00233B19">
        <w:rPr>
          <w:rFonts w:ascii="Sakkal Majalla" w:hAnsi="Sakkal Majalla" w:cs="Lotus Linotype"/>
          <w:sz w:val="28"/>
          <w:szCs w:val="28"/>
          <w:rtl/>
        </w:rPr>
        <w:t xml:space="preserve"> - 8. لاويٌ يرغب في المساعدة في خدمة الهيكل في القدس. لقد ترك إحدى المدن الـ 48 التي كلفها الرب بسبط لاوي لخدمته (أنظر يشوع 21: 41)، وأتى إلى أورشليم. وقد أدمج نفسه في الخدمة وتمت العناية به مثل أي شخص آخر.</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t>إن هذا يعنيه لنا: الرب يُحرك المواهب الموهوبة منه بحسب حكمته، ويستخدمها لخير كل الجسد ويعتني بهم وفق كلمته.</w:t>
      </w:r>
    </w:p>
    <w:p w:rsidR="004A6105" w:rsidRPr="00233B19" w:rsidRDefault="004A6105" w:rsidP="00902352">
      <w:pPr>
        <w:jc w:val="both"/>
        <w:rPr>
          <w:rFonts w:ascii="Sakkal Majalla" w:hAnsi="Sakkal Majalla" w:cs="Lotus Linotype"/>
          <w:sz w:val="28"/>
          <w:szCs w:val="28"/>
          <w:rtl/>
        </w:rPr>
      </w:pPr>
      <w:r w:rsidRPr="008B308D">
        <w:rPr>
          <w:rFonts w:ascii="Sakkal Majalla" w:hAnsi="Sakkal Majalla" w:cs="Lotus Linotype"/>
          <w:b/>
          <w:bCs/>
          <w:sz w:val="28"/>
          <w:szCs w:val="28"/>
          <w:rtl/>
        </w:rPr>
        <w:t xml:space="preserve">فيما يتعلق بـ </w:t>
      </w:r>
      <w:r w:rsidR="00875930" w:rsidRPr="008B308D">
        <w:rPr>
          <w:rFonts w:ascii="Sakkal Majalla" w:hAnsi="Sakkal Majalla" w:cs="Lotus Linotype"/>
          <w:b/>
          <w:bCs/>
          <w:sz w:val="28"/>
          <w:szCs w:val="28"/>
          <w:rtl/>
        </w:rPr>
        <w:t>3. 15</w:t>
      </w:r>
      <w:r w:rsidR="00446E2A" w:rsidRPr="008B308D">
        <w:rPr>
          <w:rFonts w:ascii="Sakkal Majalla" w:hAnsi="Sakkal Majalla" w:cs="Lotus Linotype" w:hint="cs"/>
          <w:b/>
          <w:bCs/>
          <w:sz w:val="28"/>
          <w:szCs w:val="28"/>
          <w:rtl/>
        </w:rPr>
        <w:t>ت</w:t>
      </w:r>
      <w:r w:rsidRPr="00233B19">
        <w:rPr>
          <w:rFonts w:ascii="Sakkal Majalla" w:hAnsi="Sakkal Majalla" w:cs="Lotus Linotype"/>
          <w:sz w:val="28"/>
          <w:szCs w:val="28"/>
          <w:rtl/>
        </w:rPr>
        <w:t>: لا شركة في الخدمة من دون شركة على مائدة الرب.</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t xml:space="preserve">هذه مسألة خطيرة، لأن خلاف ذلك سيتم التخلي عن أفسس </w:t>
      </w:r>
      <w:r w:rsidR="00B737C3" w:rsidRPr="00233B19">
        <w:rPr>
          <w:rFonts w:ascii="Sakkal Majalla" w:hAnsi="Sakkal Majalla" w:cs="Lotus Linotype" w:hint="cs"/>
          <w:sz w:val="28"/>
          <w:szCs w:val="28"/>
          <w:rtl/>
        </w:rPr>
        <w:t>4:</w:t>
      </w:r>
      <w:r w:rsidRPr="00233B19">
        <w:rPr>
          <w:rFonts w:ascii="Sakkal Majalla" w:hAnsi="Sakkal Majalla" w:cs="Lotus Linotype"/>
          <w:sz w:val="28"/>
          <w:szCs w:val="28"/>
          <w:rtl/>
        </w:rPr>
        <w:t xml:space="preserve"> 11 - 13أ  بمفهوم لوقا 10: 34. على الرغم من </w:t>
      </w:r>
      <w:r w:rsidR="00B737C3" w:rsidRPr="00233B19">
        <w:rPr>
          <w:rFonts w:ascii="Sakkal Majalla" w:hAnsi="Sakkal Majalla" w:cs="Lotus Linotype" w:hint="cs"/>
          <w:sz w:val="28"/>
          <w:szCs w:val="28"/>
          <w:rtl/>
        </w:rPr>
        <w:t>الاهتمام</w:t>
      </w:r>
      <w:r w:rsidRPr="00233B19">
        <w:rPr>
          <w:rFonts w:ascii="Sakkal Majalla" w:hAnsi="Sakkal Majalla" w:cs="Lotus Linotype"/>
          <w:sz w:val="28"/>
          <w:szCs w:val="28"/>
          <w:rtl/>
        </w:rPr>
        <w:t xml:space="preserve"> المتعاكس، فإن يقين وجود الرب يسوع بمفهوم متى 18: 20 يتضاءل ببطء ولكن بثبات ونفي المبدأ الكتابي المتمثل في الاجتماع. إذا استمر هذا الأمر وفي العلن، فيجب تقديم شهادة علنية لأولئك الذين يعرفون بذلك. </w:t>
      </w:r>
      <w:r w:rsidRPr="00233B19">
        <w:rPr>
          <w:rFonts w:ascii="Sakkal Majalla" w:hAnsi="Sakkal Majalla" w:cs="Lotus Linotype"/>
          <w:sz w:val="28"/>
          <w:szCs w:val="28"/>
          <w:rtl/>
        </w:rPr>
        <w:lastRenderedPageBreak/>
        <w:t>نحن نتحدث فقط عن موقف يتم التخلي فيه عن توجيه العمل نحو النمو وتقوية شهادة كنيسة الله. نحن ملتزمون بهذا الأخير من أفسس 4: 12 - 13 إذا بقي هذا هو الهدف وفقًا للفكر والممارسة، فيجب منح ضمير العامل حرية كبيرة.</w:t>
      </w:r>
    </w:p>
    <w:p w:rsidR="004A6105" w:rsidRPr="00233B19" w:rsidRDefault="004A6105" w:rsidP="00B25F21">
      <w:pPr>
        <w:ind w:left="567" w:hanging="567"/>
        <w:jc w:val="both"/>
        <w:rPr>
          <w:rFonts w:ascii="Sakkal Majalla" w:hAnsi="Sakkal Majalla" w:cs="Lotus Linotype"/>
          <w:sz w:val="28"/>
          <w:szCs w:val="28"/>
          <w:rtl/>
        </w:rPr>
      </w:pPr>
      <w:r w:rsidRPr="008B308D">
        <w:rPr>
          <w:rFonts w:ascii="Sakkal Majalla" w:hAnsi="Sakkal Majalla" w:cs="Lotus Linotype"/>
          <w:b/>
          <w:bCs/>
          <w:sz w:val="28"/>
          <w:szCs w:val="28"/>
          <w:rtl/>
        </w:rPr>
        <w:t xml:space="preserve">فيما يتعلق بـ </w:t>
      </w:r>
      <w:r w:rsidR="00875930" w:rsidRPr="008B308D">
        <w:rPr>
          <w:rFonts w:ascii="Sakkal Majalla" w:hAnsi="Sakkal Majalla" w:cs="Lotus Linotype"/>
          <w:b/>
          <w:bCs/>
          <w:sz w:val="28"/>
          <w:szCs w:val="28"/>
          <w:rtl/>
        </w:rPr>
        <w:t>3. 15</w:t>
      </w:r>
      <w:r w:rsidR="00B25F21" w:rsidRPr="008B308D">
        <w:rPr>
          <w:rFonts w:ascii="Sakkal Majalla" w:hAnsi="Sakkal Majalla" w:cs="Lotus Linotype" w:hint="cs"/>
          <w:b/>
          <w:bCs/>
          <w:sz w:val="28"/>
          <w:szCs w:val="28"/>
          <w:rtl/>
        </w:rPr>
        <w:t>ث</w:t>
      </w:r>
      <w:r w:rsidRPr="00233B19">
        <w:rPr>
          <w:rFonts w:ascii="Sakkal Majalla" w:hAnsi="Sakkal Majalla" w:cs="Lotus Linotype"/>
          <w:sz w:val="28"/>
          <w:szCs w:val="28"/>
          <w:rtl/>
        </w:rPr>
        <w:t xml:space="preserve">:  1. بطرس 2: 5 </w:t>
      </w:r>
      <w:r w:rsidR="00B737C3" w:rsidRPr="00233B19">
        <w:rPr>
          <w:rFonts w:ascii="Sakkal Majalla" w:hAnsi="Sakkal Majalla" w:cs="Lotus Linotype" w:hint="cs"/>
          <w:sz w:val="28"/>
          <w:szCs w:val="28"/>
          <w:rtl/>
        </w:rPr>
        <w:t>و2</w:t>
      </w:r>
      <w:r w:rsidRPr="00233B19">
        <w:rPr>
          <w:rFonts w:ascii="Sakkal Majalla" w:hAnsi="Sakkal Majalla" w:cs="Lotus Linotype"/>
          <w:sz w:val="28"/>
          <w:szCs w:val="28"/>
          <w:rtl/>
        </w:rPr>
        <w:t>: 9 تتألف من نفس مجموعة الأشخاص: كهنوت مقدس وكهنوت ملوكي لا ينفصلان عن بعضهما (أنظر أيضًا كولوسي 1: 23، 25)!</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t xml:space="preserve">1. بطرس 2: 5، 9 يُشير في ذات الاتجاه. إن كانت خدمتنا نحو الله كما وأيضًا نحو الناس فكلاهما تخرجان من ذات مجموعة الأشخاص. لذا فإن العكس أيضًا هو مفهومًا ضمنًا صحيح، بأنه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كل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يريد</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يعمل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خدمة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بيننا</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فينبغي</w:t>
      </w:r>
      <w:r w:rsidRPr="00233B19">
        <w:rPr>
          <w:rFonts w:ascii="Sakkal Majalla" w:hAnsi="Sakkal Majalla" w:cs="Lotus Linotype"/>
          <w:sz w:val="28"/>
          <w:szCs w:val="28"/>
          <w:rtl/>
        </w:rPr>
        <w:t xml:space="preserve"> </w:t>
      </w:r>
      <w:r w:rsidRPr="00233B19">
        <w:rPr>
          <w:rFonts w:ascii="Times New Roman" w:hAnsi="Times New Roman" w:cs="Times New Roman" w:hint="cs"/>
          <w:sz w:val="28"/>
          <w:szCs w:val="28"/>
          <w:rtl/>
        </w:rPr>
        <w:t>‘</w:t>
      </w:r>
      <w:r w:rsidRPr="00233B19">
        <w:rPr>
          <w:rFonts w:ascii="Lotus Linotype" w:hAnsi="Lotus Linotype" w:cs="Lotus Linotype" w:hint="cs"/>
          <w:sz w:val="28"/>
          <w:szCs w:val="28"/>
          <w:rtl/>
        </w:rPr>
        <w:t>ليه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يكون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شركة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مائدة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w:t>
      </w:r>
    </w:p>
    <w:p w:rsidR="004A6105" w:rsidRPr="00233B19" w:rsidRDefault="004A6105" w:rsidP="00B25F21">
      <w:pPr>
        <w:ind w:left="567" w:hanging="567"/>
        <w:jc w:val="both"/>
        <w:rPr>
          <w:rFonts w:ascii="Sakkal Majalla" w:hAnsi="Sakkal Majalla" w:cs="Lotus Linotype"/>
          <w:sz w:val="28"/>
          <w:szCs w:val="28"/>
          <w:rtl/>
        </w:rPr>
      </w:pPr>
      <w:r w:rsidRPr="008B308D">
        <w:rPr>
          <w:rFonts w:ascii="Sakkal Majalla" w:hAnsi="Sakkal Majalla" w:cs="Lotus Linotype"/>
          <w:b/>
          <w:bCs/>
          <w:sz w:val="28"/>
          <w:szCs w:val="28"/>
          <w:rtl/>
        </w:rPr>
        <w:t xml:space="preserve">فيما يتعلق بـ </w:t>
      </w:r>
      <w:r w:rsidR="00875930" w:rsidRPr="008B308D">
        <w:rPr>
          <w:rFonts w:ascii="Sakkal Majalla" w:hAnsi="Sakkal Majalla" w:cs="Lotus Linotype"/>
          <w:b/>
          <w:bCs/>
          <w:sz w:val="28"/>
          <w:szCs w:val="28"/>
          <w:rtl/>
        </w:rPr>
        <w:t>3. 15</w:t>
      </w:r>
      <w:r w:rsidR="00B25F21" w:rsidRPr="008B308D">
        <w:rPr>
          <w:rFonts w:ascii="Sakkal Majalla" w:hAnsi="Sakkal Majalla" w:cs="Lotus Linotype" w:hint="cs"/>
          <w:b/>
          <w:bCs/>
          <w:sz w:val="28"/>
          <w:szCs w:val="28"/>
          <w:rtl/>
        </w:rPr>
        <w:t>ج</w:t>
      </w:r>
      <w:r w:rsidRPr="00233B19">
        <w:rPr>
          <w:rFonts w:ascii="Sakkal Majalla" w:hAnsi="Sakkal Majalla" w:cs="Lotus Linotype"/>
          <w:sz w:val="28"/>
          <w:szCs w:val="28"/>
          <w:rtl/>
        </w:rPr>
        <w:t>:  تأديب الاجتماع يجب أن يحترمه كل خادم (أنظر 2. كورنثوس 2: 10أ).</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lastRenderedPageBreak/>
        <w:t>الخادم هو خاضع لتأديب الاجتماع، إن كان بالنظر إليه هو شخصيًا كما وأيضًا بالنظر إلى تواصله مع الآخرين. والذي لا يحترم هذا، ينكر سيادة الرب وسط كنيسته.</w:t>
      </w:r>
    </w:p>
    <w:p w:rsidR="004A6105" w:rsidRPr="00233B19" w:rsidRDefault="004A6105" w:rsidP="00B25F21">
      <w:pPr>
        <w:ind w:left="567" w:hanging="567"/>
        <w:jc w:val="both"/>
        <w:rPr>
          <w:rFonts w:ascii="Sakkal Majalla" w:hAnsi="Sakkal Majalla" w:cs="Lotus Linotype"/>
          <w:sz w:val="28"/>
          <w:szCs w:val="28"/>
          <w:rtl/>
        </w:rPr>
      </w:pPr>
      <w:r w:rsidRPr="008B308D">
        <w:rPr>
          <w:rFonts w:ascii="Sakkal Majalla" w:hAnsi="Sakkal Majalla" w:cs="Lotus Linotype"/>
          <w:b/>
          <w:bCs/>
          <w:sz w:val="28"/>
          <w:szCs w:val="28"/>
          <w:rtl/>
        </w:rPr>
        <w:t xml:space="preserve">فيما يتعلق بـ </w:t>
      </w:r>
      <w:r w:rsidR="00875930" w:rsidRPr="008B308D">
        <w:rPr>
          <w:rFonts w:ascii="Sakkal Majalla" w:hAnsi="Sakkal Majalla" w:cs="Lotus Linotype"/>
          <w:b/>
          <w:bCs/>
          <w:sz w:val="28"/>
          <w:szCs w:val="28"/>
          <w:rtl/>
        </w:rPr>
        <w:t>3. 15</w:t>
      </w:r>
      <w:r w:rsidR="00B25F21" w:rsidRPr="008B308D">
        <w:rPr>
          <w:rFonts w:ascii="Sakkal Majalla" w:hAnsi="Sakkal Majalla" w:cs="Lotus Linotype" w:hint="cs"/>
          <w:b/>
          <w:bCs/>
          <w:sz w:val="28"/>
          <w:szCs w:val="28"/>
          <w:rtl/>
        </w:rPr>
        <w:t>ح</w:t>
      </w:r>
      <w:r w:rsidRPr="00233B19">
        <w:rPr>
          <w:rFonts w:ascii="Sakkal Majalla" w:hAnsi="Sakkal Majalla" w:cs="Lotus Linotype"/>
          <w:sz w:val="28"/>
          <w:szCs w:val="28"/>
          <w:rtl/>
        </w:rPr>
        <w:t>:  ينبغي على خدمته أن تكون كأية خدمة أخرى بهدف البناء (أنظر 1. كورنثوس 14: 29).</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t>على الاجتماع المحلي أن يتقبل الخدمة كمَن هي مبدئيًا آتية من الرب (أنظر 1. بطرس 4: 10، 11). ولكن عليه أيضًا واجب التدخل في حالات استثنائية: " لْيَتَكَلَّمِ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وَلْيَحْكُمِ" (1. كورنثوس 14: 29). يحتوي على السيادة في هذا الأمر. لكن انتباه: الخدمة عادة تأتي من الرب. فليس في الممارسة وليس في الحُكم يوجد أقل فرصة للاستبداد. عبرانيين 4: 12 يعطينا إرشادًا جيدًا للطريق.</w:t>
      </w:r>
    </w:p>
    <w:p w:rsidR="004A6105" w:rsidRPr="00233B19" w:rsidRDefault="004A6105" w:rsidP="00B25F21">
      <w:pPr>
        <w:ind w:left="567" w:hanging="567"/>
        <w:jc w:val="both"/>
        <w:rPr>
          <w:rFonts w:ascii="Sakkal Majalla" w:hAnsi="Sakkal Majalla" w:cs="Lotus Linotype"/>
          <w:sz w:val="28"/>
          <w:szCs w:val="28"/>
          <w:rtl/>
        </w:rPr>
      </w:pPr>
      <w:r w:rsidRPr="008B308D">
        <w:rPr>
          <w:rFonts w:ascii="Sakkal Majalla" w:hAnsi="Sakkal Majalla" w:cs="Lotus Linotype"/>
          <w:b/>
          <w:bCs/>
          <w:sz w:val="28"/>
          <w:szCs w:val="28"/>
          <w:rtl/>
        </w:rPr>
        <w:t xml:space="preserve">فيما يتعلق بـ </w:t>
      </w:r>
      <w:r w:rsidR="00875930" w:rsidRPr="008B308D">
        <w:rPr>
          <w:rFonts w:ascii="Sakkal Majalla" w:hAnsi="Sakkal Majalla" w:cs="Lotus Linotype"/>
          <w:b/>
          <w:bCs/>
          <w:sz w:val="28"/>
          <w:szCs w:val="28"/>
          <w:rtl/>
        </w:rPr>
        <w:t>3. 15</w:t>
      </w:r>
      <w:r w:rsidR="00B25F21" w:rsidRPr="008B308D">
        <w:rPr>
          <w:rFonts w:ascii="Sakkal Majalla" w:hAnsi="Sakkal Majalla" w:cs="Lotus Linotype" w:hint="cs"/>
          <w:b/>
          <w:bCs/>
          <w:sz w:val="28"/>
          <w:szCs w:val="28"/>
          <w:rtl/>
        </w:rPr>
        <w:t>خ</w:t>
      </w:r>
      <w:r w:rsidRPr="00233B19">
        <w:rPr>
          <w:rFonts w:ascii="Sakkal Majalla" w:hAnsi="Sakkal Majalla" w:cs="Lotus Linotype"/>
          <w:sz w:val="28"/>
          <w:szCs w:val="28"/>
          <w:rtl/>
        </w:rPr>
        <w:t xml:space="preserve">: لا شركة في خدمة مع مؤمنين مشوهين </w:t>
      </w:r>
      <w:r w:rsidR="00B737C3" w:rsidRPr="00233B19">
        <w:rPr>
          <w:rFonts w:ascii="Sakkal Majalla" w:hAnsi="Sakkal Majalla" w:cs="Lotus Linotype" w:hint="cs"/>
          <w:sz w:val="28"/>
          <w:szCs w:val="28"/>
          <w:rtl/>
        </w:rPr>
        <w:t>تعليميًا،</w:t>
      </w:r>
      <w:r w:rsidRPr="00233B19">
        <w:rPr>
          <w:rFonts w:ascii="Sakkal Majalla" w:hAnsi="Sakkal Majalla" w:cs="Lotus Linotype"/>
          <w:sz w:val="28"/>
          <w:szCs w:val="28"/>
          <w:rtl/>
        </w:rPr>
        <w:t xml:space="preserve"> أدبيًا أو بارتباطات أخرى (أنظر 1. تيموثاوس 5: 22).</w:t>
      </w:r>
    </w:p>
    <w:p w:rsidR="004A6105" w:rsidRPr="00233B19" w:rsidRDefault="004A6105" w:rsidP="00B25F21">
      <w:pPr>
        <w:ind w:left="567"/>
        <w:jc w:val="both"/>
        <w:rPr>
          <w:rFonts w:ascii="Sakkal Majalla" w:hAnsi="Sakkal Majalla" w:cs="Lotus Linotype"/>
          <w:sz w:val="28"/>
          <w:szCs w:val="28"/>
          <w:rtl/>
        </w:rPr>
      </w:pPr>
      <w:r w:rsidRPr="00233B19">
        <w:rPr>
          <w:rFonts w:ascii="Sakkal Majalla" w:hAnsi="Sakkal Majalla" w:cs="Lotus Linotype"/>
          <w:sz w:val="28"/>
          <w:szCs w:val="28"/>
          <w:rtl/>
        </w:rPr>
        <w:t>الذي يفعل ذلك يشترك في خطايا غيره.</w:t>
      </w:r>
    </w:p>
    <w:p w:rsidR="004A6105" w:rsidRPr="00233B19" w:rsidRDefault="004A6105" w:rsidP="00B25F21">
      <w:pPr>
        <w:ind w:left="567" w:hanging="567"/>
        <w:jc w:val="both"/>
        <w:rPr>
          <w:rFonts w:ascii="Sakkal Majalla" w:hAnsi="Sakkal Majalla" w:cs="Lotus Linotype"/>
          <w:sz w:val="28"/>
          <w:szCs w:val="28"/>
          <w:rtl/>
        </w:rPr>
      </w:pPr>
      <w:r w:rsidRPr="008B308D">
        <w:rPr>
          <w:rFonts w:ascii="Sakkal Majalla" w:hAnsi="Sakkal Majalla" w:cs="Lotus Linotype"/>
          <w:b/>
          <w:bCs/>
          <w:sz w:val="28"/>
          <w:szCs w:val="28"/>
          <w:rtl/>
        </w:rPr>
        <w:lastRenderedPageBreak/>
        <w:t xml:space="preserve">فيما يتعلق بـ </w:t>
      </w:r>
      <w:r w:rsidR="00875930" w:rsidRPr="008B308D">
        <w:rPr>
          <w:rFonts w:ascii="Sakkal Majalla" w:hAnsi="Sakkal Majalla" w:cs="Lotus Linotype"/>
          <w:b/>
          <w:bCs/>
          <w:sz w:val="28"/>
          <w:szCs w:val="28"/>
          <w:rtl/>
        </w:rPr>
        <w:t>3. 15</w:t>
      </w:r>
      <w:r w:rsidR="00B25F21" w:rsidRPr="008B308D">
        <w:rPr>
          <w:rFonts w:ascii="Sakkal Majalla" w:hAnsi="Sakkal Majalla" w:cs="Lotus Linotype" w:hint="cs"/>
          <w:b/>
          <w:bCs/>
          <w:sz w:val="28"/>
          <w:szCs w:val="28"/>
          <w:rtl/>
        </w:rPr>
        <w:t>د</w:t>
      </w:r>
      <w:r w:rsidRPr="00233B19">
        <w:rPr>
          <w:rFonts w:ascii="Sakkal Majalla" w:hAnsi="Sakkal Majalla" w:cs="Lotus Linotype"/>
          <w:sz w:val="28"/>
          <w:szCs w:val="28"/>
          <w:rtl/>
        </w:rPr>
        <w:t>: حياته الشخصية ينبغي أن تكون مثالاً للمؤمنين (أنظر يوحنا 8: 25؛ أعمال الرسل 1: 1؛ فيلبي 3: 17؛ 1. تيموثاوس 4: 12).</w:t>
      </w:r>
    </w:p>
    <w:p w:rsidR="004A6105" w:rsidRPr="00233B19" w:rsidRDefault="004A6105" w:rsidP="00E16A93">
      <w:pPr>
        <w:ind w:left="567"/>
        <w:jc w:val="both"/>
        <w:rPr>
          <w:rFonts w:ascii="Sakkal Majalla" w:hAnsi="Sakkal Majalla" w:cs="Lotus Linotype"/>
          <w:sz w:val="28"/>
          <w:szCs w:val="28"/>
          <w:rtl/>
        </w:rPr>
      </w:pPr>
      <w:r w:rsidRPr="00233B19">
        <w:rPr>
          <w:rFonts w:ascii="Sakkal Majalla" w:hAnsi="Sakkal Majalla" w:cs="Lotus Linotype"/>
          <w:sz w:val="28"/>
          <w:szCs w:val="28"/>
          <w:rtl/>
        </w:rPr>
        <w:t>بمراعاة الانتباه إلى يعقوب 3: 1 يصبح المرء حذرًا في حُكمه. ولكن حيث لا وجود لإدانة يومية للذات، فالثمار المؤسفة لن تبقى في الانتظار. "إِذًا مَنْ يَظُنُّ أَنَّهُ قَائِمٌ، فَلْيَنْظُرْ أَنْ لاَ يَسْقُطَ." (1. كورنثوس 10: 12). مع ديماس حدث هذا الحدث، وبلس عرّف بذلك (أنظر 2. تيموثاوس 4: 10).</w:t>
      </w:r>
    </w:p>
    <w:p w:rsidR="004A6105" w:rsidRPr="00902352" w:rsidRDefault="004A6105" w:rsidP="00177E96">
      <w:pPr>
        <w:pStyle w:val="Heading2"/>
        <w:rPr>
          <w:rtl/>
        </w:rPr>
      </w:pPr>
      <w:bookmarkStart w:id="28" w:name="_Toc24991928"/>
      <w:r w:rsidRPr="00902352">
        <w:rPr>
          <w:rtl/>
        </w:rPr>
        <w:t>3.</w:t>
      </w:r>
      <w:r w:rsidR="00177E96">
        <w:rPr>
          <w:rFonts w:hint="cs"/>
          <w:rtl/>
        </w:rPr>
        <w:t xml:space="preserve"> </w:t>
      </w:r>
      <w:r w:rsidRPr="00902352">
        <w:rPr>
          <w:rtl/>
        </w:rPr>
        <w:t xml:space="preserve">17 </w:t>
      </w:r>
      <w:r w:rsidR="00197AF5">
        <w:rPr>
          <w:rtl/>
        </w:rPr>
        <w:tab/>
      </w:r>
      <w:r w:rsidRPr="00902352">
        <w:rPr>
          <w:rtl/>
        </w:rPr>
        <w:t>أين هي حدود الاجتماع؟</w:t>
      </w:r>
      <w:bookmarkEnd w:id="28"/>
    </w:p>
    <w:p w:rsidR="004A6105" w:rsidRPr="00233B19" w:rsidRDefault="004A6105" w:rsidP="00197AF5">
      <w:pPr>
        <w:ind w:left="720"/>
        <w:jc w:val="both"/>
        <w:rPr>
          <w:rFonts w:ascii="Sakkal Majalla" w:hAnsi="Sakkal Majalla" w:cs="Lotus Linotype"/>
          <w:sz w:val="28"/>
          <w:szCs w:val="28"/>
          <w:rtl/>
        </w:rPr>
      </w:pPr>
      <w:r w:rsidRPr="00233B19">
        <w:rPr>
          <w:rFonts w:ascii="Sakkal Majalla" w:hAnsi="Sakkal Majalla" w:cs="Lotus Linotype"/>
          <w:sz w:val="28"/>
          <w:szCs w:val="28"/>
          <w:rtl/>
        </w:rPr>
        <w:t>في هذا الموضوع مقتطف ملفت للانتباه من الأخ ج.</w:t>
      </w:r>
      <w:r w:rsidR="00B737C3" w:rsidRPr="00233B19">
        <w:rPr>
          <w:rFonts w:ascii="Sakkal Majalla" w:hAnsi="Sakkal Majalla" w:cs="Lotus Linotype" w:hint="cs"/>
          <w:sz w:val="28"/>
          <w:szCs w:val="28"/>
          <w:rtl/>
        </w:rPr>
        <w:t>ن. داربي</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00B737C3" w:rsidRPr="00233B19">
        <w:rPr>
          <w:rFonts w:ascii="Times New Roman" w:hAnsi="Times New Roman" w:cs="Times New Roman" w:hint="cs"/>
          <w:sz w:val="28"/>
          <w:szCs w:val="28"/>
          <w:rtl/>
        </w:rPr>
        <w:t>”</w:t>
      </w:r>
      <w:r w:rsidR="00B737C3" w:rsidRPr="00233B19">
        <w:rPr>
          <w:rFonts w:ascii="Lotus Linotype" w:hAnsi="Lotus Linotype" w:cs="Lotus Linotype" w:hint="cs"/>
          <w:sz w:val="28"/>
          <w:szCs w:val="28"/>
          <w:rtl/>
        </w:rPr>
        <w:t>،</w:t>
      </w:r>
      <w:r w:rsidR="00B737C3" w:rsidRPr="00233B19">
        <w:rPr>
          <w:rFonts w:ascii="Sakkal Majalla" w:hAnsi="Sakkal Majalla" w:cs="Lotus Linotype" w:hint="cs"/>
          <w:sz w:val="28"/>
          <w:szCs w:val="28"/>
          <w:rtl/>
        </w:rPr>
        <w:t xml:space="preserve"> </w:t>
      </w:r>
      <w:r w:rsidR="00B737C3" w:rsidRPr="00233B19">
        <w:rPr>
          <w:rFonts w:ascii="Lotus Linotype" w:hAnsi="Lotus Linotype" w:cs="Lotus Linotype" w:hint="cs"/>
          <w:sz w:val="28"/>
          <w:szCs w:val="28"/>
          <w:rtl/>
        </w:rPr>
        <w:t>نوفمبر</w:t>
      </w:r>
      <w:r w:rsidRPr="00233B19">
        <w:rPr>
          <w:rFonts w:ascii="Sakkal Majalla" w:hAnsi="Sakkal Majalla" w:cs="Lotus Linotype"/>
          <w:sz w:val="28"/>
          <w:szCs w:val="28"/>
          <w:rtl/>
        </w:rPr>
        <w:t xml:space="preserve"> 1870، مجلد 2، صفحة 109، 110):</w:t>
      </w:r>
    </w:p>
    <w:p w:rsidR="004A6105" w:rsidRPr="004171FE" w:rsidRDefault="004A6105" w:rsidP="00197AF5">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إذا رأى المسيح أنه من المناسب أن يقدم لي موهبة، فلا بد لي من العمل كخادم له بوزنتي، وليس للكنيسة أي علاقة بذلك. إنني ولا بأي حال خادمها. (ملاحظة المترجم الألماني: المقصود هنا هو أن ليس للكنيسة نفوذ في الإرشاد في طريقة ممارسة الموهبة. إن الأمر ليس بأن يكون لكل موهبة روحية شخصية خدمة في ممارستها، وإنما بأن سيادة ممارسة الموهبة موضوعة خارج نطاق الكنيسة). فإن كانت لديهم الأمنية، بأن يتعلموا </w:t>
      </w:r>
      <w:r w:rsidRPr="004171FE">
        <w:rPr>
          <w:rFonts w:ascii="Adobe Arabic" w:hAnsi="Adobe Arabic" w:cs="Traditional Arabic"/>
          <w:iCs/>
          <w:sz w:val="34"/>
          <w:szCs w:val="30"/>
          <w:rtl/>
        </w:rPr>
        <w:lastRenderedPageBreak/>
        <w:t>مني، فسأعلّم، ولكن عندها لن يكون ذهابي كالذهاب إلى اجتماع، وإنما كمَن هم ملائمين في الإصغاء. أنا أمارس موهبتي المعطاة لي شخصيًا، والاجتماع في حد ذاته ليس له أي شيء ليعمله معي. إني أرفض رفضًا قاطعًا بأن أكون خادمًا للاجتماع. والأمر يختلف إن فعلت شيئًا شخصيًا أو قلت شيئًا يتطلب التأديب؛ ولكن إن تاجرت بوزنتي، فإني لا أعمل لا في الاجتماع وليس له، على الرغم من فرحي في مشاركته فيها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(ملاحظة المترجم الألماني: المقصود هو، بأن المتاجرة بالوزنة لا يكون مصدرها ولا مهمتها في </w:t>
      </w:r>
      <w:r w:rsidR="00B737C3" w:rsidRPr="004171FE">
        <w:rPr>
          <w:rFonts w:ascii="Adobe Arabic" w:hAnsi="Adobe Arabic" w:cs="Traditional Arabic"/>
          <w:iCs/>
          <w:sz w:val="34"/>
          <w:szCs w:val="30"/>
          <w:rtl/>
        </w:rPr>
        <w:t>الاجتماع</w:t>
      </w:r>
      <w:r w:rsidRPr="004171FE">
        <w:rPr>
          <w:rFonts w:ascii="Adobe Arabic" w:hAnsi="Adobe Arabic" w:cs="Traditional Arabic"/>
          <w:iCs/>
          <w:sz w:val="34"/>
          <w:szCs w:val="30"/>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في الاجتماع (ملاحظة المترجم الألماني: هنا يفكر ج.ن.د بالاجتماعات الحصرية بحسب متى 18: 20. هنا يقود الروح بسيادة مطلقة مَن يشاء. فبإمكانه أن يستخدم هنا هذه العطية أو أخرى. هذا لا يعلم به أحد مسبقًا). من الممكن أن أعلّم، لكنني لا أذهب هناك كمعلّم. من الممكن أن لا أفتح فمي، وربما فقط أصلي، وفي ذلك أنا مجرد جزء من الاجتماع. إن ذهبت، لكي أعلّم، فسأذهب شخصيًا في ممارستي لموهبتي، وليس إلى الاجتماع (في صفته هذه). (ملاحظة المترجم الألماني: بالطبع، اجتماع خاص للأخ حول موضوع معين له طابع مختلف. هنا يتحمّل الخ المسؤولية شخصيًا من نحو الخدمة) إن أنكر المرء هذا الأمر، فستُستبدل سيادة المسيح وحرية الروح بسيادة الاجتماع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المسيح سيُنكر في صفته كالرب من قِبل الذين لديهم هذه التصوّرات؛ فهم يريدون بأن يجعلوا </w:t>
      </w:r>
      <w:r w:rsidRPr="004171FE">
        <w:rPr>
          <w:rFonts w:ascii="Adobe Arabic" w:hAnsi="Adobe Arabic" w:cs="Traditional Arabic"/>
          <w:iCs/>
          <w:sz w:val="34"/>
          <w:szCs w:val="30"/>
          <w:rtl/>
        </w:rPr>
        <w:lastRenderedPageBreak/>
        <w:t>الاجتماع أو أنفسهم أسيادًا. إن كنت خادم المسيح، فدعوني أخدمه في حرية الروح. هم يريدون أن يجعلوا خدام المسيح خدامًا للاجتماع وهم أنفسهم ينكرون الخدمة الشخصية في المسؤولية من نحو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إن حريتي في الروح ومسؤوليتي من نحو المسيح لن أنقلها إلى أي شخص كان أو أي اجتماع كان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أنا حر في التصرف، من دون أن تُشيرني بخصوص خدمتي للمسيح. إنهم ليسوا الأسياد على خدام الرب.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الواضح أن السؤال قد نشأ فيما يتعلق بالحقيقة أن قاعة الاجتماع كان يملكها أخ وبالتالي فقد نشأ السؤال، مَن الذي يمكنه تحديد أو المشاركة في تحديد الخدمات التي ستشغرها القاعة.)</w:t>
      </w:r>
    </w:p>
    <w:p w:rsidR="004A6105" w:rsidRPr="00902352" w:rsidRDefault="004A6105" w:rsidP="00E16A93">
      <w:pPr>
        <w:pStyle w:val="Heading1"/>
        <w:spacing w:after="240"/>
        <w:rPr>
          <w:rtl/>
        </w:rPr>
      </w:pPr>
      <w:bookmarkStart w:id="29" w:name="_Toc24991929"/>
      <w:r w:rsidRPr="00902352">
        <w:rPr>
          <w:rtl/>
        </w:rPr>
        <w:t>4.</w:t>
      </w:r>
      <w:r w:rsidR="00177E96">
        <w:rPr>
          <w:rFonts w:hint="cs"/>
          <w:rtl/>
        </w:rPr>
        <w:t xml:space="preserve"> </w:t>
      </w:r>
      <w:r w:rsidRPr="00902352">
        <w:rPr>
          <w:rtl/>
        </w:rPr>
        <w:t>0</w:t>
      </w:r>
      <w:r w:rsidRPr="00902352">
        <w:rPr>
          <w:rtl/>
        </w:rPr>
        <w:tab/>
        <w:t>عن حقل الخدمة وسن الخدمة</w:t>
      </w:r>
      <w:bookmarkEnd w:id="29"/>
    </w:p>
    <w:p w:rsidR="004A6105" w:rsidRPr="00902352" w:rsidRDefault="004A6105" w:rsidP="00197AF5">
      <w:pPr>
        <w:pStyle w:val="Heading2"/>
        <w:spacing w:line="360" w:lineRule="auto"/>
        <w:ind w:left="720" w:hanging="436"/>
        <w:rPr>
          <w:rtl/>
        </w:rPr>
      </w:pPr>
      <w:bookmarkStart w:id="30" w:name="_Toc24991930"/>
      <w:r w:rsidRPr="00902352">
        <w:rPr>
          <w:rtl/>
        </w:rPr>
        <w:t>4.</w:t>
      </w:r>
      <w:r w:rsidR="00177E96">
        <w:rPr>
          <w:rFonts w:hint="cs"/>
          <w:rtl/>
        </w:rPr>
        <w:t xml:space="preserve"> </w:t>
      </w:r>
      <w:r w:rsidR="00197AF5">
        <w:rPr>
          <w:rtl/>
        </w:rPr>
        <w:t>1</w:t>
      </w:r>
      <w:r w:rsidR="00197AF5">
        <w:rPr>
          <w:rFonts w:hint="cs"/>
          <w:rtl/>
        </w:rPr>
        <w:t xml:space="preserve">   </w:t>
      </w:r>
      <w:r w:rsidRPr="00902352">
        <w:rPr>
          <w:rtl/>
        </w:rPr>
        <w:t xml:space="preserve">ما الذي نعلمه عن عُمر رجال الله المُزكين من لحظة دخولهم في </w:t>
      </w:r>
      <w:r w:rsidR="00197AF5">
        <w:rPr>
          <w:rtl/>
        </w:rPr>
        <w:br/>
      </w:r>
      <w:r w:rsidRPr="00902352">
        <w:rPr>
          <w:rtl/>
        </w:rPr>
        <w:t>خدمة متفرغة للرب؟</w:t>
      </w:r>
      <w:bookmarkEnd w:id="30"/>
    </w:p>
    <w:p w:rsidR="004A6105" w:rsidRPr="00233B19" w:rsidRDefault="004A6105" w:rsidP="00197AF5">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نحن نقرأ عن أرميا بأنه كان غلامًا (أنظر أرميا 1: 6).، وكذلك الأمر عن زكريا (أنظر زكريا 2: 8). يوحنا المعمدان كان في عمر يناهز الـ 29 والـ 30. بولس كان أيضًا في أوائل الـ 30، حينما ظهر </w:t>
      </w:r>
      <w:r w:rsidRPr="00233B19">
        <w:rPr>
          <w:rFonts w:ascii="Sakkal Majalla" w:hAnsi="Sakkal Majalla" w:cs="Lotus Linotype"/>
          <w:sz w:val="28"/>
          <w:szCs w:val="28"/>
          <w:rtl/>
        </w:rPr>
        <w:lastRenderedPageBreak/>
        <w:t>له الرب في طريقه إلى دمشق. عن تيموثاوس نحن نقرأ، بأنه كان حدَثًا (أنظر 1. تيموثاوس 4: 12).</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لوثر في أطروحاته كان عام 1517 ابن 34 سنة. كالفن ابتدأ بعمر 28 سنة في كتابة تعليمه المعروف عن الإيمان المسيحي.</w:t>
      </w:r>
    </w:p>
    <w:p w:rsidR="004A6105" w:rsidRPr="00233B19" w:rsidRDefault="004A6105" w:rsidP="00197AF5">
      <w:pPr>
        <w:ind w:left="720"/>
        <w:jc w:val="both"/>
        <w:rPr>
          <w:rFonts w:ascii="Sakkal Majalla" w:hAnsi="Sakkal Majalla" w:cs="Lotus Linotype"/>
          <w:sz w:val="28"/>
          <w:szCs w:val="28"/>
          <w:rtl/>
        </w:rPr>
      </w:pPr>
      <w:r w:rsidRPr="00233B19">
        <w:rPr>
          <w:rFonts w:ascii="Sakkal Majalla" w:hAnsi="Sakkal Majalla" w:cs="Lotus Linotype"/>
          <w:sz w:val="28"/>
          <w:szCs w:val="28"/>
          <w:rtl/>
        </w:rPr>
        <w:t>دعونا أيضًا نلقي نظرة على صورة الإخوة البارزين في القرن التاسع عشر. يلي الأسماء العمر الشخصي في وقت دخولهم في خدمة متفرغة للرب:</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كارل بروكهاوس</w:t>
      </w:r>
      <w:r w:rsidR="00F1560E"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30، في ديسمبر 1852</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ويلهيلم بروكهاوس</w:t>
      </w:r>
      <w:r w:rsidR="00F1560E"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35</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رودولف بروكهاوس</w:t>
      </w:r>
      <w:r w:rsidR="00F1560E"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في أوائل الـ 20</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دكتور إميل دونجس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45632D" w:rsidRPr="00233B19">
        <w:rPr>
          <w:rFonts w:ascii="Sakkal Majalla" w:hAnsi="Sakkal Majalla" w:cs="Lotus Linotype" w:hint="cs"/>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31</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يوليوس لوڤين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51</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يوليوس أنطون من بوسيك</w:t>
      </w:r>
      <w:r w:rsidR="00F1560E"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32</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جنرال على فيبان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56</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ه.سي. فورهوفي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20</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lastRenderedPageBreak/>
        <w:t>يوحنا نلسون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hint="cs"/>
          <w:sz w:val="28"/>
          <w:szCs w:val="28"/>
          <w:rtl/>
        </w:rPr>
        <w:t>.......</w:t>
      </w:r>
      <w:r w:rsidRPr="00233B19">
        <w:rPr>
          <w:rFonts w:ascii="Sakkal Majalla" w:hAnsi="Sakkal Majalla" w:cs="Lotus Linotype"/>
          <w:sz w:val="28"/>
          <w:szCs w:val="28"/>
          <w:rtl/>
        </w:rPr>
        <w:t>............ يناهز الـ 30</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ويليام كيلي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hint="cs"/>
          <w:sz w:val="28"/>
          <w:szCs w:val="28"/>
          <w:rtl/>
        </w:rPr>
        <w:t>..</w:t>
      </w:r>
      <w:r w:rsidRPr="00233B19">
        <w:rPr>
          <w:rFonts w:ascii="Sakkal Majalla" w:hAnsi="Sakkal Majalla" w:cs="Lotus Linotype"/>
          <w:sz w:val="28"/>
          <w:szCs w:val="28"/>
          <w:rtl/>
        </w:rPr>
        <w:t>............. يناهز الـ 29</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تش. مكنتوش</w:t>
      </w:r>
      <w:r w:rsidR="00F1560E" w:rsidRPr="00233B19">
        <w:rPr>
          <w:rFonts w:ascii="Sakkal Majalla" w:hAnsi="Sakkal Majalla" w:cs="Lotus Linotype"/>
          <w:sz w:val="28"/>
          <w:szCs w:val="28"/>
          <w:rtl/>
        </w:rPr>
        <w:t>.</w:t>
      </w:r>
      <w:r w:rsidR="00197AF5">
        <w:rPr>
          <w:rFonts w:ascii="Sakkal Majalla" w:hAnsi="Sakkal Majalla" w:cs="Lotus Linotype"/>
          <w:sz w:val="28"/>
          <w:szCs w:val="28"/>
          <w:rtl/>
        </w:rPr>
        <w:t>....................</w:t>
      </w:r>
      <w:r w:rsidR="00197AF5">
        <w:rPr>
          <w:rFonts w:ascii="Sakkal Majalla" w:hAnsi="Sakkal Majalla" w:cs="Lotus Linotype" w:hint="cs"/>
          <w:sz w:val="28"/>
          <w:szCs w:val="28"/>
          <w:rtl/>
        </w:rPr>
        <w:t>.</w:t>
      </w:r>
      <w:r w:rsidRPr="00233B19">
        <w:rPr>
          <w:rFonts w:ascii="Sakkal Majalla" w:hAnsi="Sakkal Majalla" w:cs="Lotus Linotype"/>
          <w:sz w:val="28"/>
          <w:szCs w:val="28"/>
          <w:rtl/>
        </w:rPr>
        <w:t>........................ 33</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ف.و. جرانت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hint="cs"/>
          <w:sz w:val="28"/>
          <w:szCs w:val="28"/>
          <w:rtl/>
        </w:rPr>
        <w:t>..</w:t>
      </w:r>
      <w:r w:rsidRPr="00233B19">
        <w:rPr>
          <w:rFonts w:ascii="Sakkal Majalla" w:hAnsi="Sakkal Majalla" w:cs="Lotus Linotype"/>
          <w:sz w:val="28"/>
          <w:szCs w:val="28"/>
          <w:rtl/>
        </w:rPr>
        <w:t>.......... بداية الـ 32</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سي. إي. ستيوارت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hint="cs"/>
          <w:sz w:val="28"/>
          <w:szCs w:val="28"/>
          <w:rtl/>
        </w:rPr>
        <w:t>.....</w:t>
      </w:r>
      <w:r w:rsidRPr="00233B19">
        <w:rPr>
          <w:rFonts w:ascii="Sakkal Majalla" w:hAnsi="Sakkal Majalla" w:cs="Lotus Linotype"/>
          <w:sz w:val="28"/>
          <w:szCs w:val="28"/>
          <w:rtl/>
        </w:rPr>
        <w:t>.......... حوالي الـ 32</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جي.في. ويجرام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hint="cs"/>
          <w:sz w:val="28"/>
          <w:szCs w:val="28"/>
          <w:rtl/>
        </w:rPr>
        <w:t>..</w:t>
      </w:r>
      <w:r w:rsidRPr="00233B19">
        <w:rPr>
          <w:rFonts w:ascii="Sakkal Majalla" w:hAnsi="Sakkal Majalla" w:cs="Lotus Linotype"/>
          <w:sz w:val="28"/>
          <w:szCs w:val="28"/>
          <w:rtl/>
        </w:rPr>
        <w:t>............. حوالي الـ 25</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جون ج. بيلليت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hint="cs"/>
          <w:sz w:val="28"/>
          <w:szCs w:val="28"/>
          <w:rtl/>
        </w:rPr>
        <w:t>...</w:t>
      </w:r>
      <w:r w:rsidRPr="00233B19">
        <w:rPr>
          <w:rFonts w:ascii="Sakkal Majalla" w:hAnsi="Sakkal Majalla" w:cs="Lotus Linotype"/>
          <w:sz w:val="28"/>
          <w:szCs w:val="28"/>
          <w:rtl/>
        </w:rPr>
        <w:t>.......... حوالي الـ 34</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إدوارد دينيت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43</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ويليام ج. لوفي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26</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إدوارد كرونين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..................................حوالي الـ 31</w:t>
      </w:r>
    </w:p>
    <w:p w:rsidR="004A6105" w:rsidRPr="00233B19" w:rsidRDefault="004A6105" w:rsidP="0045632D">
      <w:pPr>
        <w:spacing w:after="0"/>
        <w:jc w:val="both"/>
        <w:rPr>
          <w:rFonts w:ascii="Sakkal Majalla" w:hAnsi="Sakkal Majalla" w:cs="Lotus Linotype"/>
          <w:sz w:val="28"/>
          <w:szCs w:val="28"/>
          <w:rtl/>
        </w:rPr>
      </w:pPr>
      <w:r w:rsidRPr="00233B19">
        <w:rPr>
          <w:rFonts w:ascii="Sakkal Majalla" w:hAnsi="Sakkal Majalla" w:cs="Lotus Linotype"/>
          <w:sz w:val="28"/>
          <w:szCs w:val="28"/>
          <w:rtl/>
        </w:rPr>
        <w:t xml:space="preserve">أنتوني </w:t>
      </w:r>
      <w:r w:rsidR="00B737C3" w:rsidRPr="00233B19">
        <w:rPr>
          <w:rFonts w:ascii="Sakkal Majalla" w:hAnsi="Sakkal Majalla" w:cs="Lotus Linotype" w:hint="cs"/>
          <w:sz w:val="28"/>
          <w:szCs w:val="28"/>
          <w:rtl/>
        </w:rPr>
        <w:t>ن. جروفس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197AF5">
        <w:rPr>
          <w:rFonts w:ascii="Sakkal Majalla" w:hAnsi="Sakkal Majalla" w:cs="Lotus Linotype"/>
          <w:sz w:val="28"/>
          <w:szCs w:val="28"/>
          <w:rtl/>
        </w:rPr>
        <w:t>..............................</w:t>
      </w:r>
      <w:r w:rsidRPr="00233B19">
        <w:rPr>
          <w:rFonts w:ascii="Sakkal Majalla" w:hAnsi="Sakkal Majalla" w:cs="Lotus Linotype"/>
          <w:sz w:val="28"/>
          <w:szCs w:val="28"/>
          <w:rtl/>
        </w:rPr>
        <w:t>.... 34</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جيمس دِك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حوالي الـ 30</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حينما تهددت النضارة الأولى بالضياع لاحقًا، كتب الأخ داربي 1860 من شارع أجريف في فرنسا ("رسائل"، مجلد 1، صفحة 364):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لا تشعروا بعدم ارتياح عندما ينمو الإخوة الشباب في الخدمة. جميعنا يومًا كنا شبابًا. أنا سعيد عندما أرى كيف يدخلون في خدمة جادّة.</w:t>
      </w:r>
    </w:p>
    <w:p w:rsidR="004A6105" w:rsidRPr="00902352" w:rsidRDefault="004A6105" w:rsidP="00177E96">
      <w:pPr>
        <w:pStyle w:val="Heading2"/>
        <w:rPr>
          <w:rtl/>
        </w:rPr>
      </w:pPr>
      <w:bookmarkStart w:id="31" w:name="_Toc24991931"/>
      <w:r w:rsidRPr="00902352">
        <w:rPr>
          <w:rtl/>
        </w:rPr>
        <w:t>4.</w:t>
      </w:r>
      <w:r w:rsidR="00177E96">
        <w:rPr>
          <w:rFonts w:hint="cs"/>
          <w:rtl/>
        </w:rPr>
        <w:t xml:space="preserve"> </w:t>
      </w:r>
      <w:r w:rsidRPr="00902352">
        <w:rPr>
          <w:rtl/>
        </w:rPr>
        <w:t>2</w:t>
      </w:r>
      <w:r w:rsidRPr="00902352">
        <w:rPr>
          <w:rtl/>
        </w:rPr>
        <w:tab/>
        <w:t>ما الذي نعلمه عن سن رواد البعثات التبشيرية المرتحلين المُزكين؟</w:t>
      </w:r>
      <w:bookmarkEnd w:id="31"/>
    </w:p>
    <w:p w:rsidR="004A6105" w:rsidRPr="00233B19" w:rsidRDefault="004A6105" w:rsidP="00197AF5">
      <w:pPr>
        <w:ind w:left="720"/>
        <w:jc w:val="both"/>
        <w:rPr>
          <w:rFonts w:ascii="Sakkal Majalla" w:hAnsi="Sakkal Majalla" w:cs="Lotus Linotype"/>
          <w:sz w:val="28"/>
          <w:szCs w:val="28"/>
          <w:rtl/>
        </w:rPr>
      </w:pPr>
      <w:r w:rsidRPr="00233B19">
        <w:rPr>
          <w:rFonts w:ascii="Sakkal Majalla" w:hAnsi="Sakkal Majalla" w:cs="Lotus Linotype"/>
          <w:sz w:val="28"/>
          <w:szCs w:val="28"/>
          <w:rtl/>
        </w:rPr>
        <w:t>من التاريخ العام للبعثة نحن على دراية بالمعلومات العمرية التالية في أوّل مغادرة: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روبرت موفات (جنوب أفريقيا)</w:t>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00197AF5">
        <w:rPr>
          <w:rFonts w:ascii="Sakkal Majalla" w:hAnsi="Sakkal Majalla" w:cs="Lotus Linotype"/>
          <w:sz w:val="28"/>
          <w:szCs w:val="28"/>
          <w:rtl/>
        </w:rPr>
        <w:tab/>
      </w:r>
      <w:r w:rsidRPr="00233B19">
        <w:rPr>
          <w:rFonts w:ascii="Sakkal Majalla" w:hAnsi="Sakkal Majalla" w:cs="Lotus Linotype"/>
          <w:sz w:val="28"/>
          <w:szCs w:val="28"/>
          <w:rtl/>
        </w:rPr>
        <w:tab/>
        <w:t>21</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دافيد ليفينجستون (مركز أفريقيا)</w:t>
      </w:r>
      <w:r w:rsidR="00197AF5">
        <w:rPr>
          <w:rFonts w:ascii="Sakkal Majalla" w:hAnsi="Sakkal Majalla" w:cs="Lotus Linotype"/>
          <w:sz w:val="28"/>
          <w:szCs w:val="28"/>
          <w:rtl/>
        </w:rPr>
        <w:tab/>
      </w:r>
      <w:r w:rsidRPr="00233B19">
        <w:rPr>
          <w:rFonts w:ascii="Sakkal Majalla" w:hAnsi="Sakkal Majalla" w:cs="Lotus Linotype"/>
          <w:sz w:val="28"/>
          <w:szCs w:val="28"/>
          <w:rtl/>
        </w:rPr>
        <w:tab/>
      </w:r>
      <w:r w:rsidR="001B7689" w:rsidRPr="00233B19">
        <w:rPr>
          <w:rFonts w:ascii="Sakkal Majalla" w:hAnsi="Sakkal Majalla" w:cs="Lotus Linotype"/>
          <w:sz w:val="28"/>
          <w:szCs w:val="28"/>
          <w:rtl/>
        </w:rPr>
        <w:tab/>
      </w:r>
      <w:r w:rsidRPr="00233B19">
        <w:rPr>
          <w:rFonts w:ascii="Sakkal Majalla" w:hAnsi="Sakkal Majalla" w:cs="Lotus Linotype"/>
          <w:sz w:val="28"/>
          <w:szCs w:val="28"/>
          <w:rtl/>
        </w:rPr>
        <w:tab/>
        <w:t>27</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فريدريك سانت أرنوت (مركز أفريقيا)</w:t>
      </w:r>
      <w:r w:rsidRPr="00233B19">
        <w:rPr>
          <w:rFonts w:ascii="Sakkal Majalla" w:hAnsi="Sakkal Majalla" w:cs="Lotus Linotype"/>
          <w:sz w:val="28"/>
          <w:szCs w:val="28"/>
          <w:rtl/>
        </w:rPr>
        <w:tab/>
      </w:r>
      <w:r w:rsidR="001B7689" w:rsidRPr="00233B19">
        <w:rPr>
          <w:rFonts w:ascii="Sakkal Majalla" w:hAnsi="Sakkal Majalla" w:cs="Lotus Linotype"/>
          <w:sz w:val="28"/>
          <w:szCs w:val="28"/>
          <w:rtl/>
        </w:rPr>
        <w:tab/>
      </w:r>
      <w:r w:rsidRPr="00233B19">
        <w:rPr>
          <w:rFonts w:ascii="Sakkal Majalla" w:hAnsi="Sakkal Majalla" w:cs="Lotus Linotype"/>
          <w:sz w:val="28"/>
          <w:szCs w:val="28"/>
          <w:rtl/>
        </w:rPr>
        <w:tab/>
        <w:t>23</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دان كروفورد (مركز أفريقيا)</w:t>
      </w:r>
      <w:r w:rsidRPr="00233B19">
        <w:rPr>
          <w:rFonts w:ascii="Sakkal Majalla" w:hAnsi="Sakkal Majalla" w:cs="Lotus Linotype"/>
          <w:sz w:val="28"/>
          <w:szCs w:val="28"/>
          <w:rtl/>
        </w:rPr>
        <w:tab/>
      </w:r>
      <w:r w:rsidR="00C94BA1" w:rsidRPr="00233B19">
        <w:rPr>
          <w:rFonts w:ascii="Sakkal Majalla" w:hAnsi="Sakkal Majalla" w:cs="Lotus Linotype"/>
          <w:sz w:val="28"/>
          <w:szCs w:val="28"/>
          <w:rtl/>
        </w:rPr>
        <w:tab/>
      </w:r>
      <w:r w:rsidRPr="00233B19">
        <w:rPr>
          <w:rFonts w:ascii="Sakkal Majalla" w:hAnsi="Sakkal Majalla" w:cs="Lotus Linotype"/>
          <w:sz w:val="28"/>
          <w:szCs w:val="28"/>
          <w:rtl/>
        </w:rPr>
        <w:tab/>
      </w:r>
      <w:r w:rsidRPr="00233B19">
        <w:rPr>
          <w:rFonts w:ascii="Sakkal Majalla" w:hAnsi="Sakkal Majalla" w:cs="Lotus Linotype"/>
          <w:sz w:val="28"/>
          <w:szCs w:val="28"/>
          <w:rtl/>
        </w:rPr>
        <w:tab/>
        <w:t>20</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تشارلس ستود (الصين الهند، وشرق أفريقيا)</w:t>
      </w:r>
      <w:r w:rsidRPr="00233B19">
        <w:rPr>
          <w:rFonts w:ascii="Sakkal Majalla" w:hAnsi="Sakkal Majalla" w:cs="Lotus Linotype"/>
          <w:sz w:val="28"/>
          <w:szCs w:val="28"/>
          <w:rtl/>
        </w:rPr>
        <w:tab/>
      </w:r>
      <w:r w:rsidR="00197AF5">
        <w:rPr>
          <w:rFonts w:ascii="Sakkal Majalla" w:hAnsi="Sakkal Majalla" w:cs="Lotus Linotype"/>
          <w:sz w:val="28"/>
          <w:szCs w:val="28"/>
          <w:rtl/>
        </w:rPr>
        <w:tab/>
      </w:r>
      <w:r w:rsidR="001B7689" w:rsidRPr="00233B19">
        <w:rPr>
          <w:rFonts w:ascii="Sakkal Majalla" w:hAnsi="Sakkal Majalla" w:cs="Lotus Linotype"/>
          <w:sz w:val="28"/>
          <w:szCs w:val="28"/>
          <w:rtl/>
        </w:rPr>
        <w:tab/>
      </w:r>
      <w:r w:rsidRPr="00233B19">
        <w:rPr>
          <w:rFonts w:ascii="Sakkal Majalla" w:hAnsi="Sakkal Majalla" w:cs="Lotus Linotype"/>
          <w:sz w:val="28"/>
          <w:szCs w:val="28"/>
          <w:rtl/>
        </w:rPr>
        <w:t>25</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آمي كارميشائيل (جنوب الهند)</w:t>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00197AF5">
        <w:rPr>
          <w:rFonts w:ascii="Sakkal Majalla" w:hAnsi="Sakkal Majalla" w:cs="Lotus Linotype"/>
          <w:sz w:val="28"/>
          <w:szCs w:val="28"/>
          <w:rtl/>
        </w:rPr>
        <w:tab/>
      </w:r>
      <w:r w:rsidRPr="00233B19">
        <w:rPr>
          <w:rFonts w:ascii="Sakkal Majalla" w:hAnsi="Sakkal Majalla" w:cs="Lotus Linotype"/>
          <w:sz w:val="28"/>
          <w:szCs w:val="28"/>
          <w:rtl/>
        </w:rPr>
        <w:tab/>
        <w:t>24</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ماري سليسور (نيجيريا)</w:t>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00197AF5">
        <w:rPr>
          <w:rFonts w:ascii="Sakkal Majalla" w:hAnsi="Sakkal Majalla" w:cs="Lotus Linotype"/>
          <w:sz w:val="28"/>
          <w:szCs w:val="28"/>
          <w:rtl/>
        </w:rPr>
        <w:tab/>
      </w:r>
      <w:r w:rsidRPr="00233B19">
        <w:rPr>
          <w:rFonts w:ascii="Sakkal Majalla" w:hAnsi="Sakkal Majalla" w:cs="Lotus Linotype"/>
          <w:sz w:val="28"/>
          <w:szCs w:val="28"/>
          <w:rtl/>
        </w:rPr>
        <w:tab/>
        <w:t>28</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ويليام كاري (الهند)</w:t>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00C94BA1" w:rsidRPr="00233B19">
        <w:rPr>
          <w:rFonts w:ascii="Sakkal Majalla" w:hAnsi="Sakkal Majalla" w:cs="Lotus Linotype"/>
          <w:sz w:val="28"/>
          <w:szCs w:val="28"/>
          <w:rtl/>
        </w:rPr>
        <w:tab/>
      </w:r>
      <w:r w:rsidRPr="00233B19">
        <w:rPr>
          <w:rFonts w:ascii="Sakkal Majalla" w:hAnsi="Sakkal Majalla" w:cs="Lotus Linotype"/>
          <w:sz w:val="28"/>
          <w:szCs w:val="28"/>
          <w:rtl/>
        </w:rPr>
        <w:tab/>
      </w:r>
      <w:r w:rsidRPr="00233B19">
        <w:rPr>
          <w:rFonts w:ascii="Sakkal Majalla" w:hAnsi="Sakkal Majalla" w:cs="Lotus Linotype"/>
          <w:sz w:val="28"/>
          <w:szCs w:val="28"/>
          <w:rtl/>
        </w:rPr>
        <w:tab/>
        <w:t>32</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جون باتون (البحر الجنوبي)</w:t>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001B7689" w:rsidRPr="00233B19">
        <w:rPr>
          <w:rFonts w:ascii="Sakkal Majalla" w:hAnsi="Sakkal Majalla" w:cs="Lotus Linotype"/>
          <w:sz w:val="28"/>
          <w:szCs w:val="28"/>
          <w:rtl/>
        </w:rPr>
        <w:tab/>
      </w:r>
      <w:r w:rsidRPr="00233B19">
        <w:rPr>
          <w:rFonts w:ascii="Sakkal Majalla" w:hAnsi="Sakkal Majalla" w:cs="Lotus Linotype"/>
          <w:sz w:val="28"/>
          <w:szCs w:val="28"/>
          <w:rtl/>
        </w:rPr>
        <w:tab/>
        <w:t>34</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جيمس هودسون تيلور (الصين)</w:t>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00197AF5">
        <w:rPr>
          <w:rFonts w:ascii="Sakkal Majalla" w:hAnsi="Sakkal Majalla" w:cs="Lotus Linotype"/>
          <w:sz w:val="28"/>
          <w:szCs w:val="28"/>
          <w:rtl/>
        </w:rPr>
        <w:tab/>
      </w:r>
      <w:r w:rsidRPr="00233B19">
        <w:rPr>
          <w:rFonts w:ascii="Sakkal Majalla" w:hAnsi="Sakkal Majalla" w:cs="Lotus Linotype"/>
          <w:sz w:val="28"/>
          <w:szCs w:val="28"/>
          <w:rtl/>
        </w:rPr>
        <w:tab/>
        <w:t>21</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جيمس أو فريزر (بلاد ليزو، جنوب غربي الصين)</w:t>
      </w:r>
      <w:r w:rsidR="00197AF5">
        <w:rPr>
          <w:rFonts w:ascii="Sakkal Majalla" w:hAnsi="Sakkal Majalla" w:cs="Lotus Linotype"/>
          <w:sz w:val="28"/>
          <w:szCs w:val="28"/>
          <w:rtl/>
        </w:rPr>
        <w:tab/>
      </w:r>
      <w:r w:rsidRPr="00233B19">
        <w:rPr>
          <w:rFonts w:ascii="Sakkal Majalla" w:hAnsi="Sakkal Majalla" w:cs="Lotus Linotype"/>
          <w:sz w:val="28"/>
          <w:szCs w:val="28"/>
          <w:rtl/>
        </w:rPr>
        <w:tab/>
        <w:t>22</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أدونيرام جودسون (ميامار)</w:t>
      </w:r>
      <w:r w:rsidRPr="00233B19">
        <w:rPr>
          <w:rFonts w:ascii="Sakkal Majalla" w:hAnsi="Sakkal Majalla" w:cs="Lotus Linotype"/>
          <w:sz w:val="28"/>
          <w:szCs w:val="28"/>
          <w:rtl/>
        </w:rPr>
        <w:tab/>
      </w:r>
      <w:r w:rsidRPr="00233B19">
        <w:rPr>
          <w:rFonts w:ascii="Sakkal Majalla" w:hAnsi="Sakkal Majalla" w:cs="Lotus Linotype"/>
          <w:sz w:val="28"/>
          <w:szCs w:val="28"/>
          <w:rtl/>
        </w:rPr>
        <w:tab/>
      </w:r>
      <w:r w:rsidR="001B7689" w:rsidRPr="00233B19">
        <w:rPr>
          <w:rFonts w:ascii="Sakkal Majalla" w:hAnsi="Sakkal Majalla" w:cs="Lotus Linotype"/>
          <w:sz w:val="28"/>
          <w:szCs w:val="28"/>
          <w:rtl/>
        </w:rPr>
        <w:tab/>
      </w:r>
      <w:r w:rsidRPr="00233B19">
        <w:rPr>
          <w:rFonts w:ascii="Sakkal Majalla" w:hAnsi="Sakkal Majalla" w:cs="Lotus Linotype"/>
          <w:sz w:val="28"/>
          <w:szCs w:val="28"/>
          <w:rtl/>
        </w:rPr>
        <w:tab/>
        <w:t>25</w:t>
      </w:r>
    </w:p>
    <w:p w:rsidR="004A6105" w:rsidRPr="00233B19" w:rsidRDefault="004A6105" w:rsidP="001B7689">
      <w:pPr>
        <w:spacing w:after="0"/>
        <w:jc w:val="both"/>
        <w:rPr>
          <w:rFonts w:ascii="Sakkal Majalla" w:hAnsi="Sakkal Majalla" w:cs="Lotus Linotype"/>
          <w:sz w:val="28"/>
          <w:szCs w:val="28"/>
          <w:rtl/>
        </w:rPr>
      </w:pPr>
      <w:r w:rsidRPr="00233B19">
        <w:rPr>
          <w:rFonts w:ascii="Sakkal Majalla" w:hAnsi="Sakkal Majalla" w:cs="Lotus Linotype"/>
          <w:sz w:val="28"/>
          <w:szCs w:val="28"/>
          <w:rtl/>
        </w:rPr>
        <w:t>كاميرون تاونسيند (أمريكا الوسطى</w:t>
      </w:r>
      <w:r w:rsidR="001B7689" w:rsidRPr="00233B19">
        <w:rPr>
          <w:rFonts w:ascii="Sakkal Majalla" w:hAnsi="Sakkal Majalla" w:cs="Lotus Linotype" w:hint="cs"/>
          <w:sz w:val="28"/>
          <w:szCs w:val="28"/>
          <w:rtl/>
        </w:rPr>
        <w:t>/</w:t>
      </w:r>
    </w:p>
    <w:p w:rsidR="004A6105" w:rsidRPr="00233B19" w:rsidRDefault="004A6105" w:rsidP="001B7689">
      <w:pPr>
        <w:ind w:left="284"/>
        <w:jc w:val="both"/>
        <w:rPr>
          <w:rFonts w:ascii="Sakkal Majalla" w:hAnsi="Sakkal Majalla" w:cs="Lotus Linotype"/>
          <w:sz w:val="28"/>
          <w:szCs w:val="28"/>
          <w:rtl/>
        </w:rPr>
      </w:pPr>
      <w:r w:rsidRPr="00233B19">
        <w:rPr>
          <w:rFonts w:ascii="Sakkal Majalla" w:hAnsi="Sakkal Majalla" w:cs="Lotus Linotype"/>
          <w:sz w:val="28"/>
          <w:szCs w:val="28"/>
          <w:rtl/>
        </w:rPr>
        <w:t xml:space="preserve">ويكليف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مترجم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الكتاب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المقدس</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00C94BA1" w:rsidRPr="00233B19">
        <w:rPr>
          <w:rFonts w:ascii="Sakkal Majalla" w:hAnsi="Sakkal Majalla" w:cs="Lotus Linotype"/>
          <w:sz w:val="28"/>
          <w:szCs w:val="28"/>
          <w:rtl/>
        </w:rPr>
        <w:tab/>
      </w:r>
      <w:r w:rsidRPr="00233B19">
        <w:rPr>
          <w:rFonts w:ascii="Sakkal Majalla" w:hAnsi="Sakkal Majalla" w:cs="Lotus Linotype"/>
          <w:sz w:val="28"/>
          <w:szCs w:val="28"/>
          <w:rtl/>
        </w:rPr>
        <w:tab/>
        <w:t>21</w:t>
      </w:r>
    </w:p>
    <w:p w:rsidR="004A6105" w:rsidRPr="00233B19" w:rsidRDefault="004A6105" w:rsidP="00AA48F2">
      <w:pPr>
        <w:jc w:val="both"/>
        <w:rPr>
          <w:rFonts w:ascii="Sakkal Majalla" w:hAnsi="Sakkal Majalla" w:cs="Lotus Linotype"/>
          <w:sz w:val="28"/>
          <w:szCs w:val="28"/>
          <w:rtl/>
        </w:rPr>
      </w:pPr>
      <w:r w:rsidRPr="00233B19">
        <w:rPr>
          <w:rFonts w:ascii="Sakkal Majalla" w:hAnsi="Sakkal Majalla" w:cs="Lotus Linotype"/>
          <w:sz w:val="28"/>
          <w:szCs w:val="28"/>
          <w:rtl/>
        </w:rPr>
        <w:t xml:space="preserve">والسلسلة تمتد إلى ما يقارب المئات من الأسماء </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النتيجة</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ذاتها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الرب</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أرسل</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خدامه</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في</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عمر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شبابهم</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إلى</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مناطق</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الحملات</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التبشيرية</w:t>
      </w:r>
      <w:r w:rsidRPr="00233B19">
        <w:rPr>
          <w:rFonts w:ascii="Sakkal Majalla" w:hAnsi="Sakkal Majalla" w:cs="Lotus Linotype"/>
          <w:sz w:val="28"/>
          <w:szCs w:val="28"/>
          <w:rtl/>
        </w:rPr>
        <w:t>.</w:t>
      </w:r>
    </w:p>
    <w:p w:rsidR="004A6105"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بالارتباط بشهادة الكنيسة لم يكن الأمر مختلفًا. إن كانت التواريخ الدقيقة لكل من لودفيك شلوتهاور (مصر) وأوتو بليدِل (مصر) غير متوفرة لدينا، فإننا نستنتج من فترة خدمتهم ما بين الـ 55 أو 32. عامًا في مصر، بأنهما ابتدآ هناك في سن حداثتهم.</w:t>
      </w:r>
    </w:p>
    <w:p w:rsidR="00A80B79" w:rsidRPr="00233B19" w:rsidRDefault="00A80B79" w:rsidP="00902352">
      <w:pPr>
        <w:jc w:val="both"/>
        <w:rPr>
          <w:rFonts w:ascii="Sakkal Majalla" w:hAnsi="Sakkal Majalla" w:cs="Lotus Linotype"/>
          <w:sz w:val="28"/>
          <w:szCs w:val="28"/>
          <w:rtl/>
        </w:rPr>
      </w:pP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أمثلة أخرى من تاريخ حملاتنا التبشيرية:</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يوهانس ماير (غيانا).....................أوائل 20 من سويسرا الألمانية</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هيلين فورهوف (مصر)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A80B79">
        <w:rPr>
          <w:rFonts w:ascii="Sakkal Majalla" w:hAnsi="Sakkal Majalla" w:cs="Lotus Linotype" w:hint="cs"/>
          <w:sz w:val="28"/>
          <w:szCs w:val="28"/>
          <w:rtl/>
        </w:rPr>
        <w:t>...</w:t>
      </w:r>
      <w:r w:rsidRPr="00233B19">
        <w:rPr>
          <w:rFonts w:ascii="Sakkal Majalla" w:hAnsi="Sakkal Majalla" w:cs="Lotus Linotype"/>
          <w:sz w:val="28"/>
          <w:szCs w:val="28"/>
          <w:rtl/>
        </w:rPr>
        <w:t>... 25 من هولندا</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الدن بوينر (كولومبيا)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حوالي 36 من الولايات المتحدة الأمريكية</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هاينريش روك (الصين)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23 من ألمانيا من ألمانيا</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غوستاف كول (الصين)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في منتصف العشرينات من ألمانيا</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كريستوفر ويليس (الصين)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حوالي 33 من كندا</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ريجينا بيرسون (مصر)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يقدر منتصف 20 من الولايات المتحدة الأمريكية</w:t>
      </w:r>
    </w:p>
    <w:p w:rsidR="004A6105" w:rsidRPr="00233B19" w:rsidRDefault="004A6105" w:rsidP="00A80B79">
      <w:pPr>
        <w:spacing w:after="0"/>
        <w:jc w:val="both"/>
        <w:rPr>
          <w:rFonts w:ascii="Sakkal Majalla" w:hAnsi="Sakkal Majalla" w:cs="Lotus Linotype"/>
          <w:sz w:val="28"/>
          <w:szCs w:val="28"/>
          <w:rtl/>
        </w:rPr>
      </w:pPr>
      <w:r w:rsidRPr="00233B19">
        <w:rPr>
          <w:rFonts w:ascii="Sakkal Majalla" w:hAnsi="Sakkal Majalla" w:cs="Lotus Linotype"/>
          <w:sz w:val="28"/>
          <w:szCs w:val="28"/>
          <w:rtl/>
        </w:rPr>
        <w:t xml:space="preserve">كور بروينس (مصر / </w:t>
      </w:r>
      <w:r w:rsidR="00695FC3" w:rsidRPr="00233B19">
        <w:rPr>
          <w:rFonts w:ascii="Sakkal Majalla" w:hAnsi="Sakkal Majalla" w:cs="Lotus Linotype" w:hint="cs"/>
          <w:sz w:val="28"/>
          <w:szCs w:val="28"/>
          <w:rtl/>
        </w:rPr>
        <w:t>لبنان) .......</w:t>
      </w:r>
      <w:r w:rsidR="00695FC3"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من هولندا</w:t>
      </w:r>
    </w:p>
    <w:p w:rsidR="004A6105" w:rsidRPr="00233B19" w:rsidRDefault="004A6105" w:rsidP="00A80B79">
      <w:pPr>
        <w:jc w:val="both"/>
        <w:rPr>
          <w:rFonts w:ascii="Sakkal Majalla" w:hAnsi="Sakkal Majalla" w:cs="Lotus Linotype"/>
          <w:sz w:val="28"/>
          <w:szCs w:val="28"/>
          <w:rtl/>
        </w:rPr>
      </w:pPr>
      <w:r w:rsidRPr="00233B19">
        <w:rPr>
          <w:rFonts w:ascii="Sakkal Majalla" w:hAnsi="Sakkal Majalla" w:cs="Lotus Linotype"/>
          <w:sz w:val="28"/>
          <w:szCs w:val="28"/>
          <w:rtl/>
        </w:rPr>
        <w:t xml:space="preserve">شارلوت هين (مصر / </w:t>
      </w:r>
      <w:r w:rsidR="00695FC3" w:rsidRPr="00233B19">
        <w:rPr>
          <w:rFonts w:ascii="Sakkal Majalla" w:hAnsi="Sakkal Majalla" w:cs="Lotus Linotype" w:hint="cs"/>
          <w:sz w:val="28"/>
          <w:szCs w:val="28"/>
          <w:rtl/>
        </w:rPr>
        <w:t>غيانا) ......</w:t>
      </w:r>
      <w:r w:rsidR="00695FC3"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يقدر ب 20 من ألمانيا</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من الصعب فهم طريق الإيمان والتضحيات المرتبطة به بالنسبة لشعب اليوم لأن حياتنا منظمة للغاية. أضف إلى ذلك التوجه المادي. يبدو أن كتاب "حظ حياة التبعية" لـ آ.ن. جروف يكاد يكون غير طبيعي اليوم، ومع ذلك فإن </w:t>
      </w:r>
      <w:r w:rsidRPr="00233B19">
        <w:rPr>
          <w:rFonts w:ascii="Sakkal Majalla" w:hAnsi="Sakkal Majalla" w:cs="Lotus Linotype"/>
          <w:sz w:val="28"/>
          <w:szCs w:val="28"/>
          <w:rtl/>
        </w:rPr>
        <w:lastRenderedPageBreak/>
        <w:t xml:space="preserve">الجيل الأول من الإخوة عاش في بداية زمن </w:t>
      </w:r>
      <w:r w:rsidR="00B737C3" w:rsidRPr="00233B19">
        <w:rPr>
          <w:rFonts w:ascii="Sakkal Majalla" w:hAnsi="Sakkal Majalla" w:cs="Lotus Linotype" w:hint="cs"/>
          <w:sz w:val="28"/>
          <w:szCs w:val="28"/>
          <w:rtl/>
        </w:rPr>
        <w:t>النهضة هذا</w:t>
      </w:r>
      <w:r w:rsidRPr="00233B19">
        <w:rPr>
          <w:rFonts w:ascii="Sakkal Majalla" w:hAnsi="Sakkal Majalla" w:cs="Lotus Linotype"/>
          <w:sz w:val="28"/>
          <w:szCs w:val="28"/>
          <w:rtl/>
        </w:rPr>
        <w:t xml:space="preserve"> أو ما شابه. إن اختبارات تشارلز ستانلي في "كيف قادني الرب" (مطبعة إرنست بولوس) هي على نفس الخط. بالطبع، الإيمان العملي هو شيء شخصي بحت، لكننا نتميز أيضًا بـ "... الإيمان الموجود في الآخر" (رومية 1: 12ب</w:t>
      </w:r>
      <w:r w:rsidR="00B737C3"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أي مثاله الحسن أو العكس. أليس هذا أحد أسباب قلة المبشرين وسطنا؟</w:t>
      </w:r>
    </w:p>
    <w:p w:rsidR="004A6105" w:rsidRPr="00233B19" w:rsidRDefault="004A6105" w:rsidP="00EF16CC">
      <w:pPr>
        <w:jc w:val="both"/>
        <w:rPr>
          <w:rFonts w:ascii="Sakkal Majalla" w:hAnsi="Sakkal Majalla" w:cs="Lotus Linotype"/>
          <w:sz w:val="28"/>
          <w:szCs w:val="28"/>
          <w:rtl/>
        </w:rPr>
      </w:pPr>
      <w:r w:rsidRPr="00233B19">
        <w:rPr>
          <w:rFonts w:ascii="Sakkal Majalla" w:hAnsi="Sakkal Majalla" w:cs="Lotus Linotype"/>
          <w:sz w:val="28"/>
          <w:szCs w:val="28"/>
          <w:rtl/>
        </w:rPr>
        <w:t xml:space="preserve">نحن بالفعل نعيش في زمن مختلف عن الزمن العقلاني، هذا يعني أنه متأثر من التفكير المعتمد على الفهم البحت والسعي لتحقيق الأمن المادي والمتعة - </w:t>
      </w:r>
      <w:r w:rsidR="00B737C3" w:rsidRPr="00233B19">
        <w:rPr>
          <w:rFonts w:ascii="Sakkal Majalla" w:hAnsi="Sakkal Majalla" w:cs="Lotus Linotype" w:hint="cs"/>
          <w:sz w:val="28"/>
          <w:szCs w:val="28"/>
          <w:rtl/>
        </w:rPr>
        <w:t>للأسف بين</w:t>
      </w:r>
      <w:r w:rsidRPr="00233B19">
        <w:rPr>
          <w:rFonts w:ascii="Sakkal Majalla" w:hAnsi="Sakkal Majalla" w:cs="Lotus Linotype"/>
          <w:sz w:val="28"/>
          <w:szCs w:val="28"/>
          <w:rtl/>
        </w:rPr>
        <w:t xml:space="preserve"> المؤمنين أيضًا - تبدو التجارب الإيمانية للمبشرين الرواد لنا وكأنها من نجم آخر عندما نقرأ سيرهم الذاتية. لسوء </w:t>
      </w:r>
      <w:r w:rsidR="00B737C3" w:rsidRPr="00233B19">
        <w:rPr>
          <w:rFonts w:ascii="Sakkal Majalla" w:hAnsi="Sakkal Majalla" w:cs="Lotus Linotype" w:hint="cs"/>
          <w:sz w:val="28"/>
          <w:szCs w:val="28"/>
          <w:rtl/>
        </w:rPr>
        <w:t>الحظ،</w:t>
      </w:r>
      <w:r w:rsidRPr="00233B19">
        <w:rPr>
          <w:rFonts w:ascii="Sakkal Majalla" w:hAnsi="Sakkal Majalla" w:cs="Lotus Linotype"/>
          <w:sz w:val="28"/>
          <w:szCs w:val="28"/>
          <w:rtl/>
        </w:rPr>
        <w:t xml:space="preserve"> يتم قراءة القليل منها - بدلاً من </w:t>
      </w:r>
      <w:r w:rsidR="00B737C3" w:rsidRPr="00233B19">
        <w:rPr>
          <w:rFonts w:ascii="Sakkal Majalla" w:hAnsi="Sakkal Majalla" w:cs="Lotus Linotype" w:hint="cs"/>
          <w:sz w:val="28"/>
          <w:szCs w:val="28"/>
          <w:rtl/>
        </w:rPr>
        <w:t>ذلك،</w:t>
      </w:r>
      <w:r w:rsidRPr="00233B19">
        <w:rPr>
          <w:rFonts w:ascii="Sakkal Majalla" w:hAnsi="Sakkal Majalla" w:cs="Lotus Linotype"/>
          <w:sz w:val="28"/>
          <w:szCs w:val="28"/>
          <w:rtl/>
        </w:rPr>
        <w:t xml:space="preserve"> تملأ قصص الخيال المزيد والمزيد من جداول الكتب. أين هي الحقيقة؟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أيام شبابي، قرأت السير الذاتية لكل من هدسون تايلور، وروبرت موفات، وديفيد ليفينجستون، وتشارلز ستود، وجيمس فريزر، وأدونيرام جودسون، وويليام كاري، وآيمي كارمايكل، على سبيل المثال لا الحصر. </w:t>
      </w:r>
      <w:r w:rsidRPr="00233B19">
        <w:rPr>
          <w:rFonts w:ascii="Sakkal Majalla" w:hAnsi="Sakkal Majalla" w:cs="Lotus Linotype"/>
          <w:sz w:val="28"/>
          <w:szCs w:val="28"/>
          <w:rtl/>
        </w:rPr>
        <w:lastRenderedPageBreak/>
        <w:t>التقارير القديمة لثلاث المبشرين الألمان الصينيين هاينريش روك وويلهلم كول وغوستاف كول في "نشرات"</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أذهلتني مثل حياة لودفيج شلوتهاور، الذي عمل في مصر منذ 55 عامًا، تبعه أوتو بلاديل، الذي عمل هناك لمدة 32 عامًا.</w:t>
      </w:r>
    </w:p>
    <w:p w:rsidR="004A6105" w:rsidRPr="00233B19" w:rsidRDefault="004A6105" w:rsidP="00C62B32">
      <w:pPr>
        <w:jc w:val="both"/>
        <w:rPr>
          <w:rFonts w:ascii="Sakkal Majalla" w:hAnsi="Sakkal Majalla" w:cs="Lotus Linotype"/>
          <w:sz w:val="28"/>
          <w:szCs w:val="28"/>
          <w:rtl/>
        </w:rPr>
      </w:pPr>
      <w:r w:rsidRPr="00233B19">
        <w:rPr>
          <w:rFonts w:ascii="Sakkal Majalla" w:hAnsi="Sakkal Majalla" w:cs="Lotus Linotype"/>
          <w:sz w:val="28"/>
          <w:szCs w:val="28"/>
          <w:rtl/>
        </w:rPr>
        <w:t>تحفز سيرهم الذاتية حياتنا العملية الخاصة بالإيمان. "ذْكُرُوا مُرْشِدِيكُمُ الَّذِينَ كَلَّمُوكُمْ بِكَلِمَةِ اللهِ. انْظُرُوا إِلَى نِهَايَةِ سِيرَتِهِمْ فَتَمَثَّلُوا بِإِيمَانِهِمْ."</w:t>
      </w:r>
      <w:r w:rsidR="00EF16C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(عبرانيين 13: 7).</w:t>
      </w:r>
    </w:p>
    <w:p w:rsidR="004A6105" w:rsidRPr="00902352" w:rsidRDefault="004A6105" w:rsidP="00177E96">
      <w:pPr>
        <w:pStyle w:val="Heading2"/>
        <w:rPr>
          <w:rtl/>
        </w:rPr>
      </w:pPr>
      <w:bookmarkStart w:id="32" w:name="_Toc24991932"/>
      <w:r w:rsidRPr="00902352">
        <w:rPr>
          <w:rtl/>
        </w:rPr>
        <w:t>4. 3</w:t>
      </w:r>
      <w:r w:rsidR="00A80B79">
        <w:rPr>
          <w:rFonts w:hint="cs"/>
          <w:rtl/>
        </w:rPr>
        <w:tab/>
      </w:r>
      <w:r w:rsidRPr="00902352">
        <w:rPr>
          <w:rtl/>
        </w:rPr>
        <w:t>عن الوحدة الداخلية في تنوع الظروف الخارجية في عمل الرب</w:t>
      </w:r>
      <w:bookmarkEnd w:id="32"/>
    </w:p>
    <w:p w:rsidR="004A6105" w:rsidRPr="00233B19" w:rsidRDefault="004A6105" w:rsidP="00A80B79">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قبل أن نأتي إلى الممارسة العملية، أود أن أذكر شيئًا أساسيًا: كما رأينا، يدعو الرب الرعاة والمعلمين والمبشرين في خدمته المتفرغة </w:t>
      </w:r>
      <w:r w:rsidR="00B737C3" w:rsidRPr="00233B19">
        <w:rPr>
          <w:rFonts w:ascii="Sakkal Majalla" w:hAnsi="Sakkal Majalla" w:cs="Lotus Linotype" w:hint="cs"/>
          <w:sz w:val="28"/>
          <w:szCs w:val="28"/>
          <w:rtl/>
        </w:rPr>
        <w:t>لخدمة بناء</w:t>
      </w:r>
      <w:r w:rsidRPr="00233B19">
        <w:rPr>
          <w:rFonts w:ascii="Sakkal Majalla" w:hAnsi="Sakkal Majalla" w:cs="Lotus Linotype"/>
          <w:sz w:val="28"/>
          <w:szCs w:val="28"/>
          <w:rtl/>
        </w:rPr>
        <w:t xml:space="preserve"> الجسد وفقًا لمواهبهم. بالطبع هذا يؤثر على الجسد كله في جميع أنحاء العالم.</w:t>
      </w:r>
    </w:p>
    <w:p w:rsidR="004A6105" w:rsidRPr="00233B19" w:rsidRDefault="004A6105" w:rsidP="00A80B79">
      <w:pPr>
        <w:ind w:left="720" w:firstLine="45"/>
        <w:jc w:val="both"/>
        <w:rPr>
          <w:rFonts w:ascii="Sakkal Majalla" w:hAnsi="Sakkal Majalla" w:cs="Lotus Linotype"/>
          <w:b/>
          <w:bCs/>
          <w:color w:val="C00000"/>
          <w:sz w:val="28"/>
          <w:szCs w:val="28"/>
          <w:rtl/>
        </w:rPr>
      </w:pPr>
      <w:r w:rsidRPr="00233B19">
        <w:rPr>
          <w:rFonts w:ascii="Sakkal Majalla" w:hAnsi="Sakkal Majalla" w:cs="Lotus Linotype"/>
          <w:sz w:val="28"/>
          <w:szCs w:val="28"/>
          <w:rtl/>
        </w:rPr>
        <w:t xml:space="preserve">لا توجد حدود وطنية في عمل الرب. بالتأكيد، نظرًا للقيود اللغوية، سيضع الرب، في معظم الحالات، تركيزًا جغرافيًا على الخدمة، لكن من حيث المبدأ هناك عطية واحدة للجسد كله، كما </w:t>
      </w:r>
      <w:r w:rsidRPr="00233B19">
        <w:rPr>
          <w:rFonts w:ascii="Sakkal Majalla" w:hAnsi="Sakkal Majalla" w:cs="Lotus Linotype"/>
          <w:sz w:val="28"/>
          <w:szCs w:val="28"/>
          <w:rtl/>
        </w:rPr>
        <w:lastRenderedPageBreak/>
        <w:t xml:space="preserve">تظهر حياة الأخ داربي وخدمته بطريقة خاصة. هو أمضى سنوات في سويسرا الناطقة بالفرنسية وفرنسا، ثم مرة أخرى في أمريكا الشمالية وأستراليا وألمانيا، ومنطقة البحر الكاريبي، ثم مرة أخرى في إنجلترا في المؤتمرات </w:t>
      </w:r>
      <w:r w:rsidR="00B737C3" w:rsidRPr="00233B19">
        <w:rPr>
          <w:rFonts w:ascii="Sakkal Majalla" w:hAnsi="Sakkal Majalla" w:cs="Lotus Linotype" w:hint="cs"/>
          <w:sz w:val="28"/>
          <w:szCs w:val="28"/>
          <w:rtl/>
        </w:rPr>
        <w:t>والاجتماعات</w:t>
      </w:r>
      <w:r w:rsidRPr="00233B19">
        <w:rPr>
          <w:rFonts w:ascii="Sakkal Majalla" w:hAnsi="Sakkal Majalla" w:cs="Lotus Linotype"/>
          <w:sz w:val="28"/>
          <w:szCs w:val="28"/>
          <w:rtl/>
        </w:rPr>
        <w:t xml:space="preserve"> المحلية. الإكليسيا (</w:t>
      </w:r>
      <w:r w:rsidR="00B737C3" w:rsidRPr="00233B19">
        <w:rPr>
          <w:rFonts w:ascii="Sakkal Majalla" w:hAnsi="Sakkal Majalla" w:cs="Lotus Linotype" w:hint="cs"/>
          <w:sz w:val="28"/>
          <w:szCs w:val="28"/>
          <w:rtl/>
        </w:rPr>
        <w:t>اجتماع</w:t>
      </w:r>
      <w:r w:rsidRPr="00233B19">
        <w:rPr>
          <w:rFonts w:ascii="Sakkal Majalla" w:hAnsi="Sakkal Majalla" w:cs="Lotus Linotype"/>
          <w:sz w:val="28"/>
          <w:szCs w:val="28"/>
          <w:rtl/>
        </w:rPr>
        <w:t>) هي شعب اقتناء مختار (انظر رسالة بطرس الأولى 2: 9)، ويتم استدعاء الخدام أيضًا من جميع الروابط الوطنية الأرضية (راجع أعمال الرسل 26: 17</w:t>
      </w:r>
      <w:r w:rsidR="00B737C3"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سواء كانوا مدركين تمامًا لهذا ويشعرون به أو لا يشعرون. انها مثل ذلك في نظر الله. </w:t>
      </w:r>
      <w:r w:rsidRPr="00233B19">
        <w:rPr>
          <w:rFonts w:ascii="Sakkal Majalla" w:hAnsi="Sakkal Majalla" w:cs="Lotus Linotype"/>
          <w:b/>
          <w:bCs/>
          <w:color w:val="C00000"/>
          <w:sz w:val="28"/>
          <w:szCs w:val="28"/>
          <w:rtl/>
        </w:rPr>
        <w:t>هذا،</w:t>
      </w:r>
      <w:r w:rsidR="00C62B32" w:rsidRPr="00233B19">
        <w:rPr>
          <w:rFonts w:ascii="Sakkal Majalla" w:hAnsi="Sakkal Majalla" w:cs="Lotus Linotype" w:hint="cs"/>
          <w:b/>
          <w:bCs/>
          <w:color w:val="C00000"/>
          <w:sz w:val="28"/>
          <w:szCs w:val="28"/>
          <w:rtl/>
        </w:rPr>
        <w:t xml:space="preserve"> </w:t>
      </w:r>
      <w:r w:rsidRPr="00233B19">
        <w:rPr>
          <w:rFonts w:ascii="Sakkal Majalla" w:hAnsi="Sakkal Majalla" w:cs="Lotus Linotype"/>
          <w:b/>
          <w:bCs/>
          <w:color w:val="C00000"/>
          <w:sz w:val="28"/>
          <w:szCs w:val="28"/>
          <w:rtl/>
        </w:rPr>
        <w:t>بالطبع، يعني أنه لا يحق لنا التفكير فيما يتعلق بكنيسة الله داخل الحدود الوطنية.</w:t>
      </w:r>
    </w:p>
    <w:p w:rsidR="00C62B32" w:rsidRPr="00233B19" w:rsidRDefault="004A6105" w:rsidP="00C62B32">
      <w:pPr>
        <w:jc w:val="both"/>
        <w:rPr>
          <w:rFonts w:ascii="Sakkal Majalla" w:hAnsi="Sakkal Majalla" w:cs="Lotus Linotype"/>
          <w:sz w:val="28"/>
          <w:szCs w:val="28"/>
          <w:rtl/>
        </w:rPr>
      </w:pPr>
      <w:r w:rsidRPr="00233B19">
        <w:rPr>
          <w:rFonts w:ascii="Sakkal Majalla" w:hAnsi="Sakkal Majalla" w:cs="Lotus Linotype"/>
          <w:sz w:val="28"/>
          <w:szCs w:val="28"/>
          <w:rtl/>
        </w:rPr>
        <w:t xml:space="preserve">الآن، كما نفكر في ممارسة العمل التبشيري، فإن عمل الرب هو في الأساس عمل عظيم في جميع أنحاء العالم، برأس واحد في السماء يوجه ويرشد كل أمر، بغض النظر عن شعب وبلد. يتمثل الاختلاف الأساسي بين الخدام المتفرغين في أوروبا وأمريكا الشمالية والموجودين في بقية العالم في أنهم ينغمسون في ثقافة مختلفة تمامًا، وغالبًا ما يتعلمون لغة أجنبية، </w:t>
      </w:r>
    </w:p>
    <w:p w:rsidR="004A6105" w:rsidRPr="00233B19" w:rsidRDefault="004A6105" w:rsidP="00C62B3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وغالبًا ما يتعرضون لأمراض مناخية ومخاطر صحية من دون التحدث عن الأمن </w:t>
      </w:r>
      <w:r w:rsidR="00B737C3" w:rsidRPr="00233B19">
        <w:rPr>
          <w:rFonts w:ascii="Sakkal Majalla" w:hAnsi="Sakkal Majalla" w:cs="Lotus Linotype" w:hint="cs"/>
          <w:sz w:val="28"/>
          <w:szCs w:val="28"/>
          <w:rtl/>
        </w:rPr>
        <w:t>الخارجي،</w:t>
      </w:r>
      <w:r w:rsidRPr="00233B19">
        <w:rPr>
          <w:rFonts w:ascii="Sakkal Majalla" w:hAnsi="Sakkal Majalla" w:cs="Lotus Linotype"/>
          <w:sz w:val="28"/>
          <w:szCs w:val="28"/>
          <w:rtl/>
        </w:rPr>
        <w:t xml:space="preserve"> إلخ. وهذا بدوره يعني أنهم بحاجة إلى أن يكونوا صغار السن نسبياً للعيش والبقاء في هذه البيئة. نظرًا لأنهم عادة ما يكون لديهم عائلة لا تزال شابة، لذلك يتم تقديم أعلى المطالب في جميع المجالات. في بلداننا الأصلية، أصبحنا جميعًا محميين فعليًا من قبل نظام التأمين الحالي والثروة العامة بحيث أصبح إيماننا العملي - على عكس الأجيال السابقة - يواجه اليوم تحديات قليلة من حيث الرعاية اليومية. بالنسبة للمبشر الذي يخرج، كل شيء يُحذف في ضربة واحدة، وكذلك الآفاق المهنية التي عادة ما تكون جذابة بشكل خاص للشباب المُجازفين والموهوبين الذي يتطلبه الحقل التبشيري.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كل هذا يتطلب تدريبات روحية عميقة، حيث ينضج الأخوة والأخوات </w:t>
      </w:r>
      <w:r w:rsidR="00B737C3" w:rsidRPr="00233B19">
        <w:rPr>
          <w:rFonts w:ascii="Sakkal Majalla" w:hAnsi="Sakkal Majalla" w:cs="Lotus Linotype" w:hint="cs"/>
          <w:sz w:val="28"/>
          <w:szCs w:val="28"/>
          <w:rtl/>
        </w:rPr>
        <w:t>الشباب، في</w:t>
      </w:r>
      <w:r w:rsidRPr="00233B19">
        <w:rPr>
          <w:rFonts w:ascii="Sakkal Majalla" w:hAnsi="Sakkal Majalla" w:cs="Lotus Linotype"/>
          <w:sz w:val="28"/>
          <w:szCs w:val="28"/>
          <w:rtl/>
        </w:rPr>
        <w:t xml:space="preserve"> كل قاعدة روحية وتكون لديهم القوة للقيام بذلك فقط في صلتهم الوثيقة بالرب.</w:t>
      </w:r>
    </w:p>
    <w:p w:rsidR="004A6105" w:rsidRPr="00233B19" w:rsidRDefault="004A6105" w:rsidP="00C62B32">
      <w:pPr>
        <w:jc w:val="both"/>
        <w:rPr>
          <w:rFonts w:ascii="Sakkal Majalla" w:hAnsi="Sakkal Majalla" w:cs="Lotus Linotype"/>
          <w:sz w:val="28"/>
          <w:szCs w:val="28"/>
          <w:rtl/>
        </w:rPr>
      </w:pPr>
      <w:r w:rsidRPr="00233B19">
        <w:rPr>
          <w:rFonts w:ascii="Sakkal Majalla" w:hAnsi="Sakkal Majalla" w:cs="Lotus Linotype"/>
          <w:sz w:val="28"/>
          <w:szCs w:val="28"/>
          <w:rtl/>
        </w:rPr>
        <w:t xml:space="preserve">بصرف النظر عن الأعباء المذكورة في مجال العمل الجديد، فإن الشعور بالوحدة الوخيمة هو عامل لا يُستهان به. مع كل الحب للسكان المحليين </w:t>
      </w:r>
      <w:r w:rsidRPr="00233B19">
        <w:rPr>
          <w:rFonts w:ascii="Sakkal Majalla" w:hAnsi="Sakkal Majalla" w:cs="Lotus Linotype"/>
          <w:sz w:val="28"/>
          <w:szCs w:val="28"/>
          <w:rtl/>
        </w:rPr>
        <w:lastRenderedPageBreak/>
        <w:t xml:space="preserve">الذين </w:t>
      </w:r>
      <w:r w:rsidR="00B737C3" w:rsidRPr="00233B19">
        <w:rPr>
          <w:rFonts w:ascii="Sakkal Majalla" w:hAnsi="Sakkal Majalla" w:cs="Lotus Linotype" w:hint="cs"/>
          <w:sz w:val="28"/>
          <w:szCs w:val="28"/>
          <w:rtl/>
        </w:rPr>
        <w:t>هم في</w:t>
      </w:r>
      <w:r w:rsidRPr="00233B19">
        <w:rPr>
          <w:rFonts w:ascii="Sakkal Majalla" w:hAnsi="Sakkal Majalla" w:cs="Lotus Linotype"/>
          <w:sz w:val="28"/>
          <w:szCs w:val="28"/>
          <w:rtl/>
        </w:rPr>
        <w:t xml:space="preserve"> الغالب بسطاء، لا يكاد يكون لديك أي شخص يمكنك التحدث معه في مستوى نظرك - لا في مسائل الحياة </w:t>
      </w:r>
      <w:r w:rsidR="00B737C3" w:rsidRPr="00233B19">
        <w:rPr>
          <w:rFonts w:ascii="Sakkal Majalla" w:hAnsi="Sakkal Majalla" w:cs="Lotus Linotype" w:hint="cs"/>
          <w:sz w:val="28"/>
          <w:szCs w:val="28"/>
          <w:rtl/>
        </w:rPr>
        <w:t>العملية،</w:t>
      </w:r>
      <w:r w:rsidRPr="00233B19">
        <w:rPr>
          <w:rFonts w:ascii="Sakkal Majalla" w:hAnsi="Sakkal Majalla" w:cs="Lotus Linotype"/>
          <w:sz w:val="28"/>
          <w:szCs w:val="28"/>
          <w:rtl/>
        </w:rPr>
        <w:t xml:space="preserve"> ولا الروحية هذا الأخير هو بالطبع الغالب في الأمر.</w:t>
      </w:r>
    </w:p>
    <w:p w:rsidR="004A6105" w:rsidRPr="00233B19" w:rsidRDefault="00B737C3" w:rsidP="00902352">
      <w:pPr>
        <w:jc w:val="both"/>
        <w:rPr>
          <w:rFonts w:ascii="Sakkal Majalla" w:hAnsi="Sakkal Majalla" w:cs="Lotus Linotype"/>
          <w:sz w:val="28"/>
          <w:szCs w:val="28"/>
          <w:rtl/>
        </w:rPr>
      </w:pPr>
      <w:r w:rsidRPr="00233B19">
        <w:rPr>
          <w:rFonts w:ascii="Sakkal Majalla" w:hAnsi="Sakkal Majalla" w:cs="Lotus Linotype" w:hint="cs"/>
          <w:sz w:val="28"/>
          <w:szCs w:val="28"/>
          <w:rtl/>
        </w:rPr>
        <w:t>لذلك،</w:t>
      </w:r>
      <w:r w:rsidR="004A6105" w:rsidRPr="00233B19">
        <w:rPr>
          <w:rFonts w:ascii="Sakkal Majalla" w:hAnsi="Sakkal Majalla" w:cs="Lotus Linotype"/>
          <w:sz w:val="28"/>
          <w:szCs w:val="28"/>
          <w:rtl/>
        </w:rPr>
        <w:t xml:space="preserve"> فإن التواصل الروحي مع الإخوة من بلاد الوطن هو موضع تقدير وضروري بشكل خاص. من ناحية أخرى، فإن الإخوة والاجتماعات في الوطن هم مكسب كبير من خلال الاتصال المنتظم مع الإخوة والأخوات في منطقة الحقل التبشيري. في الشفاعة المتبادلة نعمة عظيمة! بالإضافة إلى </w:t>
      </w:r>
      <w:r w:rsidRPr="00233B19">
        <w:rPr>
          <w:rFonts w:ascii="Sakkal Majalla" w:hAnsi="Sakkal Majalla" w:cs="Lotus Linotype" w:hint="cs"/>
          <w:sz w:val="28"/>
          <w:szCs w:val="28"/>
          <w:rtl/>
        </w:rPr>
        <w:t>ذلك،</w:t>
      </w:r>
      <w:r w:rsidR="004A6105" w:rsidRPr="00233B19">
        <w:rPr>
          <w:rFonts w:ascii="Sakkal Majalla" w:hAnsi="Sakkal Majalla" w:cs="Lotus Linotype"/>
          <w:sz w:val="28"/>
          <w:szCs w:val="28"/>
          <w:rtl/>
        </w:rPr>
        <w:t xml:space="preserve"> تتسع النظرة للحقيقة العظيمة المتمثلة في "هناك جَسَدٌ وَاحِدٌ" (أفسس 4: 4</w:t>
      </w:r>
      <w:r w:rsidRPr="00233B19">
        <w:rPr>
          <w:rFonts w:ascii="Sakkal Majalla" w:hAnsi="Sakkal Majalla" w:cs="Lotus Linotype" w:hint="cs"/>
          <w:sz w:val="28"/>
          <w:szCs w:val="28"/>
          <w:rtl/>
        </w:rPr>
        <w:t>)،</w:t>
      </w:r>
      <w:r w:rsidR="004A6105" w:rsidRPr="00233B19">
        <w:rPr>
          <w:rFonts w:ascii="Sakkal Majalla" w:hAnsi="Sakkal Majalla" w:cs="Lotus Linotype"/>
          <w:sz w:val="28"/>
          <w:szCs w:val="28"/>
          <w:rtl/>
        </w:rPr>
        <w:t xml:space="preserve"> وتتشدد القلوب.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هذا </w:t>
      </w:r>
      <w:r w:rsidR="00B737C3" w:rsidRPr="00233B19">
        <w:rPr>
          <w:rFonts w:ascii="Sakkal Majalla" w:hAnsi="Sakkal Majalla" w:cs="Lotus Linotype" w:hint="cs"/>
          <w:sz w:val="28"/>
          <w:szCs w:val="28"/>
          <w:rtl/>
        </w:rPr>
        <w:t>السياق،</w:t>
      </w:r>
      <w:r w:rsidRPr="00233B19">
        <w:rPr>
          <w:rFonts w:ascii="Sakkal Majalla" w:hAnsi="Sakkal Majalla" w:cs="Lotus Linotype"/>
          <w:sz w:val="28"/>
          <w:szCs w:val="28"/>
          <w:rtl/>
        </w:rPr>
        <w:t xml:space="preserve"> من المهم ما قرأناه في تقرير عن جنازة الأخ رودولف بروكهاوس ("في ذكرى وفاة الأب العزيز لدينا رودولف بروكهاوس في 19 سبتمبر </w:t>
      </w:r>
      <w:r w:rsidR="00B737C3" w:rsidRPr="00233B19">
        <w:rPr>
          <w:rFonts w:ascii="Sakkal Majalla" w:hAnsi="Sakkal Majalla" w:cs="Lotus Linotype" w:hint="cs"/>
          <w:sz w:val="28"/>
          <w:szCs w:val="28"/>
          <w:rtl/>
        </w:rPr>
        <w:t>1932،</w:t>
      </w:r>
      <w:r w:rsidRPr="00233B19">
        <w:rPr>
          <w:rFonts w:ascii="Sakkal Majalla" w:hAnsi="Sakkal Majalla" w:cs="Lotus Linotype"/>
          <w:sz w:val="28"/>
          <w:szCs w:val="28"/>
          <w:rtl/>
        </w:rPr>
        <w:t>" الصفحة 21 وما يليها):</w:t>
      </w:r>
    </w:p>
    <w:p w:rsidR="004A6105" w:rsidRPr="004171FE" w:rsidRDefault="004A6105" w:rsidP="00C62B3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قدم الأخ هانز نيوفر، الطبيب المعروف لأعماله في الصين، الشكر الجزيل لهذا، من خلال التذكير بعزلاته في الشرق الأقصى، حيث أن الأخوة انتعشوا أحيانًا، من خلال الرسائل المشجعة، التي كان قد كتبها لهم الأب. وقد تمت قراءة هذه </w:t>
      </w:r>
      <w:r w:rsidRPr="004171FE">
        <w:rPr>
          <w:rFonts w:ascii="Adobe Arabic" w:hAnsi="Adobe Arabic" w:cs="Traditional Arabic"/>
          <w:iCs/>
          <w:sz w:val="34"/>
          <w:szCs w:val="30"/>
          <w:rtl/>
        </w:rPr>
        <w:lastRenderedPageBreak/>
        <w:t xml:space="preserve">الرسائل. وهي جعلت العاملين يترابطون مع بعضهم البعض. وبينما كانت الرسائل من الوطن </w:t>
      </w:r>
      <w:r w:rsidR="00B737C3" w:rsidRPr="004171FE">
        <w:rPr>
          <w:rFonts w:ascii="Adobe Arabic" w:hAnsi="Adobe Arabic" w:cs="Traditional Arabic"/>
          <w:iCs/>
          <w:sz w:val="34"/>
          <w:szCs w:val="30"/>
          <w:rtl/>
        </w:rPr>
        <w:t>تنعش قلوبهم</w:t>
      </w:r>
      <w:r w:rsidRPr="004171FE">
        <w:rPr>
          <w:rFonts w:ascii="Adobe Arabic" w:hAnsi="Adobe Arabic" w:cs="Traditional Arabic"/>
          <w:iCs/>
          <w:sz w:val="34"/>
          <w:szCs w:val="30"/>
          <w:rtl/>
        </w:rPr>
        <w:t>، فإن الكلمات الحكيمة والجادة التي جاءت من الأب دفعتهم إلى تجديد الأمانة.</w:t>
      </w:r>
    </w:p>
    <w:p w:rsidR="004A6105" w:rsidRPr="004171FE" w:rsidRDefault="004A6105" w:rsidP="00C62B32">
      <w:pPr>
        <w:jc w:val="both"/>
        <w:rPr>
          <w:rFonts w:ascii="Adobe Arabic" w:hAnsi="Adobe Arabic" w:cs="Traditional Arabic"/>
          <w:iCs/>
          <w:sz w:val="34"/>
          <w:szCs w:val="30"/>
          <w:rtl/>
        </w:rPr>
      </w:pPr>
      <w:r w:rsidRPr="004171FE">
        <w:rPr>
          <w:rFonts w:ascii="Adobe Arabic" w:hAnsi="Adobe Arabic" w:cs="Traditional Arabic"/>
          <w:iCs/>
          <w:sz w:val="34"/>
          <w:szCs w:val="30"/>
          <w:rtl/>
        </w:rPr>
        <w:t>وقال الأخ نيوفر "هذه الخدمة الهادئة والمخفية كانت ذات قيمة كبيرة.  من سيتولاها الآن؟ لم يعُد هنالك خطاب من الأخ رودولف بروكهاوس</w:t>
      </w:r>
      <w:r w:rsidR="00C62B32" w:rsidRPr="004171FE">
        <w:rPr>
          <w:rFonts w:ascii="Adobe Arabic" w:hAnsi="Adobe Arabic" w:cs="Traditional Arabic"/>
          <w:iCs/>
          <w:sz w:val="34"/>
          <w:szCs w:val="30"/>
          <w:rtl/>
        </w:rPr>
        <w:t xml:space="preserve"> - </w:t>
      </w:r>
      <w:r w:rsidRPr="004171FE">
        <w:rPr>
          <w:rFonts w:ascii="Adobe Arabic" w:hAnsi="Adobe Arabic" w:cs="Traditional Arabic"/>
          <w:iCs/>
          <w:sz w:val="34"/>
          <w:szCs w:val="30"/>
          <w:rtl/>
        </w:rPr>
        <w:t>كم سيكون هذا صعبًا على الأخوة في الخارج!</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ذكر الدكتور. ملاحظة كيف كان الراقد قد أشار في مؤتمر في أورينجن إلى الأمر الثلاثي "اِحْتَرِزُوا لأَنْفُسِكُمْ - لِجَمِيعِ الرَّعِيَّةِ - وَالتَّعْلِيمَ" (لو 17: 1، أعمال 20: 28، 1. تيموثاوس 4: 16).</w:t>
      </w:r>
    </w:p>
    <w:p w:rsidR="004A6105" w:rsidRPr="004171FE" w:rsidRDefault="004A6105" w:rsidP="00C62B32">
      <w:pPr>
        <w:jc w:val="both"/>
        <w:rPr>
          <w:rFonts w:ascii="Adobe Arabic" w:hAnsi="Adobe Arabic" w:cs="Traditional Arabic"/>
          <w:iCs/>
          <w:sz w:val="34"/>
          <w:szCs w:val="30"/>
          <w:rtl/>
        </w:rPr>
      </w:pPr>
      <w:r w:rsidRPr="004171FE">
        <w:rPr>
          <w:rFonts w:ascii="Adobe Arabic" w:hAnsi="Adobe Arabic" w:cs="Traditional Arabic"/>
          <w:iCs/>
          <w:sz w:val="34"/>
          <w:szCs w:val="30"/>
          <w:rtl/>
        </w:rPr>
        <w:t>"لن أنسى أبدا الانطباع العميق</w:t>
      </w:r>
      <w:r w:rsidR="00B737C3" w:rsidRPr="004171FE">
        <w:rPr>
          <w:rFonts w:ascii="Adobe Arabic" w:hAnsi="Adobe Arabic" w:cs="Traditional Arabic"/>
          <w:iCs/>
          <w:sz w:val="34"/>
          <w:szCs w:val="30"/>
          <w:rtl/>
        </w:rPr>
        <w:t>"، واستمر</w:t>
      </w:r>
      <w:r w:rsidRPr="004171FE">
        <w:rPr>
          <w:rFonts w:ascii="Adobe Arabic" w:hAnsi="Adobe Arabic" w:cs="Traditional Arabic"/>
          <w:iCs/>
          <w:sz w:val="34"/>
          <w:szCs w:val="30"/>
          <w:rtl/>
        </w:rPr>
        <w:t xml:space="preserve"> في كلامه، "الذي تركته تلك الكلمات فيّ. لقد تقبّل أخونا هذه الإنذارات. أين هم المؤمنون الآن الذين على استعداد اليوم بأن يكرسوا أنفسهم بالكامل وبصدق لخدمة رعية الله؟ أعظم هبة هي بالتأكيد هبة التنبؤ - وليس تنبؤًا بالأشياء </w:t>
      </w:r>
      <w:r w:rsidR="00B737C3" w:rsidRPr="004171FE">
        <w:rPr>
          <w:rFonts w:ascii="Adobe Arabic" w:hAnsi="Adobe Arabic" w:cs="Traditional Arabic"/>
          <w:iCs/>
          <w:sz w:val="34"/>
          <w:szCs w:val="30"/>
          <w:rtl/>
        </w:rPr>
        <w:t>المستقبلية،</w:t>
      </w:r>
      <w:r w:rsidRPr="004171FE">
        <w:rPr>
          <w:rFonts w:ascii="Adobe Arabic" w:hAnsi="Adobe Arabic" w:cs="Traditional Arabic"/>
          <w:iCs/>
          <w:sz w:val="34"/>
          <w:szCs w:val="30"/>
          <w:rtl/>
        </w:rPr>
        <w:t xml:space="preserve"> بل تطبيق كلمة الله على قلب وضمير أولاد الله. هذه الهبة، التي نحتاج إليها نحن المؤمنون </w:t>
      </w:r>
      <w:r w:rsidR="00B737C3" w:rsidRPr="004171FE">
        <w:rPr>
          <w:rFonts w:ascii="Adobe Arabic" w:hAnsi="Adobe Arabic" w:cs="Traditional Arabic"/>
          <w:iCs/>
          <w:sz w:val="34"/>
          <w:szCs w:val="30"/>
          <w:rtl/>
        </w:rPr>
        <w:t>بشدة،</w:t>
      </w:r>
      <w:r w:rsidRPr="004171FE">
        <w:rPr>
          <w:rFonts w:ascii="Adobe Arabic" w:hAnsi="Adobe Arabic" w:cs="Traditional Arabic"/>
          <w:iCs/>
          <w:sz w:val="34"/>
          <w:szCs w:val="30"/>
          <w:rtl/>
        </w:rPr>
        <w:t xml:space="preserve"> كانت لدى الأخ بركهاوس بقدر كبير... "</w:t>
      </w:r>
    </w:p>
    <w:p w:rsidR="004A6105" w:rsidRPr="00233B19" w:rsidRDefault="004A6105" w:rsidP="00680AF4">
      <w:pPr>
        <w:jc w:val="both"/>
        <w:rPr>
          <w:rFonts w:ascii="Sakkal Majalla" w:hAnsi="Sakkal Majalla" w:cs="Lotus Linotype"/>
          <w:sz w:val="28"/>
          <w:szCs w:val="28"/>
          <w:rtl/>
        </w:rPr>
      </w:pPr>
      <w:r w:rsidRPr="004171FE">
        <w:rPr>
          <w:rFonts w:ascii="Adobe Arabic" w:hAnsi="Adobe Arabic" w:cs="Traditional Arabic"/>
          <w:iCs/>
          <w:sz w:val="34"/>
          <w:szCs w:val="30"/>
          <w:rtl/>
        </w:rPr>
        <w:t xml:space="preserve">بعد </w:t>
      </w:r>
      <w:r w:rsidR="00B737C3" w:rsidRPr="004171FE">
        <w:rPr>
          <w:rFonts w:ascii="Adobe Arabic" w:hAnsi="Adobe Arabic" w:cs="Traditional Arabic"/>
          <w:iCs/>
          <w:sz w:val="34"/>
          <w:szCs w:val="30"/>
          <w:rtl/>
        </w:rPr>
        <w:t>ملاحظاته،</w:t>
      </w:r>
      <w:r w:rsidRPr="004171FE">
        <w:rPr>
          <w:rFonts w:ascii="Adobe Arabic" w:hAnsi="Adobe Arabic" w:cs="Traditional Arabic"/>
          <w:iCs/>
          <w:sz w:val="34"/>
          <w:szCs w:val="30"/>
          <w:rtl/>
        </w:rPr>
        <w:t xml:space="preserve"> قرأ الأخ نيوفر كلمة مؤثرة كتبها ج. ن. داربي عن "النبوة" بالمعنى الوارد أعلاه (للاطلاع على كامل الاقتباس، انظر ملحق 4. 3).</w:t>
      </w:r>
    </w:p>
    <w:p w:rsidR="004A6105" w:rsidRPr="00902352" w:rsidRDefault="004A6105" w:rsidP="000B7D82">
      <w:pPr>
        <w:pStyle w:val="Heading1"/>
        <w:rPr>
          <w:rtl/>
        </w:rPr>
      </w:pPr>
      <w:bookmarkStart w:id="33" w:name="_Toc24991933"/>
      <w:r w:rsidRPr="00902352">
        <w:rPr>
          <w:rtl/>
        </w:rPr>
        <w:lastRenderedPageBreak/>
        <w:t>5.</w:t>
      </w:r>
      <w:r w:rsidR="000B7D82">
        <w:rPr>
          <w:rFonts w:hint="cs"/>
          <w:rtl/>
        </w:rPr>
        <w:t xml:space="preserve"> </w:t>
      </w:r>
      <w:r w:rsidRPr="00902352">
        <w:rPr>
          <w:rtl/>
        </w:rPr>
        <w:t>0</w:t>
      </w:r>
      <w:r w:rsidRPr="00902352">
        <w:rPr>
          <w:rtl/>
        </w:rPr>
        <w:tab/>
        <w:t>إمداد الخدام؟</w:t>
      </w:r>
      <w:bookmarkEnd w:id="33"/>
    </w:p>
    <w:p w:rsidR="004A6105" w:rsidRPr="00902352" w:rsidRDefault="004A6105" w:rsidP="00A80B79">
      <w:pPr>
        <w:pStyle w:val="Heading2"/>
        <w:ind w:firstLine="284"/>
        <w:rPr>
          <w:rtl/>
        </w:rPr>
      </w:pPr>
      <w:bookmarkStart w:id="34" w:name="_Toc24991934"/>
      <w:r w:rsidRPr="00902352">
        <w:rPr>
          <w:rtl/>
        </w:rPr>
        <w:t>5.</w:t>
      </w:r>
      <w:r w:rsidR="000B7D82">
        <w:rPr>
          <w:rFonts w:hint="cs"/>
          <w:rtl/>
        </w:rPr>
        <w:t xml:space="preserve"> </w:t>
      </w:r>
      <w:r w:rsidRPr="00902352">
        <w:rPr>
          <w:rtl/>
        </w:rPr>
        <w:t>1</w:t>
      </w:r>
      <w:r w:rsidRPr="00902352">
        <w:rPr>
          <w:rtl/>
        </w:rPr>
        <w:tab/>
        <w:t xml:space="preserve"> أين هو واجب الاجتماعات فيما يتعلق بالخدام المتفرغين</w:t>
      </w:r>
      <w:bookmarkEnd w:id="34"/>
    </w:p>
    <w:p w:rsidR="004A6105" w:rsidRPr="00233B19" w:rsidRDefault="004A6105" w:rsidP="006405E2">
      <w:pPr>
        <w:spacing w:after="0"/>
        <w:ind w:left="851" w:hanging="284"/>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6F74F7" w:rsidRPr="00233B19">
        <w:rPr>
          <w:rFonts w:ascii="Sakkal Majalla" w:hAnsi="Sakkal Majalla" w:cs="Lotus Linotype" w:hint="cs"/>
          <w:sz w:val="28"/>
          <w:szCs w:val="28"/>
          <w:rtl/>
        </w:rPr>
        <w:t xml:space="preserve">    </w:t>
      </w:r>
      <w:r w:rsidR="00B737C3" w:rsidRPr="00233B19">
        <w:rPr>
          <w:rFonts w:ascii="Sakkal Majalla" w:hAnsi="Sakkal Majalla" w:cs="Lotus Linotype" w:hint="cs"/>
          <w:sz w:val="28"/>
          <w:szCs w:val="28"/>
          <w:rtl/>
        </w:rPr>
        <w:t>اطلبوا</w:t>
      </w:r>
      <w:r w:rsidRPr="00233B19">
        <w:rPr>
          <w:rFonts w:ascii="Sakkal Majalla" w:hAnsi="Sakkal Majalla" w:cs="Lotus Linotype"/>
          <w:sz w:val="28"/>
          <w:szCs w:val="28"/>
          <w:rtl/>
        </w:rPr>
        <w:t xml:space="preserve"> فعلة (أنظر متى 9: 37، 38).</w:t>
      </w:r>
    </w:p>
    <w:p w:rsidR="004A6105" w:rsidRPr="00233B19" w:rsidRDefault="004A6105" w:rsidP="006405E2">
      <w:pPr>
        <w:spacing w:after="0"/>
        <w:ind w:left="851" w:hanging="284"/>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6F74F7"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طلبة للفعلة (أنظر رومية 15: 30؛ 1. تسالونيكي 5: 25؛ أفسس 6: 18 - 20)</w:t>
      </w:r>
    </w:p>
    <w:p w:rsidR="004A6105" w:rsidRPr="00233B19" w:rsidRDefault="004A6105" w:rsidP="006405E2">
      <w:pPr>
        <w:spacing w:after="0"/>
        <w:ind w:left="851" w:hanging="284"/>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6F74F7"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 xml:space="preserve">دعم عملي (مادي) (أنظر 1. كورنثوس 9: 7 - 14؛ فيلبي 4: 14 - 18؛ </w:t>
      </w:r>
      <w:r w:rsidR="00B737C3" w:rsidRPr="00233B19">
        <w:rPr>
          <w:rFonts w:ascii="Sakkal Majalla" w:hAnsi="Sakkal Majalla" w:cs="Lotus Linotype" w:hint="cs"/>
          <w:sz w:val="28"/>
          <w:szCs w:val="28"/>
          <w:rtl/>
        </w:rPr>
        <w:t>س</w:t>
      </w:r>
      <w:r w:rsidRPr="00233B19">
        <w:rPr>
          <w:rFonts w:ascii="Sakkal Majalla" w:hAnsi="Sakkal Majalla" w:cs="Lotus Linotype"/>
          <w:sz w:val="28"/>
          <w:szCs w:val="28"/>
          <w:rtl/>
        </w:rPr>
        <w:t>فر العدد 18: 21؛ نحميا 13: 10 - 13)</w:t>
      </w:r>
    </w:p>
    <w:p w:rsidR="004A6105" w:rsidRPr="00233B19" w:rsidRDefault="004A6105" w:rsidP="006405E2">
      <w:pPr>
        <w:ind w:left="851" w:hanging="284"/>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6F74F7"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 xml:space="preserve">تقبل الأخوة الأصغر سنا (انظر 1. </w:t>
      </w:r>
      <w:r w:rsidR="00B737C3" w:rsidRPr="00233B19">
        <w:rPr>
          <w:rFonts w:ascii="Sakkal Majalla" w:hAnsi="Sakkal Majalla" w:cs="Lotus Linotype" w:hint="cs"/>
          <w:sz w:val="28"/>
          <w:szCs w:val="28"/>
          <w:rtl/>
        </w:rPr>
        <w:t>كورنثوس</w:t>
      </w:r>
      <w:r w:rsidR="00B737C3"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15: 10، 11؛ 1. تيموثاوس 4: 12 أ، تيطس 2: 15 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كليًا في الروح متى 9: 37، 38، في رسائل الأخ داربي (ج.ن. </w:t>
      </w:r>
      <w:r w:rsidR="00B737C3" w:rsidRPr="00233B19">
        <w:rPr>
          <w:rFonts w:ascii="Sakkal Majalla" w:hAnsi="Sakkal Majalla" w:cs="Lotus Linotype" w:hint="cs"/>
          <w:sz w:val="28"/>
          <w:szCs w:val="28"/>
          <w:rtl/>
        </w:rPr>
        <w:t>داربي،</w:t>
      </w:r>
      <w:r w:rsidRPr="00233B19">
        <w:rPr>
          <w:rFonts w:ascii="Sakkal Majalla" w:hAnsi="Sakkal Majalla" w:cs="Lotus Linotype"/>
          <w:sz w:val="28"/>
          <w:szCs w:val="28"/>
          <w:rtl/>
        </w:rPr>
        <w:t xml:space="preserve"> "رسائل" </w:t>
      </w:r>
      <w:r w:rsidRPr="00233B19">
        <w:rPr>
          <w:rFonts w:ascii="Sakkal Majalla" w:hAnsi="Sakkal Majalla" w:cs="Lotus Linotype"/>
          <w:b/>
          <w:bCs/>
          <w:sz w:val="32"/>
          <w:szCs w:val="32"/>
          <w:rtl/>
        </w:rPr>
        <w:t>1847</w:t>
      </w:r>
      <w:r w:rsidRPr="00233B19">
        <w:rPr>
          <w:rFonts w:ascii="Sakkal Majalla" w:hAnsi="Sakkal Majalla" w:cs="Lotus Linotype"/>
          <w:sz w:val="28"/>
          <w:szCs w:val="28"/>
          <w:rtl/>
        </w:rPr>
        <w:t>، المجلد 1، ص 144)، نقرأ كالتالي: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نحن بحاجة كبيرة لفعلة؛ يا ليت رب الحصاد يدعوهم. الحصاد كبير حقًا والحقول قد ابيضت. يجب أن نجعله موضوعَ صلواتنا بأن ينهض الله فعلة حقيقيين بحسب رضاه وبقدر حاجته إليهم.</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ثم في عام </w:t>
      </w:r>
      <w:r w:rsidRPr="00233B19">
        <w:rPr>
          <w:rFonts w:ascii="Sakkal Majalla" w:hAnsi="Sakkal Majalla" w:cs="Lotus Linotype"/>
          <w:b/>
          <w:bCs/>
          <w:sz w:val="32"/>
          <w:szCs w:val="32"/>
          <w:rtl/>
        </w:rPr>
        <w:t>1869</w:t>
      </w:r>
      <w:r w:rsidRPr="00233B19">
        <w:rPr>
          <w:rFonts w:ascii="Sakkal Majalla" w:hAnsi="Sakkal Majalla" w:cs="Lotus Linotype"/>
          <w:sz w:val="32"/>
          <w:szCs w:val="32"/>
          <w:rtl/>
        </w:rPr>
        <w:t xml:space="preserve"> </w:t>
      </w:r>
      <w:r w:rsidRPr="00233B19">
        <w:rPr>
          <w:rFonts w:ascii="Sakkal Majalla" w:hAnsi="Sakkal Majalla" w:cs="Lotus Linotype"/>
          <w:sz w:val="28"/>
          <w:szCs w:val="28"/>
          <w:rtl/>
        </w:rPr>
        <w:t xml:space="preserve">من كينغستون (جامايكا)، كان على ظهور الخيل في طرق وعرة إلى قرى العبيد السابقين ليبشرهم بالإنجيل (ج. ن. داربي: "رسائل" </w:t>
      </w:r>
      <w:r w:rsidR="00B737C3" w:rsidRPr="00233B19">
        <w:rPr>
          <w:rFonts w:ascii="Sakkal Majalla" w:hAnsi="Sakkal Majalla" w:cs="Lotus Linotype" w:hint="cs"/>
          <w:sz w:val="28"/>
          <w:szCs w:val="28"/>
          <w:rtl/>
        </w:rPr>
        <w:t>1869،</w:t>
      </w:r>
      <w:r w:rsidRPr="00233B19">
        <w:rPr>
          <w:rFonts w:ascii="Sakkal Majalla" w:hAnsi="Sakkal Majalla" w:cs="Lotus Linotype"/>
          <w:sz w:val="28"/>
          <w:szCs w:val="28"/>
          <w:rtl/>
        </w:rPr>
        <w:t xml:space="preserve"> المجلد 2، ص 10):</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نحن نطلب فعلة! </w:t>
      </w:r>
      <w:r w:rsidR="00B737C3" w:rsidRPr="004171FE">
        <w:rPr>
          <w:rFonts w:ascii="Adobe Arabic" w:hAnsi="Adobe Arabic" w:cs="Traditional Arabic" w:hint="cs"/>
          <w:iCs/>
          <w:sz w:val="34"/>
          <w:szCs w:val="30"/>
          <w:rtl/>
        </w:rPr>
        <w:t>آهٍ، يا</w:t>
      </w:r>
      <w:r w:rsidRPr="004171FE">
        <w:rPr>
          <w:rFonts w:ascii="Adobe Arabic" w:hAnsi="Adobe Arabic" w:cs="Traditional Arabic"/>
          <w:iCs/>
          <w:sz w:val="34"/>
          <w:szCs w:val="30"/>
          <w:rtl/>
        </w:rPr>
        <w:t xml:space="preserve"> ليت الرب ينهض فعلة بسطاء القلب ومخلصين، يكونون مُرسلين مباشرة من المسيح إلى محيطهم ويكونون على استعداد لتحمل المصاعب العرضية كجنود صالحين ليسوع المسيح. هو أعطى البعض منهم، ليتمجد اسمه على ذلك، لكننا بحاجة إلى المزيد. يجب أن نطلب من رب الحصاد، وهو سيضمن وجودهم. أفترض أنني يجب أن أعود إلى أوروبا؛ فرنسا وألمانيا في طلب الزيارة. (كتب من كينغستون، جامايكا).</w:t>
      </w:r>
    </w:p>
    <w:p w:rsidR="004A6105" w:rsidRPr="00233B19" w:rsidRDefault="004A6105" w:rsidP="00C713E9">
      <w:pPr>
        <w:jc w:val="both"/>
        <w:rPr>
          <w:rFonts w:ascii="Sakkal Majalla" w:hAnsi="Sakkal Majalla" w:cs="Lotus Linotype"/>
          <w:sz w:val="28"/>
          <w:szCs w:val="28"/>
          <w:rtl/>
        </w:rPr>
      </w:pPr>
      <w:r w:rsidRPr="00233B19">
        <w:rPr>
          <w:rFonts w:ascii="Sakkal Majalla" w:hAnsi="Sakkal Majalla" w:cs="Lotus Linotype"/>
          <w:b/>
          <w:bCs/>
          <w:sz w:val="32"/>
          <w:szCs w:val="32"/>
          <w:rtl/>
        </w:rPr>
        <w:t>1873</w:t>
      </w:r>
      <w:r w:rsidRPr="00233B19">
        <w:rPr>
          <w:rFonts w:ascii="Sakkal Majalla" w:hAnsi="Sakkal Majalla" w:cs="Lotus Linotype"/>
          <w:sz w:val="32"/>
          <w:szCs w:val="32"/>
          <w:rtl/>
        </w:rPr>
        <w:t xml:space="preserve"> </w:t>
      </w:r>
      <w:r w:rsidRPr="00233B19">
        <w:rPr>
          <w:rFonts w:ascii="Sakkal Majalla" w:hAnsi="Sakkal Majalla" w:cs="Lotus Linotype"/>
          <w:sz w:val="28"/>
          <w:szCs w:val="28"/>
          <w:rtl/>
        </w:rPr>
        <w:t xml:space="preserve">ثم على النحو التالي (ج.ن. داربي: </w:t>
      </w:r>
      <w:r w:rsidRPr="00233B19">
        <w:rPr>
          <w:rFonts w:ascii="Sakkal Majalla" w:hAnsi="Sakkal Majalla" w:cs="Lotus Linotype"/>
          <w:sz w:val="28"/>
          <w:szCs w:val="28"/>
        </w:rPr>
        <w:t>Letters 1873</w:t>
      </w:r>
      <w:r w:rsidRPr="00233B19">
        <w:rPr>
          <w:rFonts w:ascii="Sakkal Majalla" w:hAnsi="Sakkal Majalla" w:cs="Lotus Linotype"/>
          <w:sz w:val="28"/>
          <w:szCs w:val="28"/>
          <w:rtl/>
        </w:rPr>
        <w:t>، مجلد 2، صفحة. 236):</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فيما يتعلق بي: أشكر الله عندما يدعو فعلة، وأعتقد أنه إذا كان هناك مزيد من الإخلاص بيننا، فستنمو الهبات. وظيفتك في مهنتك لتلبية احتياجاتك اليومية هي أيضًا درب حظ يأتي في المرتبة الثانية من بعد العمل في عمل الرب، لأن الوقت مقصّر. لا تدعه يمنعك من العمل المباشر (للرب). الله سيرشدك في هذا، بقدر حاجتك، أو حسب مشيئته، متنحيًا عن مهنتك إلى ما هو أكثر أهمية: </w:t>
      </w:r>
      <w:r w:rsidRPr="004171FE">
        <w:rPr>
          <w:rFonts w:ascii="Adobe Arabic" w:hAnsi="Adobe Arabic" w:cs="Traditional Arabic"/>
          <w:iCs/>
          <w:sz w:val="34"/>
          <w:szCs w:val="30"/>
          <w:rtl/>
        </w:rPr>
        <w:lastRenderedPageBreak/>
        <w:t>ربح النفوس واقتيادها إلى ما هو أبدي. كنت سعيدًا جدًا بالأخبار التي أرسلتها لي - ممتن دائمًا للسماع عن هذا العمل.</w:t>
      </w:r>
    </w:p>
    <w:p w:rsidR="004A6105" w:rsidRPr="00233B19" w:rsidRDefault="004A6105" w:rsidP="008721C6">
      <w:pPr>
        <w:spacing w:after="0"/>
        <w:jc w:val="both"/>
        <w:rPr>
          <w:rFonts w:ascii="Sakkal Majalla" w:hAnsi="Sakkal Majalla" w:cs="Lotus Linotype"/>
          <w:sz w:val="28"/>
          <w:szCs w:val="28"/>
          <w:rtl/>
        </w:rPr>
      </w:pPr>
      <w:r w:rsidRPr="00233B19">
        <w:rPr>
          <w:rFonts w:ascii="Sakkal Majalla" w:hAnsi="Sakkal Majalla" w:cs="Lotus Linotype"/>
          <w:sz w:val="28"/>
          <w:szCs w:val="28"/>
          <w:rtl/>
        </w:rPr>
        <w:t>هنا يشير إلى عقبتين:</w:t>
      </w:r>
    </w:p>
    <w:p w:rsidR="004A6105" w:rsidRPr="00233B19" w:rsidRDefault="000B7D82" w:rsidP="008721C6">
      <w:pPr>
        <w:spacing w:after="0"/>
        <w:ind w:left="284" w:hanging="284"/>
        <w:jc w:val="both"/>
        <w:rPr>
          <w:rFonts w:ascii="Sakkal Majalla" w:hAnsi="Sakkal Majalla" w:cs="Lotus Linotype"/>
          <w:sz w:val="28"/>
          <w:szCs w:val="28"/>
          <w:rtl/>
        </w:rPr>
      </w:pPr>
      <w:r w:rsidRPr="00233B19">
        <w:rPr>
          <w:rFonts w:ascii="Sakkal Majalla" w:hAnsi="Sakkal Majalla" w:cs="Lotus Linotype" w:hint="cs"/>
          <w:sz w:val="28"/>
          <w:szCs w:val="28"/>
          <w:rtl/>
        </w:rPr>
        <w:t>1.)</w:t>
      </w:r>
      <w:r w:rsidR="004A6105" w:rsidRPr="00233B19">
        <w:rPr>
          <w:rFonts w:ascii="Sakkal Majalla" w:hAnsi="Sakkal Majalla" w:cs="Lotus Linotype"/>
          <w:sz w:val="28"/>
          <w:szCs w:val="28"/>
          <w:rtl/>
        </w:rPr>
        <w:t xml:space="preserve"> قلة في الإخلاص </w:t>
      </w:r>
      <w:r w:rsidR="00B737C3" w:rsidRPr="00233B19">
        <w:rPr>
          <w:rFonts w:ascii="Sakkal Majalla" w:hAnsi="Sakkal Majalla" w:cs="Lotus Linotype" w:hint="cs"/>
          <w:sz w:val="28"/>
          <w:szCs w:val="28"/>
          <w:rtl/>
        </w:rPr>
        <w:t>وب</w:t>
      </w:r>
      <w:r w:rsidR="004A6105" w:rsidRPr="00233B19">
        <w:rPr>
          <w:rFonts w:ascii="Sakkal Majalla" w:hAnsi="Sakkal Majalla" w:cs="Lotus Linotype"/>
          <w:sz w:val="28"/>
          <w:szCs w:val="28"/>
          <w:rtl/>
        </w:rPr>
        <w:t>) احتمال عدم الاستعداد للتخلي عن المهنة الأرضية.</w:t>
      </w:r>
    </w:p>
    <w:p w:rsidR="004A6105" w:rsidRPr="00233B19" w:rsidRDefault="000B7D82" w:rsidP="00794619">
      <w:pPr>
        <w:ind w:left="284" w:hanging="284"/>
        <w:jc w:val="both"/>
        <w:rPr>
          <w:rFonts w:ascii="Sakkal Majalla" w:hAnsi="Sakkal Majalla" w:cs="Lotus Linotype"/>
          <w:sz w:val="28"/>
          <w:szCs w:val="28"/>
          <w:rtl/>
        </w:rPr>
      </w:pPr>
      <w:r w:rsidRPr="00233B19">
        <w:rPr>
          <w:rFonts w:ascii="Sakkal Majalla" w:hAnsi="Sakkal Majalla" w:cs="Lotus Linotype" w:hint="cs"/>
          <w:sz w:val="28"/>
          <w:szCs w:val="28"/>
          <w:rtl/>
        </w:rPr>
        <w:t>2.)</w:t>
      </w:r>
      <w:r w:rsidR="004A6105" w:rsidRPr="00233B19">
        <w:rPr>
          <w:rFonts w:ascii="Sakkal Majalla" w:hAnsi="Sakkal Majalla" w:cs="Lotus Linotype"/>
          <w:sz w:val="28"/>
          <w:szCs w:val="28"/>
          <w:rtl/>
        </w:rPr>
        <w:t xml:space="preserve"> أخيرًا، في سنه الثمانين، كان لا يزال يكتب بنفس النضارة. لاحظ الإشارة إلى سيادة الرب الوحيدة في عملية الإرسال (ج. ن. داربي، رسائل، 19 يونيو </w:t>
      </w:r>
      <w:r w:rsidR="004A6105" w:rsidRPr="00233B19">
        <w:rPr>
          <w:rFonts w:ascii="Sakkal Majalla" w:hAnsi="Sakkal Majalla" w:cs="Lotus Linotype"/>
          <w:b/>
          <w:bCs/>
          <w:sz w:val="32"/>
          <w:szCs w:val="32"/>
          <w:rtl/>
        </w:rPr>
        <w:t>1880</w:t>
      </w:r>
      <w:r w:rsidR="004A6105" w:rsidRPr="00233B19">
        <w:rPr>
          <w:rFonts w:ascii="Sakkal Majalla" w:hAnsi="Sakkal Majalla" w:cs="Lotus Linotype"/>
          <w:sz w:val="32"/>
          <w:szCs w:val="32"/>
          <w:rtl/>
        </w:rPr>
        <w:t xml:space="preserve"> </w:t>
      </w:r>
      <w:r w:rsidR="004A6105" w:rsidRPr="00233B19">
        <w:rPr>
          <w:rFonts w:ascii="Sakkal Majalla" w:hAnsi="Sakkal Majalla" w:cs="Lotus Linotype"/>
          <w:sz w:val="28"/>
          <w:szCs w:val="28"/>
          <w:rtl/>
        </w:rPr>
        <w:t xml:space="preserve">من </w:t>
      </w:r>
      <w:r w:rsidR="003713BA" w:rsidRPr="00233B19">
        <w:rPr>
          <w:rFonts w:ascii="Sakkal Majalla" w:hAnsi="Sakkal Majalla" w:cs="Lotus Linotype" w:hint="cs"/>
          <w:sz w:val="28"/>
          <w:szCs w:val="28"/>
          <w:rtl/>
        </w:rPr>
        <w:t>بالفاست،</w:t>
      </w:r>
      <w:r w:rsidR="004A6105" w:rsidRPr="00233B19">
        <w:rPr>
          <w:rFonts w:ascii="Sakkal Majalla" w:hAnsi="Sakkal Majalla" w:cs="Lotus Linotype"/>
          <w:sz w:val="28"/>
          <w:szCs w:val="28"/>
          <w:rtl/>
        </w:rPr>
        <w:t xml:space="preserve"> المجلد </w:t>
      </w:r>
      <w:r w:rsidR="003713BA" w:rsidRPr="00233B19">
        <w:rPr>
          <w:rFonts w:ascii="Sakkal Majalla" w:hAnsi="Sakkal Majalla" w:cs="Lotus Linotype" w:hint="cs"/>
          <w:sz w:val="28"/>
          <w:szCs w:val="28"/>
          <w:rtl/>
        </w:rPr>
        <w:t>3،</w:t>
      </w:r>
      <w:r w:rsidR="004A6105" w:rsidRPr="00233B19">
        <w:rPr>
          <w:rFonts w:ascii="Sakkal Majalla" w:hAnsi="Sakkal Majalla" w:cs="Lotus Linotype"/>
          <w:sz w:val="28"/>
          <w:szCs w:val="28"/>
          <w:rtl/>
        </w:rPr>
        <w:t xml:space="preserve"> ص 113):</w:t>
      </w:r>
    </w:p>
    <w:p w:rsidR="004A6105" w:rsidRPr="004171FE" w:rsidRDefault="004A6105" w:rsidP="00794619">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نحن لدينا حاجة </w:t>
      </w:r>
      <w:r w:rsidR="003713BA" w:rsidRPr="004171FE">
        <w:rPr>
          <w:rFonts w:ascii="Adobe Arabic" w:hAnsi="Adobe Arabic" w:cs="Traditional Arabic" w:hint="cs"/>
          <w:iCs/>
          <w:sz w:val="34"/>
          <w:szCs w:val="30"/>
          <w:rtl/>
        </w:rPr>
        <w:t>صارخة لأجل</w:t>
      </w:r>
      <w:r w:rsidRPr="004171FE">
        <w:rPr>
          <w:rFonts w:ascii="Adobe Arabic" w:hAnsi="Adobe Arabic" w:cs="Traditional Arabic"/>
          <w:iCs/>
          <w:sz w:val="34"/>
          <w:szCs w:val="30"/>
          <w:rtl/>
        </w:rPr>
        <w:t xml:space="preserve"> الفعلة في الكرم في هذه المنطقة، والرب يعرف بالفعل هذه الحاجة ويخبرنا بما يجب أن نفعله.  لأنه مَن يستطيع إرسالهم إلا هو وحده، مَن هم لهم القدرة بالذهاب؟ أنا لم أعرف أحدًا. هناك أذن مفتوحة في كل مكان في هذه البلاد، وهناك عدد قليل جدًا من الذين يكرزون الأخبار السارة عن الخلاص ومحبة المخلص، ومع ذلك ينبغي أن نحمل في داخلنا الوعي الذي يحثنا على نقل هذه البشارة للآخرين.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الرب يهتم بكنيسته أفضل مما كنا نعرفه من أي وقت مضى. لكنني لا أنكر مسؤوليتنا بأي حال من الأحوال بأنه علينا أن نتدرب أمامه فيما يتعلق بالبركة المطلوبة.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في سيرة حياته الكريمة لويليام كيلي، يشارك الأخ إدوين كروس ما يلي ("ويليام كيلي - حياته وعمله</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ص 162-164):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لم يكن كيلي وحيدًا؛ لقد قدّر الشركة وسعى لتشجيعها، خاصةً حيث كان يجب نشر الشهادة المسيحية وفقًا لكلمة الله. فكره لم يكن سماويًا بهذه الصورة لدرجة أنه لم يكن يعرف، عند الضرورة، دعم الفعلة في الاجتماعات. رسائله تظهر اهتمامه الشديد بسلامة من عمل معهم. في أكتوبر 1889 كتب:</w:t>
      </w:r>
    </w:p>
    <w:p w:rsidR="004A6105" w:rsidRPr="004171FE" w:rsidRDefault="004A6105" w:rsidP="00A239EF">
      <w:pPr>
        <w:ind w:left="425"/>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"سنحصل قريبًا على الْجَمْعِ نصف السنوي [في الاجتماع في بلاكهيث] للفعلة في أعمال الرب في داخل البلاد؛ </w:t>
      </w:r>
      <w:r w:rsidR="003713BA" w:rsidRPr="004171FE">
        <w:rPr>
          <w:rFonts w:ascii="Adobe Arabic" w:hAnsi="Adobe Arabic" w:cs="Traditional Arabic" w:hint="cs"/>
          <w:iCs/>
          <w:sz w:val="34"/>
          <w:szCs w:val="30"/>
          <w:rtl/>
        </w:rPr>
        <w:t>ولن</w:t>
      </w:r>
      <w:r w:rsidRPr="004171FE">
        <w:rPr>
          <w:rFonts w:ascii="Adobe Arabic" w:hAnsi="Adobe Arabic" w:cs="Traditional Arabic"/>
          <w:iCs/>
          <w:sz w:val="34"/>
          <w:szCs w:val="30"/>
          <w:rtl/>
        </w:rPr>
        <w:t xml:space="preserve"> ننسى الفلاني العزيز".</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على الرغم من إهمال كرم بعض الإخوة كنتيجة للتجارب في الاجتماعات، إلا أن أفكار كيلي كانت لا تزال مشغولة باحتياجات الفعلة. في وقت لاحق، في يونيو 1893، كتب:</w:t>
      </w:r>
    </w:p>
    <w:p w:rsidR="004A6105" w:rsidRPr="004171FE" w:rsidRDefault="004A6105" w:rsidP="00A239EF">
      <w:pPr>
        <w:ind w:left="425"/>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"رجاءً أخبرهم في إكسيتر (أو في أي مكان آخر) بأننا وافقنا على العودة إلى العادة السابقة المتمثلة في الجمع لأجل الفعلة في يوليو في أعمال الرب في خارج البلاد. إعلان يوم الأحد الأول، جمع يوم الأحد الثاني. لذلك ستبدأ لندن من جديد - وآمل في الريف أيضًا - ما لم نعلقه في بلاكهيث، مهما كانت الانشقاقات. لماذا كان يجب أن تقاطع كل هذه التطورات </w:t>
      </w:r>
      <w:r w:rsidRPr="004171FE">
        <w:rPr>
          <w:rFonts w:ascii="Adobe Arabic" w:hAnsi="Adobe Arabic" w:cs="Traditional Arabic"/>
          <w:iCs/>
          <w:sz w:val="34"/>
          <w:szCs w:val="30"/>
          <w:rtl/>
        </w:rPr>
        <w:lastRenderedPageBreak/>
        <w:t>الاعتيادية، ما كان لائقًا؟ آمل ألا يتردد كل من أصبح مهملًا في هذا الأمر في أداء واجبه مرة أخرى".</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في العام التالي كتب في رسالته في آذار:</w:t>
      </w:r>
    </w:p>
    <w:p w:rsidR="004A6105" w:rsidRPr="004171FE" w:rsidRDefault="004A6105" w:rsidP="00A239EF">
      <w:pPr>
        <w:ind w:left="425"/>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"لقد اتفقنا الآن على أننا يجب ألا نؤجل أو نلغي الاجتماعات؛ فمن الآن فصاعدًا في كانون الثاني (يناير) لخدام الرب في داخل البلاد، وفي يوليو للمجموعات خارج البلاد وفي أكتوبر للتبرعات المجانية للمسيحيين خارج البلاد. نحن نقترح: إعلان يوم الأحد الأول من الشهر، والجمع يوم الأحد التالي. سوف يرى السيد </w:t>
      </w:r>
      <w:r w:rsidRPr="004171FE">
        <w:rPr>
          <w:rFonts w:ascii="Adobe Arabic" w:hAnsi="Adobe Arabic" w:cs="Traditional Arabic"/>
          <w:iCs/>
          <w:sz w:val="34"/>
          <w:szCs w:val="30"/>
        </w:rPr>
        <w:t>C</w:t>
      </w:r>
      <w:r w:rsidRPr="004171FE">
        <w:rPr>
          <w:rFonts w:ascii="Adobe Arabic" w:hAnsi="Adobe Arabic" w:cs="Traditional Arabic"/>
          <w:iCs/>
          <w:sz w:val="34"/>
          <w:szCs w:val="30"/>
          <w:rtl/>
        </w:rPr>
        <w:t>. مع أخوين من البلاد (</w:t>
      </w:r>
      <w:r w:rsidRPr="004171FE">
        <w:rPr>
          <w:rFonts w:ascii="Adobe Arabic" w:hAnsi="Adobe Arabic" w:cs="Traditional Arabic"/>
          <w:iCs/>
          <w:sz w:val="34"/>
          <w:szCs w:val="30"/>
        </w:rPr>
        <w:t>B</w:t>
      </w:r>
      <w:r w:rsidRPr="004171FE">
        <w:rPr>
          <w:rFonts w:ascii="Adobe Arabic" w:hAnsi="Adobe Arabic" w:cs="Traditional Arabic"/>
          <w:iCs/>
          <w:sz w:val="34"/>
          <w:szCs w:val="30"/>
          <w:rtl/>
        </w:rPr>
        <w:t xml:space="preserve">. و </w:t>
      </w:r>
      <w:r w:rsidRPr="004171FE">
        <w:rPr>
          <w:rFonts w:ascii="Adobe Arabic" w:hAnsi="Adobe Arabic" w:cs="Traditional Arabic"/>
          <w:iCs/>
          <w:sz w:val="34"/>
          <w:szCs w:val="30"/>
        </w:rPr>
        <w:t>S</w:t>
      </w:r>
      <w:r w:rsidRPr="004171FE">
        <w:rPr>
          <w:rFonts w:ascii="Adobe Arabic" w:hAnsi="Adobe Arabic" w:cs="Traditional Arabic"/>
          <w:iCs/>
          <w:sz w:val="34"/>
          <w:szCs w:val="30"/>
          <w:rtl/>
        </w:rPr>
        <w:t xml:space="preserve">.) وفقًا لاحتياجات الأخوة في داخل البلاد؛ السيد </w:t>
      </w:r>
      <w:r w:rsidRPr="004171FE">
        <w:rPr>
          <w:rFonts w:ascii="Adobe Arabic" w:hAnsi="Adobe Arabic" w:cs="Traditional Arabic"/>
          <w:iCs/>
          <w:sz w:val="34"/>
          <w:szCs w:val="30"/>
        </w:rPr>
        <w:t>G</w:t>
      </w:r>
      <w:r w:rsidRPr="004171FE">
        <w:rPr>
          <w:rFonts w:ascii="Adobe Arabic" w:hAnsi="Adobe Arabic" w:cs="Traditional Arabic"/>
          <w:iCs/>
          <w:sz w:val="34"/>
          <w:szCs w:val="30"/>
          <w:rtl/>
        </w:rPr>
        <w:t xml:space="preserve">. مع </w:t>
      </w:r>
      <w:r w:rsidRPr="004171FE">
        <w:rPr>
          <w:rFonts w:ascii="Adobe Arabic" w:hAnsi="Adobe Arabic" w:cs="Traditional Arabic"/>
          <w:iCs/>
          <w:sz w:val="34"/>
          <w:szCs w:val="30"/>
        </w:rPr>
        <w:t>B</w:t>
      </w:r>
      <w:r w:rsidRPr="004171FE">
        <w:rPr>
          <w:rFonts w:ascii="Adobe Arabic" w:hAnsi="Adobe Arabic" w:cs="Traditional Arabic"/>
          <w:iCs/>
          <w:sz w:val="34"/>
          <w:szCs w:val="30"/>
          <w:rtl/>
        </w:rPr>
        <w:t xml:space="preserve">. و </w:t>
      </w:r>
      <w:r w:rsidRPr="004171FE">
        <w:rPr>
          <w:rFonts w:ascii="Adobe Arabic" w:hAnsi="Adobe Arabic" w:cs="Traditional Arabic"/>
          <w:iCs/>
          <w:sz w:val="34"/>
          <w:szCs w:val="30"/>
        </w:rPr>
        <w:t>G</w:t>
      </w:r>
      <w:r w:rsidRPr="004171FE">
        <w:rPr>
          <w:rFonts w:ascii="Adobe Arabic" w:hAnsi="Adobe Arabic" w:cs="Traditional Arabic"/>
          <w:iCs/>
          <w:sz w:val="34"/>
          <w:szCs w:val="30"/>
          <w:rtl/>
        </w:rPr>
        <w:t xml:space="preserve">. يهتم لأولئك في </w:t>
      </w:r>
      <w:r w:rsidR="003713BA" w:rsidRPr="004171FE">
        <w:rPr>
          <w:rFonts w:ascii="Adobe Arabic" w:hAnsi="Adobe Arabic" w:cs="Traditional Arabic" w:hint="cs"/>
          <w:iCs/>
          <w:sz w:val="34"/>
          <w:szCs w:val="30"/>
          <w:rtl/>
        </w:rPr>
        <w:t>الخارج،</w:t>
      </w:r>
      <w:r w:rsidRPr="004171FE">
        <w:rPr>
          <w:rFonts w:ascii="Adobe Arabic" w:hAnsi="Adobe Arabic" w:cs="Traditional Arabic"/>
          <w:iCs/>
          <w:sz w:val="34"/>
          <w:szCs w:val="30"/>
          <w:rtl/>
        </w:rPr>
        <w:t xml:space="preserve"> والسيد </w:t>
      </w:r>
      <w:r w:rsidRPr="004171FE">
        <w:rPr>
          <w:rFonts w:ascii="Adobe Arabic" w:hAnsi="Adobe Arabic" w:cs="Traditional Arabic"/>
          <w:iCs/>
          <w:sz w:val="34"/>
          <w:szCs w:val="30"/>
        </w:rPr>
        <w:t>P</w:t>
      </w:r>
      <w:r w:rsidRPr="004171FE">
        <w:rPr>
          <w:rFonts w:ascii="Adobe Arabic" w:hAnsi="Adobe Arabic" w:cs="Traditional Arabic"/>
          <w:iCs/>
          <w:sz w:val="34"/>
          <w:szCs w:val="30"/>
          <w:rtl/>
        </w:rPr>
        <w:t>. يواصل رعاية التبرعات المجانية. بالطبع، لا يتم حث أي شخص على القيام بذلك؛ ولكن يجب أن تتاح لكل مؤمن الفرصة للمساعدة في هذه الأمور المشتركة، وفي الوقت نفسه بالتعاون مع الاجتماعات".</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في فبراير 1895، كتب مرة أخرى إلى صديقه هيمان وريفورد:</w:t>
      </w:r>
    </w:p>
    <w:p w:rsidR="004A6105" w:rsidRPr="00233B19" w:rsidRDefault="004A6105" w:rsidP="00A239EF">
      <w:pPr>
        <w:ind w:left="425"/>
        <w:jc w:val="both"/>
        <w:rPr>
          <w:rFonts w:ascii="Sakkal Majalla" w:hAnsi="Sakkal Majalla" w:cs="Lotus Linotype"/>
          <w:sz w:val="28"/>
          <w:szCs w:val="28"/>
          <w:rtl/>
        </w:rPr>
      </w:pPr>
      <w:r w:rsidRPr="004171FE">
        <w:rPr>
          <w:rFonts w:ascii="Adobe Arabic" w:hAnsi="Adobe Arabic" w:cs="Traditional Arabic"/>
          <w:iCs/>
          <w:sz w:val="34"/>
          <w:szCs w:val="30"/>
          <w:rtl/>
        </w:rPr>
        <w:t>"لا تنس أن إكستر لم تثبت بعد ارتباطها بالخدام المحتاجين في داخل البلاد؛ وهو واجب لا يجب نسيانه أبدًا، فضلاً عن الجمع للخدام في خارج البلاد في يوليو".</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تختلف الممارسات العملية في عمليات الجمع ونقل الهبات في أوقات مختلفة وبلدان وظروف مختلفة. ما هو ضروري هو أن كل شيء يحدث بروح المحبة والخدمة، ترافقه محاربة في الصلوات </w:t>
      </w:r>
      <w:r w:rsidR="003713BA" w:rsidRPr="00233B19">
        <w:rPr>
          <w:rFonts w:ascii="Sakkal Majalla" w:hAnsi="Sakkal Majalla" w:cs="Lotus Linotype" w:hint="cs"/>
          <w:sz w:val="28"/>
          <w:szCs w:val="28"/>
          <w:rtl/>
        </w:rPr>
        <w:t>بمفهوم</w:t>
      </w:r>
      <w:r w:rsidRPr="00233B19">
        <w:rPr>
          <w:rFonts w:ascii="Sakkal Majalla" w:hAnsi="Sakkal Majalla" w:cs="Lotus Linotype"/>
          <w:sz w:val="28"/>
          <w:szCs w:val="28"/>
          <w:rtl/>
        </w:rPr>
        <w:t xml:space="preserve"> رومية 15: 30.</w:t>
      </w:r>
    </w:p>
    <w:p w:rsidR="004A6105" w:rsidRPr="00233B19" w:rsidRDefault="004A6105" w:rsidP="001629D2">
      <w:pPr>
        <w:jc w:val="both"/>
        <w:rPr>
          <w:rFonts w:ascii="Sakkal Majalla" w:hAnsi="Sakkal Majalla" w:cs="Lotus Linotype"/>
          <w:sz w:val="28"/>
          <w:szCs w:val="28"/>
          <w:rtl/>
        </w:rPr>
      </w:pPr>
      <w:r w:rsidRPr="00233B19">
        <w:rPr>
          <w:rFonts w:ascii="Sakkal Majalla" w:hAnsi="Sakkal Majalla" w:cs="Lotus Linotype"/>
          <w:sz w:val="28"/>
          <w:szCs w:val="28"/>
          <w:rtl/>
        </w:rPr>
        <w:t xml:space="preserve">سيكون من المفيد التفكير في المواضع الكتابية </w:t>
      </w:r>
      <w:r w:rsidR="003713BA" w:rsidRPr="00233B19">
        <w:rPr>
          <w:rFonts w:ascii="Sakkal Majalla" w:hAnsi="Sakkal Majalla" w:cs="Lotus Linotype" w:hint="cs"/>
          <w:sz w:val="28"/>
          <w:szCs w:val="28"/>
          <w:rtl/>
        </w:rPr>
        <w:t>التالية: غلاطية</w:t>
      </w:r>
      <w:r w:rsidRPr="00233B19">
        <w:rPr>
          <w:rFonts w:ascii="Sakkal Majalla" w:hAnsi="Sakkal Majalla" w:cs="Lotus Linotype"/>
          <w:sz w:val="28"/>
          <w:szCs w:val="28"/>
          <w:rtl/>
        </w:rPr>
        <w:t xml:space="preserve"> 6: </w:t>
      </w:r>
      <w:r w:rsidR="003713BA" w:rsidRPr="00233B19">
        <w:rPr>
          <w:rFonts w:ascii="Sakkal Majalla" w:hAnsi="Sakkal Majalla" w:cs="Lotus Linotype" w:hint="cs"/>
          <w:sz w:val="28"/>
          <w:szCs w:val="28"/>
          <w:rtl/>
        </w:rPr>
        <w:t>6؛ 1</w:t>
      </w:r>
      <w:r w:rsidRPr="00233B19">
        <w:rPr>
          <w:rFonts w:ascii="Sakkal Majalla" w:hAnsi="Sakkal Majalla" w:cs="Lotus Linotype"/>
          <w:sz w:val="28"/>
          <w:szCs w:val="28"/>
          <w:rtl/>
        </w:rPr>
        <w:t xml:space="preserve">. ملوك 17: 1 - </w:t>
      </w:r>
      <w:r w:rsidR="003713BA" w:rsidRPr="00233B19">
        <w:rPr>
          <w:rFonts w:ascii="Sakkal Majalla" w:hAnsi="Sakkal Majalla" w:cs="Lotus Linotype" w:hint="cs"/>
          <w:sz w:val="28"/>
          <w:szCs w:val="28"/>
          <w:rtl/>
        </w:rPr>
        <w:t>6؛ 2</w:t>
      </w:r>
      <w:r w:rsidRPr="00233B19">
        <w:rPr>
          <w:rFonts w:ascii="Sakkal Majalla" w:hAnsi="Sakkal Majalla" w:cs="Lotus Linotype"/>
          <w:sz w:val="28"/>
          <w:szCs w:val="28"/>
          <w:rtl/>
        </w:rPr>
        <w:t xml:space="preserve">. أخبار الأيام 24: 6 </w:t>
      </w:r>
      <w:r w:rsidR="000B7D82" w:rsidRPr="00233B19">
        <w:rPr>
          <w:rFonts w:ascii="Times New Roman" w:hAnsi="Times New Roman" w:cs="Times New Roman" w:hint="cs"/>
          <w:sz w:val="28"/>
          <w:szCs w:val="28"/>
          <w:rtl/>
        </w:rPr>
        <w:t>–</w:t>
      </w:r>
      <w:r w:rsidRPr="00233B19">
        <w:rPr>
          <w:rFonts w:ascii="Sakkal Majalla" w:hAnsi="Sakkal Majalla" w:cs="Lotus Linotype"/>
          <w:sz w:val="28"/>
          <w:szCs w:val="28"/>
          <w:rtl/>
        </w:rPr>
        <w:t xml:space="preserve"> 11; 2. أخبار الأيام 31: 4 - 10؛ 2. أخبار الأيام 35: 15؛ ملاخي 3:</w:t>
      </w:r>
      <w:r w:rsidR="001629D2"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10.</w:t>
      </w:r>
      <w:r w:rsidR="001629D2" w:rsidRPr="00233B19">
        <w:rPr>
          <w:rFonts w:ascii="Sakkal Majalla" w:hAnsi="Sakkal Majalla" w:cs="Lotus Linotype"/>
          <w:sz w:val="28"/>
          <w:szCs w:val="28"/>
          <w:rtl/>
        </w:rPr>
        <w:t xml:space="preserve"> </w:t>
      </w:r>
    </w:p>
    <w:p w:rsidR="004A6105" w:rsidRPr="00902352" w:rsidRDefault="004A6105" w:rsidP="0019487F">
      <w:pPr>
        <w:pStyle w:val="Heading2"/>
        <w:spacing w:after="240"/>
        <w:rPr>
          <w:rtl/>
        </w:rPr>
      </w:pPr>
      <w:bookmarkStart w:id="35" w:name="_Toc24991935"/>
      <w:r w:rsidRPr="00902352">
        <w:rPr>
          <w:rtl/>
        </w:rPr>
        <w:t>5.</w:t>
      </w:r>
      <w:r w:rsidR="000B7D82">
        <w:rPr>
          <w:rFonts w:hint="cs"/>
          <w:rtl/>
        </w:rPr>
        <w:t xml:space="preserve"> </w:t>
      </w:r>
      <w:r w:rsidRPr="00902352">
        <w:rPr>
          <w:rtl/>
        </w:rPr>
        <w:t>2</w:t>
      </w:r>
      <w:r w:rsidRPr="00902352">
        <w:rPr>
          <w:rtl/>
        </w:rPr>
        <w:tab/>
        <w:t>ألا يجب أن يتوقع الخادم الدعم المادي لعمله من الرب وحده؟</w:t>
      </w:r>
      <w:bookmarkEnd w:id="35"/>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بكل تأكيد! إنه "وَالْبَهَائِمَ عَلَى الْجِبَالِ الأُلُوفِ." (مز 50: 10</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وهو يحتفظ بالحق في ممارسة عمله على الأرض وفقًا لأفكاره. لكنه يريد أن يشاركه شعبه - وشعبه فقط -. هذا يعني بالنسبة للخادم أن ينظر فقط إلى الرب وحده. لا توجد مطالبات تقاعد من أي شخص نحو الخادم. لكن من الواجب العام على الاجتماعات أن تفكر في توفير الإمداد للخادم (انظر لوقا 10). انظر أيضًا الكتاب المفيد جدًا للأخ إرنست-أغسطس بريميكير "العامل يستحق أجرته" (المطبعة المسيحية هوكسفاجن).</w:t>
      </w:r>
    </w:p>
    <w:p w:rsidR="004A6105" w:rsidRPr="00233B19" w:rsidRDefault="004A6105" w:rsidP="00B7503D">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الأخ ه.لـ. هايكوب يكتب بالارتباط بـ</w:t>
      </w:r>
      <w:r w:rsidR="00B7503D"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1. كورنثوس 9: 7 - 14، ("معونة وطعام</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العدد السنوي. 1970، ص 63:</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يمنح الله العامل الحق في العيش من عمله، وإذا كان مقتنعًا بالرب لممارسة هذا الحق، فيمكنه أن يتوقع من الرب توفير جميع احتياجاته. إنه لا يحتاج (وربما لا) يتوقعه من الناس، ولا حتى من الاجتماع، ولكن فقط من الرب الذي هو في خدمته. لكنه لا يستطيع ممارسة حقه إلا إذا كان لديه هذا الحق، أي إذا كان بالفعل عامل للرب. لذلك فهو لا يذهب إلى عمل الرب عندما يقرر التخلي عن دعوته الأرضية، لكنه يستطيع اتخاذ هذا القرار لأنه في عمل الرب. إذا لم يكن عاملاً للرب، فلن يكون له الحق في العيش من عمل الرب.</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ويترتب على ما سبق أن المؤمن هو عامل للرب من خلال تلقيه هبة من الرب واستخدامها في خدمة الرب. إنه ليس بحاجة إلى موعد ولا إلى أي موافقة أو اعتراف من أحد أو أكثر من العمال أو غيرهم من المؤمنين أو الاجتماعات. لم يتشاور بولس مع لحم ودم عندما دعاه الله (غلاطية 1: 16</w:t>
      </w:r>
      <w:r w:rsidR="003713BA"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وأبولوس لم ينتظر أي اعتراف من أحد، بل كرز بروح نارية حتى وإن كان لا زال ليست له المعرفة الكافية. إن الحالة في سفر أعمال الرسل 13 لا علاقة لها بذلك، لأنها تتعلق بالرجال الذين ظلوا يعملون في عمل الرب لسنوات، لكنهم استدعاهم الروح القدس الآن إلى مهمة خاصة. في العدد الأول يُذكرون بين الأنبياء والمعلمين، وفي إصحاح 14: 14 يطلق عليهم اسم الرسل.</w:t>
      </w:r>
    </w:p>
    <w:p w:rsidR="004A6105" w:rsidRPr="004171FE" w:rsidRDefault="004A6105" w:rsidP="00B80228">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من الواضح لكل من بولس وأبولوس أنه كانت لديهم ثقة من جهة الإخوة المؤمنين المحليين،</w:t>
      </w:r>
      <w:r w:rsidR="00B80228">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على الرغم من أنه لا يقال </w:t>
      </w:r>
      <w:r w:rsidR="003713BA" w:rsidRPr="004171FE">
        <w:rPr>
          <w:rFonts w:ascii="Adobe Arabic" w:hAnsi="Adobe Arabic" w:cs="Traditional Arabic"/>
          <w:iCs/>
          <w:sz w:val="34"/>
          <w:szCs w:val="30"/>
          <w:rtl/>
        </w:rPr>
        <w:t>إنهم</w:t>
      </w:r>
      <w:r w:rsidRPr="004171FE">
        <w:rPr>
          <w:rFonts w:ascii="Adobe Arabic" w:hAnsi="Adobe Arabic" w:cs="Traditional Arabic"/>
          <w:iCs/>
          <w:sz w:val="34"/>
          <w:szCs w:val="30"/>
          <w:rtl/>
        </w:rPr>
        <w:t xml:space="preserve"> طلبوا ذلك. لكن حتى من دون أن يطلبوا صراحة، فالطرف الآخر يعلم ذلك جيدًا. وبالتأكيد سيكون غياب هذه الثقة </w:t>
      </w:r>
      <w:r w:rsidR="003713BA" w:rsidRPr="004171FE">
        <w:rPr>
          <w:rFonts w:ascii="Adobe Arabic" w:hAnsi="Adobe Arabic" w:cs="Traditional Arabic"/>
          <w:iCs/>
          <w:sz w:val="34"/>
          <w:szCs w:val="30"/>
          <w:rtl/>
        </w:rPr>
        <w:t>سببًا لطلب</w:t>
      </w:r>
      <w:r w:rsidRPr="004171FE">
        <w:rPr>
          <w:rFonts w:ascii="Adobe Arabic" w:hAnsi="Adobe Arabic" w:cs="Traditional Arabic"/>
          <w:iCs/>
          <w:sz w:val="34"/>
          <w:szCs w:val="30"/>
          <w:rtl/>
        </w:rPr>
        <w:t xml:space="preserve"> حضور الرب واختبار النفس في نوره. لكن لم يطلب بولس أو أبولوس أبدًا بأن يظن أولئك الذين كانوا خدام الله قبلهم بأنهم كانوا يبشرون. كان يكفيهم أنهم كانوا مدعوين من الرب. وبعد ثلاث سنوات على الأقل، ذهب بولس إلى أورشليم للقاء بطرس.  وبعد أربعة عشر عامًا فقط، أصبح معترفًا به رسميًا من قِبل الرسل لأن عمله يُثبت بأنه فعلاً مدعوًا من الله. فقط دعوة الرب، أي امتلاك الهبة، هي تعيين العامل. وهو وحده المسؤول أمام سيده.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ومع ذلك، فإن هذا لا يمنحه الحق في مطالبة اعتراف الآخرين به. بالتأكيد من واجب الاجتماع الاعتراف بالفعلة ودعمهم ماديًا. لكنه لا يستطيع أن يفعل ذلك إلا إذا أعطاه الرب قناعة شخصية بأن الشخص في خدمة الله حقًا. وهذه ليست سوى مسألة بين الله وبينه.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وليس له الحق أيضًا في مطالبة العاملين الآخرين بالاعتراف به على هذا النحو. هذا أيضا أمر بين العامل والله.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ولكن هل يقين دعوة الرب لي واستخدامه لي هو الشيء الوحيد المهم؟ هذا يجعل القلب سعيدًا ويمنح الصبر في العمل، حتى وإن أساء الجميع تقديرنا.</w:t>
      </w:r>
    </w:p>
    <w:p w:rsidR="004A6105" w:rsidRPr="00233B19" w:rsidRDefault="004A6105" w:rsidP="000B7D8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في هذا السياق، ينبغي أيضًا النظر في سيرة أول مبشر ألماني </w:t>
      </w:r>
      <w:r w:rsidR="003713BA" w:rsidRPr="00233B19">
        <w:rPr>
          <w:rFonts w:ascii="Sakkal Majalla" w:hAnsi="Sakkal Majalla" w:cs="Lotus Linotype" w:hint="cs"/>
          <w:sz w:val="28"/>
          <w:szCs w:val="28"/>
          <w:rtl/>
        </w:rPr>
        <w:t>سويسري،</w:t>
      </w:r>
      <w:r w:rsidRPr="00233B19">
        <w:rPr>
          <w:rFonts w:ascii="Sakkal Majalla" w:hAnsi="Sakkal Majalla" w:cs="Lotus Linotype"/>
          <w:sz w:val="28"/>
          <w:szCs w:val="28"/>
          <w:rtl/>
        </w:rPr>
        <w:t xml:space="preserve"> يوهانس ماير من أوسترينغن. ليتعلم اللغة الإنجليزية، ذهب إلى لندن. هناك كان على اتصال في ثلاثينيات القرن التاسع عشر مع اجتماعات الإخوة وفي شركة معها. عندما دعاه الرب إلى غيانا، أخبره الإخوة أن الأمور لم تجرِ بين الاجتماعات مثلما جرت في المجتمعات التبشيرية. "الرب يدعو، والرب يعتني" - كان شعار الكتاب المقدس البسيط.</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"أولئك الذين لم يدخروا حياتهم"، وصف حياة يوهانس ماير في غيانا، هي قراءات مثيرة ولكنها أيضًا تدخل إلى القلب عميقًا. طريق الإيمان الذي يثبت صحة الإيمان وغيرها.</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في مثال آخر رائع، يصف الأخ أريند ريمرز في "اذكروا مرشديكم" (ص 19-21):</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لم يكن ترك الإخوة خطوة سهلة بالنسبة لكارل بروكهاوس. كان يعني الفقر والحرمان. في رسالة من عام 1875 يكتب عن هذا:</w:t>
      </w:r>
    </w:p>
    <w:p w:rsidR="004A6105" w:rsidRPr="004171FE" w:rsidRDefault="004A6105" w:rsidP="009510C4">
      <w:pPr>
        <w:ind w:left="425"/>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"لقد انسحب </w:t>
      </w:r>
      <w:r w:rsidR="003713BA" w:rsidRPr="004171FE">
        <w:rPr>
          <w:rFonts w:ascii="Adobe Arabic" w:hAnsi="Adobe Arabic" w:cs="Traditional Arabic"/>
          <w:iCs/>
          <w:sz w:val="34"/>
          <w:szCs w:val="30"/>
          <w:rtl/>
        </w:rPr>
        <w:t>تقريبًا كل</w:t>
      </w:r>
      <w:r w:rsidRPr="004171FE">
        <w:rPr>
          <w:rFonts w:ascii="Adobe Arabic" w:hAnsi="Adobe Arabic" w:cs="Traditional Arabic"/>
          <w:iCs/>
          <w:sz w:val="34"/>
          <w:szCs w:val="30"/>
          <w:rtl/>
        </w:rPr>
        <w:t xml:space="preserve"> أصدقائي وأقاربي عني، واعتقدوا أنني غبي وعنيد، واعتقدوا أنني لم أكن في قلب قضية الرب لأني تركت المكان المبارك للعمل </w:t>
      </w:r>
      <w:r w:rsidRPr="004171FE">
        <w:rPr>
          <w:rFonts w:ascii="Adobe Arabic" w:hAnsi="Adobe Arabic" w:cs="Traditional Arabic"/>
          <w:iCs/>
          <w:sz w:val="34"/>
          <w:szCs w:val="30"/>
          <w:rtl/>
        </w:rPr>
        <w:lastRenderedPageBreak/>
        <w:t xml:space="preserve">من دون ضائقة، وليس لأجل سلامة الأسرة، إذ كنت سأسلمهم للضائقة باستخفاف. والقليل فقط مَن وافقني على هذه الخطوة. وكاد باب النشاط يُغلق بالكامل. حذرتني نشرة شهرية </w:t>
      </w:r>
      <w:r w:rsidR="003713BA" w:rsidRPr="004171FE">
        <w:rPr>
          <w:rFonts w:ascii="Adobe Arabic" w:hAnsi="Adobe Arabic" w:cs="Traditional Arabic"/>
          <w:iCs/>
          <w:sz w:val="34"/>
          <w:szCs w:val="30"/>
          <w:rtl/>
        </w:rPr>
        <w:t>للجمعية،</w:t>
      </w:r>
      <w:r w:rsidRPr="004171FE">
        <w:rPr>
          <w:rFonts w:ascii="Adobe Arabic" w:hAnsi="Adobe Arabic" w:cs="Traditional Arabic"/>
          <w:iCs/>
          <w:sz w:val="34"/>
          <w:szCs w:val="30"/>
          <w:rtl/>
        </w:rPr>
        <w:t xml:space="preserve"> والتي بلغ عددها ألفي مشترك، وبعضُ الإخوة الآخرين بجدية كبيرة واتهمتنا بأخطاء جسيمة. لقد كان بالفعل وقتًا مليئًا بالإثارة والتجارب المريرة. لكن الرب كان قريبًا مني، وهو قريب جدًا، وبقي هكذا حتى هذا اليوم، وسيظل كذلك ".</w:t>
      </w:r>
    </w:p>
    <w:p w:rsidR="004A6105" w:rsidRPr="004171FE" w:rsidRDefault="004A6105" w:rsidP="00A648C8">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عندما جاء للحديث في هذا الوقت من بعدها بسنوات، لم يمل من إخبار أبنائه عن رعاية الله في هذا الوقت. عندما جاء بالحديث عن هذا الوقت في السنوات اللاحقة، لم يمل من إخبار أبنائه برعاية الله في هذا الوقت. </w:t>
      </w:r>
      <w:r w:rsidR="003713BA" w:rsidRPr="004171FE">
        <w:rPr>
          <w:rFonts w:ascii="Adobe Arabic" w:hAnsi="Adobe Arabic" w:cs="Traditional Arabic"/>
          <w:iCs/>
          <w:sz w:val="34"/>
          <w:szCs w:val="30"/>
          <w:rtl/>
        </w:rPr>
        <w:t>عندما،</w:t>
      </w:r>
      <w:r w:rsidRPr="004171FE">
        <w:rPr>
          <w:rFonts w:ascii="Adobe Arabic" w:hAnsi="Adobe Arabic" w:cs="Traditional Arabic"/>
          <w:iCs/>
          <w:sz w:val="34"/>
          <w:szCs w:val="30"/>
          <w:rtl/>
        </w:rPr>
        <w:t xml:space="preserve"> بعد مغادرته </w:t>
      </w:r>
      <w:r w:rsidR="003713BA" w:rsidRPr="004171FE">
        <w:rPr>
          <w:rFonts w:ascii="Adobe Arabic" w:hAnsi="Adobe Arabic" w:cs="Traditional Arabic"/>
          <w:iCs/>
          <w:sz w:val="34"/>
          <w:szCs w:val="30"/>
          <w:rtl/>
        </w:rPr>
        <w:t>الجمعية،</w:t>
      </w:r>
      <w:r w:rsidRPr="004171FE">
        <w:rPr>
          <w:rFonts w:ascii="Adobe Arabic" w:hAnsi="Adobe Arabic" w:cs="Traditional Arabic"/>
          <w:iCs/>
          <w:sz w:val="34"/>
          <w:szCs w:val="30"/>
          <w:rtl/>
        </w:rPr>
        <w:t xml:space="preserve"> كان منزله قريبًا </w:t>
      </w:r>
      <w:r w:rsidR="003713BA" w:rsidRPr="004171FE">
        <w:rPr>
          <w:rFonts w:ascii="Adobe Arabic" w:hAnsi="Adobe Arabic" w:cs="Traditional Arabic"/>
          <w:iCs/>
          <w:sz w:val="34"/>
          <w:szCs w:val="30"/>
          <w:rtl/>
        </w:rPr>
        <w:t>جدًا،</w:t>
      </w:r>
      <w:r w:rsidRPr="004171FE">
        <w:rPr>
          <w:rFonts w:ascii="Adobe Arabic" w:hAnsi="Adobe Arabic" w:cs="Traditional Arabic"/>
          <w:iCs/>
          <w:sz w:val="34"/>
          <w:szCs w:val="30"/>
          <w:rtl/>
        </w:rPr>
        <w:t xml:space="preserve"> تساءل عما إن لم يكن ينبغي عليه على الأقل نصف الوقت، بأن يبحث عن وظيفة أخرى لكسب بعض المال من أجل رزقه، عرض عليه شقيق زوجته يوليوس لوين العمل في متجره. ومع </w:t>
      </w:r>
      <w:r w:rsidR="003713BA" w:rsidRPr="004171FE">
        <w:rPr>
          <w:rFonts w:ascii="Adobe Arabic" w:hAnsi="Adobe Arabic" w:cs="Traditional Arabic"/>
          <w:iCs/>
          <w:sz w:val="34"/>
          <w:szCs w:val="30"/>
          <w:rtl/>
        </w:rPr>
        <w:t>ذلك، لم</w:t>
      </w:r>
      <w:r w:rsidRPr="004171FE">
        <w:rPr>
          <w:rFonts w:ascii="Adobe Arabic" w:hAnsi="Adobe Arabic" w:cs="Traditional Arabic"/>
          <w:iCs/>
          <w:sz w:val="34"/>
          <w:szCs w:val="30"/>
          <w:rtl/>
        </w:rPr>
        <w:t xml:space="preserve"> يتخذ أي قرار وطلب من الرب الحكمة والإرشاد.  في صباح أحد الأيام وصلت رسالة، تحتوي على خمسة مواهب، ومذكرة تقول </w:t>
      </w:r>
      <w:r w:rsidR="003713BA" w:rsidRPr="004171FE">
        <w:rPr>
          <w:rFonts w:ascii="Adobe Arabic" w:hAnsi="Adobe Arabic" w:cs="Traditional Arabic"/>
          <w:iCs/>
          <w:sz w:val="34"/>
          <w:szCs w:val="30"/>
          <w:rtl/>
        </w:rPr>
        <w:t>فقط: “</w:t>
      </w:r>
      <w:r w:rsidRPr="004171FE">
        <w:rPr>
          <w:rFonts w:ascii="Adobe Arabic" w:hAnsi="Adobe Arabic" w:cs="Traditional Arabic"/>
          <w:iCs/>
          <w:sz w:val="34"/>
          <w:szCs w:val="30"/>
          <w:rtl/>
        </w:rPr>
        <w:t>لا يوجد صانع حرب يتنافس في حمية الطعام" (2 تيم</w:t>
      </w:r>
      <w:r w:rsidR="003713BA" w:rsidRPr="004171FE">
        <w:rPr>
          <w:rFonts w:ascii="Adobe Arabic" w:hAnsi="Adobe Arabic" w:cs="Traditional Arabic"/>
          <w:iCs/>
          <w:sz w:val="34"/>
          <w:szCs w:val="30"/>
          <w:rtl/>
        </w:rPr>
        <w:t>وثاوس</w:t>
      </w:r>
      <w:r w:rsidRPr="004171FE">
        <w:rPr>
          <w:rFonts w:ascii="Adobe Arabic" w:hAnsi="Adobe Arabic" w:cs="Traditional Arabic"/>
          <w:iCs/>
          <w:sz w:val="34"/>
          <w:szCs w:val="30"/>
          <w:rtl/>
        </w:rPr>
        <w:t xml:space="preserve">. </w:t>
      </w:r>
      <w:r w:rsidR="003713BA" w:rsidRPr="004171FE">
        <w:rPr>
          <w:rFonts w:ascii="Adobe Arabic" w:hAnsi="Adobe Arabic" w:cs="Traditional Arabic"/>
          <w:iCs/>
          <w:sz w:val="34"/>
          <w:szCs w:val="30"/>
          <w:rtl/>
        </w:rPr>
        <w:t>2: 4</w:t>
      </w:r>
      <w:r w:rsidRPr="004171FE">
        <w:rPr>
          <w:rFonts w:ascii="Adobe Arabic" w:hAnsi="Adobe Arabic" w:cs="Traditional Arabic"/>
          <w:iCs/>
          <w:sz w:val="34"/>
          <w:szCs w:val="30"/>
          <w:rtl/>
        </w:rPr>
        <w:t xml:space="preserve"> / لوثر).  لقد أدرك من المخطوط وختم الرسالة غير الموقعة أن الرسالة جاءت من أحد أعضاء جماعة الإخوان المسلمين، الذي لم يسمع منه كلمة ودية منذ مغادرته.  بعد بضعة أيام التقى به في الشارع </w:t>
      </w:r>
      <w:r w:rsidR="003713BA" w:rsidRPr="004171FE">
        <w:rPr>
          <w:rFonts w:ascii="Adobe Arabic" w:hAnsi="Adobe Arabic" w:cs="Traditional Arabic"/>
          <w:iCs/>
          <w:sz w:val="34"/>
          <w:szCs w:val="30"/>
          <w:rtl/>
        </w:rPr>
        <w:t>وقال: “</w:t>
      </w:r>
      <w:r w:rsidRPr="004171FE">
        <w:rPr>
          <w:rFonts w:ascii="Adobe Arabic" w:hAnsi="Adobe Arabic" w:cs="Traditional Arabic"/>
          <w:iCs/>
          <w:sz w:val="34"/>
          <w:szCs w:val="30"/>
          <w:rtl/>
        </w:rPr>
        <w:t xml:space="preserve">شكرًا لك على الخدمة الرائعة التي أظهرتها لي عبر رسالتك.  لقد حرروني </w:t>
      </w:r>
      <w:r w:rsidRPr="004171FE">
        <w:rPr>
          <w:rFonts w:ascii="Adobe Arabic" w:hAnsi="Adobe Arabic" w:cs="Traditional Arabic"/>
          <w:iCs/>
          <w:sz w:val="34"/>
          <w:szCs w:val="30"/>
          <w:rtl/>
        </w:rPr>
        <w:lastRenderedPageBreak/>
        <w:t xml:space="preserve">من ترددي فيما إذا كان ينبغي علي البحث عن وظيفة أخرى أو العمل فقط في عمل الرب".  فوجئ أخوه وأخبره أنه في إحدى الأمسيات كان عليه أن يفكر فيه كثيرًا وأن القلق بشأن وفاته لم يسمح له بالنوم.  ثم </w:t>
      </w:r>
      <w:r w:rsidR="003713BA" w:rsidRPr="004171FE">
        <w:rPr>
          <w:rFonts w:ascii="Adobe Arabic" w:hAnsi="Adobe Arabic" w:cs="Traditional Arabic"/>
          <w:iCs/>
          <w:sz w:val="34"/>
          <w:szCs w:val="30"/>
          <w:rtl/>
        </w:rPr>
        <w:t>فكر: عليك</w:t>
      </w:r>
      <w:r w:rsidRPr="004171FE">
        <w:rPr>
          <w:rFonts w:ascii="Adobe Arabic" w:hAnsi="Adobe Arabic" w:cs="Traditional Arabic"/>
          <w:iCs/>
          <w:sz w:val="34"/>
          <w:szCs w:val="30"/>
          <w:rtl/>
        </w:rPr>
        <w:t xml:space="preserve"> أن ترسل له شيئًا.  في البداية لم يكن يريد ذلك، لكن الرب لم يسمح له بالراحة حتى نهض وأكمل الرسالة.</w:t>
      </w:r>
      <w:r w:rsidR="00A648C8" w:rsidRPr="004171FE">
        <w:rPr>
          <w:rFonts w:ascii="Adobe Arabic" w:hAnsi="Adobe Arabic" w:cs="Traditional Arabic" w:hint="cs"/>
          <w:iCs/>
          <w:sz w:val="34"/>
          <w:szCs w:val="30"/>
          <w:rtl/>
        </w:rPr>
        <w:t xml:space="preserve"> </w:t>
      </w:r>
      <w:r w:rsidR="00097D59" w:rsidRPr="004171FE">
        <w:rPr>
          <w:rFonts w:ascii="Adobe Arabic" w:hAnsi="Adobe Arabic" w:cs="Traditional Arabic"/>
          <w:iCs/>
          <w:sz w:val="34"/>
          <w:szCs w:val="30"/>
          <w:rtl/>
        </w:rPr>
        <w:t>هو</w:t>
      </w:r>
      <w:r w:rsidRPr="004171FE">
        <w:rPr>
          <w:rFonts w:ascii="Adobe Arabic" w:hAnsi="Adobe Arabic" w:cs="Traditional Arabic"/>
          <w:iCs/>
          <w:sz w:val="34"/>
          <w:szCs w:val="30"/>
          <w:rtl/>
        </w:rPr>
        <w:t xml:space="preserve"> أراد أن يكتب كلمة قصيرة حول هذا </w:t>
      </w:r>
      <w:r w:rsidR="003713BA" w:rsidRPr="004171FE">
        <w:rPr>
          <w:rFonts w:ascii="Adobe Arabic" w:hAnsi="Adobe Arabic" w:cs="Traditional Arabic"/>
          <w:iCs/>
          <w:sz w:val="34"/>
          <w:szCs w:val="30"/>
          <w:rtl/>
        </w:rPr>
        <w:t>الموضوع،</w:t>
      </w:r>
      <w:r w:rsidRPr="004171FE">
        <w:rPr>
          <w:rFonts w:ascii="Adobe Arabic" w:hAnsi="Adobe Arabic" w:cs="Traditional Arabic"/>
          <w:iCs/>
          <w:sz w:val="34"/>
          <w:szCs w:val="30"/>
          <w:rtl/>
        </w:rPr>
        <w:t xml:space="preserve"> بينما تذكر فقط المكان الذي كتبه على قصاصة الورق.</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 في الوقت نفسه، تلقى هيس، حيث كان كارل بروكهاوس عدة مرات، رسائل من المؤمنين يخبرونه أنهم كانوا يصلون باستمرار إلى الرب ليكرس كل وقته في عمله.  هذا أبعد الشكوك الأخيرة وأعطاه قناعة راسخة بأنها كانت مشيئة الرب لتكريس نفسه بالكامل لعمله وترك رعاية إعالة عائلته له تماما.  بدأ الوعظ في كل مكان، معتمدًا على الرب.</w:t>
      </w:r>
    </w:p>
    <w:p w:rsidR="004A6105"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(انظر أيضا في ملحق 5. 2 رأي فرانز كوب)</w:t>
      </w:r>
    </w:p>
    <w:p w:rsidR="00B80228" w:rsidRPr="004171FE" w:rsidRDefault="00B80228" w:rsidP="00902352">
      <w:pPr>
        <w:jc w:val="both"/>
        <w:rPr>
          <w:rFonts w:ascii="Adobe Arabic" w:hAnsi="Adobe Arabic" w:cs="Traditional Arabic"/>
          <w:iCs/>
          <w:sz w:val="34"/>
          <w:szCs w:val="30"/>
          <w:rtl/>
        </w:rPr>
      </w:pPr>
    </w:p>
    <w:p w:rsidR="004A6105" w:rsidRPr="00233B19" w:rsidRDefault="004A6105" w:rsidP="00D25636">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أنا لا أتردد!</w:t>
      </w:r>
    </w:p>
    <w:p w:rsidR="004A6105" w:rsidRPr="00233B19" w:rsidRDefault="004A6105" w:rsidP="00D25636">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من أعداء هنا حولي،</w:t>
      </w:r>
    </w:p>
    <w:p w:rsidR="004A6105" w:rsidRPr="00233B19" w:rsidRDefault="004A6105" w:rsidP="00D25636">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t xml:space="preserve">قوتك دومًا في الحرب ستُحييني. أنت عصايَ - لا شِدّة </w:t>
      </w:r>
      <w:r w:rsidR="003713BA" w:rsidRPr="00233B19">
        <w:rPr>
          <w:rFonts w:ascii="Sakkal Majalla" w:hAnsi="Sakkal Majalla" w:cs="Lotus Linotype" w:hint="cs"/>
          <w:b/>
          <w:bCs/>
          <w:sz w:val="30"/>
          <w:szCs w:val="30"/>
          <w:rtl/>
        </w:rPr>
        <w:t>تحطمني.</w:t>
      </w:r>
    </w:p>
    <w:p w:rsidR="004A6105" w:rsidRPr="00233B19" w:rsidRDefault="004A6105" w:rsidP="00D25636">
      <w:pPr>
        <w:spacing w:after="0"/>
        <w:jc w:val="center"/>
        <w:rPr>
          <w:rFonts w:ascii="Sakkal Majalla" w:hAnsi="Sakkal Majalla" w:cs="Lotus Linotype"/>
          <w:b/>
          <w:bCs/>
          <w:sz w:val="30"/>
          <w:szCs w:val="30"/>
          <w:rtl/>
        </w:rPr>
      </w:pPr>
      <w:r w:rsidRPr="00233B19">
        <w:rPr>
          <w:rFonts w:ascii="Sakkal Majalla" w:hAnsi="Sakkal Majalla" w:cs="Lotus Linotype"/>
          <w:b/>
          <w:bCs/>
          <w:sz w:val="30"/>
          <w:szCs w:val="30"/>
          <w:rtl/>
        </w:rPr>
        <w:lastRenderedPageBreak/>
        <w:t>أنت تسندني! أنت تسندني!</w:t>
      </w:r>
    </w:p>
    <w:p w:rsidR="004A6105" w:rsidRPr="00233B19" w:rsidRDefault="004A6105" w:rsidP="00D25636">
      <w:pPr>
        <w:spacing w:after="0"/>
        <w:jc w:val="center"/>
        <w:rPr>
          <w:rFonts w:ascii="Sakkal Majalla" w:hAnsi="Sakkal Majalla" w:cs="Lotus Linotype"/>
          <w:sz w:val="28"/>
          <w:szCs w:val="28"/>
          <w:rtl/>
        </w:rPr>
      </w:pPr>
      <w:r w:rsidRPr="00233B19">
        <w:rPr>
          <w:rFonts w:ascii="Sakkal Majalla" w:hAnsi="Sakkal Majalla" w:cs="Lotus Linotype"/>
          <w:sz w:val="28"/>
          <w:szCs w:val="28"/>
          <w:rtl/>
        </w:rPr>
        <w:t>كارل بروكهاوس 1858، في عمر الـ 36 عامًا</w:t>
      </w:r>
    </w:p>
    <w:p w:rsidR="004A6105" w:rsidRPr="00233B19" w:rsidRDefault="004A6105" w:rsidP="00D34D11">
      <w:pPr>
        <w:jc w:val="center"/>
        <w:rPr>
          <w:rFonts w:ascii="Sakkal Majalla" w:hAnsi="Sakkal Majalla" w:cs="Lotus Linotype"/>
          <w:sz w:val="28"/>
          <w:szCs w:val="28"/>
          <w:rtl/>
        </w:rPr>
      </w:pPr>
      <w:r w:rsidRPr="00233B19">
        <w:rPr>
          <w:rFonts w:ascii="Sakkal Majalla" w:hAnsi="Sakkal Majalla" w:cs="Lotus Linotype"/>
          <w:sz w:val="28"/>
          <w:szCs w:val="28"/>
          <w:rtl/>
        </w:rPr>
        <w:t>"ترانيم روحية"، رقم 33، فقرة 3</w:t>
      </w:r>
    </w:p>
    <w:p w:rsidR="004A6105" w:rsidRPr="00902352" w:rsidRDefault="004A6105" w:rsidP="00D34D11">
      <w:pPr>
        <w:pStyle w:val="Heading2"/>
        <w:spacing w:after="240"/>
        <w:rPr>
          <w:rtl/>
        </w:rPr>
      </w:pPr>
      <w:bookmarkStart w:id="36" w:name="_Toc24991936"/>
      <w:r w:rsidRPr="00902352">
        <w:rPr>
          <w:rtl/>
        </w:rPr>
        <w:t>5.</w:t>
      </w:r>
      <w:r w:rsidR="000B7D82">
        <w:rPr>
          <w:rFonts w:hint="cs"/>
          <w:rtl/>
        </w:rPr>
        <w:t xml:space="preserve"> </w:t>
      </w:r>
      <w:r w:rsidRPr="00902352">
        <w:rPr>
          <w:rtl/>
        </w:rPr>
        <w:t>3</w:t>
      </w:r>
      <w:r w:rsidRPr="00902352">
        <w:rPr>
          <w:rtl/>
        </w:rPr>
        <w:tab/>
        <w:t>كيف لنا في هذا الصدد أن نفهم 3. يوحنا 7، 8؟</w:t>
      </w:r>
      <w:bookmarkEnd w:id="36"/>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في 3. رسالة يوحنا مكتوب في الأعداد 7 </w:t>
      </w:r>
      <w:r w:rsidR="003713BA" w:rsidRPr="00233B19">
        <w:rPr>
          <w:rFonts w:ascii="Sakkal Majalla" w:hAnsi="Sakkal Majalla" w:cs="Lotus Linotype" w:hint="cs"/>
          <w:sz w:val="28"/>
          <w:szCs w:val="28"/>
          <w:rtl/>
        </w:rPr>
        <w:t>و8</w:t>
      </w:r>
      <w:r w:rsidRPr="00233B19">
        <w:rPr>
          <w:rFonts w:ascii="Sakkal Majalla" w:hAnsi="Sakkal Majalla" w:cs="Lotus Linotype"/>
          <w:sz w:val="28"/>
          <w:szCs w:val="28"/>
          <w:rtl/>
        </w:rPr>
        <w:t>.</w:t>
      </w:r>
      <w:r w:rsidR="00D34D11"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"لأَنَّهُمْ مِنْ أَجْلِ اسْمِهِ خَرَجُوا، وَهُمْ لاَ يَأْخُذُونَ شَيْئًا مِنَ الأُمَمِ. فَنَحْنُ يَنْبَغِي لَنَا أَنْ نَقْبَلَ أَمْثَالَ هؤُلاَءِ، لِكَيْ نَكُونَ عَامِلِينَ مَعَهُمْ بِالْحَقِّ." بحسب عدد 5 على ما يبدو يدور الأمر حول إخوة لم يكونوا معروفين إلى ذلك الحين. هم يُدعَون </w:t>
      </w:r>
      <w:r w:rsidR="003713BA" w:rsidRPr="00233B19">
        <w:rPr>
          <w:rFonts w:ascii="Sakkal Majalla" w:hAnsi="Sakkal Majalla" w:cs="Lotus Linotype" w:hint="cs"/>
          <w:sz w:val="28"/>
          <w:szCs w:val="28"/>
          <w:rtl/>
        </w:rPr>
        <w:t xml:space="preserve">بـ </w:t>
      </w:r>
      <w:r w:rsidR="003713BA" w:rsidRPr="00233B19">
        <w:rPr>
          <w:rFonts w:ascii="Times New Roman" w:hAnsi="Times New Roman" w:cs="Times New Roman" w:hint="cs"/>
          <w:sz w:val="28"/>
          <w:szCs w:val="28"/>
          <w:rtl/>
        </w:rPr>
        <w:t>“</w:t>
      </w:r>
      <w:r w:rsidRPr="00233B19">
        <w:rPr>
          <w:rFonts w:ascii="Sakkal Majalla" w:hAnsi="Sakkal Majalla" w:cs="Lotus Linotype"/>
          <w:sz w:val="28"/>
          <w:szCs w:val="28"/>
          <w:rtl/>
        </w:rPr>
        <w:t>غرباء"، وعلى غايوس</w:t>
      </w:r>
      <w:r w:rsidR="00D34D11"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أن يرشدهم بطريقة تليق بالله، أي أنه يجب عليه تزويدهم بكل ما يحتاجون إليه في رحلتهم، ودعم خدمتهم بكل وسيلة. أليست هذه أيضًا تعاليم عملية لحياتنا في وقتنا الحاضر؟ بداية العدد </w:t>
      </w:r>
      <w:r w:rsidR="003713BA" w:rsidRPr="00233B19">
        <w:rPr>
          <w:rFonts w:ascii="Sakkal Majalla" w:hAnsi="Sakkal Majalla" w:cs="Lotus Linotype" w:hint="cs"/>
          <w:sz w:val="28"/>
          <w:szCs w:val="28"/>
          <w:rtl/>
        </w:rPr>
        <w:t>7،</w:t>
      </w:r>
      <w:r w:rsidRPr="00233B19">
        <w:rPr>
          <w:rFonts w:ascii="Sakkal Majalla" w:hAnsi="Sakkal Majalla" w:cs="Lotus Linotype"/>
          <w:sz w:val="28"/>
          <w:szCs w:val="28"/>
          <w:rtl/>
        </w:rPr>
        <w:t xml:space="preserve"> "لأَنَّهُمْ مِنْ أَجْلِ اسْمِهِ </w:t>
      </w:r>
      <w:r w:rsidR="003713BA" w:rsidRPr="00233B19">
        <w:rPr>
          <w:rFonts w:ascii="Sakkal Majalla" w:hAnsi="Sakkal Majalla" w:cs="Lotus Linotype" w:hint="cs"/>
          <w:sz w:val="28"/>
          <w:szCs w:val="28"/>
          <w:rtl/>
        </w:rPr>
        <w:t>خَرَجُوا،</w:t>
      </w:r>
      <w:r w:rsidR="00695FC3" w:rsidRPr="00233B19">
        <w:rPr>
          <w:rFonts w:ascii="Sakkal Majalla" w:hAnsi="Sakkal Majalla" w:cs="Lotus Linotype" w:hint="cs"/>
          <w:sz w:val="28"/>
          <w:szCs w:val="28"/>
          <w:rtl/>
        </w:rPr>
        <w:t xml:space="preserve"> </w:t>
      </w:r>
      <w:r w:rsidR="00F1560E" w:rsidRPr="00233B19">
        <w:rPr>
          <w:rFonts w:ascii="Sakkal Majalla" w:hAnsi="Sakkal Majalla" w:cs="Lotus Linotype" w:hint="cs"/>
          <w:sz w:val="28"/>
          <w:szCs w:val="28"/>
          <w:rtl/>
        </w:rPr>
        <w:t>.</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أفهمه أنهم إخوة </w:t>
      </w:r>
      <w:r w:rsidR="003713BA" w:rsidRPr="00233B19">
        <w:rPr>
          <w:rFonts w:ascii="Sakkal Majalla" w:hAnsi="Sakkal Majalla" w:cs="Lotus Linotype" w:hint="cs"/>
          <w:sz w:val="28"/>
          <w:szCs w:val="28"/>
          <w:rtl/>
        </w:rPr>
        <w:t>تركوا،</w:t>
      </w:r>
      <w:r w:rsidRPr="00233B19">
        <w:rPr>
          <w:rFonts w:ascii="Sakkal Majalla" w:hAnsi="Sakkal Majalla" w:cs="Lotus Linotype"/>
          <w:sz w:val="28"/>
          <w:szCs w:val="28"/>
          <w:rtl/>
        </w:rPr>
        <w:t xml:space="preserve"> في خدمة الرب يسوع، مهنتهم واجتماعهم المحلي لخدمة كل الجسد في ممارسة موهبتهم. على عكس أول إرسالية للتلاميذ، الذين كانوا أول من زودهم هم سكان </w:t>
      </w:r>
      <w:r w:rsidRPr="00233B19">
        <w:rPr>
          <w:rFonts w:ascii="Sakkal Majalla" w:hAnsi="Sakkal Majalla" w:cs="Lotus Linotype"/>
          <w:sz w:val="28"/>
          <w:szCs w:val="28"/>
          <w:rtl/>
        </w:rPr>
        <w:lastRenderedPageBreak/>
        <w:t>الأرض عندما كانوا يبشرون بإنجيل الملكوت (راجع متى 10: 5 - 14</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في زمن النعمة، لا يأخذ الخادم شيئًا من الأمم، أي غير المؤمنين، لكن عمل الرب يجب أن يدعمه المؤمنون لا غير.</w:t>
      </w:r>
    </w:p>
    <w:p w:rsidR="004A6105" w:rsidRPr="00233B19" w:rsidRDefault="004A6105" w:rsidP="00D34D11">
      <w:pPr>
        <w:jc w:val="both"/>
        <w:rPr>
          <w:rFonts w:ascii="Sakkal Majalla" w:hAnsi="Sakkal Majalla" w:cs="Lotus Linotype"/>
          <w:sz w:val="28"/>
          <w:szCs w:val="28"/>
          <w:rtl/>
        </w:rPr>
      </w:pPr>
      <w:r w:rsidRPr="00233B19">
        <w:rPr>
          <w:rFonts w:ascii="Sakkal Majalla" w:hAnsi="Sakkal Majalla" w:cs="Lotus Linotype"/>
          <w:sz w:val="28"/>
          <w:szCs w:val="28"/>
          <w:rtl/>
        </w:rPr>
        <w:t>يكتب الأخ كيلي غن ذلك في تأمله</w:t>
      </w:r>
      <w:r w:rsidR="00D34D11"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"اَلَّذِي كَانَ مِنَ الْبَدْءِ،" (صفحة 454 وما يليه):</w:t>
      </w:r>
    </w:p>
    <w:p w:rsidR="004A6105" w:rsidRPr="00233B19" w:rsidRDefault="004A6105" w:rsidP="00D34D11">
      <w:pPr>
        <w:jc w:val="both"/>
        <w:rPr>
          <w:rFonts w:ascii="Sakkal Majalla" w:hAnsi="Sakkal Majalla" w:cs="Lotus Linotype"/>
          <w:sz w:val="28"/>
          <w:szCs w:val="28"/>
          <w:rtl/>
        </w:rPr>
      </w:pPr>
      <w:r w:rsidRPr="004171FE">
        <w:rPr>
          <w:rFonts w:ascii="Adobe Arabic" w:hAnsi="Adobe Arabic" w:cs="Traditional Arabic"/>
          <w:iCs/>
          <w:sz w:val="34"/>
          <w:szCs w:val="30"/>
          <w:rtl/>
        </w:rPr>
        <w:t xml:space="preserve">هنا نجد السبب الخاص وراء تكريس الرسول لهؤلاء الفعلة بمحبة. هم كانوا أحرارًا تمامًا بأن يستمدوا مواردهم من العالم. حتى وإن كانوا معوزين، إلا أنهم حافظوا على كرامة الإنجيل السماوية وأظهروا أنهم بحثوا عن أفضل </w:t>
      </w:r>
      <w:r w:rsidR="003713BA" w:rsidRPr="004171FE">
        <w:rPr>
          <w:rFonts w:ascii="Adobe Arabic" w:hAnsi="Adobe Arabic" w:cs="Traditional Arabic"/>
          <w:iCs/>
          <w:sz w:val="34"/>
          <w:szCs w:val="30"/>
          <w:rtl/>
        </w:rPr>
        <w:t>الأمم،</w:t>
      </w:r>
      <w:r w:rsidRPr="004171FE">
        <w:rPr>
          <w:rFonts w:ascii="Adobe Arabic" w:hAnsi="Adobe Arabic" w:cs="Traditional Arabic"/>
          <w:iCs/>
          <w:sz w:val="34"/>
          <w:szCs w:val="30"/>
          <w:rtl/>
        </w:rPr>
        <w:t xml:space="preserve"> وليس مصلحتهم الخاصة. </w:t>
      </w:r>
      <w:r w:rsidRPr="004171FE">
        <w:rPr>
          <w:rFonts w:ascii="Adobe Arabic" w:hAnsi="Adobe Arabic" w:cs="Traditional Arabic"/>
          <w:b/>
          <w:bCs/>
          <w:iCs/>
          <w:sz w:val="34"/>
          <w:szCs w:val="30"/>
          <w:rtl/>
        </w:rPr>
        <w:t>ما الذي يحط من كرامة الإنجيل أكثر من أن يصبح خدامه أو الاجتماع متسولين تجاه العالم؟</w:t>
      </w:r>
      <w:r w:rsidRPr="004171FE">
        <w:rPr>
          <w:rFonts w:ascii="Adobe Arabic" w:hAnsi="Adobe Arabic" w:cs="Traditional Arabic"/>
          <w:iCs/>
          <w:sz w:val="34"/>
          <w:szCs w:val="30"/>
          <w:rtl/>
        </w:rPr>
        <w:t xml:space="preserve"> ألا ينكر هذا علنا الاعتقاد بأن الرب يهتم بعمله؟</w:t>
      </w:r>
      <w:r w:rsidR="00D34D11"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من ناحية أخرى، كم هو منعش عندما يقوم شخص برعاية نفسه ويخدم الرب بتكريس (الاقتباس الكامل لـ 5. 3 في الملحق).</w:t>
      </w:r>
    </w:p>
    <w:p w:rsidR="004A6105" w:rsidRPr="00233B19" w:rsidRDefault="004A6105" w:rsidP="00B80228">
      <w:pPr>
        <w:ind w:firstLine="720"/>
        <w:jc w:val="both"/>
        <w:rPr>
          <w:rFonts w:ascii="Sakkal Majalla" w:hAnsi="Sakkal Majalla" w:cs="Lotus Linotype"/>
          <w:sz w:val="28"/>
          <w:szCs w:val="28"/>
          <w:rtl/>
        </w:rPr>
      </w:pPr>
      <w:r w:rsidRPr="00233B19">
        <w:rPr>
          <w:rFonts w:ascii="Sakkal Majalla" w:hAnsi="Sakkal Majalla" w:cs="Lotus Linotype"/>
          <w:sz w:val="28"/>
          <w:szCs w:val="28"/>
          <w:rtl/>
        </w:rPr>
        <w:t>(انظر أيضا ملحق من ف.ب. هولِ في التذييل 5. 3)</w:t>
      </w:r>
    </w:p>
    <w:p w:rsidR="004A6105" w:rsidRPr="00902352" w:rsidRDefault="004A6105" w:rsidP="00B80228">
      <w:pPr>
        <w:pStyle w:val="Heading2"/>
        <w:ind w:left="720" w:hanging="720"/>
        <w:rPr>
          <w:rtl/>
        </w:rPr>
      </w:pPr>
      <w:bookmarkStart w:id="37" w:name="_Toc24991937"/>
      <w:r w:rsidRPr="00902352">
        <w:rPr>
          <w:rtl/>
        </w:rPr>
        <w:lastRenderedPageBreak/>
        <w:t>5.</w:t>
      </w:r>
      <w:r w:rsidR="000B7D82">
        <w:rPr>
          <w:rFonts w:hint="cs"/>
          <w:rtl/>
        </w:rPr>
        <w:t xml:space="preserve"> </w:t>
      </w:r>
      <w:r w:rsidRPr="00902352">
        <w:rPr>
          <w:rtl/>
        </w:rPr>
        <w:t>4</w:t>
      </w:r>
      <w:r w:rsidRPr="00902352">
        <w:rPr>
          <w:rtl/>
        </w:rPr>
        <w:tab/>
        <w:t>ألا نرى، كمثال الرسول بولس، أن هذا النشاط المهني إلى جانب خدمة الرب، هو الأفضل؟</w:t>
      </w:r>
      <w:bookmarkEnd w:id="37"/>
    </w:p>
    <w:p w:rsidR="004A6105" w:rsidRPr="00233B19" w:rsidRDefault="004A6105" w:rsidP="00B80228">
      <w:pPr>
        <w:ind w:left="720"/>
        <w:jc w:val="both"/>
        <w:rPr>
          <w:rFonts w:ascii="Sakkal Majalla" w:hAnsi="Sakkal Majalla" w:cs="Lotus Linotype"/>
          <w:b/>
          <w:bCs/>
          <w:color w:val="C00000"/>
          <w:sz w:val="28"/>
          <w:szCs w:val="28"/>
          <w:rtl/>
        </w:rPr>
      </w:pPr>
      <w:r w:rsidRPr="00233B19">
        <w:rPr>
          <w:rFonts w:ascii="Sakkal Majalla" w:hAnsi="Sakkal Majalla" w:cs="Lotus Linotype"/>
          <w:sz w:val="28"/>
          <w:szCs w:val="28"/>
          <w:rtl/>
        </w:rPr>
        <w:t xml:space="preserve">سؤال معقد! دعونا نلاحظ أولاً أن الرسول لم يعمل فقط من أجل احتياجاته الخاصة، ولكن </w:t>
      </w:r>
      <w:r w:rsidRPr="00233B19">
        <w:rPr>
          <w:rFonts w:ascii="Sakkal Majalla" w:hAnsi="Sakkal Majalla" w:cs="Lotus Linotype"/>
          <w:b/>
          <w:bCs/>
          <w:color w:val="C00000"/>
          <w:sz w:val="28"/>
          <w:szCs w:val="28"/>
          <w:rtl/>
        </w:rPr>
        <w:t>أيضًا من أجل رفاقه</w:t>
      </w:r>
      <w:r w:rsidRPr="00233B19">
        <w:rPr>
          <w:rFonts w:ascii="Sakkal Majalla" w:hAnsi="Sakkal Majalla" w:cs="Lotus Linotype"/>
          <w:sz w:val="28"/>
          <w:szCs w:val="28"/>
          <w:rtl/>
        </w:rPr>
        <w:t xml:space="preserve"> (راجع أعمال الرسل 20: 34). ومع ذلك، فقد كان يبدو طبيعياً فقط - وهو عكس ذلك تمامًا - إذا كان العاملون قد دعموا اكتساب رزق الرسول المشغول روحياً. بدلا من ذلك، نجد بولس، الذي هو أيضًا يعمل لأجلهم. أيضا، لا يوجد أي إشارة للعاملين، ولا تعليمات أو حتى تشجيع في هذا الاتجاه. في تسالونيكي وحدها، نجد أنه بالإضافة إلى الرسول نفسه، فإن العاملين معه يعملون أيضًا لتلبية احتياجاتهم اليومية، لأنه فقط من خلال المثال المشترك يمكن تحقيق التأثير المرتجى. </w:t>
      </w:r>
      <w:r w:rsidRPr="00233B19">
        <w:rPr>
          <w:rFonts w:ascii="Sakkal Majalla" w:hAnsi="Sakkal Majalla" w:cs="Lotus Linotype"/>
          <w:b/>
          <w:bCs/>
          <w:color w:val="C00000"/>
          <w:sz w:val="28"/>
          <w:szCs w:val="28"/>
          <w:rtl/>
        </w:rPr>
        <w:t>بالنسبة لبولس نفسه، نحن ندرك الأسباب الخاصة لنشاطه في صناعة الخيام:</w:t>
      </w:r>
    </w:p>
    <w:p w:rsidR="004A6105" w:rsidRPr="00233B19" w:rsidRDefault="004A6105" w:rsidP="00283B3C">
      <w:pPr>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283B3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في أفسس أعلن "مشورة الله الكاملة" (أعمال الرسل 20: 27). كانت هذه الإعلانات (انظر أفسس 3: 3) قوية جدًا لدرجة أنه لا بد من استبعاد أي علاقة خدمة بأشياء مادية. هو أراد أن يقول: "فِضَّةَ أَوْ ذَهَبَ أَوْ لِبَاسَ أَحَدٍ </w:t>
      </w:r>
      <w:r w:rsidRPr="00233B19">
        <w:rPr>
          <w:rFonts w:ascii="Sakkal Majalla" w:hAnsi="Sakkal Majalla" w:cs="Lotus Linotype"/>
          <w:sz w:val="28"/>
          <w:szCs w:val="28"/>
          <w:rtl/>
        </w:rPr>
        <w:lastRenderedPageBreak/>
        <w:t>لَمْ أَشْتَهِ." (كتاب أعمال الرسل 20: 33)، على غرار الرب يسوع، الذي قال بنفسه: "مَغْبُوطٌ هُوَ الْعَطَاءُ أَكْثَرُ مِنَ الأَخْذِ" (أعمال الرسل 20: 35).</w:t>
      </w:r>
    </w:p>
    <w:p w:rsidR="004A6105" w:rsidRPr="00233B19" w:rsidRDefault="004A6105" w:rsidP="00902352">
      <w:pPr>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283B3C"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 xml:space="preserve">في كورنثوس كان العكس. الحالة الأخلاقية هناك لم تسمح للرسول بقبول العطايا. كان في الخدمة تحت اشتباه الميزة المادية (انظر 1. كورنثوس 9: 3). لذلك لم يمارس حقه في عدم العمل (راجع 1. كورنثوس 9: 6، 15). هو لم يطلب مساعدة مادية (انظر 2. </w:t>
      </w:r>
      <w:r w:rsidR="003713BA" w:rsidRPr="00233B19">
        <w:rPr>
          <w:rFonts w:ascii="Sakkal Majalla" w:hAnsi="Sakkal Majalla" w:cs="Lotus Linotype" w:hint="cs"/>
          <w:sz w:val="28"/>
          <w:szCs w:val="28"/>
          <w:rtl/>
        </w:rPr>
        <w:t>كورنثوس</w:t>
      </w:r>
      <w:r w:rsidRPr="00233B19">
        <w:rPr>
          <w:rFonts w:ascii="Sakkal Majalla" w:hAnsi="Sakkal Majalla" w:cs="Lotus Linotype"/>
          <w:sz w:val="28"/>
          <w:szCs w:val="28"/>
          <w:rtl/>
        </w:rPr>
        <w:t xml:space="preserve"> 12: 14) ولم يطالب بأهل كورنثوس الأثرياء، بل بالمقدونيين الفقراء (2. كورنثوس 11: 8-9). بالإضافة إلى ذلك، رأى الرب أن النقص الذي يعزى إلى الحالة السيئة في أهل كورنثوس قد تم تعويضه من قِبل إخوة كورنثيين بشكل شخصي (راجع 1. كو</w:t>
      </w:r>
      <w:r w:rsidR="003713BA" w:rsidRPr="00233B19">
        <w:rPr>
          <w:rFonts w:ascii="Sakkal Majalla" w:hAnsi="Sakkal Majalla" w:cs="Lotus Linotype" w:hint="cs"/>
          <w:sz w:val="28"/>
          <w:szCs w:val="28"/>
          <w:rtl/>
        </w:rPr>
        <w:t>رنثوس</w:t>
      </w:r>
      <w:r w:rsidRPr="00233B19">
        <w:rPr>
          <w:rFonts w:ascii="Sakkal Majalla" w:hAnsi="Sakkal Majalla" w:cs="Lotus Linotype"/>
          <w:sz w:val="28"/>
          <w:szCs w:val="28"/>
          <w:rtl/>
        </w:rPr>
        <w:t xml:space="preserve"> 16: 17). هذه الاختبارات لا تزال موجودة اليوم.</w:t>
      </w:r>
    </w:p>
    <w:p w:rsidR="004A6105" w:rsidRPr="00233B19" w:rsidRDefault="004A6105" w:rsidP="00283B3C">
      <w:pPr>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00283B3C"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في 1 تسالونيكي 2: 9، 10 تلعب فكرة السلامة الشخصية دورًا، وفي</w:t>
      </w:r>
      <w:r w:rsidR="00283B3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2.</w:t>
      </w:r>
      <w:r w:rsidR="00283B3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تسالونيكي 3: 7-</w:t>
      </w:r>
      <w:r w:rsidR="003713BA" w:rsidRPr="00233B19">
        <w:rPr>
          <w:rFonts w:ascii="Sakkal Majalla" w:hAnsi="Sakkal Majalla" w:cs="Lotus Linotype" w:hint="cs"/>
          <w:sz w:val="28"/>
          <w:szCs w:val="28"/>
          <w:rtl/>
        </w:rPr>
        <w:t>9،</w:t>
      </w:r>
      <w:r w:rsidRPr="00233B19">
        <w:rPr>
          <w:rFonts w:ascii="Sakkal Majalla" w:hAnsi="Sakkal Majalla" w:cs="Lotus Linotype"/>
          <w:sz w:val="28"/>
          <w:szCs w:val="28"/>
          <w:rtl/>
        </w:rPr>
        <w:t xml:space="preserve"> من الواضح جدًا أنه يمثل نموذجًا على مبدأ خاطئ مفاده أنه بسبب مجيء الرب، أصبح العمل على الأرض غير ضروري. في الوقت نفسه، يدعم بشكل أساسي حقه في 2. تسالونيكي 3: 9 أ.</w:t>
      </w:r>
    </w:p>
    <w:p w:rsidR="004A6105" w:rsidRPr="00233B19" w:rsidRDefault="004A6105" w:rsidP="00283B3C">
      <w:pPr>
        <w:jc w:val="both"/>
        <w:rPr>
          <w:rFonts w:ascii="Sakkal Majalla" w:hAnsi="Sakkal Majalla" w:cs="Lotus Linotype"/>
          <w:sz w:val="28"/>
          <w:szCs w:val="28"/>
          <w:rtl/>
        </w:rPr>
      </w:pPr>
      <w:r w:rsidRPr="00233B19">
        <w:rPr>
          <w:rFonts w:ascii="Sakkal Majalla" w:hAnsi="Sakkal Majalla" w:cs="Lotus Linotype"/>
          <w:b/>
          <w:bCs/>
          <w:color w:val="C00000"/>
          <w:sz w:val="28"/>
          <w:szCs w:val="28"/>
          <w:rtl/>
        </w:rPr>
        <w:lastRenderedPageBreak/>
        <w:t>في جميع الحالات الثلاث، كان لنشاط صانع الخيام في الرسول شخصية روحية. وفريدة من نوعها بسبب ظروف عمله الروحي</w:t>
      </w:r>
      <w:r w:rsidR="00283B3C" w:rsidRPr="00233B19">
        <w:rPr>
          <w:rFonts w:ascii="Sakkal Majalla" w:hAnsi="Sakkal Majalla" w:cs="Lotus Linotype" w:hint="cs"/>
          <w:b/>
          <w:bCs/>
          <w:color w:val="C00000"/>
          <w:sz w:val="28"/>
          <w:szCs w:val="28"/>
          <w:rtl/>
        </w:rPr>
        <w:t>.</w:t>
      </w:r>
      <w:r w:rsidRPr="00233B19">
        <w:rPr>
          <w:rFonts w:ascii="Sakkal Majalla" w:hAnsi="Sakkal Majalla" w:cs="Lotus Linotype"/>
          <w:color w:val="C00000"/>
          <w:sz w:val="28"/>
          <w:szCs w:val="28"/>
          <w:rtl/>
        </w:rPr>
        <w:t xml:space="preserve"> </w:t>
      </w:r>
      <w:r w:rsidRPr="00233B19">
        <w:rPr>
          <w:rFonts w:ascii="Sakkal Majalla" w:hAnsi="Sakkal Majalla" w:cs="Lotus Linotype"/>
          <w:sz w:val="28"/>
          <w:szCs w:val="28"/>
          <w:rtl/>
        </w:rPr>
        <w:t xml:space="preserve">إن حكمه الروحي اقتاده إلى اكتساب رزقه الحر ولأولئك الذين كانوا معه. </w:t>
      </w:r>
      <w:r w:rsidR="00BB47FB" w:rsidRPr="00233B19">
        <w:rPr>
          <w:rFonts w:ascii="Sakkal Majalla" w:hAnsi="Sakkal Majalla" w:cs="Lotus Linotype" w:hint="cs"/>
          <w:sz w:val="28"/>
          <w:szCs w:val="28"/>
          <w:rtl/>
        </w:rPr>
        <w:t>عبّر</w:t>
      </w:r>
      <w:r w:rsidRPr="00233B19">
        <w:rPr>
          <w:rFonts w:ascii="Sakkal Majalla" w:hAnsi="Sakkal Majalla" w:cs="Lotus Linotype"/>
          <w:sz w:val="28"/>
          <w:szCs w:val="28"/>
          <w:rtl/>
        </w:rPr>
        <w:t xml:space="preserve"> ويليام كيلي</w:t>
      </w:r>
      <w:r w:rsidR="00BB47FB" w:rsidRPr="00233B19">
        <w:rPr>
          <w:rFonts w:ascii="Sakkal Majalla" w:hAnsi="Sakkal Majalla" w:cs="Lotus Linotype" w:hint="cs"/>
          <w:sz w:val="28"/>
          <w:szCs w:val="28"/>
          <w:rtl/>
        </w:rPr>
        <w:t xml:space="preserve"> عن</w:t>
      </w:r>
      <w:r w:rsidRPr="00233B19">
        <w:rPr>
          <w:rFonts w:ascii="Sakkal Majalla" w:hAnsi="Sakkal Majalla" w:cs="Lotus Linotype"/>
          <w:sz w:val="28"/>
          <w:szCs w:val="28"/>
          <w:rtl/>
        </w:rPr>
        <w:t xml:space="preserve"> الأمر على </w:t>
      </w:r>
      <w:r w:rsidR="00BB47FB" w:rsidRPr="00233B19">
        <w:rPr>
          <w:rFonts w:ascii="Sakkal Majalla" w:hAnsi="Sakkal Majalla" w:cs="Lotus Linotype" w:hint="cs"/>
          <w:sz w:val="28"/>
          <w:szCs w:val="28"/>
          <w:rtl/>
        </w:rPr>
        <w:t>النحو التالي</w:t>
      </w:r>
      <w:r w:rsidRPr="00233B19">
        <w:rPr>
          <w:rFonts w:ascii="Sakkal Majalla" w:hAnsi="Sakkal Majalla" w:cs="Lotus Linotype"/>
          <w:sz w:val="28"/>
          <w:szCs w:val="28"/>
          <w:rtl/>
        </w:rPr>
        <w:t xml:space="preserve"> (1. </w:t>
      </w:r>
      <w:r w:rsidR="003713BA" w:rsidRPr="00233B19">
        <w:rPr>
          <w:rFonts w:ascii="Sakkal Majalla" w:hAnsi="Sakkal Majalla" w:cs="Lotus Linotype" w:hint="cs"/>
          <w:sz w:val="28"/>
          <w:szCs w:val="28"/>
          <w:rtl/>
        </w:rPr>
        <w:t>كورنثوس،</w:t>
      </w:r>
      <w:r w:rsidRPr="00233B19">
        <w:rPr>
          <w:rFonts w:ascii="Sakkal Majalla" w:hAnsi="Sakkal Majalla" w:cs="Lotus Linotype"/>
          <w:sz w:val="28"/>
          <w:szCs w:val="28"/>
          <w:rtl/>
        </w:rPr>
        <w:t xml:space="preserve"> </w:t>
      </w:r>
      <w:r w:rsidR="003713BA" w:rsidRPr="00233B19">
        <w:rPr>
          <w:rFonts w:ascii="Sakkal Majalla" w:hAnsi="Sakkal Majalla" w:cs="Lotus Linotype" w:hint="cs"/>
          <w:sz w:val="28"/>
          <w:szCs w:val="28"/>
          <w:rtl/>
        </w:rPr>
        <w:t>موريش،</w:t>
      </w:r>
      <w:r w:rsidRPr="00233B19">
        <w:rPr>
          <w:rFonts w:ascii="Sakkal Majalla" w:hAnsi="Sakkal Majalla" w:cs="Lotus Linotype"/>
          <w:sz w:val="28"/>
          <w:szCs w:val="28"/>
          <w:rtl/>
        </w:rPr>
        <w:t xml:space="preserve"> </w:t>
      </w:r>
      <w:r w:rsidR="003713BA" w:rsidRPr="00233B19">
        <w:rPr>
          <w:rFonts w:ascii="Sakkal Majalla" w:hAnsi="Sakkal Majalla" w:cs="Lotus Linotype" w:hint="cs"/>
          <w:sz w:val="28"/>
          <w:szCs w:val="28"/>
          <w:rtl/>
        </w:rPr>
        <w:t>1878،</w:t>
      </w:r>
      <w:r w:rsidRPr="00233B19">
        <w:rPr>
          <w:rFonts w:ascii="Sakkal Majalla" w:hAnsi="Sakkal Majalla" w:cs="Lotus Linotype"/>
          <w:sz w:val="28"/>
          <w:szCs w:val="28"/>
          <w:rtl/>
        </w:rPr>
        <w:t xml:space="preserve"> ص 146):</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هذا يعني أنه الآن في زمن الإنجيل، لا ينسى الرب أولئك الذين يعلنون ذلك. أشار إليهم (بولس) بكسب العيش منه، على الرغم من أنه قد يكون هناك استثناءات، على سبيل المثال، كما في حالته.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كل تنظيم غريب من الخارج مُستبعد.</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لنفكر أيضًا في يوحنا 21: 3 "قَالَ لَهُمْ سِمْعَانُ </w:t>
      </w:r>
      <w:r w:rsidR="003713BA" w:rsidRPr="00233B19">
        <w:rPr>
          <w:rFonts w:ascii="Sakkal Majalla" w:hAnsi="Sakkal Majalla" w:cs="Lotus Linotype" w:hint="cs"/>
          <w:sz w:val="28"/>
          <w:szCs w:val="28"/>
          <w:rtl/>
        </w:rPr>
        <w:t>بُطْرُسُ: «أَنَا</w:t>
      </w:r>
      <w:r w:rsidRPr="00233B19">
        <w:rPr>
          <w:rFonts w:ascii="Sakkal Majalla" w:hAnsi="Sakkal Majalla" w:cs="Lotus Linotype"/>
          <w:sz w:val="28"/>
          <w:szCs w:val="28"/>
          <w:rtl/>
        </w:rPr>
        <w:t xml:space="preserve"> أَذْهَبُ لأَتَصَيَّدَ». قَالُوا </w:t>
      </w:r>
      <w:r w:rsidR="003713BA" w:rsidRPr="00233B19">
        <w:rPr>
          <w:rFonts w:ascii="Sakkal Majalla" w:hAnsi="Sakkal Majalla" w:cs="Lotus Linotype" w:hint="cs"/>
          <w:sz w:val="28"/>
          <w:szCs w:val="28"/>
          <w:rtl/>
        </w:rPr>
        <w:t>لَهُ: «نَذْهَبُ</w:t>
      </w:r>
      <w:r w:rsidRPr="00233B19">
        <w:rPr>
          <w:rFonts w:ascii="Sakkal Majalla" w:hAnsi="Sakkal Majalla" w:cs="Lotus Linotype"/>
          <w:sz w:val="28"/>
          <w:szCs w:val="28"/>
          <w:rtl/>
        </w:rPr>
        <w:t xml:space="preserve"> نَحْنُ أَيْضًا مَعَكَ». فَخَرَجُوا وَدَخَلُوا السَّفِينَةَ لِلْوَقْتِ. وَفِي تِلْكَ اللَّيْلَةِ لَمْ يُمْسِكُوا شَيْئًا." هناك أيضًا تحذير خطير لنا في سوء تصرف التلميذ الحبيب هذا، والذي يجب ألا نغفل عنه.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فلنأخذ مثال الرسول بولس في هذا الصدد. دع كل خادم يقف على مسؤوليته الشخصية أمام الرب ومُعطي المهمة. بالطبع، لا يزال من الممكن أن تطرأ الظروف اليوم التي تؤدي بخادم متفرغ إلى "نشاط صانع خيام".</w:t>
      </w:r>
    </w:p>
    <w:p w:rsidR="004A6105" w:rsidRPr="00233B19" w:rsidRDefault="004A6105" w:rsidP="00194B49">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على سبيل المثال، أذكر أن الأخ بول شويفيل من برلين، الذي آمن في سجنه في انجلترا، كرز أولاً بالإنجيل بعد الحرب العالمية</w:t>
      </w:r>
      <w:r w:rsidR="00194B4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الأولى، ليكون بعد ذلك أخًا متدربًا ذا قيمة في التعليم في </w:t>
      </w:r>
      <w:r w:rsidR="003713BA" w:rsidRPr="00233B19">
        <w:rPr>
          <w:rFonts w:ascii="Sakkal Majalla" w:hAnsi="Sakkal Majalla" w:cs="Lotus Linotype" w:hint="cs"/>
          <w:sz w:val="28"/>
          <w:szCs w:val="28"/>
          <w:rtl/>
        </w:rPr>
        <w:t>الاجتماعات،</w:t>
      </w:r>
      <w:r w:rsidRPr="00233B19">
        <w:rPr>
          <w:rFonts w:ascii="Sakkal Majalla" w:hAnsi="Sakkal Majalla" w:cs="Lotus Linotype"/>
          <w:sz w:val="28"/>
          <w:szCs w:val="28"/>
          <w:rtl/>
        </w:rPr>
        <w:t xml:space="preserve"> بعد الحظر عام 1937 على وسائط معيشته باع ريش سرائر، لأن الدعم المقدم من الاجتماعات أصبح ببساطة معدومًا لأنه لم يتمكن في أمانته لكلمة الله بالانضمام إلى "مسيحيي الكنيسة الإنجيلية الأحرار".</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حالة أخرى: ذهب أخ من أمريكا الشمالية إلى دولة عربية بهدف رعاية مجموعات من المؤمنين المخفيين هناك. نظرًا لأنه لن يحصل أبدًا على تصريح إقامة كمبشر، فقد عمل رسميًا كممثل لمعدات طب الأسنان، والتي سارت على ما يرام لعدة سنوات، حتى اضطر أخيرًا إلى مغادرة البلاد عندما أصبح عمله الروحي معروفًا.</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هناك اليوم العديد من المسيحيين الجديين الذين يعملون كمعلمين أو في مهن أخرى في الصين لمتابعة حملاتهم التبشيرية.</w:t>
      </w:r>
    </w:p>
    <w:p w:rsidR="004A6105" w:rsidRPr="00233B19" w:rsidRDefault="004A6105" w:rsidP="000B7D8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مثال آخر كان الأخ ألدن بوينر من الولايات المتحدة الأمريكية، الذي ذهب إلى كولومبيا في أوائل الستينيات. عندما سمع نداء الرب، رفض </w:t>
      </w:r>
      <w:r w:rsidRPr="00233B19">
        <w:rPr>
          <w:rFonts w:ascii="Sakkal Majalla" w:hAnsi="Sakkal Majalla" w:cs="Lotus Linotype"/>
          <w:sz w:val="28"/>
          <w:szCs w:val="28"/>
          <w:rtl/>
        </w:rPr>
        <w:lastRenderedPageBreak/>
        <w:t xml:space="preserve">الأخوة المحليون في البداية الدعم، وهكذا ذهب إلى كولومبيا في وظيفته كمهندس. من خلال هذا النشاط المهني في كولومبيا، تمكن من الحصول على الجنسية الكولومبية، والتي كانت فيما بعد مفيدة جدًا له. وبهذه الطريقة، حصل </w:t>
      </w:r>
      <w:r w:rsidR="003713BA" w:rsidRPr="00233B19">
        <w:rPr>
          <w:rFonts w:ascii="Sakkal Majalla" w:hAnsi="Sakkal Majalla" w:cs="Lotus Linotype" w:hint="cs"/>
          <w:sz w:val="28"/>
          <w:szCs w:val="28"/>
          <w:rtl/>
        </w:rPr>
        <w:t>على حق</w:t>
      </w:r>
      <w:r w:rsidRPr="00233B19">
        <w:rPr>
          <w:rFonts w:ascii="Sakkal Majalla" w:hAnsi="Sakkal Majalla" w:cs="Lotus Linotype"/>
          <w:sz w:val="28"/>
          <w:szCs w:val="28"/>
          <w:rtl/>
        </w:rPr>
        <w:t xml:space="preserve"> إقامة وعمل دائم في هذا البلد، حيث عارضت الحكومة الكاثوليكية عمل الإنجيل مقاومة شديدة. في وقت لاحق، اهتم الرب بأن يجد عبده الاعتراف اللازم. حتى </w:t>
      </w:r>
      <w:r w:rsidR="003713BA" w:rsidRPr="00233B19">
        <w:rPr>
          <w:rFonts w:ascii="Sakkal Majalla" w:hAnsi="Sakkal Majalla" w:cs="Lotus Linotype" w:hint="cs"/>
          <w:sz w:val="28"/>
          <w:szCs w:val="28"/>
          <w:rtl/>
        </w:rPr>
        <w:t>اليوم،</w:t>
      </w:r>
      <w:r w:rsidRPr="00233B19">
        <w:rPr>
          <w:rFonts w:ascii="Sakkal Majalla" w:hAnsi="Sakkal Majalla" w:cs="Lotus Linotype"/>
          <w:sz w:val="28"/>
          <w:szCs w:val="28"/>
          <w:rtl/>
        </w:rPr>
        <w:t xml:space="preserve"> هناك العديد من الاجتماعات في كولومبيا، والتي تعود إلى عمله. وهكذا، يتمجد الرب بسرور في إخراج البركة لأجل عمله ولإكرام اسمه من فشل الإنسان.</w:t>
      </w:r>
    </w:p>
    <w:p w:rsidR="004A6105" w:rsidRPr="00233B19" w:rsidRDefault="004A6105" w:rsidP="00194B49">
      <w:pPr>
        <w:jc w:val="both"/>
        <w:rPr>
          <w:rFonts w:ascii="Sakkal Majalla" w:hAnsi="Sakkal Majalla" w:cs="Lotus Linotype"/>
          <w:sz w:val="28"/>
          <w:szCs w:val="28"/>
          <w:rtl/>
        </w:rPr>
      </w:pPr>
      <w:r w:rsidRPr="00233B19">
        <w:rPr>
          <w:rFonts w:ascii="Sakkal Majalla" w:hAnsi="Sakkal Majalla" w:cs="Lotus Linotype"/>
          <w:sz w:val="28"/>
          <w:szCs w:val="28"/>
          <w:rtl/>
        </w:rPr>
        <w:t>كما علق الأخ داربي على هذا السؤال</w:t>
      </w:r>
      <w:r w:rsidR="00194B4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("رسائل</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المجلد </w:t>
      </w:r>
      <w:r w:rsidR="003713BA" w:rsidRPr="00233B19">
        <w:rPr>
          <w:rFonts w:ascii="Sakkal Majalla" w:hAnsi="Sakkal Majalla" w:cs="Lotus Linotype" w:hint="cs"/>
          <w:sz w:val="28"/>
          <w:szCs w:val="28"/>
          <w:rtl/>
        </w:rPr>
        <w:t>1،</w:t>
      </w:r>
      <w:r w:rsidRPr="00233B19">
        <w:rPr>
          <w:rFonts w:ascii="Sakkal Majalla" w:hAnsi="Sakkal Majalla" w:cs="Lotus Linotype"/>
          <w:sz w:val="28"/>
          <w:szCs w:val="28"/>
          <w:rtl/>
        </w:rPr>
        <w:t xml:space="preserve"> ص 413):</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b/>
          <w:bCs/>
          <w:iCs/>
          <w:sz w:val="34"/>
          <w:szCs w:val="30"/>
          <w:rtl/>
        </w:rPr>
        <w:t>ستكون خسارة التخلي عن عمل المسيح لمجرد كسب لقمة العيش</w:t>
      </w:r>
      <w:r w:rsidRPr="004171FE">
        <w:rPr>
          <w:rFonts w:ascii="Adobe Arabic" w:hAnsi="Adobe Arabic" w:cs="Traditional Arabic"/>
          <w:iCs/>
          <w:sz w:val="34"/>
          <w:szCs w:val="30"/>
          <w:rtl/>
        </w:rPr>
        <w:t>. المسيح أشار أن أولئك الذين يبشرون بالإنجيل يجب أن يعيشوا بالإنجيل. حسب فهمي، يعتمد السؤال بالكامل على ما إذا كنت تستخدم وقتك بشكل كامل من خلال عمل المسيح في الإنجيل ومن خلال الزيارات. إذا لم يكن الأمر كذلك، فمن الصحيح تمامًا استخدام بقية الوقت للعمل. في هذه الحالة، سيعمل العمل فقط على تقوية يديك لعمل الرب. ومع ذلك، إذا تخليت عن أي جزء من عمله لأجل ذلك، فسيكون ذلك خطأ</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فليكن العمل لأجل المسيح هو المبدأ الأساسي.</w:t>
      </w:r>
    </w:p>
    <w:p w:rsidR="004A6105" w:rsidRPr="00233B19" w:rsidRDefault="004A6105" w:rsidP="00D52AA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يلقي الأخ ج.ن. داربي أيضًا الملاحظة المهمة التالية ("</w:t>
      </w:r>
      <w:r w:rsidRPr="00233B19">
        <w:rPr>
          <w:rFonts w:ascii="Sakkal Majalla" w:hAnsi="Sakkal Majalla" w:cs="Lotus Linotype"/>
          <w:sz w:val="28"/>
          <w:szCs w:val="28"/>
        </w:rPr>
        <w:t>Letters</w:t>
      </w:r>
      <w:r w:rsidRPr="00233B19">
        <w:rPr>
          <w:rFonts w:ascii="Sakkal Majalla" w:hAnsi="Sakkal Majalla" w:cs="Lotus Linotype"/>
          <w:sz w:val="28"/>
          <w:szCs w:val="28"/>
          <w:rtl/>
        </w:rPr>
        <w:t xml:space="preserve">"، المجلد </w:t>
      </w:r>
      <w:r w:rsidR="003713BA" w:rsidRPr="00233B19">
        <w:rPr>
          <w:rFonts w:ascii="Sakkal Majalla" w:hAnsi="Sakkal Majalla" w:cs="Lotus Linotype" w:hint="cs"/>
          <w:sz w:val="28"/>
          <w:szCs w:val="28"/>
          <w:rtl/>
        </w:rPr>
        <w:t>3،</w:t>
      </w:r>
      <w:r w:rsidRPr="00233B19">
        <w:rPr>
          <w:rFonts w:ascii="Sakkal Majalla" w:hAnsi="Sakkal Majalla" w:cs="Lotus Linotype"/>
          <w:sz w:val="28"/>
          <w:szCs w:val="28"/>
          <w:rtl/>
        </w:rPr>
        <w:t xml:space="preserve"> الصفحة 439، 440):</w:t>
      </w:r>
    </w:p>
    <w:p w:rsidR="004A6105" w:rsidRPr="004171FE" w:rsidRDefault="004A6105" w:rsidP="000B7D82">
      <w:pPr>
        <w:jc w:val="both"/>
        <w:rPr>
          <w:rFonts w:ascii="Adobe Arabic" w:hAnsi="Adobe Arabic" w:cs="Traditional Arabic"/>
          <w:iCs/>
          <w:sz w:val="34"/>
          <w:szCs w:val="30"/>
          <w:rtl/>
        </w:rPr>
      </w:pPr>
      <w:r w:rsidRPr="004171FE">
        <w:rPr>
          <w:rFonts w:ascii="Adobe Arabic" w:hAnsi="Adobe Arabic" w:cs="Traditional Arabic"/>
          <w:iCs/>
          <w:sz w:val="34"/>
          <w:szCs w:val="30"/>
          <w:rtl/>
        </w:rPr>
        <w:t>في 1. كورنثوس 9، يشرح الرسول كل شيء، وفقًا للمبدأ بأن الذين يبشرون بالإنجيل يجب أن يعيشوا منه أيضًا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إن تعاليم الكلمة واضحة تمامًا، وقد تصرف الكثير من الإخوة في القارة وفقًا لذلك. إذا كانت لديهم عائلة، فبلا شك سيحتاجون إلى منزل؛ لكن الرب اعتنى بهم، كما تلقت عائلاتهم أيضًا تعليمًا ونموا تمامًا مثل عائلات الآخرين. في إحدى الحالات كان هناك أحد عشر طفلاً للرعاية. بالطبع، في مثل هذه </w:t>
      </w:r>
      <w:r w:rsidR="003713BA" w:rsidRPr="004171FE">
        <w:rPr>
          <w:rFonts w:ascii="Adobe Arabic" w:hAnsi="Adobe Arabic" w:cs="Traditional Arabic"/>
          <w:iCs/>
          <w:sz w:val="34"/>
          <w:szCs w:val="30"/>
          <w:rtl/>
        </w:rPr>
        <w:t>الحالات،</w:t>
      </w:r>
      <w:r w:rsidRPr="004171FE">
        <w:rPr>
          <w:rFonts w:ascii="Adobe Arabic" w:hAnsi="Adobe Arabic" w:cs="Traditional Arabic"/>
          <w:iCs/>
          <w:sz w:val="34"/>
          <w:szCs w:val="30"/>
          <w:rtl/>
        </w:rPr>
        <w:t xml:space="preserve"> يتطلب الأمر الإيمان، ولا سيما أن المرأة يجب أن تمضي قدماً في مواجهة مثل هذه الظروف. كثيرا ما رأيت أن النساء أكثر شجاعة من الرجال. من تجربتي، كنت أختلف تمامًا إن قبل شخص ما مدعوًا </w:t>
      </w:r>
      <w:r w:rsidR="003713BA" w:rsidRPr="004171FE">
        <w:rPr>
          <w:rFonts w:ascii="Adobe Arabic" w:hAnsi="Adobe Arabic" w:cs="Traditional Arabic"/>
          <w:iCs/>
          <w:sz w:val="34"/>
          <w:szCs w:val="30"/>
          <w:rtl/>
        </w:rPr>
        <w:t>كـ “</w:t>
      </w:r>
      <w:r w:rsidRPr="004171FE">
        <w:rPr>
          <w:rFonts w:ascii="Adobe Arabic" w:hAnsi="Adobe Arabic" w:cs="Traditional Arabic"/>
          <w:iCs/>
          <w:sz w:val="34"/>
          <w:szCs w:val="30"/>
          <w:rtl/>
        </w:rPr>
        <w:t xml:space="preserve">مبشر" عملاً لكسب رزقه. هذا كان يعني أن يضع هذا العالم والعناية الإنسانية أمام دعوة الله؛ بالتالي خدمته الروحية ستكون تالفة من أصولها. هذا هو الاتجاه المعاكس من حيث حياة الإيمان، عندما يتخلى شخص ما عن الروابط المهنية ويندفع للتبشير. عندما يدعو الله إنسانًا ليكرس نفسه تمامًا لعمل </w:t>
      </w:r>
      <w:r w:rsidR="003713BA" w:rsidRPr="004171FE">
        <w:rPr>
          <w:rFonts w:ascii="Adobe Arabic" w:hAnsi="Adobe Arabic" w:cs="Traditional Arabic"/>
          <w:iCs/>
          <w:sz w:val="34"/>
          <w:szCs w:val="30"/>
          <w:rtl/>
        </w:rPr>
        <w:t>التبشير،</w:t>
      </w:r>
      <w:r w:rsidRPr="004171FE">
        <w:rPr>
          <w:rFonts w:ascii="Adobe Arabic" w:hAnsi="Adobe Arabic" w:cs="Traditional Arabic"/>
          <w:iCs/>
          <w:sz w:val="34"/>
          <w:szCs w:val="30"/>
          <w:rtl/>
        </w:rPr>
        <w:t xml:space="preserve"> عندها (كما قلت) يختلف الأمر. لكن ترك طريق الإيمان على هذا النحو أمر خطير.</w:t>
      </w:r>
    </w:p>
    <w:p w:rsidR="004A6105" w:rsidRPr="00233B19" w:rsidRDefault="004A6105" w:rsidP="000B7D82">
      <w:pPr>
        <w:jc w:val="both"/>
        <w:rPr>
          <w:rFonts w:ascii="Sakkal Majalla" w:hAnsi="Sakkal Majalla" w:cs="Lotus Linotype"/>
          <w:sz w:val="28"/>
          <w:szCs w:val="28"/>
          <w:rtl/>
        </w:rPr>
      </w:pPr>
      <w:r w:rsidRPr="00233B19">
        <w:rPr>
          <w:rFonts w:ascii="Sakkal Majalla" w:hAnsi="Sakkal Majalla" w:cs="Lotus Linotype"/>
          <w:sz w:val="28"/>
          <w:szCs w:val="28"/>
          <w:rtl/>
        </w:rPr>
        <w:t xml:space="preserve">بحسب رومية 12: </w:t>
      </w:r>
      <w:r w:rsidR="003713BA" w:rsidRPr="00233B19">
        <w:rPr>
          <w:rFonts w:ascii="Sakkal Majalla" w:hAnsi="Sakkal Majalla" w:cs="Lotus Linotype" w:hint="cs"/>
          <w:sz w:val="28"/>
          <w:szCs w:val="28"/>
          <w:rtl/>
        </w:rPr>
        <w:t>1،</w:t>
      </w:r>
      <w:r w:rsidRPr="00233B19">
        <w:rPr>
          <w:rFonts w:ascii="Sakkal Majalla" w:hAnsi="Sakkal Majalla" w:cs="Lotus Linotype"/>
          <w:sz w:val="28"/>
          <w:szCs w:val="28"/>
          <w:rtl/>
        </w:rPr>
        <w:t xml:space="preserve"> تُرى حياتنا كذبيحة للرب. لا يمكن تقديم الأعرج والمريض كذبيحة. يتوقع الرب أن يُدخل حيويتنا الكاملة في خدمته، بغض </w:t>
      </w:r>
      <w:r w:rsidRPr="00233B19">
        <w:rPr>
          <w:rFonts w:ascii="Sakkal Majalla" w:hAnsi="Sakkal Majalla" w:cs="Lotus Linotype"/>
          <w:sz w:val="28"/>
          <w:szCs w:val="28"/>
          <w:rtl/>
        </w:rPr>
        <w:lastRenderedPageBreak/>
        <w:t>النظر عما إذا كان الرب يدعونا بدوام كامل أم لا. نحن نعيش مرة واحدة فقط - أيضا في هذا الصدد.</w:t>
      </w:r>
    </w:p>
    <w:p w:rsidR="004A6105" w:rsidRPr="00902352" w:rsidRDefault="004A6105" w:rsidP="00B80228">
      <w:pPr>
        <w:pStyle w:val="Heading2"/>
        <w:spacing w:after="240"/>
        <w:ind w:left="720" w:hanging="720"/>
        <w:rPr>
          <w:rtl/>
        </w:rPr>
      </w:pPr>
      <w:bookmarkStart w:id="38" w:name="_Toc24991938"/>
      <w:r w:rsidRPr="00902352">
        <w:rPr>
          <w:rtl/>
        </w:rPr>
        <w:t>5.</w:t>
      </w:r>
      <w:r w:rsidR="000B7D82">
        <w:rPr>
          <w:rFonts w:hint="cs"/>
          <w:rtl/>
        </w:rPr>
        <w:t xml:space="preserve"> </w:t>
      </w:r>
      <w:r w:rsidRPr="00902352">
        <w:rPr>
          <w:rtl/>
        </w:rPr>
        <w:t>5</w:t>
      </w:r>
      <w:r w:rsidRPr="00902352">
        <w:rPr>
          <w:rtl/>
        </w:rPr>
        <w:tab/>
        <w:t xml:space="preserve">هل هناك أية أمثلة عن خدام </w:t>
      </w:r>
      <w:r w:rsidR="003713BA" w:rsidRPr="00902352">
        <w:rPr>
          <w:rFonts w:hint="cs"/>
          <w:rtl/>
        </w:rPr>
        <w:t>المزكين</w:t>
      </w:r>
      <w:r w:rsidRPr="00902352">
        <w:rPr>
          <w:rtl/>
        </w:rPr>
        <w:t xml:space="preserve"> من الرب الذين لم يسبق لهم العمل في مهنة دنيوية لكسب عيشهم؟</w:t>
      </w:r>
      <w:bookmarkEnd w:id="38"/>
    </w:p>
    <w:p w:rsidR="004A6105" w:rsidRPr="00233B19" w:rsidRDefault="004A6105" w:rsidP="00B80228">
      <w:pPr>
        <w:ind w:left="720" w:firstLine="45"/>
        <w:jc w:val="both"/>
        <w:rPr>
          <w:rFonts w:ascii="Sakkal Majalla" w:hAnsi="Sakkal Majalla" w:cs="Lotus Linotype"/>
          <w:sz w:val="28"/>
          <w:szCs w:val="28"/>
          <w:rtl/>
        </w:rPr>
      </w:pPr>
      <w:r w:rsidRPr="00233B19">
        <w:rPr>
          <w:rFonts w:ascii="Sakkal Majalla" w:hAnsi="Sakkal Majalla" w:cs="Lotus Linotype"/>
          <w:sz w:val="28"/>
          <w:szCs w:val="28"/>
          <w:rtl/>
        </w:rPr>
        <w:t>التدريب المهني والممارسة هي عادة شرط مسبق سليم لأية مساهمة في عمل الرب. تكوين الشخصية المرتبطة بذلك والنضج للحياة والقدرة على تكوين عائلة عادة ما تكون مفهومة ضمنًا. ولكن هناك استثناءات، وحتى تلك الشهيرة والمُزكاة.</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على سبيل المثال: درس مارتن لوثر علم اللاهوت بعد تركه كلية الحقوق. بالتأكيد، قام بالتدريس أيضًا في الجامعة - ولكن هذا كان بمفهوم أوسع عملُ مبشر ومعلم في أفكار الله. علاوة على ذلك، فإن خدمته كراعٍ في وسط شعب الله قد تكون أصعب ما يكون.</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يمكننا أن نذهب إلى صفوف عصر الإصلاح: في كل مكان صورة مماثلة. دعونا أيضًا نفكر في العديد من مترجمي الكتاب المقدس. كان معظمهم لاهوتيين مثقفين وكانوا مهتمين بشكل خاص باللغات </w:t>
      </w:r>
      <w:r w:rsidRPr="00233B19">
        <w:rPr>
          <w:rFonts w:ascii="Sakkal Majalla" w:hAnsi="Sakkal Majalla" w:cs="Lotus Linotype"/>
          <w:sz w:val="28"/>
          <w:szCs w:val="28"/>
          <w:rtl/>
        </w:rPr>
        <w:lastRenderedPageBreak/>
        <w:t>الأساسية لليونانية والعبرية. وكان الأمر مشابهًا مع الأخ ج. داربي. علم القانون أولاً، ومن ثم اللاهوت، العمل القصير في الكنيسة الأنجليكانية، ثم خدمة الرب المجانية. عمل وليام كيلي لفترة وجيزة كمدرس في جزيرة سارك ذات القناة الصغيرة، حيث بدأ يكسر الخبز مع ثلاث أخوات. بعد ذلك، خدمة مجانية للرب.</w:t>
      </w:r>
    </w:p>
    <w:p w:rsidR="004A6105" w:rsidRPr="00233B19" w:rsidRDefault="004A6105" w:rsidP="00D21586">
      <w:pPr>
        <w:jc w:val="both"/>
        <w:rPr>
          <w:rFonts w:ascii="Sakkal Majalla" w:hAnsi="Sakkal Majalla" w:cs="Lotus Linotype"/>
          <w:sz w:val="28"/>
          <w:szCs w:val="28"/>
          <w:rtl/>
        </w:rPr>
      </w:pPr>
      <w:r w:rsidRPr="00233B19">
        <w:rPr>
          <w:rFonts w:ascii="Sakkal Majalla" w:hAnsi="Sakkal Majalla" w:cs="Lotus Linotype"/>
          <w:sz w:val="28"/>
          <w:szCs w:val="28"/>
          <w:rtl/>
        </w:rPr>
        <w:t xml:space="preserve">كان سي. </w:t>
      </w:r>
      <w:r w:rsidR="003713BA" w:rsidRPr="00233B19">
        <w:rPr>
          <w:rFonts w:ascii="Sakkal Majalla" w:hAnsi="Sakkal Majalla" w:cs="Lotus Linotype" w:hint="cs"/>
          <w:sz w:val="28"/>
          <w:szCs w:val="28"/>
          <w:rtl/>
        </w:rPr>
        <w:t>ماكنتوش</w:t>
      </w:r>
      <w:r w:rsidRPr="00233B19">
        <w:rPr>
          <w:rFonts w:ascii="Sakkal Majalla" w:hAnsi="Sakkal Majalla" w:cs="Lotus Linotype"/>
          <w:sz w:val="28"/>
          <w:szCs w:val="28"/>
          <w:rtl/>
        </w:rPr>
        <w:t xml:space="preserve"> مدرسًا لفترة وجيزة في مدرسة أسسها بنفسه، ولكن بعد ذلك ذهب بدوام كامل إلى الخدمة الروحية الحرة في سن الـ 33.</w:t>
      </w:r>
      <w:r w:rsidR="00D21586"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يمكن للمرء أن يُضيف إلى ذلك </w:t>
      </w:r>
      <w:r w:rsidRPr="00233B19">
        <w:rPr>
          <w:rFonts w:ascii="Sakkal Majalla" w:hAnsi="Sakkal Majalla" w:cs="Lotus Linotype"/>
          <w:sz w:val="28"/>
          <w:szCs w:val="28"/>
        </w:rPr>
        <w:t xml:space="preserve">G.V. </w:t>
      </w:r>
      <w:r w:rsidR="003713BA" w:rsidRPr="00233B19">
        <w:rPr>
          <w:rFonts w:ascii="Sakkal Majalla" w:hAnsi="Sakkal Majalla" w:cs="Lotus Linotype"/>
          <w:sz w:val="28"/>
          <w:szCs w:val="28"/>
        </w:rPr>
        <w:t>Wigram</w:t>
      </w:r>
      <w:r w:rsidR="003713BA"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J.B. Stoney</w:t>
      </w:r>
      <w:r w:rsidRPr="00233B19">
        <w:rPr>
          <w:rFonts w:ascii="Sakkal Majalla" w:hAnsi="Sakkal Majalla" w:cs="Lotus Linotype"/>
          <w:sz w:val="28"/>
          <w:szCs w:val="28"/>
          <w:rtl/>
        </w:rPr>
        <w:t xml:space="preserve"> وأضف </w:t>
      </w:r>
      <w:r w:rsidRPr="00233B19">
        <w:rPr>
          <w:rFonts w:ascii="Sakkal Majalla" w:hAnsi="Sakkal Majalla" w:cs="Lotus Linotype"/>
          <w:sz w:val="28"/>
          <w:szCs w:val="28"/>
        </w:rPr>
        <w:t>C.E. Stuart</w:t>
      </w:r>
      <w:r w:rsidRPr="00233B19">
        <w:rPr>
          <w:rFonts w:ascii="Sakkal Majalla" w:hAnsi="Sakkal Majalla" w:cs="Lotus Linotype"/>
          <w:sz w:val="28"/>
          <w:szCs w:val="28"/>
          <w:rtl/>
        </w:rPr>
        <w:t xml:space="preserve"> وكذلك </w:t>
      </w:r>
      <w:r w:rsidRPr="00233B19">
        <w:rPr>
          <w:rFonts w:ascii="Sakkal Majalla" w:hAnsi="Sakkal Majalla" w:cs="Lotus Linotype"/>
          <w:sz w:val="28"/>
          <w:szCs w:val="28"/>
        </w:rPr>
        <w:t>William Trotter</w:t>
      </w:r>
      <w:r w:rsidRPr="00233B19">
        <w:rPr>
          <w:rFonts w:ascii="Sakkal Majalla" w:hAnsi="Sakkal Majalla" w:cs="Lotus Linotype"/>
          <w:sz w:val="28"/>
          <w:szCs w:val="28"/>
          <w:rtl/>
        </w:rPr>
        <w:t xml:space="preserve"> أو </w:t>
      </w:r>
      <w:r w:rsidRPr="00233B19">
        <w:rPr>
          <w:rFonts w:ascii="Sakkal Majalla" w:hAnsi="Sakkal Majalla" w:cs="Lotus Linotype"/>
          <w:sz w:val="28"/>
          <w:szCs w:val="28"/>
        </w:rPr>
        <w:t>Edward Dennett</w:t>
      </w:r>
      <w:r w:rsidRPr="00233B19">
        <w:rPr>
          <w:rFonts w:ascii="Sakkal Majalla" w:hAnsi="Sakkal Majalla" w:cs="Lotus Linotype"/>
          <w:sz w:val="28"/>
          <w:szCs w:val="28"/>
          <w:rtl/>
        </w:rPr>
        <w:t>.</w:t>
      </w:r>
    </w:p>
    <w:p w:rsidR="004A6105" w:rsidRPr="00233B19" w:rsidRDefault="004A6105" w:rsidP="001C6850">
      <w:pPr>
        <w:jc w:val="both"/>
        <w:rPr>
          <w:rFonts w:ascii="Sakkal Majalla" w:hAnsi="Sakkal Majalla" w:cs="Lotus Linotype"/>
          <w:sz w:val="28"/>
          <w:szCs w:val="28"/>
          <w:rtl/>
        </w:rPr>
      </w:pPr>
      <w:r w:rsidRPr="00233B19">
        <w:rPr>
          <w:rFonts w:ascii="Sakkal Majalla" w:hAnsi="Sakkal Majalla" w:cs="Lotus Linotype"/>
          <w:sz w:val="28"/>
          <w:szCs w:val="28"/>
          <w:rtl/>
        </w:rPr>
        <w:t xml:space="preserve">مثال </w:t>
      </w:r>
      <w:r w:rsidRPr="00233B19">
        <w:rPr>
          <w:rFonts w:ascii="Sakkal Majalla" w:hAnsi="Sakkal Majalla" w:cs="Lotus Linotype"/>
          <w:sz w:val="28"/>
          <w:szCs w:val="28"/>
        </w:rPr>
        <w:t>H. C. Voorhoeve</w:t>
      </w:r>
      <w:r w:rsidRPr="00233B19">
        <w:rPr>
          <w:rFonts w:ascii="Sakkal Majalla" w:hAnsi="Sakkal Majalla" w:cs="Lotus Linotype"/>
          <w:sz w:val="28"/>
          <w:szCs w:val="28"/>
          <w:rtl/>
        </w:rPr>
        <w:t xml:space="preserve"> رائع أيضًا: في سن ال 20، بدأ يكرز بالإنجيل بدوام كامل، وفي سن الـ </w:t>
      </w:r>
      <w:r w:rsidR="003713BA" w:rsidRPr="00233B19">
        <w:rPr>
          <w:rFonts w:ascii="Sakkal Majalla" w:hAnsi="Sakkal Majalla" w:cs="Lotus Linotype" w:hint="cs"/>
          <w:sz w:val="28"/>
          <w:szCs w:val="28"/>
          <w:rtl/>
        </w:rPr>
        <w:t>21،</w:t>
      </w:r>
      <w:r w:rsidRPr="00233B19">
        <w:rPr>
          <w:rFonts w:ascii="Sakkal Majalla" w:hAnsi="Sakkal Majalla" w:cs="Lotus Linotype"/>
          <w:sz w:val="28"/>
          <w:szCs w:val="28"/>
          <w:rtl/>
        </w:rPr>
        <w:t xml:space="preserve"> بإصدار المجلة الشهرية "بشارة الخلاص في المسيح". تزوج وهو في الرابعة والعشرين من عمره وكان لديه 12 ابنًا. كانت هناك معاناة مادية (انظر </w:t>
      </w:r>
      <w:r w:rsidRPr="00233B19">
        <w:rPr>
          <w:rFonts w:ascii="Sakkal Majalla" w:hAnsi="Sakkal Majalla" w:cs="Lotus Linotype"/>
          <w:sz w:val="28"/>
          <w:szCs w:val="28"/>
        </w:rPr>
        <w:t>A. R</w:t>
      </w:r>
      <w:r w:rsidRPr="00233B19">
        <w:rPr>
          <w:rFonts w:ascii="Sakkal Majalla" w:hAnsi="Sakkal Majalla" w:cs="Lotus Linotype"/>
          <w:sz w:val="28"/>
          <w:szCs w:val="28"/>
          <w:rtl/>
        </w:rPr>
        <w:t>. "</w:t>
      </w:r>
      <w:r w:rsidR="003713BA" w:rsidRPr="00233B19">
        <w:rPr>
          <w:rFonts w:ascii="Sakkal Majalla" w:hAnsi="Sakkal Majalla" w:cs="Lotus Linotype" w:hint="cs"/>
          <w:sz w:val="28"/>
          <w:szCs w:val="28"/>
          <w:rtl/>
        </w:rPr>
        <w:t>اذكروا</w:t>
      </w:r>
      <w:r w:rsidRPr="00233B19">
        <w:rPr>
          <w:rFonts w:ascii="Sakkal Majalla" w:hAnsi="Sakkal Majalla" w:cs="Lotus Linotype"/>
          <w:sz w:val="28"/>
          <w:szCs w:val="28"/>
          <w:rtl/>
        </w:rPr>
        <w:t xml:space="preserve"> مرشديكم</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الصفحات 165-169).</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استثناءان هما الأخوان تشارلز ستانلي و </w:t>
      </w:r>
      <w:r w:rsidRPr="00233B19">
        <w:rPr>
          <w:rFonts w:ascii="Sakkal Majalla" w:hAnsi="Sakkal Majalla" w:cs="Lotus Linotype"/>
          <w:sz w:val="28"/>
          <w:szCs w:val="28"/>
        </w:rPr>
        <w:t>W. T. P. Wolston</w:t>
      </w:r>
      <w:r w:rsidRPr="00233B19">
        <w:rPr>
          <w:rFonts w:ascii="Sakkal Majalla" w:hAnsi="Sakkal Majalla" w:cs="Lotus Linotype"/>
          <w:sz w:val="28"/>
          <w:szCs w:val="28"/>
          <w:rtl/>
        </w:rPr>
        <w:t xml:space="preserve"> أدار تشارلز ستانلي أعماله الخاصة طيلة حياته وكرز بالإنجيل في رحلاته التجارية، بالأخص فيما </w:t>
      </w:r>
      <w:r w:rsidRPr="00233B19">
        <w:rPr>
          <w:rFonts w:ascii="Sakkal Majalla" w:hAnsi="Sakkal Majalla" w:cs="Lotus Linotype"/>
          <w:sz w:val="28"/>
          <w:szCs w:val="28"/>
          <w:rtl/>
        </w:rPr>
        <w:lastRenderedPageBreak/>
        <w:t xml:space="preserve">يتعلق بسفريات السكك الحديدية. "كما قادني الرب"، هي شهادة بليغة لتوجيهات الرب في خدمته اليومية (وردت باللغة الألمانية من قبل دار نشر إرنست بولوس). الأكثر إفادة لجميع عبيد الرب! وصلت منشورات </w:t>
      </w:r>
      <w:r w:rsidRPr="00233B19">
        <w:rPr>
          <w:rFonts w:ascii="Sakkal Majalla" w:hAnsi="Sakkal Majalla" w:cs="Lotus Linotype"/>
          <w:sz w:val="28"/>
          <w:szCs w:val="28"/>
        </w:rPr>
        <w:t>CS</w:t>
      </w:r>
      <w:r w:rsidRPr="00233B19">
        <w:rPr>
          <w:rFonts w:ascii="Sakkal Majalla" w:hAnsi="Sakkal Majalla" w:cs="Lotus Linotype"/>
          <w:sz w:val="28"/>
          <w:szCs w:val="28"/>
          <w:rtl/>
        </w:rPr>
        <w:t xml:space="preserve"> إلى نسبة متطلبات عالية.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كذلك </w:t>
      </w:r>
      <w:r w:rsidRPr="00233B19">
        <w:rPr>
          <w:rFonts w:ascii="Sakkal Majalla" w:hAnsi="Sakkal Majalla" w:cs="Lotus Linotype"/>
          <w:sz w:val="28"/>
          <w:szCs w:val="28"/>
        </w:rPr>
        <w:t>W. T. P. Wolston</w:t>
      </w:r>
      <w:r w:rsidRPr="00233B19">
        <w:rPr>
          <w:rFonts w:ascii="Sakkal Majalla" w:hAnsi="Sakkal Majalla" w:cs="Lotus Linotype"/>
          <w:sz w:val="28"/>
          <w:szCs w:val="28"/>
          <w:rtl/>
        </w:rPr>
        <w:t xml:space="preserve">: حتى 69 عامًا كان طبيبًا عمليًا، قام </w:t>
      </w:r>
      <w:r w:rsidR="003713BA" w:rsidRPr="00233B19">
        <w:rPr>
          <w:rFonts w:ascii="Sakkal Majalla" w:hAnsi="Sakkal Majalla" w:cs="Lotus Linotype" w:hint="cs"/>
          <w:sz w:val="28"/>
          <w:szCs w:val="28"/>
          <w:rtl/>
        </w:rPr>
        <w:t>بالتبشير على</w:t>
      </w:r>
      <w:r w:rsidRPr="00233B19">
        <w:rPr>
          <w:rFonts w:ascii="Sakkal Majalla" w:hAnsi="Sakkal Majalla" w:cs="Lotus Linotype"/>
          <w:sz w:val="28"/>
          <w:szCs w:val="28"/>
          <w:rtl/>
        </w:rPr>
        <w:t xml:space="preserve"> الجانب أينما أتيحت له الفرصة. بالمناسبة، تحدث الأخوان تشارلز ستانلي و. و. ب. وولستون، في جنازة ج.ن. داربي - وكان لهما كل التقدير في الوسط العام. لم يكن أي أثر لرجال الدين.</w:t>
      </w:r>
    </w:p>
    <w:p w:rsidR="004A6105" w:rsidRDefault="004A6105" w:rsidP="000B7D82">
      <w:pPr>
        <w:jc w:val="both"/>
        <w:rPr>
          <w:rFonts w:ascii="Sakkal Majalla" w:hAnsi="Sakkal Majalla" w:cs="Lotus Linotype"/>
          <w:sz w:val="28"/>
          <w:szCs w:val="28"/>
          <w:rtl/>
        </w:rPr>
      </w:pPr>
      <w:r w:rsidRPr="00233B19">
        <w:rPr>
          <w:rFonts w:ascii="Sakkal Majalla" w:hAnsi="Sakkal Majalla" w:cs="Lotus Linotype"/>
          <w:sz w:val="28"/>
          <w:szCs w:val="28"/>
          <w:rtl/>
        </w:rPr>
        <w:t>لذلك نحن ندرك أن مسألة العمل بدوام كامل أو بدوام جزئي في عمل الرب هو أمر يتعلق بإرشاد الله في حياة الشخص المعني.</w:t>
      </w:r>
      <w:r w:rsidR="000B7D82"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هذا لا علاقة له بقيمة أو أهمية الخدمة نفسها.</w:t>
      </w:r>
    </w:p>
    <w:p w:rsidR="00B80228" w:rsidRDefault="00B80228" w:rsidP="000B7D82">
      <w:pPr>
        <w:jc w:val="both"/>
        <w:rPr>
          <w:rFonts w:ascii="Sakkal Majalla" w:hAnsi="Sakkal Majalla" w:cs="Lotus Linotype"/>
          <w:sz w:val="28"/>
          <w:szCs w:val="28"/>
          <w:rtl/>
        </w:rPr>
      </w:pPr>
    </w:p>
    <w:p w:rsidR="00B80228" w:rsidRPr="00233B19" w:rsidRDefault="00B80228" w:rsidP="000B7D82">
      <w:pPr>
        <w:jc w:val="both"/>
        <w:rPr>
          <w:rFonts w:ascii="Sakkal Majalla" w:hAnsi="Sakkal Majalla" w:cs="Lotus Linotype"/>
          <w:sz w:val="28"/>
          <w:szCs w:val="28"/>
          <w:rtl/>
        </w:rPr>
      </w:pPr>
    </w:p>
    <w:p w:rsidR="004A6105" w:rsidRPr="00902352" w:rsidRDefault="004A6105" w:rsidP="000B7D82">
      <w:pPr>
        <w:pStyle w:val="Heading2"/>
        <w:rPr>
          <w:rtl/>
        </w:rPr>
      </w:pPr>
      <w:bookmarkStart w:id="39" w:name="_Toc24991939"/>
      <w:r w:rsidRPr="00902352">
        <w:rPr>
          <w:rtl/>
        </w:rPr>
        <w:lastRenderedPageBreak/>
        <w:t>5.</w:t>
      </w:r>
      <w:r w:rsidR="000B7D82">
        <w:rPr>
          <w:rFonts w:hint="cs"/>
          <w:rtl/>
        </w:rPr>
        <w:t xml:space="preserve"> </w:t>
      </w:r>
      <w:r w:rsidRPr="00902352">
        <w:rPr>
          <w:rtl/>
        </w:rPr>
        <w:t>6</w:t>
      </w:r>
      <w:r w:rsidRPr="00902352">
        <w:rPr>
          <w:rtl/>
        </w:rPr>
        <w:tab/>
        <w:t>عن التعامل العملي مع الإمداد</w:t>
      </w:r>
      <w:bookmarkEnd w:id="39"/>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لقد رأينا بالفعل أن أحد امتيازات الاجتماعات هو تقديم الدعم المادي للخدام في عمل الرب. كيف يحدث هذا في الحياة العملية؟</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الاعتماد على الرب تجعل الخادم ينظر إليه حصريًا فيما يتعلق بإمداده. أيضا ملاحظتان ملفتة للنظر من الأخ ج. ن. داربي. في عام </w:t>
      </w:r>
      <w:r w:rsidRPr="00233B19">
        <w:rPr>
          <w:rFonts w:ascii="Sakkal Majalla" w:hAnsi="Sakkal Majalla" w:cs="Lotus Linotype"/>
          <w:b/>
          <w:bCs/>
          <w:sz w:val="32"/>
          <w:szCs w:val="32"/>
          <w:rtl/>
        </w:rPr>
        <w:t>1839</w:t>
      </w:r>
      <w:r w:rsidRPr="00233B19">
        <w:rPr>
          <w:rFonts w:ascii="Sakkal Majalla" w:hAnsi="Sakkal Majalla" w:cs="Lotus Linotype"/>
          <w:sz w:val="32"/>
          <w:szCs w:val="32"/>
          <w:rtl/>
        </w:rPr>
        <w:t xml:space="preserve"> </w:t>
      </w:r>
      <w:r w:rsidRPr="00233B19">
        <w:rPr>
          <w:rFonts w:ascii="Sakkal Majalla" w:hAnsi="Sakkal Majalla" w:cs="Lotus Linotype"/>
          <w:sz w:val="28"/>
          <w:szCs w:val="28"/>
          <w:rtl/>
        </w:rPr>
        <w:t>كتب ("رسائل</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مجلد.</w:t>
      </w:r>
      <w:r w:rsidR="003713BA" w:rsidRPr="00233B19">
        <w:rPr>
          <w:rFonts w:ascii="Sakkal Majalla" w:hAnsi="Sakkal Majalla" w:cs="Lotus Linotype" w:hint="cs"/>
          <w:sz w:val="28"/>
          <w:szCs w:val="28"/>
          <w:rtl/>
        </w:rPr>
        <w:t>1،</w:t>
      </w:r>
      <w:r w:rsidRPr="00233B19">
        <w:rPr>
          <w:rFonts w:ascii="Sakkal Majalla" w:hAnsi="Sakkal Majalla" w:cs="Lotus Linotype"/>
          <w:sz w:val="28"/>
          <w:szCs w:val="28"/>
          <w:rtl/>
        </w:rPr>
        <w:t xml:space="preserve"> ص 39):</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لديّ اعتراض قوي جدًا - في الحقيقة أنا أعارضه تمامًا - لإرسال شخص ما إلى مجال عمل الرب بأجر بقدر الفلان الفلاني كل عام. لا أستطيع إلا أن أقول إنه سيكون من دواعي سروري، بنعمة من الله، أن أُيَسّر احتياجات </w:t>
      </w:r>
      <w:r w:rsidR="003713BA" w:rsidRPr="004171FE">
        <w:rPr>
          <w:rFonts w:ascii="Adobe Arabic" w:hAnsi="Adobe Arabic" w:cs="Traditional Arabic"/>
          <w:iCs/>
          <w:sz w:val="34"/>
          <w:szCs w:val="30"/>
          <w:rtl/>
        </w:rPr>
        <w:t>إخواني، بقدر</w:t>
      </w:r>
      <w:r w:rsidRPr="004171FE">
        <w:rPr>
          <w:rFonts w:ascii="Adobe Arabic" w:hAnsi="Adobe Arabic" w:cs="Traditional Arabic"/>
          <w:iCs/>
          <w:sz w:val="34"/>
          <w:szCs w:val="30"/>
          <w:rtl/>
        </w:rPr>
        <w:t xml:space="preserve"> ما يسعني ذلك. لكن يبدو لي أن تعيين شخص ما في العمل هو سلب مكان الإيمان، ما لم يكن هناك اتجاه خاص في هذا الشأن. أريدك أن تفهم جيدًا أنني مهتم تمامًا بمساعدتك من ناحية عندما يدعوك الله للعمل بينما من ناحية أخرى أريد أن أمنعك من الاعتماد علي أو على أي إنسان.</w:t>
      </w:r>
    </w:p>
    <w:p w:rsidR="004A6105" w:rsidRPr="00233B19" w:rsidRDefault="004A6105" w:rsidP="002B19E8">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عام </w:t>
      </w:r>
      <w:r w:rsidR="003713BA" w:rsidRPr="00233B19">
        <w:rPr>
          <w:rFonts w:ascii="Sakkal Majalla" w:hAnsi="Sakkal Majalla" w:cs="Lotus Linotype" w:hint="cs"/>
          <w:b/>
          <w:bCs/>
          <w:sz w:val="32"/>
          <w:szCs w:val="32"/>
          <w:rtl/>
        </w:rPr>
        <w:t>1877</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بعد مرور 38 عامًا، كتب دون تغيير بنفس المعنى ("رسائل</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المجلد </w:t>
      </w:r>
      <w:r w:rsidR="003713BA" w:rsidRPr="00233B19">
        <w:rPr>
          <w:rFonts w:ascii="Sakkal Majalla" w:hAnsi="Sakkal Majalla" w:cs="Lotus Linotype" w:hint="cs"/>
          <w:sz w:val="28"/>
          <w:szCs w:val="28"/>
          <w:rtl/>
        </w:rPr>
        <w:t>2،</w:t>
      </w:r>
      <w:r w:rsidRPr="00233B19">
        <w:rPr>
          <w:rFonts w:ascii="Sakkal Majalla" w:hAnsi="Sakkal Majalla" w:cs="Lotus Linotype"/>
          <w:sz w:val="28"/>
          <w:szCs w:val="28"/>
          <w:rtl/>
        </w:rPr>
        <w:t xml:space="preserve"> ص 464):</w:t>
      </w:r>
    </w:p>
    <w:p w:rsidR="004A6105" w:rsidRPr="004171FE" w:rsidRDefault="004A6105" w:rsidP="000B7D8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بالنسبة لقائمة المبشرين، كنت سأقاومها بكل طاقتي. طالما أن الإخوة شعب متضايق وفقير، فسيكونون مباركين وسيخدمون بمصادقة الله. عندما يبدأون في عرض أفعالهم وقدراتهم، فإنهم ينحدرون إلى مستوى الغالبية الساحقة التي تفكر في نفسها، والتي أخبارها محزنة وليس فيها صحة. سيصبحون طائفة مثل غيرهم وبالتالي يفقدون شهادتهم الحقيقية.</w:t>
      </w:r>
    </w:p>
    <w:p w:rsidR="004A6105" w:rsidRPr="00233B19" w:rsidRDefault="004A6105" w:rsidP="007C24DA">
      <w:pPr>
        <w:jc w:val="both"/>
        <w:rPr>
          <w:rFonts w:ascii="Sakkal Majalla" w:hAnsi="Sakkal Majalla" w:cs="Lotus Linotype"/>
          <w:sz w:val="28"/>
          <w:szCs w:val="28"/>
          <w:rtl/>
        </w:rPr>
      </w:pPr>
      <w:r w:rsidRPr="00233B19">
        <w:rPr>
          <w:rFonts w:ascii="Sakkal Majalla" w:hAnsi="Sakkal Majalla" w:cs="Lotus Linotype"/>
          <w:sz w:val="28"/>
          <w:szCs w:val="28"/>
          <w:rtl/>
        </w:rPr>
        <w:t xml:space="preserve">عمل </w:t>
      </w:r>
      <w:r w:rsidR="003713BA" w:rsidRPr="00233B19">
        <w:rPr>
          <w:rFonts w:ascii="Sakkal Majalla" w:hAnsi="Sakkal Majalla" w:cs="Lotus Linotype" w:hint="cs"/>
          <w:sz w:val="28"/>
          <w:szCs w:val="28"/>
          <w:rtl/>
        </w:rPr>
        <w:t>الاجتماعات</w:t>
      </w:r>
      <w:r w:rsidRPr="00233B19">
        <w:rPr>
          <w:rFonts w:ascii="Sakkal Majalla" w:hAnsi="Sakkal Majalla" w:cs="Lotus Linotype"/>
          <w:sz w:val="28"/>
          <w:szCs w:val="28"/>
          <w:rtl/>
        </w:rPr>
        <w:t xml:space="preserve"> المباشر</w:t>
      </w:r>
      <w:r w:rsidR="007C24D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(رومية 15: 25-26، فيلبي 4: 15-18، 1. كورنثوس 16: 2، 2. كورنثوس 8: 2، عبرانيين 13: 16</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وكذلك</w:t>
      </w:r>
      <w:r w:rsidR="007C24D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كل </w:t>
      </w:r>
      <w:r w:rsidR="00B737C3" w:rsidRPr="00233B19">
        <w:rPr>
          <w:rFonts w:ascii="Sakkal Majalla" w:hAnsi="Sakkal Majalla" w:cs="Lotus Linotype" w:hint="cs"/>
          <w:sz w:val="28"/>
          <w:szCs w:val="28"/>
          <w:rtl/>
        </w:rPr>
        <w:t>اجتماع</w:t>
      </w:r>
      <w:r w:rsidRPr="00233B19">
        <w:rPr>
          <w:rFonts w:ascii="Sakkal Majalla" w:hAnsi="Sakkal Majalla" w:cs="Lotus Linotype"/>
          <w:sz w:val="28"/>
          <w:szCs w:val="28"/>
          <w:rtl/>
        </w:rPr>
        <w:t xml:space="preserve"> (انظر 1. كورنثوس 16: 17) لدعم عمل الرب كان الأخوة في الأول أمام الأنظار. الاعتماد الفوري للخادم على ربه ميّز العمل التبشيري فيما يتعلق بشهادة الاجتماع عن الجمعيات التبشيرية المنظمة.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مع صموئيل ريدوت نجد في عمله "كنيسة الله وترتيبها بحسب الكتاب المقدس" (دار نشر إرنست بولوس، ص 146) المسار الفكري التالي:</w:t>
      </w:r>
    </w:p>
    <w:p w:rsidR="004A6105" w:rsidRPr="004171FE" w:rsidRDefault="004A6105" w:rsidP="000B7D8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في حين أن خادم الله ينبغي أن يتلقى نصيبه من الأشياء الزمنية للمؤمنين، لا يوجد أي مؤشر على وجود اتفاق بينهم. لتعيين وقبول نوع من الراتب يعني الحط من قدر الخدمة بأكمله وجعل العامل ليس خادما للمسيح بل للناس.  عليه أن ينظر إلى الرب الذي عينه ويريد أن يهتم به، وليس للعالم، ولا حتى للأخوة. قد </w:t>
      </w:r>
      <w:r w:rsidRPr="004171FE">
        <w:rPr>
          <w:rFonts w:ascii="Adobe Arabic" w:hAnsi="Adobe Arabic" w:cs="Traditional Arabic"/>
          <w:iCs/>
          <w:sz w:val="34"/>
          <w:szCs w:val="30"/>
          <w:rtl/>
        </w:rPr>
        <w:lastRenderedPageBreak/>
        <w:t>تكون المِحَن عميقة، والتي قد يضطر من خلالها للذهاب، حتى يتعلم أن يثق في المعلم المبارك، ولكن نتائجها قيمة وحقيقية.  إنه حر من الجميع، حتى يتمكن من تقديم خدمة أفضل؛ وخدمته ليست لها رائحة اتفاق أبدًا، فهي ليست أبدًا عملاً مستأجراً، لكنها تتنفس عذوبة المحبة والعفوية. ولا تُمنح مواهب القديسين على مضض، كما عن إكراه، ولكن في حصر محبة المسيح النقية.</w:t>
      </w:r>
    </w:p>
    <w:p w:rsidR="004A6105" w:rsidRPr="00233B19" w:rsidRDefault="004A6105" w:rsidP="00902352">
      <w:pPr>
        <w:jc w:val="both"/>
        <w:rPr>
          <w:rFonts w:ascii="Sakkal Majalla" w:hAnsi="Sakkal Majalla" w:cs="Lotus Linotype"/>
          <w:sz w:val="28"/>
          <w:szCs w:val="28"/>
          <w:rtl/>
        </w:rPr>
      </w:pPr>
      <w:r w:rsidRPr="004171FE">
        <w:rPr>
          <w:rFonts w:ascii="Adobe Arabic" w:hAnsi="Adobe Arabic" w:cs="Traditional Arabic"/>
          <w:iCs/>
          <w:sz w:val="34"/>
          <w:szCs w:val="30"/>
          <w:rtl/>
        </w:rPr>
        <w:t xml:space="preserve">بينما ينظر الخادم إلى سيده للحصول على معيشته، </w:t>
      </w:r>
      <w:r w:rsidRPr="004171FE">
        <w:rPr>
          <w:rFonts w:ascii="Adobe Arabic" w:hAnsi="Adobe Arabic" w:cs="Traditional Arabic"/>
          <w:b/>
          <w:bCs/>
          <w:iCs/>
          <w:sz w:val="34"/>
          <w:szCs w:val="30"/>
          <w:rtl/>
        </w:rPr>
        <w:t>يتطلع الرب إلى شعبه</w:t>
      </w:r>
      <w:r w:rsidRPr="004171FE">
        <w:rPr>
          <w:rFonts w:ascii="Adobe Arabic" w:hAnsi="Adobe Arabic" w:cs="Traditional Arabic"/>
          <w:iCs/>
          <w:sz w:val="34"/>
          <w:szCs w:val="30"/>
          <w:rtl/>
        </w:rPr>
        <w:t xml:space="preserve"> ليكونوا قنوات لهذا الإمداد للخدام، المعصوم عن الخطأ كمحبته ورعايته. وفقًا لصورة التعبير، من الواضح أن خادم الرب يجب أن يعيش في نفس الظروف المقبولة مثل أولئك الذين يخدمونه. لا يريد الرب أن يكون قديسيه مثقلين فوق طاقتهم حتى يتمكن خدامه من العيش بوفرة؛ لكنه أيضًا لا يريد بأن ينعكس مظهرهم وظروفهم عليه هو.</w:t>
      </w:r>
      <w:r w:rsidRPr="00233B19">
        <w:rPr>
          <w:rFonts w:ascii="Sakkal Majalla" w:hAnsi="Sakkal Majalla" w:cs="Lotus Linotype"/>
          <w:sz w:val="28"/>
          <w:szCs w:val="28"/>
          <w:rtl/>
        </w:rPr>
        <w:t xml:space="preserve"> </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قد لا تكون هذه الفكرة موجودة في </w:t>
      </w:r>
      <w:r w:rsidR="003713BA" w:rsidRPr="00233B19">
        <w:rPr>
          <w:rFonts w:ascii="Sakkal Majalla" w:hAnsi="Sakkal Majalla" w:cs="Lotus Linotype" w:hint="cs"/>
          <w:sz w:val="28"/>
          <w:szCs w:val="28"/>
          <w:rtl/>
        </w:rPr>
        <w:t>اجتماعات</w:t>
      </w:r>
      <w:r w:rsidRPr="00233B19">
        <w:rPr>
          <w:rFonts w:ascii="Sakkal Majalla" w:hAnsi="Sakkal Majalla" w:cs="Lotus Linotype"/>
          <w:sz w:val="28"/>
          <w:szCs w:val="28"/>
          <w:rtl/>
        </w:rPr>
        <w:t xml:space="preserve"> جلسات الأخوة المحليين وفي عقول الإخوة الأفراد كما ينبغي أن تكون. ربما حان الوقت لإعادة النظر في الأفكار والظروف الأساسية والعملية حول هذا الموضوع.</w:t>
      </w:r>
    </w:p>
    <w:p w:rsidR="004A6105" w:rsidRPr="00233B19" w:rsidRDefault="004A6105" w:rsidP="000B7D82">
      <w:pPr>
        <w:jc w:val="both"/>
        <w:rPr>
          <w:rFonts w:ascii="Sakkal Majalla" w:hAnsi="Sakkal Majalla" w:cs="Lotus Linotype"/>
          <w:sz w:val="28"/>
          <w:szCs w:val="28"/>
          <w:rtl/>
        </w:rPr>
      </w:pPr>
      <w:r w:rsidRPr="00233B19">
        <w:rPr>
          <w:rFonts w:ascii="Sakkal Majalla" w:hAnsi="Sakkal Majalla" w:cs="Lotus Linotype"/>
          <w:sz w:val="28"/>
          <w:szCs w:val="28"/>
          <w:rtl/>
        </w:rPr>
        <w:t xml:space="preserve">يجب أن نتذكر أنه حتى في الأيام الأولى، كسر الأخ ليونارد سترونج في غيانا البريطانية الخبز مع بعض المؤمنين في عام 1838 وفقًا لمبادئ وحدانية جسد </w:t>
      </w:r>
      <w:r w:rsidRPr="00233B19">
        <w:rPr>
          <w:rFonts w:ascii="Sakkal Majalla" w:hAnsi="Sakkal Majalla" w:cs="Lotus Linotype"/>
          <w:sz w:val="28"/>
          <w:szCs w:val="28"/>
          <w:rtl/>
        </w:rPr>
        <w:lastRenderedPageBreak/>
        <w:t xml:space="preserve">المسيح، بحيث انتشرت شهادة الجماعة مبكراً في مناطق الحملة التبشيرية.    عمل كل من </w:t>
      </w:r>
      <w:r w:rsidR="000B7D82" w:rsidRPr="00233B19">
        <w:rPr>
          <w:rFonts w:ascii="Sakkal Majalla" w:hAnsi="Sakkal Majalla" w:cs="Lotus Linotype"/>
          <w:sz w:val="28"/>
          <w:szCs w:val="28"/>
          <w:rtl/>
        </w:rPr>
        <w:t>الأخوة</w:t>
      </w:r>
      <w:r w:rsidR="000B7D82"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ج. ن. داربي وج. ف. ويغرام في زيارات طويلة لمنطقة البحر الكاريبي بين العبيد السابقين من إفريقيا.   جزء من</w:t>
      </w:r>
      <w:r w:rsidR="000B7D82"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لا تزال موجودة حتى اليوم. وسريعًا ما شرع المرء في نشر رسائل عن مبشرين.</w:t>
      </w:r>
    </w:p>
    <w:p w:rsidR="004A6105" w:rsidRPr="00233B19" w:rsidRDefault="004A6105" w:rsidP="00AA2EA5">
      <w:pPr>
        <w:jc w:val="both"/>
        <w:rPr>
          <w:rFonts w:ascii="Sakkal Majalla" w:hAnsi="Sakkal Majalla" w:cs="Lotus Linotype"/>
          <w:sz w:val="28"/>
          <w:szCs w:val="28"/>
          <w:rtl/>
        </w:rPr>
      </w:pPr>
      <w:r w:rsidRPr="00233B19">
        <w:rPr>
          <w:rFonts w:ascii="Sakkal Majalla" w:hAnsi="Sakkal Majalla" w:cs="Lotus Linotype"/>
          <w:sz w:val="28"/>
          <w:szCs w:val="28"/>
          <w:rtl/>
        </w:rPr>
        <w:t xml:space="preserve">لقد كان الأخ ويجرم، الذي قد يعتبره المرء أقرب صديق للأخ داربي، الذي كان هو نفسه أول محرر </w:t>
      </w:r>
      <w:r w:rsidR="003713BA" w:rsidRPr="00233B19">
        <w:rPr>
          <w:rFonts w:ascii="Sakkal Majalla" w:hAnsi="Sakkal Majalla" w:cs="Lotus Linotype" w:hint="cs"/>
          <w:sz w:val="28"/>
          <w:szCs w:val="28"/>
          <w:rtl/>
        </w:rPr>
        <w:t xml:space="preserve">ل </w:t>
      </w:r>
      <w:r w:rsidR="003713BA" w:rsidRPr="00233B19">
        <w:rPr>
          <w:rFonts w:ascii="Times New Roman" w:hAnsi="Times New Roman" w:cs="Times New Roman" w:hint="cs"/>
          <w:sz w:val="28"/>
          <w:szCs w:val="28"/>
          <w:rtl/>
        </w:rPr>
        <w:t>“</w:t>
      </w:r>
      <w:r w:rsidRPr="00233B19">
        <w:rPr>
          <w:rFonts w:ascii="Sakkal Majalla" w:hAnsi="Sakkal Majalla" w:cs="Lotus Linotype"/>
          <w:sz w:val="28"/>
          <w:szCs w:val="28"/>
        </w:rPr>
        <w:t>Letters of Interest</w:t>
      </w:r>
      <w:r w:rsidR="003713BA" w:rsidRPr="00233B19">
        <w:rPr>
          <w:rFonts w:ascii="Times New Roman" w:hAnsi="Times New Roman" w:cs="Times New Roman" w:hint="cs"/>
          <w:sz w:val="28"/>
          <w:szCs w:val="28"/>
          <w:rtl/>
        </w:rPr>
        <w:t>”</w:t>
      </w:r>
      <w:r w:rsidR="003713BA"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النظير الإنجليزي لـ "رسائل من عمل الرب في البلاد البعيدة".</w:t>
      </w:r>
    </w:p>
    <w:p w:rsidR="004A6105" w:rsidRPr="00233B19" w:rsidRDefault="004A6105" w:rsidP="00AA2EA5">
      <w:pPr>
        <w:jc w:val="both"/>
        <w:rPr>
          <w:rFonts w:ascii="Sakkal Majalla" w:hAnsi="Sakkal Majalla" w:cs="Lotus Linotype"/>
          <w:sz w:val="28"/>
          <w:szCs w:val="28"/>
          <w:rtl/>
        </w:rPr>
      </w:pPr>
      <w:r w:rsidRPr="00233B19">
        <w:rPr>
          <w:rFonts w:ascii="Sakkal Majalla" w:hAnsi="Sakkal Majalla" w:cs="Lotus Linotype"/>
          <w:sz w:val="28"/>
          <w:szCs w:val="28"/>
          <w:rtl/>
        </w:rPr>
        <w:t>من أجل التعاطف في الشفاعة والمعونة، كانت هذه بالتأكيد خدمة مباركة. ما يرفضه الأخ داربي على أساس الكتاب المقدس هو منظمة تبشيرية مركزية تجعل الخدام يعتمدوا اعتمادًا بشريًا وبإمكانها دحض الإيمان العملي. إن اعتماد الخادم على الرب، حتى في الأشياء المادية، كان ذا أهمية أساسية للأخ داربي. إنه عصب الحياة لمبادئ العهد الجديد من أجل عمل الرب.</w:t>
      </w:r>
    </w:p>
    <w:p w:rsidR="004A6105" w:rsidRPr="00902352" w:rsidRDefault="004A6105" w:rsidP="00A70E58">
      <w:pPr>
        <w:pStyle w:val="Heading2"/>
        <w:spacing w:after="240"/>
        <w:rPr>
          <w:rtl/>
        </w:rPr>
      </w:pPr>
      <w:bookmarkStart w:id="40" w:name="_Toc24991940"/>
      <w:r w:rsidRPr="00902352">
        <w:rPr>
          <w:rtl/>
        </w:rPr>
        <w:lastRenderedPageBreak/>
        <w:t>5.</w:t>
      </w:r>
      <w:r w:rsidR="000B7D82">
        <w:rPr>
          <w:rFonts w:hint="cs"/>
          <w:rtl/>
        </w:rPr>
        <w:t xml:space="preserve"> </w:t>
      </w:r>
      <w:r w:rsidRPr="00902352">
        <w:rPr>
          <w:rtl/>
        </w:rPr>
        <w:t>7</w:t>
      </w:r>
      <w:r w:rsidRPr="00902352">
        <w:rPr>
          <w:rtl/>
        </w:rPr>
        <w:tab/>
        <w:t>الذبيحة الذهنية ضرورية في خدمة الرب</w:t>
      </w:r>
      <w:bookmarkEnd w:id="40"/>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من الواضح أن أليشع كان رجلًا ثريًا.</w:t>
      </w:r>
      <w:r w:rsidR="00A70E5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1.</w:t>
      </w:r>
      <w:r w:rsidR="00A70E5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الملوك 19: 19-21 يشهد عن عمل ناجح. هو رتب منزله وترك كل شيء وراءه.</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لوقا 9: 23 </w:t>
      </w:r>
      <w:r w:rsidR="003713BA" w:rsidRPr="00233B19">
        <w:rPr>
          <w:rFonts w:ascii="Sakkal Majalla" w:hAnsi="Sakkal Majalla" w:cs="Lotus Linotype" w:hint="cs"/>
          <w:sz w:val="28"/>
          <w:szCs w:val="28"/>
          <w:rtl/>
        </w:rPr>
        <w:t>و24</w:t>
      </w:r>
      <w:r w:rsidRPr="00233B19">
        <w:rPr>
          <w:rFonts w:ascii="Sakkal Majalla" w:hAnsi="Sakkal Majalla" w:cs="Lotus Linotype"/>
          <w:sz w:val="28"/>
          <w:szCs w:val="28"/>
          <w:rtl/>
        </w:rPr>
        <w:t xml:space="preserve"> </w:t>
      </w:r>
      <w:r w:rsidR="003713BA" w:rsidRPr="00233B19">
        <w:rPr>
          <w:rFonts w:ascii="Sakkal Majalla" w:hAnsi="Sakkal Majalla" w:cs="Lotus Linotype" w:hint="cs"/>
          <w:sz w:val="28"/>
          <w:szCs w:val="28"/>
          <w:rtl/>
        </w:rPr>
        <w:t>و14</w:t>
      </w:r>
      <w:r w:rsidRPr="00233B19">
        <w:rPr>
          <w:rFonts w:ascii="Sakkal Majalla" w:hAnsi="Sakkal Majalla" w:cs="Lotus Linotype"/>
          <w:sz w:val="28"/>
          <w:szCs w:val="28"/>
          <w:rtl/>
        </w:rPr>
        <w:t xml:space="preserve">: 33 بمفهوم 1. كورنثوس 7: 30-31 نريد النظر فيها بعناية في روح الصلاة. الرب في إنجيل متي 6: 24-33 يعلم المبادئ الفاحصة للقلوب التي هي ذات أهمية كبيرة </w:t>
      </w:r>
      <w:r w:rsidR="003713BA" w:rsidRPr="00233B19">
        <w:rPr>
          <w:rFonts w:ascii="Sakkal Majalla" w:hAnsi="Sakkal Majalla" w:cs="Lotus Linotype" w:hint="cs"/>
          <w:sz w:val="28"/>
          <w:szCs w:val="28"/>
          <w:rtl/>
        </w:rPr>
        <w:t>عمليا</w:t>
      </w:r>
      <w:r w:rsidRPr="00233B19">
        <w:rPr>
          <w:rFonts w:ascii="Sakkal Majalla" w:hAnsi="Sakkal Majalla" w:cs="Lotus Linotype"/>
          <w:sz w:val="28"/>
          <w:szCs w:val="28"/>
          <w:rtl/>
        </w:rPr>
        <w:t>.</w:t>
      </w:r>
      <w:r w:rsidR="00A70E5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يصف الرسول بولس تجربته الخاصة وتقييمه في نظرة مرجعية في فيلبي 3: 7-9 أ.</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2.</w:t>
      </w:r>
      <w:r w:rsidR="00A70E5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كورنثوس 8: 9 يقدم الرب نفسه باعتباره المقياس الأخير والأعلى. وكثير من الأسئلة تجد مستندها في وجوده أمام الأنظار.</w:t>
      </w:r>
    </w:p>
    <w:p w:rsidR="00A70E58" w:rsidRPr="00233B19" w:rsidRDefault="00A70E58" w:rsidP="00A70E58">
      <w:pPr>
        <w:jc w:val="both"/>
        <w:rPr>
          <w:rFonts w:ascii="Sakkal Majalla" w:hAnsi="Sakkal Majalla" w:cs="Lotus Linotype"/>
          <w:sz w:val="28"/>
          <w:szCs w:val="28"/>
          <w:rtl/>
        </w:rPr>
      </w:pPr>
    </w:p>
    <w:p w:rsidR="00A70E58" w:rsidRPr="00233B19" w:rsidRDefault="00A70E58" w:rsidP="00A70E58">
      <w:pPr>
        <w:jc w:val="both"/>
        <w:rPr>
          <w:rFonts w:ascii="Sakkal Majalla" w:hAnsi="Sakkal Majalla" w:cs="Lotus Linotype"/>
          <w:sz w:val="28"/>
          <w:szCs w:val="28"/>
          <w:rtl/>
        </w:rPr>
      </w:pPr>
    </w:p>
    <w:p w:rsidR="004A6105" w:rsidRPr="00902352" w:rsidRDefault="004A6105" w:rsidP="00A70E58">
      <w:pPr>
        <w:pStyle w:val="Heading1"/>
        <w:spacing w:after="240"/>
        <w:rPr>
          <w:rtl/>
        </w:rPr>
      </w:pPr>
      <w:bookmarkStart w:id="41" w:name="_Toc24991941"/>
      <w:r w:rsidRPr="00902352">
        <w:rPr>
          <w:rtl/>
        </w:rPr>
        <w:lastRenderedPageBreak/>
        <w:t>6.</w:t>
      </w:r>
      <w:r w:rsidR="000B7D82">
        <w:rPr>
          <w:rFonts w:hint="cs"/>
          <w:rtl/>
        </w:rPr>
        <w:t xml:space="preserve"> </w:t>
      </w:r>
      <w:r w:rsidRPr="00902352">
        <w:rPr>
          <w:rtl/>
        </w:rPr>
        <w:t>0</w:t>
      </w:r>
      <w:r w:rsidRPr="00902352">
        <w:rPr>
          <w:rtl/>
        </w:rPr>
        <w:tab/>
        <w:t>رسالة توصية لخدمة متفرغة؟</w:t>
      </w:r>
      <w:bookmarkEnd w:id="41"/>
    </w:p>
    <w:p w:rsidR="004A6105" w:rsidRPr="00902352" w:rsidRDefault="004A6105" w:rsidP="00B80228">
      <w:pPr>
        <w:pStyle w:val="Heading2"/>
        <w:spacing w:after="240"/>
        <w:ind w:firstLine="720"/>
        <w:rPr>
          <w:rtl/>
        </w:rPr>
      </w:pPr>
      <w:bookmarkStart w:id="42" w:name="_Toc24991942"/>
      <w:r w:rsidRPr="00902352">
        <w:rPr>
          <w:rtl/>
        </w:rPr>
        <w:t>6.</w:t>
      </w:r>
      <w:r w:rsidR="000B7D82">
        <w:rPr>
          <w:rFonts w:hint="cs"/>
          <w:rtl/>
        </w:rPr>
        <w:t xml:space="preserve"> </w:t>
      </w:r>
      <w:r w:rsidRPr="00902352">
        <w:rPr>
          <w:rtl/>
        </w:rPr>
        <w:t>1</w:t>
      </w:r>
      <w:r w:rsidR="00B80228">
        <w:rPr>
          <w:rFonts w:hint="cs"/>
          <w:rtl/>
        </w:rPr>
        <w:t xml:space="preserve">    </w:t>
      </w:r>
      <w:r w:rsidRPr="00902352">
        <w:rPr>
          <w:rtl/>
        </w:rPr>
        <w:t>هل "رسالة" لخدمة متفرغة مطلوبة؟</w:t>
      </w:r>
      <w:bookmarkEnd w:id="42"/>
    </w:p>
    <w:p w:rsidR="004A6105" w:rsidRPr="00233B19" w:rsidRDefault="004A6105" w:rsidP="00B80228">
      <w:pPr>
        <w:ind w:left="1440"/>
        <w:jc w:val="both"/>
        <w:rPr>
          <w:rFonts w:ascii="Sakkal Majalla" w:hAnsi="Sakkal Majalla" w:cs="Lotus Linotype"/>
          <w:sz w:val="28"/>
          <w:szCs w:val="28"/>
          <w:rtl/>
        </w:rPr>
      </w:pPr>
      <w:r w:rsidRPr="00233B19">
        <w:rPr>
          <w:rFonts w:ascii="Sakkal Majalla" w:hAnsi="Sakkal Majalla" w:cs="Lotus Linotype"/>
          <w:sz w:val="28"/>
          <w:szCs w:val="28"/>
          <w:rtl/>
        </w:rPr>
        <w:t>ليس مرة واحدة سُمَع السؤال ما إذا كان هذا أو ذاك موصى به برسالة من اجتماعه المحلي في موطنه. ما الذي يقوله الكتاب عن ذلك؟ في سفر أعمال الرسل 18: 27، قرأنا عن أبولوس بأن إخوة أفسس أنذروا التلاميذ في أخائية بأن يستقبلوه. ومع ذلك، لم تكن أفسس "الاجتماع المحلي" لأبولوس كما كان اجتماع انطاكية المحلي لبولس قديمًا. العبارة</w:t>
      </w:r>
    </w:p>
    <w:p w:rsidR="004A6105" w:rsidRPr="00233B19" w:rsidRDefault="004A6105" w:rsidP="00B80228">
      <w:pPr>
        <w:ind w:firstLine="720"/>
        <w:jc w:val="both"/>
        <w:rPr>
          <w:rFonts w:ascii="Sakkal Majalla" w:hAnsi="Sakkal Majalla" w:cs="Lotus Linotype"/>
          <w:sz w:val="28"/>
          <w:szCs w:val="28"/>
          <w:rtl/>
        </w:rPr>
      </w:pPr>
      <w:r w:rsidRPr="00233B19">
        <w:rPr>
          <w:rFonts w:ascii="Sakkal Majalla" w:hAnsi="Sakkal Majalla" w:cs="Lotus Linotype"/>
          <w:sz w:val="28"/>
          <w:szCs w:val="28"/>
          <w:rtl/>
        </w:rPr>
        <w:t>"</w:t>
      </w:r>
      <w:r w:rsidR="003713BA" w:rsidRPr="00233B19">
        <w:rPr>
          <w:rFonts w:ascii="Sakkal Majalla" w:hAnsi="Sakkal Majalla" w:cs="Lotus Linotype" w:hint="cs"/>
          <w:sz w:val="28"/>
          <w:szCs w:val="28"/>
          <w:rtl/>
        </w:rPr>
        <w:t>اجتماع</w:t>
      </w:r>
      <w:r w:rsidRPr="00233B19">
        <w:rPr>
          <w:rFonts w:ascii="Sakkal Majalla" w:hAnsi="Sakkal Majalla" w:cs="Lotus Linotype"/>
          <w:sz w:val="28"/>
          <w:szCs w:val="28"/>
          <w:rtl/>
        </w:rPr>
        <w:t xml:space="preserve"> أرض الوطن" </w:t>
      </w:r>
      <w:r w:rsidR="003713BA" w:rsidRPr="00233B19">
        <w:rPr>
          <w:rFonts w:ascii="Sakkal Majalla" w:hAnsi="Sakkal Majalla" w:cs="Lotus Linotype" w:hint="cs"/>
          <w:sz w:val="28"/>
          <w:szCs w:val="28"/>
          <w:rtl/>
        </w:rPr>
        <w:t>كاجتماع</w:t>
      </w:r>
      <w:r w:rsidRPr="00233B19">
        <w:rPr>
          <w:rFonts w:ascii="Sakkal Majalla" w:hAnsi="Sakkal Majalla" w:cs="Lotus Linotype"/>
          <w:sz w:val="28"/>
          <w:szCs w:val="28"/>
          <w:rtl/>
        </w:rPr>
        <w:t xml:space="preserve"> محلي، له بأي حال صلاحيات أو مسؤوليات خاصة، لا يعرفها الكتاب المقدس. بالمناسبة، على حد علمنا، لم يكن لدى أي من الإخوة المزكين في الأيام الأولى رسالة توصية "رسمية". هم كانوا سيرفضون ذلك باعتباره عودة إلى التفكير الديني.</w:t>
      </w:r>
    </w:p>
    <w:p w:rsidR="004A6105" w:rsidRPr="00233B19" w:rsidRDefault="004A6105" w:rsidP="0040675C">
      <w:pPr>
        <w:jc w:val="both"/>
        <w:rPr>
          <w:rFonts w:ascii="Sakkal Majalla" w:hAnsi="Sakkal Majalla" w:cs="Lotus Linotype"/>
          <w:sz w:val="28"/>
          <w:szCs w:val="28"/>
          <w:rtl/>
        </w:rPr>
      </w:pPr>
      <w:r w:rsidRPr="00233B19">
        <w:rPr>
          <w:rFonts w:ascii="Sakkal Majalla" w:hAnsi="Sakkal Majalla" w:cs="Lotus Linotype"/>
          <w:sz w:val="28"/>
          <w:szCs w:val="28"/>
          <w:rtl/>
        </w:rPr>
        <w:t>استمع إلى ما قاله مترجم معروف، الأخ ت. بينز، في عام 1875:</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إن (مواهب المبشر والراعي والمعلم) أعطيت للكنيسة من قبل المسيح الصاعد إلى السماء وكانوا مسؤولين أمامه في ممارسة مواهبهم في أين وكيف سيتم تأديتها. التعيين الرسولي أو الانتخاب بواسطة الاجتماع كان يعني حدوث انتهاك مباشر لسلطة المسيح بدلاً من تزويدهم بالعقوبات القانونية. إنه غير سوي ربط الموهبة بالوظيفة. وأكثر من ذلك هو حد نطاق الخدمة بلوائح بشرية؛ ولكنه ما يتعدى ذلك أكثر - إنه احتقار للمسيح نفسه في الإصرار على مصادقة بشرية (حرفيًا: توقيع مضاد) قبل الاعتراف بصحة أحكامه.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وكما قد رأينا: الحق يوصي بالأخ الذي يأتي به؛ وبالتالي الرب يوصي به (2. كورنثوس 10: 18).</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إذا كان أي شخص بحاجة في أي وقت مضى </w:t>
      </w:r>
      <w:r w:rsidR="003713BA" w:rsidRPr="00233B19">
        <w:rPr>
          <w:rFonts w:ascii="Sakkal Majalla" w:hAnsi="Sakkal Majalla" w:cs="Lotus Linotype" w:hint="cs"/>
          <w:sz w:val="28"/>
          <w:szCs w:val="28"/>
          <w:rtl/>
        </w:rPr>
        <w:t>إلى رسالة</w:t>
      </w:r>
      <w:r w:rsidRPr="00233B19">
        <w:rPr>
          <w:rFonts w:ascii="Sakkal Majalla" w:hAnsi="Sakkal Majalla" w:cs="Lotus Linotype"/>
          <w:sz w:val="28"/>
          <w:szCs w:val="28"/>
          <w:rtl/>
        </w:rPr>
        <w:t xml:space="preserve"> توصية للخدمة في الاجتماعات، فإنه كان شاول الطرسوسي. لكن في رسالة بولس إلى أهل غلاطية 1: 1-24 لا نقرأ عنها شيئًا؛ كما في أعمال 9: 25-30 أو 11: 25. ومع ذلك، قدمت مقدمة شخصية من قِبَل برنابا في كل من أورشليم </w:t>
      </w:r>
      <w:r w:rsidR="003713BA" w:rsidRPr="00233B19">
        <w:rPr>
          <w:rFonts w:ascii="Sakkal Majalla" w:hAnsi="Sakkal Majalla" w:cs="Lotus Linotype" w:hint="cs"/>
          <w:sz w:val="28"/>
          <w:szCs w:val="28"/>
          <w:rtl/>
        </w:rPr>
        <w:t>وأنطاكية</w:t>
      </w:r>
      <w:r w:rsidRPr="00233B19">
        <w:rPr>
          <w:rFonts w:ascii="Sakkal Majalla" w:hAnsi="Sakkal Majalla" w:cs="Lotus Linotype"/>
          <w:sz w:val="28"/>
          <w:szCs w:val="28"/>
          <w:rtl/>
        </w:rPr>
        <w:t xml:space="preserve"> أيضًا.</w:t>
      </w:r>
    </w:p>
    <w:p w:rsidR="004A6105" w:rsidRPr="00233B19" w:rsidRDefault="004A6105" w:rsidP="00902352">
      <w:pPr>
        <w:jc w:val="both"/>
        <w:rPr>
          <w:rFonts w:ascii="Sakkal Majalla" w:hAnsi="Sakkal Majalla" w:cs="Lotus Linotype"/>
          <w:sz w:val="28"/>
          <w:szCs w:val="28"/>
          <w:rtl/>
        </w:rPr>
      </w:pPr>
    </w:p>
    <w:p w:rsidR="004A6105" w:rsidRPr="0040675C" w:rsidRDefault="004A6105" w:rsidP="00B80228">
      <w:pPr>
        <w:ind w:left="720" w:hanging="720"/>
        <w:jc w:val="both"/>
        <w:rPr>
          <w:rStyle w:val="Heading2Char"/>
          <w:rtl/>
        </w:rPr>
      </w:pPr>
      <w:bookmarkStart w:id="43" w:name="_Toc24991943"/>
      <w:r w:rsidRPr="000B7D82">
        <w:rPr>
          <w:rStyle w:val="Heading2Char"/>
          <w:rtl/>
        </w:rPr>
        <w:lastRenderedPageBreak/>
        <w:t>6.</w:t>
      </w:r>
      <w:r w:rsidR="000B7D82" w:rsidRPr="000B7D82">
        <w:rPr>
          <w:rStyle w:val="Heading2Char"/>
          <w:rFonts w:hint="cs"/>
          <w:rtl/>
        </w:rPr>
        <w:t xml:space="preserve"> </w:t>
      </w:r>
      <w:r w:rsidRPr="000B7D82">
        <w:rPr>
          <w:rStyle w:val="Heading2Char"/>
          <w:rtl/>
        </w:rPr>
        <w:t>2</w:t>
      </w:r>
      <w:r w:rsidRPr="000B7D82">
        <w:rPr>
          <w:rStyle w:val="Heading2Char"/>
          <w:rtl/>
        </w:rPr>
        <w:tab/>
        <w:t>رسالة توصية لخدمة بدوام كامل في هذا المفهوم لا نجد</w:t>
      </w:r>
      <w:r w:rsidR="0040675C">
        <w:rPr>
          <w:rStyle w:val="Heading2Char"/>
          <w:rFonts w:hint="cs"/>
          <w:rtl/>
        </w:rPr>
        <w:t>ه</w:t>
      </w:r>
      <w:r w:rsidRPr="000B7D82">
        <w:rPr>
          <w:rStyle w:val="Heading2Char"/>
          <w:rtl/>
        </w:rPr>
        <w:t xml:space="preserve"> في الكتاب المقدس.</w:t>
      </w:r>
      <w:r w:rsidRPr="0040675C">
        <w:rPr>
          <w:rStyle w:val="Heading2Char"/>
          <w:rtl/>
        </w:rPr>
        <w:t xml:space="preserve"> رسائل توصية </w:t>
      </w:r>
      <w:r w:rsidR="003713BA" w:rsidRPr="0040675C">
        <w:rPr>
          <w:rStyle w:val="Heading2Char"/>
          <w:rFonts w:hint="cs"/>
          <w:rtl/>
        </w:rPr>
        <w:t xml:space="preserve">لـ </w:t>
      </w:r>
      <w:r w:rsidR="003713BA" w:rsidRPr="0040675C">
        <w:rPr>
          <w:rStyle w:val="Heading2Char"/>
          <w:rFonts w:hint="eastAsia"/>
          <w:rtl/>
        </w:rPr>
        <w:t>“</w:t>
      </w:r>
      <w:r w:rsidRPr="0040675C">
        <w:rPr>
          <w:rStyle w:val="Heading2Char"/>
          <w:rtl/>
        </w:rPr>
        <w:t>قبول" احتوت على كل من: قبول في الاشتراك على مائدة الرب كما وكذلك للخدمة.</w:t>
      </w:r>
      <w:bookmarkEnd w:id="43"/>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بشكل عام، فإن الاجتماعات المحلية لبلد ما تكون ممتنة عندما يعلمون عن إخوة يقدمون موهبتهم بالكامل لخدمة الرب. عندها يمكنهم أن يصلوا لأجلهم بشكل خاص، وأن يدعونهم للخدمة ويدعمونهم. أيضا، فإن الاجتماعات في كل دولة على حدة تختلف جغرافيا عن بعضها البعض. عظيم هو الفرق في هذا الصدد بين أوروبا وأمريكا الشمالية. هناك يصعب بشكل خاص حضور الاجتماعات في أجزاء مختلفة من البلاد إلى جانب النشاط المهني. وبالتالي، أصبحت رسالة التوصية للخدمة بدوام كامل ممارسة شائعة هناك. بالإضافة إلى ذلك، تتمتع </w:t>
      </w:r>
      <w:r w:rsidR="003713BA" w:rsidRPr="00233B19">
        <w:rPr>
          <w:rFonts w:ascii="Sakkal Majalla" w:hAnsi="Sakkal Majalla" w:cs="Lotus Linotype" w:hint="cs"/>
          <w:sz w:val="28"/>
          <w:szCs w:val="28"/>
          <w:rtl/>
        </w:rPr>
        <w:t>الاجتماعات</w:t>
      </w:r>
      <w:r w:rsidRPr="00233B19">
        <w:rPr>
          <w:rFonts w:ascii="Sakkal Majalla" w:hAnsi="Sakkal Majalla" w:cs="Lotus Linotype"/>
          <w:sz w:val="28"/>
          <w:szCs w:val="28"/>
          <w:rtl/>
        </w:rPr>
        <w:t xml:space="preserve"> المحلية بعادة جميلة بذكر ما يفعله الأخ المعني باختصار محليًا في رسائل توصية للمشاركة في كسر الخبز، وما إلى ذلك، بغض النظر عما إذا كان التفرغ كامل أم لا. هذا يجعلنا نفكر في فيلبي 2: 29 </w:t>
      </w:r>
      <w:r w:rsidR="003713BA" w:rsidRPr="00233B19">
        <w:rPr>
          <w:rFonts w:ascii="Sakkal Majalla" w:hAnsi="Sakkal Majalla" w:cs="Lotus Linotype" w:hint="cs"/>
          <w:sz w:val="28"/>
          <w:szCs w:val="28"/>
          <w:rtl/>
        </w:rPr>
        <w:t>وكولوسي</w:t>
      </w:r>
      <w:r w:rsidRPr="00233B19">
        <w:rPr>
          <w:rFonts w:ascii="Sakkal Majalla" w:hAnsi="Sakkal Majalla" w:cs="Lotus Linotype"/>
          <w:sz w:val="28"/>
          <w:szCs w:val="28"/>
          <w:rtl/>
        </w:rPr>
        <w:t xml:space="preserve"> 4: 10.</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المهم هو: لا ينبغي مطلقًا أن تكون مثل هذه الرسالة مرتبطة بفكرة مركزه، كما لو كان الشخص المعني قد حصل الآن على مكانة خاصة. وهذا ينطبق على الذين يكتبون والشخص الموصى به والمستلمين. كانت الكتابة لأجل أبولوس موجهة إلى منطقة معينة، لم يكن هو معروفًا فيها (راجع أعمال 18: 27).</w:t>
      </w:r>
    </w:p>
    <w:p w:rsidR="004A6105" w:rsidRPr="00233B19" w:rsidRDefault="004A6105" w:rsidP="00B80228">
      <w:pPr>
        <w:jc w:val="both"/>
        <w:rPr>
          <w:rFonts w:ascii="Sakkal Majalla" w:hAnsi="Sakkal Majalla" w:cs="Lotus Linotype"/>
          <w:sz w:val="28"/>
          <w:szCs w:val="28"/>
          <w:rtl/>
        </w:rPr>
      </w:pPr>
      <w:r w:rsidRPr="00233B19">
        <w:rPr>
          <w:rFonts w:ascii="Sakkal Majalla" w:hAnsi="Sakkal Majalla" w:cs="Lotus Linotype"/>
          <w:sz w:val="28"/>
          <w:szCs w:val="28"/>
          <w:rtl/>
        </w:rPr>
        <w:t xml:space="preserve">ومع </w:t>
      </w:r>
      <w:r w:rsidR="003713BA" w:rsidRPr="00233B19">
        <w:rPr>
          <w:rFonts w:ascii="Sakkal Majalla" w:hAnsi="Sakkal Majalla" w:cs="Lotus Linotype" w:hint="cs"/>
          <w:sz w:val="28"/>
          <w:szCs w:val="28"/>
          <w:rtl/>
        </w:rPr>
        <w:t>ذلك،</w:t>
      </w:r>
      <w:r w:rsidRPr="00233B19">
        <w:rPr>
          <w:rFonts w:ascii="Sakkal Majalla" w:hAnsi="Sakkal Majalla" w:cs="Lotus Linotype"/>
          <w:sz w:val="28"/>
          <w:szCs w:val="28"/>
          <w:rtl/>
        </w:rPr>
        <w:t xml:space="preserve"> تظهر القصة أن العادات حسنة النية والتي تبدو غير ضارة سرعان ما تتحول إلى قواعد يعتبرها المرء لا غنى عنها في النهاية. الخطر الكبير هو أن حياة الإيمان الحقيقية سوف تتعطل، مثل كل نظام بشري في النطاق الروحي. لذلك فينطبق هنا أيضًا: العودة إلى المصدر الكتابي!</w:t>
      </w:r>
    </w:p>
    <w:p w:rsidR="004A6105" w:rsidRPr="00902352" w:rsidRDefault="004A6105" w:rsidP="000B7D82">
      <w:pPr>
        <w:pStyle w:val="Heading2"/>
        <w:rPr>
          <w:rtl/>
        </w:rPr>
      </w:pPr>
      <w:bookmarkStart w:id="44" w:name="_Toc24991944"/>
      <w:r w:rsidRPr="00902352">
        <w:rPr>
          <w:rtl/>
        </w:rPr>
        <w:t>6.</w:t>
      </w:r>
      <w:r w:rsidR="000B7D82">
        <w:rPr>
          <w:rFonts w:hint="cs"/>
          <w:rtl/>
        </w:rPr>
        <w:t xml:space="preserve"> </w:t>
      </w:r>
      <w:r w:rsidRPr="00902352">
        <w:rPr>
          <w:rtl/>
        </w:rPr>
        <w:t>3</w:t>
      </w:r>
      <w:r w:rsidRPr="00902352">
        <w:rPr>
          <w:rtl/>
        </w:rPr>
        <w:tab/>
        <w:t>أمر أساسي في 2. كورنثوس 3: 1-3</w:t>
      </w:r>
      <w:bookmarkEnd w:id="44"/>
      <w:r w:rsidRPr="00902352">
        <w:rPr>
          <w:rtl/>
        </w:rPr>
        <w:t xml:space="preserve"> </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الأخ ويليام كيلي يكتب </w:t>
      </w:r>
      <w:r w:rsidR="003713BA" w:rsidRPr="00233B19">
        <w:rPr>
          <w:rFonts w:ascii="Sakkal Majalla" w:hAnsi="Sakkal Majalla" w:cs="Lotus Linotype" w:hint="cs"/>
          <w:sz w:val="28"/>
          <w:szCs w:val="28"/>
          <w:rtl/>
        </w:rPr>
        <w:t xml:space="preserve">في </w:t>
      </w:r>
      <w:r w:rsidR="003713BA" w:rsidRPr="00233B19">
        <w:rPr>
          <w:rFonts w:ascii="Times New Roman" w:hAnsi="Times New Roman" w:cs="Times New Roman" w:hint="cs"/>
          <w:sz w:val="28"/>
          <w:szCs w:val="28"/>
          <w:rtl/>
        </w:rPr>
        <w:t>“</w:t>
      </w:r>
      <w:r w:rsidRPr="00233B19">
        <w:rPr>
          <w:rFonts w:ascii="Sakkal Majalla" w:hAnsi="Sakkal Majalla" w:cs="Lotus Linotype"/>
          <w:sz w:val="28"/>
          <w:szCs w:val="28"/>
          <w:rtl/>
        </w:rPr>
        <w:t>ملاحظات حول 2. كورنثوس (</w:t>
      </w:r>
      <w:proofErr w:type="spellStart"/>
      <w:r w:rsidR="003713BA" w:rsidRPr="00233B19">
        <w:rPr>
          <w:rFonts w:ascii="Sakkal Majalla" w:hAnsi="Sakkal Majalla" w:cs="Lotus Linotype" w:hint="cs"/>
          <w:sz w:val="28"/>
          <w:szCs w:val="28"/>
          <w:rtl/>
        </w:rPr>
        <w:t>ج.موريش</w:t>
      </w:r>
      <w:proofErr w:type="spellEnd"/>
      <w:r w:rsidRPr="00233B19">
        <w:rPr>
          <w:rFonts w:ascii="Sakkal Majalla" w:hAnsi="Sakkal Majalla" w:cs="Lotus Linotype"/>
          <w:sz w:val="28"/>
          <w:szCs w:val="28"/>
          <w:rtl/>
        </w:rPr>
        <w:t>)، 1882، ص. 38):</w:t>
      </w:r>
    </w:p>
    <w:p w:rsidR="00D42B5E" w:rsidRPr="004171FE" w:rsidRDefault="004A6105" w:rsidP="00B80228">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من الواضح أنه كما هو الحال الآن، كانت تتم كتابة الرسائل واستلامها للتوصية بالإخوة الأجانب في </w:t>
      </w:r>
      <w:r w:rsidR="003713BA" w:rsidRPr="004171FE">
        <w:rPr>
          <w:rFonts w:ascii="Adobe Arabic" w:hAnsi="Adobe Arabic" w:cs="Traditional Arabic"/>
          <w:iCs/>
          <w:sz w:val="34"/>
          <w:szCs w:val="30"/>
          <w:rtl/>
        </w:rPr>
        <w:t>الاجتماعات</w:t>
      </w:r>
      <w:r w:rsidRPr="004171FE">
        <w:rPr>
          <w:rFonts w:ascii="Adobe Arabic" w:hAnsi="Adobe Arabic" w:cs="Traditional Arabic"/>
          <w:iCs/>
          <w:sz w:val="34"/>
          <w:szCs w:val="30"/>
          <w:rtl/>
        </w:rPr>
        <w:t xml:space="preserve">.  أيضًا، إنها وسيلة قيمة </w:t>
      </w:r>
      <w:r w:rsidRPr="004171FE">
        <w:rPr>
          <w:rFonts w:ascii="Adobe Arabic" w:hAnsi="Adobe Arabic" w:cs="Traditional Arabic"/>
          <w:iCs/>
          <w:sz w:val="34"/>
          <w:szCs w:val="30"/>
          <w:rtl/>
        </w:rPr>
        <w:lastRenderedPageBreak/>
        <w:t>للتقديم وكذلك للدفاع - بشرط أن نتعامل معها بالروح وليس بالحرف</w:t>
      </w:r>
      <w:r w:rsidR="00CF1257" w:rsidRPr="004171FE">
        <w:rPr>
          <w:rStyle w:val="FootnoteReference"/>
          <w:rFonts w:ascii="Adobe Arabic" w:hAnsi="Adobe Arabic" w:cs="Traditional Arabic"/>
          <w:iCs/>
          <w:sz w:val="34"/>
          <w:szCs w:val="30"/>
          <w:rtl/>
        </w:rPr>
        <w:footnoteReference w:id="1"/>
      </w:r>
      <w:r w:rsidRPr="004171FE">
        <w:rPr>
          <w:rFonts w:ascii="Adobe Arabic" w:hAnsi="Adobe Arabic" w:cs="Traditional Arabic"/>
          <w:iCs/>
          <w:sz w:val="34"/>
          <w:szCs w:val="30"/>
          <w:rtl/>
        </w:rPr>
        <w:t xml:space="preserve">  وإلا، يمكن أن نخطئ بطريقتين. من الممكن أننا نرفض أولئك الذين كان يجب استقبالهم حيث حالت الظروف دون تقديم الدليل المطلوب. من الناحية الأخرى، يمكن قبول من يخدعوننا لأنهم يستطيعون الحصول على أي نوع من الرسائل التي تضلل بشكل أكثر فعالية. والهدف من كل هذه الترتيبات هو تقديم شهادة ملائمة لكنيسة الله، والتي ليست بأي حال من الأحوال ملزمة بأي شكل معين، مهما كانت متميزة. إذا كان هناك نموذج مفقود، فقد تكون هناك طرق أخرى للتأكيد بما يتفق مع الله لأولئك الذين يحكمون بصدق ومحبة بأنه لا يوجد أي داعٍ للشك. إنه لأمر جارح بأن يتحول ما يستخدمه الله للتعزية المتبادلة</w:t>
      </w:r>
      <w:r w:rsidR="00CF1257" w:rsidRPr="004171FE">
        <w:rPr>
          <w:rFonts w:ascii="Adobe Arabic" w:hAnsi="Adobe Arabic" w:cs="Traditional Arabic" w:hint="cs"/>
          <w:iCs/>
          <w:sz w:val="34"/>
          <w:szCs w:val="30"/>
          <w:rtl/>
        </w:rPr>
        <w:t xml:space="preserve"> إلى</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أداة</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للتعذيب</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الروحي</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عن</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طريق</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التفكير</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القانوني،</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كما</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يحدث</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أحيانًا</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بسبب</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عدم</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وجود</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توصية</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أو</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توصية</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غير</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رسمية</w:t>
      </w:r>
      <w:r w:rsidR="00CF1257" w:rsidRPr="004171FE">
        <w:rPr>
          <w:rFonts w:ascii="Adobe Arabic" w:hAnsi="Adobe Arabic" w:cs="Traditional Arabic"/>
          <w:iCs/>
          <w:sz w:val="34"/>
          <w:szCs w:val="30"/>
          <w:rtl/>
        </w:rPr>
        <w:t xml:space="preserve"> </w:t>
      </w:r>
      <w:r w:rsidR="00CF1257" w:rsidRPr="004171FE">
        <w:rPr>
          <w:rFonts w:ascii="Adobe Arabic" w:hAnsi="Adobe Arabic" w:cs="Traditional Arabic" w:hint="cs"/>
          <w:iCs/>
          <w:sz w:val="34"/>
          <w:szCs w:val="30"/>
          <w:rtl/>
        </w:rPr>
        <w:t>تماثلها</w:t>
      </w:r>
      <w:r w:rsidR="00CF1257" w:rsidRPr="004171FE">
        <w:rPr>
          <w:rFonts w:ascii="Adobe Arabic" w:hAnsi="Adobe Arabic" w:cs="Traditional Arabic"/>
          <w:iCs/>
          <w:sz w:val="34"/>
          <w:szCs w:val="30"/>
          <w:rtl/>
        </w:rPr>
        <w:t>.</w:t>
      </w:r>
    </w:p>
    <w:p w:rsidR="00D42B5E" w:rsidRPr="004171FE" w:rsidRDefault="00D42B5E" w:rsidP="00D42B5E">
      <w:pPr>
        <w:jc w:val="both"/>
        <w:rPr>
          <w:rFonts w:ascii="Adobe Arabic" w:hAnsi="Adobe Arabic" w:cs="Traditional Arabic"/>
          <w:iCs/>
          <w:sz w:val="34"/>
          <w:szCs w:val="30"/>
          <w:rtl/>
        </w:rPr>
      </w:pPr>
    </w:p>
    <w:p w:rsidR="004A6105" w:rsidRPr="00233B19" w:rsidRDefault="00D42B5E" w:rsidP="00D42B5E">
      <w:pPr>
        <w:jc w:val="both"/>
        <w:rPr>
          <w:rFonts w:ascii="Sakkal Majalla" w:hAnsi="Sakkal Majalla" w:cs="Lotus Linotype"/>
          <w:sz w:val="28"/>
          <w:szCs w:val="28"/>
          <w:rtl/>
        </w:rPr>
      </w:pPr>
      <w:r w:rsidRPr="00233B19">
        <w:rPr>
          <w:rFonts w:ascii="Sakkal Majalla" w:hAnsi="Sakkal Majalla" w:cs="Lotus Linotype"/>
          <w:sz w:val="28"/>
          <w:szCs w:val="28"/>
          <w:rtl/>
        </w:rPr>
        <w:t xml:space="preserve"> </w:t>
      </w:r>
    </w:p>
    <w:p w:rsidR="004A6105" w:rsidRPr="00902352" w:rsidRDefault="004A6105" w:rsidP="000B7D82">
      <w:pPr>
        <w:pStyle w:val="Heading1"/>
        <w:rPr>
          <w:rtl/>
        </w:rPr>
      </w:pPr>
      <w:bookmarkStart w:id="45" w:name="_Toc24991945"/>
      <w:r w:rsidRPr="00902352">
        <w:rPr>
          <w:rtl/>
        </w:rPr>
        <w:lastRenderedPageBreak/>
        <w:t>7.</w:t>
      </w:r>
      <w:r w:rsidR="000B7D82">
        <w:rPr>
          <w:rFonts w:hint="cs"/>
          <w:rtl/>
        </w:rPr>
        <w:t xml:space="preserve"> </w:t>
      </w:r>
      <w:r w:rsidRPr="00902352">
        <w:rPr>
          <w:rtl/>
        </w:rPr>
        <w:t>0</w:t>
      </w:r>
      <w:r w:rsidRPr="00902352">
        <w:rPr>
          <w:rtl/>
        </w:rPr>
        <w:tab/>
        <w:t>حياة أسرة الخادم</w:t>
      </w:r>
      <w:bookmarkEnd w:id="45"/>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ما هي الإرشادات التي يقدمها لنا الكتاب المقدس فيما يتعلق بالحياة الأسرية لخدام الرب بشكل عام، وماذا يعني ذلك بالنسبة للعائلات عندما يجد الوالدان أنفسهم مدعوّان من الرب في حملة تبشيرية خارج البلاد؟</w:t>
      </w:r>
    </w:p>
    <w:p w:rsidR="004A6105" w:rsidRPr="00233B19" w:rsidRDefault="004A6105" w:rsidP="00B80228">
      <w:pPr>
        <w:ind w:firstLine="720"/>
        <w:jc w:val="both"/>
        <w:rPr>
          <w:rFonts w:ascii="Sakkal Majalla" w:hAnsi="Sakkal Majalla" w:cs="Lotus Linotype"/>
          <w:sz w:val="28"/>
          <w:szCs w:val="28"/>
          <w:rtl/>
        </w:rPr>
      </w:pPr>
      <w:r w:rsidRPr="00233B19">
        <w:rPr>
          <w:rFonts w:ascii="Sakkal Majalla" w:hAnsi="Sakkal Majalla" w:cs="Lotus Linotype"/>
          <w:sz w:val="28"/>
          <w:szCs w:val="28"/>
          <w:rtl/>
        </w:rPr>
        <w:t>ربما يجب أن نقسم هذا الموضوع إلى ثلاثة أجزاء:</w:t>
      </w:r>
    </w:p>
    <w:p w:rsidR="004A6105" w:rsidRPr="00B80228" w:rsidRDefault="004A6105" w:rsidP="00B80228">
      <w:pPr>
        <w:pStyle w:val="ListParagraph"/>
        <w:numPr>
          <w:ilvl w:val="0"/>
          <w:numId w:val="4"/>
        </w:numPr>
        <w:spacing w:after="0"/>
        <w:jc w:val="both"/>
        <w:rPr>
          <w:rFonts w:ascii="Sakkal Majalla" w:hAnsi="Sakkal Majalla" w:cs="Lotus Linotype"/>
          <w:sz w:val="28"/>
          <w:szCs w:val="28"/>
          <w:rtl/>
        </w:rPr>
      </w:pPr>
      <w:r w:rsidRPr="00B80228">
        <w:rPr>
          <w:rFonts w:ascii="Lotus Linotype" w:hAnsi="Lotus Linotype" w:cs="Lotus Linotype" w:hint="cs"/>
          <w:sz w:val="28"/>
          <w:szCs w:val="28"/>
          <w:rtl/>
        </w:rPr>
        <w:t>المسؤوليات</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الأبوية</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العامة</w:t>
      </w:r>
    </w:p>
    <w:p w:rsidR="004A6105" w:rsidRPr="00B80228" w:rsidRDefault="004A6105" w:rsidP="00B80228">
      <w:pPr>
        <w:pStyle w:val="ListParagraph"/>
        <w:numPr>
          <w:ilvl w:val="0"/>
          <w:numId w:val="4"/>
        </w:numPr>
        <w:spacing w:after="0"/>
        <w:jc w:val="both"/>
        <w:rPr>
          <w:rFonts w:ascii="Sakkal Majalla" w:hAnsi="Sakkal Majalla" w:cs="Lotus Linotype"/>
          <w:sz w:val="28"/>
          <w:szCs w:val="28"/>
          <w:rtl/>
        </w:rPr>
      </w:pPr>
      <w:r w:rsidRPr="00B80228">
        <w:rPr>
          <w:rFonts w:ascii="Lotus Linotype" w:hAnsi="Lotus Linotype" w:cs="Lotus Linotype" w:hint="cs"/>
          <w:sz w:val="28"/>
          <w:szCs w:val="28"/>
          <w:rtl/>
        </w:rPr>
        <w:t>حالة</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العاملين</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بدوام</w:t>
      </w:r>
      <w:r w:rsidRPr="00B80228">
        <w:rPr>
          <w:rFonts w:ascii="Sakkal Majalla" w:hAnsi="Sakkal Majalla" w:cs="Lotus Linotype"/>
          <w:sz w:val="28"/>
          <w:szCs w:val="28"/>
          <w:rtl/>
        </w:rPr>
        <w:t xml:space="preserve"> كامل في</w:t>
      </w:r>
    </w:p>
    <w:p w:rsidR="004A6105" w:rsidRPr="00233B19" w:rsidRDefault="004A6105" w:rsidP="00B80228">
      <w:pPr>
        <w:spacing w:after="0"/>
        <w:ind w:left="360" w:firstLine="720"/>
        <w:jc w:val="both"/>
        <w:rPr>
          <w:rFonts w:ascii="Sakkal Majalla" w:hAnsi="Sakkal Majalla" w:cs="Lotus Linotype"/>
          <w:sz w:val="28"/>
          <w:szCs w:val="28"/>
          <w:rtl/>
        </w:rPr>
      </w:pPr>
      <w:r w:rsidRPr="00233B19">
        <w:rPr>
          <w:rFonts w:ascii="Sakkal Majalla" w:hAnsi="Sakkal Majalla" w:cs="Lotus Linotype"/>
          <w:sz w:val="28"/>
          <w:szCs w:val="28"/>
          <w:rtl/>
        </w:rPr>
        <w:t xml:space="preserve"> بلدانهم الأصلية</w:t>
      </w:r>
    </w:p>
    <w:p w:rsidR="004A6105" w:rsidRPr="00B80228" w:rsidRDefault="004A6105" w:rsidP="00B80228">
      <w:pPr>
        <w:pStyle w:val="ListParagraph"/>
        <w:numPr>
          <w:ilvl w:val="0"/>
          <w:numId w:val="4"/>
        </w:numPr>
        <w:jc w:val="both"/>
        <w:rPr>
          <w:rFonts w:ascii="Sakkal Majalla" w:hAnsi="Sakkal Majalla" w:cs="Lotus Linotype"/>
          <w:sz w:val="28"/>
          <w:szCs w:val="28"/>
          <w:rtl/>
        </w:rPr>
      </w:pPr>
      <w:r w:rsidRPr="00B80228">
        <w:rPr>
          <w:rFonts w:ascii="Lotus Linotype" w:hAnsi="Lotus Linotype" w:cs="Lotus Linotype" w:hint="cs"/>
          <w:sz w:val="28"/>
          <w:szCs w:val="28"/>
          <w:rtl/>
        </w:rPr>
        <w:t>حالة</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المبشرين</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على</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وجه</w:t>
      </w:r>
      <w:r w:rsidRPr="00B80228">
        <w:rPr>
          <w:rFonts w:ascii="Sakkal Majalla" w:hAnsi="Sakkal Majalla" w:cs="Lotus Linotype"/>
          <w:sz w:val="28"/>
          <w:szCs w:val="28"/>
          <w:rtl/>
        </w:rPr>
        <w:t xml:space="preserve"> </w:t>
      </w:r>
      <w:r w:rsidRPr="00B80228">
        <w:rPr>
          <w:rFonts w:ascii="Lotus Linotype" w:hAnsi="Lotus Linotype" w:cs="Lotus Linotype" w:hint="cs"/>
          <w:sz w:val="28"/>
          <w:szCs w:val="28"/>
          <w:rtl/>
        </w:rPr>
        <w:t>الخصوص</w:t>
      </w:r>
    </w:p>
    <w:p w:rsidR="004A6105" w:rsidRPr="00233B19" w:rsidRDefault="004A6105" w:rsidP="00B80228">
      <w:pPr>
        <w:jc w:val="both"/>
        <w:rPr>
          <w:rFonts w:ascii="Sakkal Majalla" w:hAnsi="Sakkal Majalla" w:cs="Lotus Linotype"/>
          <w:sz w:val="28"/>
          <w:szCs w:val="28"/>
          <w:rtl/>
        </w:rPr>
      </w:pPr>
      <w:r w:rsidRPr="00233B19">
        <w:rPr>
          <w:rFonts w:ascii="Sakkal Majalla" w:hAnsi="Sakkal Majalla" w:cs="Lotus Linotype"/>
          <w:sz w:val="28"/>
          <w:szCs w:val="28"/>
          <w:rtl/>
        </w:rPr>
        <w:t xml:space="preserve">بالنسبة للنطاق العام، أود أن أشير إلى الكتاب </w:t>
      </w:r>
      <w:r w:rsidR="003713BA" w:rsidRPr="00233B19">
        <w:rPr>
          <w:rFonts w:ascii="Sakkal Majalla" w:hAnsi="Sakkal Majalla" w:cs="Lotus Linotype" w:hint="cs"/>
          <w:sz w:val="28"/>
          <w:szCs w:val="28"/>
          <w:rtl/>
        </w:rPr>
        <w:t>المتميز الذي</w:t>
      </w:r>
      <w:r w:rsidRPr="00233B19">
        <w:rPr>
          <w:rFonts w:ascii="Sakkal Majalla" w:hAnsi="Sakkal Majalla" w:cs="Lotus Linotype"/>
          <w:sz w:val="28"/>
          <w:szCs w:val="28"/>
          <w:rtl/>
        </w:rPr>
        <w:t xml:space="preserve"> أعده ج. سي. </w:t>
      </w:r>
      <w:r w:rsidR="003713BA" w:rsidRPr="00233B19">
        <w:rPr>
          <w:rFonts w:ascii="Sakkal Majalla" w:hAnsi="Sakkal Majalla" w:cs="Lotus Linotype" w:hint="cs"/>
          <w:sz w:val="28"/>
          <w:szCs w:val="28"/>
          <w:rtl/>
        </w:rPr>
        <w:t>ويليس،</w:t>
      </w:r>
      <w:r w:rsidRPr="00233B19">
        <w:rPr>
          <w:rFonts w:ascii="Sakkal Majalla" w:hAnsi="Sakkal Majalla" w:cs="Lotus Linotype"/>
          <w:sz w:val="28"/>
          <w:szCs w:val="28"/>
          <w:rtl/>
        </w:rPr>
        <w:t xml:space="preserve"> "إلى أهل أحفادي" الذي يحتوي على العديد من المراجع الأساسية والمفيدة في مسألة الأبوة والأمومة، كما يتضح من الأمثلة في جميع أنحاء الكتاب المقدس. خاصة في الآونة </w:t>
      </w:r>
      <w:r w:rsidR="003713BA" w:rsidRPr="00233B19">
        <w:rPr>
          <w:rFonts w:ascii="Sakkal Majalla" w:hAnsi="Sakkal Majalla" w:cs="Lotus Linotype" w:hint="cs"/>
          <w:sz w:val="28"/>
          <w:szCs w:val="28"/>
          <w:rtl/>
        </w:rPr>
        <w:t>الأخيرة،</w:t>
      </w:r>
      <w:r w:rsidRPr="00233B19">
        <w:rPr>
          <w:rFonts w:ascii="Sakkal Majalla" w:hAnsi="Sakkal Majalla" w:cs="Lotus Linotype"/>
          <w:sz w:val="28"/>
          <w:szCs w:val="28"/>
          <w:rtl/>
        </w:rPr>
        <w:t xml:space="preserve"> عندما أدت تربية ضد المسيحية بإبعاد القيم الإلهية عن الأطفال في المدارس للحياة الأسرية، لا بد لنا أن نذكّر </w:t>
      </w:r>
      <w:r w:rsidRPr="00233B19">
        <w:rPr>
          <w:rFonts w:ascii="Sakkal Majalla" w:hAnsi="Sakkal Majalla" w:cs="Lotus Linotype"/>
          <w:sz w:val="28"/>
          <w:szCs w:val="28"/>
          <w:rtl/>
        </w:rPr>
        <w:lastRenderedPageBreak/>
        <w:t xml:space="preserve">شبابنا وأولياء أمورنا الشابة بأكثر شدة من السابق بأفكار الله. هذه هي مسؤولية الآباء بالدرجة الأولى الذين يتحملون مسؤولية سلوك أبنائهم، حسب 1. تيموثاوس 3: 4-5. إن الحفاظ على المعايير الإلهية في البيت هو أيضًا شرط أساسي لكونه لائقًا للخدمة كناظر في </w:t>
      </w:r>
      <w:r w:rsidR="00B737C3" w:rsidRPr="00233B19">
        <w:rPr>
          <w:rFonts w:ascii="Sakkal Majalla" w:hAnsi="Sakkal Majalla" w:cs="Lotus Linotype" w:hint="cs"/>
          <w:sz w:val="28"/>
          <w:szCs w:val="28"/>
          <w:rtl/>
        </w:rPr>
        <w:t>الاجتماع</w:t>
      </w:r>
      <w:r w:rsidRPr="00233B19">
        <w:rPr>
          <w:rFonts w:ascii="Sakkal Majalla" w:hAnsi="Sakkal Majalla" w:cs="Lotus Linotype"/>
          <w:sz w:val="28"/>
          <w:szCs w:val="28"/>
          <w:rtl/>
        </w:rPr>
        <w:t xml:space="preserve"> المحلي.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إذا كان هذا صحيحًا بالنسبة للناظر المحلي، فكم هو أكثر من ذلك بالنسبة للخادم الذي يعمل خارجًا عن النطاق المحلي!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الخدمة الخارج عن النطاق المحلي تتطلب الغياب المتكرر للأب. كنت أعرف مبشرًا كان يرحل لمدة ثلاثة أسابيع في الشهر، ثم كان يعود إلى المنزل ويمكث مع العائلة لمدة أسبوع، ليبشر من جديد بالإنجيل في ثلاثة أماكن مختلفة لمدة ثلاثة أسابيع. أصبح جميع أولاده مؤمنين، واشتركوا لاحقًا في كسر الخبز، وبعد زواجهم مع أسرهم، ظلوا مخلصين لطريق الإيمان. مثال </w:t>
      </w:r>
      <w:r w:rsidR="003713BA" w:rsidRPr="00233B19">
        <w:rPr>
          <w:rFonts w:ascii="Sakkal Majalla" w:hAnsi="Sakkal Majalla" w:cs="Lotus Linotype" w:hint="cs"/>
          <w:sz w:val="28"/>
          <w:szCs w:val="28"/>
          <w:rtl/>
        </w:rPr>
        <w:t>مشجع،</w:t>
      </w:r>
      <w:r w:rsidRPr="00233B19">
        <w:rPr>
          <w:rFonts w:ascii="Sakkal Majalla" w:hAnsi="Sakkal Majalla" w:cs="Lotus Linotype"/>
          <w:sz w:val="28"/>
          <w:szCs w:val="28"/>
          <w:rtl/>
        </w:rPr>
        <w:t xml:space="preserve"> ولكن ليس مفهومًا ضمنًا!</w:t>
      </w:r>
    </w:p>
    <w:p w:rsidR="004A6105" w:rsidRPr="00233B19" w:rsidRDefault="004A6105" w:rsidP="00D42B5E">
      <w:pPr>
        <w:jc w:val="both"/>
        <w:rPr>
          <w:rFonts w:ascii="Sakkal Majalla" w:hAnsi="Sakkal Majalla" w:cs="Lotus Linotype"/>
          <w:sz w:val="28"/>
          <w:szCs w:val="28"/>
          <w:rtl/>
        </w:rPr>
      </w:pPr>
      <w:r w:rsidRPr="00233B19">
        <w:rPr>
          <w:rFonts w:ascii="Sakkal Majalla" w:hAnsi="Sakkal Majalla" w:cs="Lotus Linotype"/>
          <w:sz w:val="28"/>
          <w:szCs w:val="28"/>
          <w:rtl/>
        </w:rPr>
        <w:t xml:space="preserve">من اللافت للنظر أن أيا من الأخوة المزكين الأوائل المعروفين، خاصة الكاتب الإنجليزي - سواء كان الأخ </w:t>
      </w:r>
      <w:r w:rsidR="003713BA" w:rsidRPr="00233B19">
        <w:rPr>
          <w:rFonts w:ascii="Sakkal Majalla" w:hAnsi="Sakkal Majalla" w:cs="Lotus Linotype" w:hint="cs"/>
          <w:sz w:val="28"/>
          <w:szCs w:val="28"/>
          <w:rtl/>
        </w:rPr>
        <w:t>وكيلي</w:t>
      </w:r>
      <w:r w:rsidRPr="00233B19">
        <w:rPr>
          <w:rFonts w:ascii="Sakkal Majalla" w:hAnsi="Sakkal Majalla" w:cs="Lotus Linotype"/>
          <w:sz w:val="28"/>
          <w:szCs w:val="28"/>
          <w:rtl/>
        </w:rPr>
        <w:t xml:space="preserve"> أو الأخ إي. دينيت أو غيرهم - كان لديهم ابن تابع العمل بطريقة مماثلة.</w:t>
      </w:r>
    </w:p>
    <w:p w:rsidR="004A6105" w:rsidRPr="00233B19" w:rsidRDefault="004A6105" w:rsidP="00D42B5E">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نحن ندرك بالطبع أن ممارسة الموهبة الروحية في خدمة الرب هي تجربة شخصية بحتة وفريدة من نوعها. حتى، لا يمكن نقله أو توريثه بطريقة أو بأخرى. وأيضًا، يتعين على كل جيل أن يأخذ وديعة الإيمان شخصياً من جديد وجعلها مُلكًا له بنعمة الله في قلبه.</w:t>
      </w:r>
    </w:p>
    <w:p w:rsidR="004A6105" w:rsidRPr="00233B19" w:rsidRDefault="004A6105" w:rsidP="00D42B5E">
      <w:pPr>
        <w:jc w:val="both"/>
        <w:rPr>
          <w:rFonts w:ascii="Sakkal Majalla" w:hAnsi="Sakkal Majalla" w:cs="Lotus Linotype"/>
          <w:sz w:val="28"/>
          <w:szCs w:val="28"/>
          <w:rtl/>
        </w:rPr>
      </w:pPr>
      <w:r w:rsidRPr="00233B19">
        <w:rPr>
          <w:rFonts w:ascii="Sakkal Majalla" w:hAnsi="Sakkal Majalla" w:cs="Lotus Linotype"/>
          <w:sz w:val="28"/>
          <w:szCs w:val="28"/>
          <w:rtl/>
        </w:rPr>
        <w:t>بالطبع نحن نريد أن نكون حذرين للغاية. الأخ</w:t>
      </w:r>
      <w:r w:rsidR="00D42B5E"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ج.ن. داربي، وكما هو معروف، غير متزوج. الأخ يوليوس أنتون من بوسيك عملت أخته كمبشرة في الصين. أيضا، لا يزال هناك أحفاد مؤمنين من الأخ </w:t>
      </w:r>
      <w:r w:rsidR="003713BA" w:rsidRPr="00233B19">
        <w:rPr>
          <w:rFonts w:ascii="Sakkal Majalla" w:hAnsi="Sakkal Majalla" w:cs="Lotus Linotype" w:hint="cs"/>
          <w:sz w:val="28"/>
          <w:szCs w:val="28"/>
          <w:rtl/>
        </w:rPr>
        <w:t>ماكنتوش</w:t>
      </w:r>
      <w:r w:rsidRPr="00233B19">
        <w:rPr>
          <w:rFonts w:ascii="Sakkal Majalla" w:hAnsi="Sakkal Majalla" w:cs="Lotus Linotype"/>
          <w:sz w:val="28"/>
          <w:szCs w:val="28"/>
          <w:rtl/>
        </w:rPr>
        <w:t xml:space="preserve">. ولكن من المؤكد أنها ستكون دراسة مثيرة للاهتمام لمعرفة المزيد عن الحياة الأسرية والخدمة الروحية - إن وُجدت - عن أبناء وبنات الأخوة الرائدين. في ألمانيا، كان لدى الأخ كارل بروكهاوس ابنًا خليفًا متميزًا له، رودولف، الذي واصل عمل والده في دار النشر وكان معترفًا به بامتنان كعطية من الله. ما إذا كان لديه الوقت اللازم للأطفال الفرديين نظرًا لعائلته </w:t>
      </w:r>
      <w:r w:rsidR="003713BA" w:rsidRPr="00233B19">
        <w:rPr>
          <w:rFonts w:ascii="Sakkal Majalla" w:hAnsi="Sakkal Majalla" w:cs="Lotus Linotype" w:hint="cs"/>
          <w:sz w:val="28"/>
          <w:szCs w:val="28"/>
          <w:rtl/>
        </w:rPr>
        <w:t>الكبيرة،</w:t>
      </w:r>
      <w:r w:rsidRPr="00233B19">
        <w:rPr>
          <w:rFonts w:ascii="Sakkal Majalla" w:hAnsi="Sakkal Majalla" w:cs="Lotus Linotype"/>
          <w:sz w:val="28"/>
          <w:szCs w:val="28"/>
          <w:rtl/>
        </w:rPr>
        <w:t xml:space="preserve"> يبقى هذا سؤالًا مفتوحًا. أخيرًا، كان ابنه فيليكس هو الوحيد الذي لا ينتمي إلى "العهد" (انظر الملحق 3. 14). مذكرة حول أصل وتصحيح حادثة تاريخية) عندما وقعت الكارثة في عام 1937. إذا تذكرنا أنه حتى حفيد موسى سار في </w:t>
      </w:r>
      <w:r w:rsidRPr="00233B19">
        <w:rPr>
          <w:rFonts w:ascii="Sakkal Majalla" w:hAnsi="Sakkal Majalla" w:cs="Lotus Linotype"/>
          <w:sz w:val="28"/>
          <w:szCs w:val="28"/>
          <w:rtl/>
        </w:rPr>
        <w:lastRenderedPageBreak/>
        <w:t>طرق شريرة، فإننا ندرك أنها نعمة خاصة عندما يخطو الأبناء والأحفاد في إثر آبائهم الروحيين. مما لا شك فيه، أن خدام الرب الذين أعطاهم كعطايا لكنيسته هم الأهداف المفضلة لهجوم الأعداء، لأنهم بذلك قادرون على إيذاء العمل بأكمله. لذلك دعونا ندافع عنهم خاصة في الصلاة.</w:t>
      </w:r>
    </w:p>
    <w:p w:rsidR="00D42B5E" w:rsidRPr="00233B19" w:rsidRDefault="00D42B5E" w:rsidP="00D42B5E">
      <w:pPr>
        <w:jc w:val="both"/>
        <w:rPr>
          <w:rFonts w:ascii="Sakkal Majalla" w:hAnsi="Sakkal Majalla" w:cs="Lotus Linotype"/>
          <w:sz w:val="28"/>
          <w:szCs w:val="28"/>
          <w:rtl/>
        </w:rPr>
      </w:pPr>
    </w:p>
    <w:p w:rsidR="004A6105" w:rsidRPr="00902352" w:rsidRDefault="004A6105" w:rsidP="00D42B5E">
      <w:pPr>
        <w:pStyle w:val="Heading1"/>
        <w:spacing w:after="240"/>
        <w:rPr>
          <w:rtl/>
        </w:rPr>
      </w:pPr>
      <w:bookmarkStart w:id="46" w:name="_Toc24991946"/>
      <w:r w:rsidRPr="00902352">
        <w:rPr>
          <w:rtl/>
        </w:rPr>
        <w:t>8.</w:t>
      </w:r>
      <w:r w:rsidR="000B7D82">
        <w:rPr>
          <w:rFonts w:hint="cs"/>
          <w:rtl/>
        </w:rPr>
        <w:t xml:space="preserve"> </w:t>
      </w:r>
      <w:r w:rsidRPr="00902352">
        <w:rPr>
          <w:rtl/>
        </w:rPr>
        <w:t>0</w:t>
      </w:r>
      <w:r w:rsidRPr="00902352">
        <w:rPr>
          <w:rtl/>
        </w:rPr>
        <w:tab/>
        <w:t>معوقات في العمل</w:t>
      </w:r>
      <w:bookmarkEnd w:id="46"/>
    </w:p>
    <w:p w:rsidR="004A6105" w:rsidRPr="00902352" w:rsidRDefault="004A6105" w:rsidP="00B80228">
      <w:pPr>
        <w:pStyle w:val="Heading2"/>
        <w:spacing w:after="240"/>
        <w:ind w:firstLine="720"/>
        <w:rPr>
          <w:rtl/>
        </w:rPr>
      </w:pPr>
      <w:bookmarkStart w:id="47" w:name="_Toc24991947"/>
      <w:r w:rsidRPr="00902352">
        <w:rPr>
          <w:rtl/>
        </w:rPr>
        <w:t>8.</w:t>
      </w:r>
      <w:r w:rsidR="000B7D82">
        <w:rPr>
          <w:rFonts w:hint="cs"/>
          <w:rtl/>
        </w:rPr>
        <w:t xml:space="preserve"> </w:t>
      </w:r>
      <w:r w:rsidR="00B80228">
        <w:rPr>
          <w:rtl/>
        </w:rPr>
        <w:t>1</w:t>
      </w:r>
      <w:r w:rsidR="00B80228">
        <w:rPr>
          <w:rFonts w:hint="cs"/>
          <w:rtl/>
        </w:rPr>
        <w:t xml:space="preserve">   </w:t>
      </w:r>
      <w:r w:rsidRPr="00902352">
        <w:rPr>
          <w:rtl/>
        </w:rPr>
        <w:t>الكسل واللامبالاة</w:t>
      </w:r>
      <w:bookmarkEnd w:id="47"/>
    </w:p>
    <w:p w:rsidR="004A6105" w:rsidRPr="00233B19" w:rsidRDefault="004A6105" w:rsidP="00B80228">
      <w:pPr>
        <w:ind w:left="1440"/>
        <w:jc w:val="both"/>
        <w:rPr>
          <w:rFonts w:ascii="Sakkal Majalla" w:hAnsi="Sakkal Majalla" w:cs="Lotus Linotype"/>
          <w:sz w:val="28"/>
          <w:szCs w:val="28"/>
          <w:rtl/>
        </w:rPr>
      </w:pPr>
      <w:r w:rsidRPr="00233B19">
        <w:rPr>
          <w:rFonts w:ascii="Sakkal Majalla" w:hAnsi="Sakkal Majalla" w:cs="Lotus Linotype"/>
          <w:sz w:val="28"/>
          <w:szCs w:val="28"/>
          <w:rtl/>
        </w:rPr>
        <w:t>قَالَ الْكَسْلاَنُ: «الأَسَدُ فِي الطَّرِيقِ، الشِّبْلُ فِي الشَّوَارِعِ!». (أمثال 26: 13).</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في عالم معادي لله، ورئيسه الشيطان، كل المقاومات التي يمكن تصورها تعارض عمل الله. من جانب العالم هذا أمر طبيعي ولا يمكن توقع خلاف ذلك. أعد الرب يسوع تلاميذه بقوله إنه يجب عليهم أن يعلموا أن العالم أبغضه أولاً، وبالتالي فإن كراهية العالم تنطبق أيضًا على التلاميذ.</w:t>
      </w:r>
    </w:p>
    <w:p w:rsidR="004A6105" w:rsidRPr="00233B19" w:rsidRDefault="004A6105" w:rsidP="008F2FA4">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مرارًا وتكرارًا نقرأ فيما يتعلق بالرسول بولس أنه يطلب الشفاعة (على سبيل المثال في رومية 15: </w:t>
      </w:r>
      <w:r w:rsidR="003713BA" w:rsidRPr="00233B19">
        <w:rPr>
          <w:rFonts w:ascii="Sakkal Majalla" w:hAnsi="Sakkal Majalla" w:cs="Lotus Linotype" w:hint="cs"/>
          <w:sz w:val="28"/>
          <w:szCs w:val="28"/>
          <w:rtl/>
        </w:rPr>
        <w:t>30،</w:t>
      </w:r>
      <w:r w:rsidRPr="00233B19">
        <w:rPr>
          <w:rFonts w:ascii="Sakkal Majalla" w:hAnsi="Sakkal Majalla" w:cs="Lotus Linotype"/>
          <w:sz w:val="28"/>
          <w:szCs w:val="28"/>
          <w:rtl/>
        </w:rPr>
        <w:t xml:space="preserve"> 31</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لكي يخلص من غير المؤمنين أو غيرهم من الأشرار؛ ولكن إلى حد بعيد جاء الجزء الأكبر من المتاعب له من الداخل. يحاول العدو دائمًا التسلل إلى شعب الله، وإذا أمكن، استخدام المؤمنين المُضلّين لأغراضهم. ربما أولئك الذين يقاومون بشجاعة هذه الإغراءات بمعونة من الله،</w:t>
      </w:r>
      <w:r w:rsidR="008F2FA4"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كما فعلت القابلتان المؤمنات في سفر التكوين 1: 17.</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في أوقات الصحوة الروحية، والازدهار الداخلي والخارجي للشهادة المسيحية، كان شعب الله في مواضعه مصدرًا للتشجيع والقوة، خاصة في القرن التاسع عشر عندما انتشر المبشرون في جميع أنحاء العالم، بتشجيع من وجود الإمبراطوريات الاستعمارية. لكن من المذهل أن نقرأ بالفعل من ريشة سي.هـ. مكنتوش أن هناك أصواتًا انتقادية في مسألة التبشير، حيث كتب ما يلي ("</w:t>
      </w:r>
      <w:r w:rsidRPr="00233B19">
        <w:rPr>
          <w:rFonts w:ascii="Sakkal Majalla" w:hAnsi="Sakkal Majalla" w:cs="Lotus Linotype"/>
          <w:sz w:val="28"/>
          <w:szCs w:val="28"/>
        </w:rPr>
        <w:t>The Great Commission</w:t>
      </w:r>
      <w:r w:rsidR="003713BA" w:rsidRPr="00233B19">
        <w:rPr>
          <w:rFonts w:ascii="Times New Roman" w:hAnsi="Times New Roman" w:cs="Times New Roman" w:hint="cs"/>
          <w:sz w:val="28"/>
          <w:szCs w:val="28"/>
          <w:rtl/>
        </w:rPr>
        <w:t>”</w:t>
      </w:r>
      <w:r w:rsidR="003713BA"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دار نشر إرنست </w:t>
      </w:r>
      <w:r w:rsidR="003713BA" w:rsidRPr="00233B19">
        <w:rPr>
          <w:rFonts w:ascii="Sakkal Majalla" w:hAnsi="Sakkal Majalla" w:cs="Lotus Linotype" w:hint="cs"/>
          <w:sz w:val="28"/>
          <w:szCs w:val="28"/>
          <w:rtl/>
        </w:rPr>
        <w:t>باولوس،</w:t>
      </w:r>
      <w:r w:rsidRPr="00233B19">
        <w:rPr>
          <w:rFonts w:ascii="Sakkal Majalla" w:hAnsi="Sakkal Majalla" w:cs="Lotus Linotype"/>
          <w:sz w:val="28"/>
          <w:szCs w:val="28"/>
          <w:rtl/>
        </w:rPr>
        <w:t xml:space="preserve"> </w:t>
      </w:r>
      <w:r w:rsidR="003713BA" w:rsidRPr="00233B19">
        <w:rPr>
          <w:rFonts w:ascii="Sakkal Majalla" w:hAnsi="Sakkal Majalla" w:cs="Lotus Linotype" w:hint="cs"/>
          <w:sz w:val="28"/>
          <w:szCs w:val="28"/>
          <w:rtl/>
        </w:rPr>
        <w:t>1961،</w:t>
      </w:r>
      <w:r w:rsidRPr="00233B19">
        <w:rPr>
          <w:rFonts w:ascii="Sakkal Majalla" w:hAnsi="Sakkal Majalla" w:cs="Lotus Linotype"/>
          <w:sz w:val="28"/>
          <w:szCs w:val="28"/>
          <w:rtl/>
        </w:rPr>
        <w:t xml:space="preserve"> ص 90):</w:t>
      </w:r>
    </w:p>
    <w:p w:rsidR="004A6105" w:rsidRPr="004171FE" w:rsidRDefault="004A6105" w:rsidP="008F2FA4">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هناك بعض من الذين يتحدثون بازدراء عن عمل التبشير المبارك والمقدس. نحن نرتعد من أجلهم، ونحن مقتنعون بأنهم ليسوا في ذهن السيد، وبالتالي نرفض أفكارهم. يجب أن نخشى أن تكون قلوبهم باردة تجاه شيء يدعي قلب الله. إذا </w:t>
      </w:r>
      <w:r w:rsidRPr="004171FE">
        <w:rPr>
          <w:rFonts w:ascii="Adobe Arabic" w:hAnsi="Adobe Arabic" w:cs="Traditional Arabic"/>
          <w:iCs/>
          <w:sz w:val="34"/>
          <w:szCs w:val="30"/>
          <w:rtl/>
        </w:rPr>
        <w:lastRenderedPageBreak/>
        <w:t xml:space="preserve">كان الأمر كذلك، فسيكون من الضروري بالنسبة لهم أن يتواضعوا في حضوره وأن يسعوا بأن تُسترد نفوسهم إلى الذهن الصحيح بشأن عظمة وأهمية واهتمام السؤال الكبير المعروض أمامنا. على الأقل يجب أن يكونوا حريصين على عدم تثبيط وإعاقة الآخرين الذين لمس الرب قلوبهم وأن يهتموا برعاية النفوس الثمينة والخالدة. من المؤكد أن الوقت الحاضر ليس هو الوقت المناسب لإثارة الصعوبات وطرح الأسئلة التي لا يمكن إلا أن تشكل حجر عثرة في طريق العمال الجادين. </w:t>
      </w:r>
      <w:r w:rsidRPr="004171FE">
        <w:rPr>
          <w:rFonts w:ascii="Adobe Arabic" w:hAnsi="Adobe Arabic" w:cs="Traditional Arabic"/>
          <w:b/>
          <w:bCs/>
          <w:iCs/>
          <w:sz w:val="34"/>
          <w:szCs w:val="30"/>
          <w:rtl/>
        </w:rPr>
        <w:t>من اللائق أن نسعى بكل الطرق الصحيحة إلى تشديد أيدي جميع الذين يسعون،</w:t>
      </w:r>
      <w:r w:rsidR="008F2FA4" w:rsidRPr="004171FE">
        <w:rPr>
          <w:rFonts w:ascii="Adobe Arabic" w:hAnsi="Adobe Arabic" w:cs="Traditional Arabic"/>
          <w:b/>
          <w:bCs/>
          <w:iCs/>
          <w:sz w:val="34"/>
          <w:szCs w:val="30"/>
          <w:rtl/>
        </w:rPr>
        <w:t xml:space="preserve"> </w:t>
      </w:r>
      <w:r w:rsidRPr="004171FE">
        <w:rPr>
          <w:rFonts w:ascii="Adobe Arabic" w:hAnsi="Adobe Arabic" w:cs="Traditional Arabic"/>
          <w:b/>
          <w:bCs/>
          <w:iCs/>
          <w:sz w:val="34"/>
          <w:szCs w:val="30"/>
          <w:rtl/>
        </w:rPr>
        <w:t xml:space="preserve">بقدر </w:t>
      </w:r>
      <w:r w:rsidR="00D05917" w:rsidRPr="004171FE">
        <w:rPr>
          <w:rFonts w:ascii="Adobe Arabic" w:hAnsi="Adobe Arabic" w:cs="Traditional Arabic" w:hint="cs"/>
          <w:b/>
          <w:bCs/>
          <w:iCs/>
          <w:sz w:val="34"/>
          <w:szCs w:val="30"/>
          <w:rtl/>
        </w:rPr>
        <w:t>طاقتهم</w:t>
      </w:r>
      <w:r w:rsidRPr="004171FE">
        <w:rPr>
          <w:rFonts w:ascii="Adobe Arabic" w:hAnsi="Adobe Arabic" w:cs="Traditional Arabic"/>
          <w:b/>
          <w:bCs/>
          <w:iCs/>
          <w:sz w:val="34"/>
          <w:szCs w:val="30"/>
          <w:rtl/>
        </w:rPr>
        <w:t xml:space="preserve">، إلى الكرازة بالخبر السار </w:t>
      </w:r>
      <w:r w:rsidR="003713BA" w:rsidRPr="004171FE">
        <w:rPr>
          <w:rFonts w:ascii="Adobe Arabic" w:hAnsi="Adobe Arabic" w:cs="Traditional Arabic"/>
          <w:b/>
          <w:bCs/>
          <w:iCs/>
          <w:sz w:val="34"/>
          <w:szCs w:val="30"/>
          <w:rtl/>
        </w:rPr>
        <w:t>والإعلام بغنى</w:t>
      </w:r>
      <w:r w:rsidRPr="004171FE">
        <w:rPr>
          <w:rFonts w:ascii="Adobe Arabic" w:hAnsi="Adobe Arabic" w:cs="Traditional Arabic"/>
          <w:b/>
          <w:bCs/>
          <w:iCs/>
          <w:sz w:val="34"/>
          <w:szCs w:val="30"/>
          <w:rtl/>
        </w:rPr>
        <w:t xml:space="preserve"> المسيح الذي لا يُستقصى.</w:t>
      </w:r>
    </w:p>
    <w:p w:rsidR="004A6105" w:rsidRPr="00233B19" w:rsidRDefault="004A6105" w:rsidP="00926E3A">
      <w:pPr>
        <w:jc w:val="both"/>
        <w:rPr>
          <w:rFonts w:ascii="Sakkal Majalla" w:hAnsi="Sakkal Majalla" w:cs="Lotus Linotype"/>
          <w:sz w:val="28"/>
          <w:szCs w:val="28"/>
          <w:rtl/>
        </w:rPr>
      </w:pPr>
      <w:r w:rsidRPr="00233B19">
        <w:rPr>
          <w:rFonts w:ascii="Sakkal Majalla" w:hAnsi="Sakkal Majalla" w:cs="Lotus Linotype"/>
          <w:sz w:val="28"/>
          <w:szCs w:val="28"/>
          <w:rtl/>
        </w:rPr>
        <w:t xml:space="preserve">من المؤكد أنه لا يشير إلى شخص واحد، ولكن يبدو أنه كان هناك خطر حقيقي بين </w:t>
      </w:r>
      <w:r w:rsidR="003713BA" w:rsidRPr="00233B19">
        <w:rPr>
          <w:rFonts w:ascii="Sakkal Majalla" w:hAnsi="Sakkal Majalla" w:cs="Lotus Linotype" w:hint="cs"/>
          <w:sz w:val="28"/>
          <w:szCs w:val="28"/>
          <w:rtl/>
        </w:rPr>
        <w:t>الإخوة،</w:t>
      </w:r>
      <w:r w:rsidRPr="00233B19">
        <w:rPr>
          <w:rFonts w:ascii="Sakkal Majalla" w:hAnsi="Sakkal Majalla" w:cs="Lotus Linotype"/>
          <w:sz w:val="28"/>
          <w:szCs w:val="28"/>
          <w:rtl/>
        </w:rPr>
        <w:t xml:space="preserve"> لأن </w:t>
      </w:r>
      <w:r w:rsidRPr="00233B19">
        <w:rPr>
          <w:rFonts w:ascii="Sakkal Majalla" w:hAnsi="Sakkal Majalla" w:cs="Lotus Linotype"/>
          <w:sz w:val="28"/>
          <w:szCs w:val="28"/>
        </w:rPr>
        <w:t>C. H. M</w:t>
      </w:r>
      <w:r w:rsidRPr="00233B19">
        <w:rPr>
          <w:rFonts w:ascii="Sakkal Majalla" w:hAnsi="Sakkal Majalla" w:cs="Lotus Linotype"/>
          <w:sz w:val="28"/>
          <w:szCs w:val="28"/>
          <w:rtl/>
        </w:rPr>
        <w:t>. يكتب في كتيبه.</w:t>
      </w:r>
      <w:r w:rsidR="00926E3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"اقتراحات بشأن التبشير" (دار نشر إرنست بولوس، </w:t>
      </w:r>
      <w:r w:rsidR="003713BA" w:rsidRPr="00233B19">
        <w:rPr>
          <w:rFonts w:ascii="Sakkal Majalla" w:hAnsi="Sakkal Majalla" w:cs="Lotus Linotype" w:hint="cs"/>
          <w:sz w:val="28"/>
          <w:szCs w:val="28"/>
          <w:rtl/>
        </w:rPr>
        <w:t>1992،</w:t>
      </w:r>
      <w:r w:rsidRPr="00233B19">
        <w:rPr>
          <w:rFonts w:ascii="Sakkal Majalla" w:hAnsi="Sakkal Majalla" w:cs="Lotus Linotype"/>
          <w:sz w:val="28"/>
          <w:szCs w:val="28"/>
          <w:rtl/>
        </w:rPr>
        <w:t xml:space="preserve"> ص 8، 9):</w:t>
      </w:r>
    </w:p>
    <w:p w:rsidR="004A6105" w:rsidRPr="004171FE" w:rsidRDefault="004A6105" w:rsidP="00926E3A">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المبشر الحقيقي يندر وجوده تقريبا مثل الراعي الحقيقي. لسوء الحظ، للأسف، كلاهما نادر للغاية! كلاهما يرتبطان ارتباطا وثيقا ببعض. المبشر يجمع الخراف. الراعي يُطعمها ويعتني بها. خدمة كليهما قريبة جداً من قلب المسيح، المبشر والراعي </w:t>
      </w:r>
      <w:r w:rsidR="003713BA" w:rsidRPr="004171FE">
        <w:rPr>
          <w:rFonts w:ascii="Adobe Arabic" w:hAnsi="Adobe Arabic" w:cs="Traditional Arabic"/>
          <w:iCs/>
          <w:sz w:val="34"/>
          <w:szCs w:val="30"/>
          <w:rtl/>
        </w:rPr>
        <w:t>الإلهي.</w:t>
      </w:r>
      <w:r w:rsidRPr="004171FE">
        <w:rPr>
          <w:rFonts w:ascii="Adobe Arabic" w:hAnsi="Adobe Arabic" w:cs="Traditional Arabic"/>
          <w:iCs/>
          <w:sz w:val="34"/>
          <w:szCs w:val="30"/>
          <w:rtl/>
        </w:rPr>
        <w:t xml:space="preserve"> لكن في الوقت الحالي، نحن منشغلون أكثر بالأول، لأجل تشجيعه في خدمته وتحذيره من التجربة لألا يتحول عن هذه الخدمة. الآن لا يمكننا تحمل </w:t>
      </w:r>
      <w:r w:rsidRPr="004171FE">
        <w:rPr>
          <w:rFonts w:ascii="Adobe Arabic" w:hAnsi="Adobe Arabic" w:cs="Traditional Arabic"/>
          <w:iCs/>
          <w:sz w:val="34"/>
          <w:szCs w:val="30"/>
          <w:rtl/>
        </w:rPr>
        <w:lastRenderedPageBreak/>
        <w:t xml:space="preserve">خسارة سفير واحد أو إسكات واعظ واحد. نعلم جيدًا أن هناك ميلًا قويًا في بعض المناطق لصب الماء البارد على خدمة المبشر. هناك نقص مؤسف في التعاطف مع واعظ الإنجيل؛ والنتيجة الحتمية لهذا هو عدم وجود تعاون نشط معه. علاوة على ذلك، غالبًا ما يتم نطق إعلان الإنجيل بطريقة تكشف عن القليل من الحب لقلب من بكى على مذنبين غير تائبين وكان بإمكانه أن يقول في بداية خدمته المباركة: </w:t>
      </w:r>
      <w:r w:rsidRPr="00DB383D">
        <w:rPr>
          <w:rFonts w:ascii="Adobe Arabic" w:hAnsi="Adobe Arabic" w:cs="Traditional Arabic"/>
          <w:iCs/>
          <w:color w:val="385623" w:themeColor="accent6" w:themeShade="80"/>
          <w:sz w:val="34"/>
          <w:szCs w:val="30"/>
          <w:rtl/>
        </w:rPr>
        <w:t>" رُوحُ السَّيِّدِ الرَّبِّ عَلَيَّ، لأَنَّ الرَّبَّ مَسَحَنِي لأُبَشِّرَ (بالإنجيل) الْمَسَاكِينَ،</w:t>
      </w:r>
      <w:r w:rsidR="00926E3A" w:rsidRPr="00DB383D">
        <w:rPr>
          <w:rFonts w:ascii="Adobe Arabic" w:hAnsi="Adobe Arabic" w:cs="Traditional Arabic" w:hint="cs"/>
          <w:iCs/>
          <w:color w:val="385623" w:themeColor="accent6" w:themeShade="80"/>
          <w:sz w:val="34"/>
          <w:szCs w:val="30"/>
          <w:rtl/>
        </w:rPr>
        <w:t xml:space="preserve"> </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(أشعياء 61: 1؛ لو 4: 18).  فَقَالَ لَهُمْ:</w:t>
      </w:r>
      <w:r w:rsidR="00926E3A" w:rsidRPr="004171FE">
        <w:rPr>
          <w:rFonts w:ascii="Adobe Arabic" w:hAnsi="Adobe Arabic" w:cs="Traditional Arabic" w:hint="cs"/>
          <w:iCs/>
          <w:sz w:val="34"/>
          <w:szCs w:val="30"/>
          <w:rtl/>
        </w:rPr>
        <w:t xml:space="preserve"> </w:t>
      </w:r>
      <w:r w:rsidRPr="00723556">
        <w:rPr>
          <w:rFonts w:ascii="Adobe Arabic" w:hAnsi="Adobe Arabic" w:cs="Traditional Arabic"/>
          <w:iCs/>
          <w:color w:val="385623" w:themeColor="accent6" w:themeShade="80"/>
          <w:sz w:val="34"/>
          <w:szCs w:val="30"/>
          <w:rtl/>
        </w:rPr>
        <w:t>«لِنَذْهَبْ إِلَى الْقُرَى الْمُجَاوِرَةِ لأَكْرِزَ هُنَاكَ أَيْضًا، لأَنِّي لِهذَا خَرَجْتُ</w:t>
      </w:r>
      <w:r w:rsidRPr="004171FE">
        <w:rPr>
          <w:rFonts w:ascii="Adobe Arabic" w:hAnsi="Adobe Arabic" w:cs="Traditional Arabic"/>
          <w:iCs/>
          <w:sz w:val="34"/>
          <w:szCs w:val="30"/>
          <w:rtl/>
        </w:rPr>
        <w:t>».</w:t>
      </w:r>
      <w:r w:rsidR="00926E3A"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(مرقس 1: 38).</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كان ربنا المجيد واعظًا </w:t>
      </w:r>
      <w:r w:rsidR="003713BA" w:rsidRPr="004171FE">
        <w:rPr>
          <w:rFonts w:ascii="Adobe Arabic" w:hAnsi="Adobe Arabic" w:cs="Traditional Arabic"/>
          <w:iCs/>
          <w:sz w:val="34"/>
          <w:szCs w:val="30"/>
          <w:rtl/>
        </w:rPr>
        <w:t>للإنجيل لا</w:t>
      </w:r>
      <w:r w:rsidRPr="004171FE">
        <w:rPr>
          <w:rFonts w:ascii="Adobe Arabic" w:hAnsi="Adobe Arabic" w:cs="Traditional Arabic"/>
          <w:iCs/>
          <w:sz w:val="34"/>
          <w:szCs w:val="30"/>
          <w:rtl/>
        </w:rPr>
        <w:t xml:space="preserve"> يتعب ولا يكل، وسيكون لكل شخص ممتلئ بفكره وروحه اهتمام نشط في عمل جميع أولئك الذين يسعون، في قدرهم الضعيف، إلى فعل الشيء ذاته.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حتى على الجانب الآخر من المحيط الأطلسي، كتب الأخ صموئيل ريدوت ("كنيسة الله وترتيبها بحسب الكتاب المقدس</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دار نشر إرنست بولس، ص 74):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فقدان ذوق الإنجيل يعني فقدان طعم محبة الله، وهذا أحد علامات التدهور الروحي.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ومن المفاجئ أن هذه الميول نشأت بالفعل في وقت الجيل الأول من الإخوة بعد إعادة بناء شهادة الكنيسة. أين كانت الأسباب؟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يبدو أن الأخ سي.هـ. </w:t>
      </w:r>
      <w:r w:rsidR="003713BA" w:rsidRPr="00233B19">
        <w:rPr>
          <w:rFonts w:ascii="Sakkal Majalla" w:hAnsi="Sakkal Majalla" w:cs="Lotus Linotype" w:hint="cs"/>
          <w:sz w:val="28"/>
          <w:szCs w:val="28"/>
          <w:rtl/>
        </w:rPr>
        <w:t>مكنتوش</w:t>
      </w:r>
      <w:r w:rsidRPr="00233B19">
        <w:rPr>
          <w:rFonts w:ascii="Sakkal Majalla" w:hAnsi="Sakkal Majalla" w:cs="Lotus Linotype"/>
          <w:sz w:val="28"/>
          <w:szCs w:val="28"/>
          <w:rtl/>
        </w:rPr>
        <w:t>، في منشوره "المهمة العظمى" (ص 49، 50</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يتطرق حتى إلى أساس الأسباب في أنه يكتب:</w:t>
      </w:r>
    </w:p>
    <w:p w:rsidR="004A6105" w:rsidRPr="004171FE" w:rsidRDefault="004A6105" w:rsidP="005A0D12">
      <w:pPr>
        <w:jc w:val="both"/>
        <w:rPr>
          <w:rFonts w:ascii="Adobe Arabic" w:hAnsi="Adobe Arabic" w:cs="Traditional Arabic"/>
          <w:iCs/>
          <w:sz w:val="34"/>
          <w:szCs w:val="30"/>
          <w:rtl/>
        </w:rPr>
      </w:pPr>
      <w:r w:rsidRPr="004171FE">
        <w:rPr>
          <w:rFonts w:ascii="Adobe Arabic" w:hAnsi="Adobe Arabic" w:cs="Traditional Arabic"/>
          <w:iCs/>
          <w:sz w:val="34"/>
          <w:szCs w:val="30"/>
          <w:rtl/>
        </w:rPr>
        <w:t>يبدو لنا أننا بحاجة إلى مزيد من الدقة في كل نحو. ومع ذلك، هناك عدد كبير من الحقائق الموضوعية تنتشر بيننا، ربما أكثر من أي وقت مضى منذ أيام الرسل.  يتم توزيع مئات الآلاف من الكتب والمجلات، ومئات الملايين من المناشير كل يوم. هل نحن نحارب هذا؟ لا، نحن نمجّد الله على ذلك. لكن لا يمكننا أن نغمض أعيننا عن الحقيقة بأن الجزء الأكبر من كل هذا الكم من الأدب يتم توجيهه إلى العقل وليس بما فيه الكفاية للقلب والضمير.</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نشعر أنه </w:t>
      </w:r>
      <w:r w:rsidRPr="004171FE">
        <w:rPr>
          <w:rFonts w:ascii="Adobe Arabic" w:hAnsi="Adobe Arabic" w:cs="Traditional Arabic"/>
          <w:b/>
          <w:bCs/>
          <w:iCs/>
          <w:sz w:val="34"/>
          <w:szCs w:val="30"/>
          <w:rtl/>
        </w:rPr>
        <w:t>أمر خطير السماح للعقل بتجاوز الضمير</w:t>
      </w:r>
      <w:r w:rsidRPr="004171FE">
        <w:rPr>
          <w:rFonts w:ascii="Adobe Arabic" w:hAnsi="Adobe Arabic" w:cs="Traditional Arabic"/>
          <w:iCs/>
          <w:sz w:val="34"/>
          <w:szCs w:val="30"/>
          <w:rtl/>
        </w:rPr>
        <w:t xml:space="preserve"> وجود المزيد من الحق في المُخ أكثر من القلب الاعتراف بالمبادئ التي لا تهيمن على الحياة العملية. لا شيء يمكن أن يكون أكثر خطورة. هذا يستهدف تسليمنا </w:t>
      </w:r>
      <w:r w:rsidR="003713BA" w:rsidRPr="004171FE">
        <w:rPr>
          <w:rFonts w:ascii="Adobe Arabic" w:hAnsi="Adobe Arabic" w:cs="Traditional Arabic"/>
          <w:iCs/>
          <w:sz w:val="34"/>
          <w:szCs w:val="30"/>
          <w:rtl/>
        </w:rPr>
        <w:t>المباشر لأيدي</w:t>
      </w:r>
      <w:r w:rsidRPr="004171FE">
        <w:rPr>
          <w:rFonts w:ascii="Adobe Arabic" w:hAnsi="Adobe Arabic" w:cs="Traditional Arabic"/>
          <w:iCs/>
          <w:sz w:val="34"/>
          <w:szCs w:val="30"/>
          <w:rtl/>
        </w:rPr>
        <w:t xml:space="preserve"> الشيطان. إذا لم يتم الحفاظ على رقة الضمير، وإذا لم يكن القلب مُخضعًا لمخافة </w:t>
      </w:r>
      <w:r w:rsidR="003713BA" w:rsidRPr="004171FE">
        <w:rPr>
          <w:rFonts w:ascii="Adobe Arabic" w:hAnsi="Adobe Arabic" w:cs="Traditional Arabic"/>
          <w:iCs/>
          <w:sz w:val="34"/>
          <w:szCs w:val="30"/>
          <w:rtl/>
        </w:rPr>
        <w:t>الله،</w:t>
      </w:r>
      <w:r w:rsidRPr="004171FE">
        <w:rPr>
          <w:rFonts w:ascii="Adobe Arabic" w:hAnsi="Adobe Arabic" w:cs="Traditional Arabic"/>
          <w:iCs/>
          <w:sz w:val="34"/>
          <w:szCs w:val="30"/>
          <w:rtl/>
        </w:rPr>
        <w:t xml:space="preserve"> ما دام لم يكن تعامل مع روح منكسرة ومنسحقة، فمن المستحيل أن نقول إلى أين سنصل.</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تمنحك مثل هذه </w:t>
      </w:r>
      <w:r w:rsidR="003713BA" w:rsidRPr="00233B19">
        <w:rPr>
          <w:rFonts w:ascii="Sakkal Majalla" w:hAnsi="Sakkal Majalla" w:cs="Lotus Linotype" w:hint="cs"/>
          <w:sz w:val="28"/>
          <w:szCs w:val="28"/>
          <w:rtl/>
        </w:rPr>
        <w:t>السطور شعورا</w:t>
      </w:r>
      <w:r w:rsidRPr="00233B19">
        <w:rPr>
          <w:rFonts w:ascii="Sakkal Majalla" w:hAnsi="Sakkal Majalla" w:cs="Lotus Linotype"/>
          <w:sz w:val="28"/>
          <w:szCs w:val="28"/>
          <w:rtl/>
        </w:rPr>
        <w:t xml:space="preserve"> تراه في مرآة عصرنا مباشرةً - نعم، للتعرف على شكلنا نحن.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أخيرًا ليس قبل هذه </w:t>
      </w:r>
      <w:r w:rsidR="003713BA" w:rsidRPr="00233B19">
        <w:rPr>
          <w:rFonts w:ascii="Sakkal Majalla" w:hAnsi="Sakkal Majalla" w:cs="Lotus Linotype" w:hint="cs"/>
          <w:sz w:val="28"/>
          <w:szCs w:val="28"/>
          <w:rtl/>
        </w:rPr>
        <w:t>الخلفية،</w:t>
      </w:r>
      <w:r w:rsidRPr="00233B19">
        <w:rPr>
          <w:rFonts w:ascii="Sakkal Majalla" w:hAnsi="Sakkal Majalla" w:cs="Lotus Linotype"/>
          <w:sz w:val="28"/>
          <w:szCs w:val="28"/>
          <w:rtl/>
        </w:rPr>
        <w:t xml:space="preserve"> يسعدنا أنه في عام </w:t>
      </w:r>
      <w:r w:rsidR="003713BA" w:rsidRPr="00233B19">
        <w:rPr>
          <w:rFonts w:ascii="Sakkal Majalla" w:hAnsi="Sakkal Majalla" w:cs="Lotus Linotype" w:hint="cs"/>
          <w:sz w:val="28"/>
          <w:szCs w:val="28"/>
          <w:rtl/>
        </w:rPr>
        <w:t>2011،</w:t>
      </w:r>
      <w:r w:rsidRPr="00233B19">
        <w:rPr>
          <w:rFonts w:ascii="Sakkal Majalla" w:hAnsi="Sakkal Majalla" w:cs="Lotus Linotype"/>
          <w:sz w:val="28"/>
          <w:szCs w:val="28"/>
          <w:rtl/>
        </w:rPr>
        <w:t xml:space="preserve"> قد أصدرت (دار نشر بيرية - سويسرا) كتيبًا مفيدًا جدًا من قِبل الأخ إرنست - أوغست بريميكر، "عمل الرب". لا يسع المرء إلا بأن يوصي الشباب والكبار لقراءة الكتاب بأكمله بعناية. هنا الكلام موجّه لكل شخص. بالارتباط بمتى 9: 36 يقول:</w:t>
      </w:r>
    </w:p>
    <w:p w:rsidR="004A6105" w:rsidRPr="004171FE" w:rsidRDefault="004A6105" w:rsidP="00AF039A">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في محيطنا كثير من الناس غير مبالين ومُملّين. يركضون وراء أشياء لا حصر لها، وحتى الآن ليس لديهم رؤيا. ليس لديهم وقت لله وللرب يسوع. لسوء الحظ، ينطبق ذلك أيضًا على بعض أبناء الله. تتزايد المادية </w:t>
      </w:r>
      <w:r w:rsidR="003713BA" w:rsidRPr="004171FE">
        <w:rPr>
          <w:rFonts w:ascii="Adobe Arabic" w:hAnsi="Adobe Arabic" w:cs="Traditional Arabic"/>
          <w:iCs/>
          <w:sz w:val="34"/>
          <w:szCs w:val="30"/>
          <w:rtl/>
        </w:rPr>
        <w:t>والإبداع،</w:t>
      </w:r>
      <w:r w:rsidRPr="004171FE">
        <w:rPr>
          <w:rFonts w:ascii="Adobe Arabic" w:hAnsi="Adobe Arabic" w:cs="Traditional Arabic"/>
          <w:iCs/>
          <w:sz w:val="34"/>
          <w:szCs w:val="30"/>
          <w:rtl/>
        </w:rPr>
        <w:t xml:space="preserve"> في حين في الوقت نفسه القلوب </w:t>
      </w:r>
      <w:r w:rsidR="003713BA" w:rsidRPr="004171FE">
        <w:rPr>
          <w:rFonts w:ascii="Adobe Arabic" w:hAnsi="Adobe Arabic" w:cs="Traditional Arabic"/>
          <w:iCs/>
          <w:sz w:val="34"/>
          <w:szCs w:val="30"/>
          <w:rtl/>
        </w:rPr>
        <w:t>فاترة ولم</w:t>
      </w:r>
      <w:r w:rsidRPr="004171FE">
        <w:rPr>
          <w:rFonts w:ascii="Adobe Arabic" w:hAnsi="Adobe Arabic" w:cs="Traditional Arabic"/>
          <w:iCs/>
          <w:sz w:val="34"/>
          <w:szCs w:val="30"/>
          <w:rtl/>
        </w:rPr>
        <w:t xml:space="preserve"> تعد تلتهب من أجل الرب وقضيته.</w:t>
      </w:r>
      <w:r w:rsidR="00AF039A"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يرى كثير من المسيحيين هذا، وبالتالي يقولون: "العمل في ملكوت الله لم يعُد (بعد الآن) مطلوبًا. لم تعُد إمكانية لحصاد لله. "والنتيجة هي الاعتزال والركود.</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إذا حكمنا على الموقف بهذه الطريقة، فلنطرح السؤال: بأي عيون يرى الرب الناس الذين معنا؟ يمكننا أن نكون مقتنعين أنه حتى اليوم قلبه متحنن على الناس في زمننا. إنه يريدنا أن نراهم بعينيه وتكون لدينا عواطفه من نحوهم. هو يراهم كخراف بلا راع. هذا صحيح اليوم كما كان في ذلك الوقت. لذلك يجب أن تكون لغتنا مختلفة. يمكننا القول: أصبح العمل في ملكوت الله أكثر أهمية اليوم </w:t>
      </w:r>
      <w:r w:rsidRPr="004171FE">
        <w:rPr>
          <w:rFonts w:ascii="Adobe Arabic" w:hAnsi="Adobe Arabic" w:cs="Traditional Arabic"/>
          <w:iCs/>
          <w:sz w:val="34"/>
          <w:szCs w:val="30"/>
          <w:rtl/>
        </w:rPr>
        <w:lastRenderedPageBreak/>
        <w:t>من أي وقت مضى، لأن الناس يختنقون في لا مبالاتهم وانحرافهم. الناس تبحث عن قيم ثابتة وتوجه. إذا كنا نحن المسيحيين لا نساعدهم، فمن سيفعل ذلك؟</w:t>
      </w:r>
    </w:p>
    <w:p w:rsidR="004A6105" w:rsidRPr="00233B19" w:rsidRDefault="004A6105" w:rsidP="00B80228">
      <w:pPr>
        <w:jc w:val="both"/>
        <w:rPr>
          <w:rFonts w:ascii="Sakkal Majalla" w:hAnsi="Sakkal Majalla" w:cs="Lotus Linotype"/>
          <w:sz w:val="28"/>
          <w:szCs w:val="28"/>
          <w:rtl/>
        </w:rPr>
      </w:pPr>
      <w:r w:rsidRPr="00233B19">
        <w:rPr>
          <w:rFonts w:ascii="Sakkal Majalla" w:hAnsi="Sakkal Majalla" w:cs="Lotus Linotype"/>
          <w:sz w:val="28"/>
          <w:szCs w:val="28"/>
          <w:rtl/>
        </w:rPr>
        <w:t>نحن نريد أن نخاطب أنفسنا بهذه الكلمات ونشجع بعضنا البعض. لكننا ندرك أيضًا أن هذه الكلمات تستند على المعرفة أن العقبة الرئيسية أمام عمل حي للرب هي القصور الذاتي واعتزال قلوبنا.</w:t>
      </w:r>
    </w:p>
    <w:p w:rsidR="004A6105" w:rsidRPr="00902352" w:rsidRDefault="004A6105" w:rsidP="00C31E22">
      <w:pPr>
        <w:pStyle w:val="Heading2"/>
        <w:spacing w:after="240"/>
        <w:rPr>
          <w:rtl/>
        </w:rPr>
      </w:pPr>
      <w:bookmarkStart w:id="48" w:name="_Toc24991948"/>
      <w:r w:rsidRPr="00902352">
        <w:rPr>
          <w:rtl/>
        </w:rPr>
        <w:t>8.</w:t>
      </w:r>
      <w:r w:rsidR="000B7D82">
        <w:rPr>
          <w:rFonts w:hint="cs"/>
          <w:rtl/>
        </w:rPr>
        <w:t xml:space="preserve"> </w:t>
      </w:r>
      <w:r w:rsidRPr="00902352">
        <w:rPr>
          <w:rtl/>
        </w:rPr>
        <w:t>2</w:t>
      </w:r>
      <w:r w:rsidRPr="00902352">
        <w:rPr>
          <w:rtl/>
        </w:rPr>
        <w:tab/>
        <w:t>عن الاستخدام الصحيح للسان</w:t>
      </w:r>
      <w:bookmarkEnd w:id="48"/>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هناك عائق آخر يستخدمه العدو في كثير من الأحيان للأسف كثيرًا جدًا في شعب الله من خلال الازدراء بيوحنا 7: 51 </w:t>
      </w:r>
      <w:r w:rsidR="003713BA" w:rsidRPr="00233B19">
        <w:rPr>
          <w:rFonts w:ascii="Sakkal Majalla" w:hAnsi="Sakkal Majalla" w:cs="Lotus Linotype" w:hint="cs"/>
          <w:sz w:val="28"/>
          <w:szCs w:val="28"/>
          <w:rtl/>
        </w:rPr>
        <w:t>و1</w:t>
      </w:r>
      <w:r w:rsidRPr="00233B19">
        <w:rPr>
          <w:rFonts w:ascii="Sakkal Majalla" w:hAnsi="Sakkal Majalla" w:cs="Lotus Linotype"/>
          <w:sz w:val="28"/>
          <w:szCs w:val="28"/>
          <w:rtl/>
        </w:rPr>
        <w:t>. تيموثاوس 5: 19 (انظر أيضًا سفر التثنية 19: 15). يعقوب 3: 8 وما يليه: يحذرنا من سوء استخدام اللسان. عن هذا</w:t>
      </w:r>
      <w:r w:rsidR="00C31E22"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الموضوع الهام صدر عام 1881 في مجلة</w:t>
      </w:r>
      <w:r w:rsidR="00C31E22"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w:t>
      </w:r>
      <w:r w:rsidRPr="00233B19">
        <w:rPr>
          <w:rFonts w:ascii="Sakkal Majalla" w:hAnsi="Sakkal Majalla" w:cs="Lotus Linotype"/>
          <w:sz w:val="28"/>
          <w:szCs w:val="28"/>
        </w:rPr>
        <w:t>The Bible Herald</w:t>
      </w:r>
      <w:r w:rsidRPr="00233B19">
        <w:rPr>
          <w:rFonts w:ascii="Sakkal Majalla" w:hAnsi="Sakkal Majalla" w:cs="Lotus Linotype"/>
          <w:sz w:val="28"/>
          <w:szCs w:val="28"/>
          <w:rtl/>
        </w:rPr>
        <w:t>" المقال اللافت للانتباه "كيف نحن نتكلم عن خدام المسيح". ومنه هذا المقتطف:</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بولس نفسه هو قدوة عظيمة.  لن يكون الوقت الكافي لإظهار جميع الأحداث التي يتحدث فيها بلطف ومحبة عن الآخرين ويوصي العاملين معه. ما يحتاجه المرء </w:t>
      </w:r>
      <w:r w:rsidRPr="004171FE">
        <w:rPr>
          <w:rFonts w:ascii="Adobe Arabic" w:hAnsi="Adobe Arabic" w:cs="Traditional Arabic"/>
          <w:iCs/>
          <w:sz w:val="34"/>
          <w:szCs w:val="30"/>
          <w:rtl/>
        </w:rPr>
        <w:lastRenderedPageBreak/>
        <w:t xml:space="preserve">هو فقط أن </w:t>
      </w:r>
      <w:r w:rsidR="003713BA" w:rsidRPr="004171FE">
        <w:rPr>
          <w:rFonts w:ascii="Adobe Arabic" w:hAnsi="Adobe Arabic" w:cs="Traditional Arabic"/>
          <w:iCs/>
          <w:sz w:val="34"/>
          <w:szCs w:val="30"/>
          <w:rtl/>
        </w:rPr>
        <w:t>يفكرني</w:t>
      </w:r>
      <w:r w:rsidRPr="004171FE">
        <w:rPr>
          <w:rFonts w:ascii="Adobe Arabic" w:hAnsi="Adobe Arabic" w:cs="Traditional Arabic"/>
          <w:iCs/>
          <w:sz w:val="34"/>
          <w:szCs w:val="30"/>
          <w:rtl/>
        </w:rPr>
        <w:t xml:space="preserve"> القوائم كما في رومية 16؛ في 1. كورنثوس 16 أو كولوسي </w:t>
      </w:r>
      <w:r w:rsidR="003713BA" w:rsidRPr="004171FE">
        <w:rPr>
          <w:rFonts w:ascii="Adobe Arabic" w:hAnsi="Adobe Arabic" w:cs="Traditional Arabic"/>
          <w:iCs/>
          <w:sz w:val="34"/>
          <w:szCs w:val="30"/>
          <w:rtl/>
        </w:rPr>
        <w:t>4،</w:t>
      </w:r>
      <w:r w:rsidRPr="004171FE">
        <w:rPr>
          <w:rFonts w:ascii="Adobe Arabic" w:hAnsi="Adobe Arabic" w:cs="Traditional Arabic"/>
          <w:iCs/>
          <w:sz w:val="34"/>
          <w:szCs w:val="30"/>
          <w:rtl/>
        </w:rPr>
        <w:t xml:space="preserve"> لإعطاء بعض الأمثلة.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مجرد التفكير في إخبارياته الخاصة لأخوة حديثي السن في رسائله إلى تيموثاوس أو تيطس والرسالة الملزمة لفليمون. هذه تظهر الآب في المسيح والمسيحي المحترم الحقيقي. </w:t>
      </w:r>
      <w:r w:rsidRPr="00DB383D">
        <w:rPr>
          <w:rFonts w:ascii="Adobe Arabic" w:hAnsi="Adobe Arabic" w:cs="Traditional Arabic"/>
          <w:iCs/>
          <w:color w:val="385623" w:themeColor="accent6" w:themeShade="80"/>
          <w:sz w:val="34"/>
          <w:szCs w:val="30"/>
          <w:rtl/>
        </w:rPr>
        <w:t>"أَمَّا مِنْ جِهَةِ تِيطُسَ فَهُوَ شَرِيكٌ لِي وَعَامِلٌ مَعِي لأَجْلِكُمْ. وَأَمَّا أَخَوَانَا فَهُمَا رَسُولاَ الْكَنَائِسِ، وَمَجْدُ الْمَسِيحِ</w:t>
      </w:r>
      <w:r w:rsidRPr="004171FE">
        <w:rPr>
          <w:rFonts w:ascii="Adobe Arabic" w:hAnsi="Adobe Arabic" w:cs="Traditional Arabic"/>
          <w:iCs/>
          <w:sz w:val="34"/>
          <w:szCs w:val="30"/>
          <w:rtl/>
        </w:rPr>
        <w:t>." (2. كورنثوس 8: 23).</w:t>
      </w:r>
    </w:p>
    <w:p w:rsidR="004A6105" w:rsidRPr="004171FE" w:rsidRDefault="004A6105" w:rsidP="00C31E2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وعن تيموثاوس هو يكتب: </w:t>
      </w:r>
      <w:r w:rsidRPr="00DB383D">
        <w:rPr>
          <w:rFonts w:ascii="Adobe Arabic" w:hAnsi="Adobe Arabic" w:cs="Traditional Arabic"/>
          <w:iCs/>
          <w:color w:val="385623" w:themeColor="accent6" w:themeShade="80"/>
          <w:sz w:val="34"/>
          <w:szCs w:val="30"/>
          <w:rtl/>
        </w:rPr>
        <w:t>"لِذلِكَ أَرْسَلْتُ إِلَيْكُمْ تِيمُوثَاوُسَ، الَّذِي هُوَ ابْنِي الْحَبِيبُ وَالأَمِينُ فِي الرَّبِّ،</w:t>
      </w:r>
      <w:r w:rsidRPr="004171FE">
        <w:rPr>
          <w:rFonts w:ascii="Adobe Arabic" w:hAnsi="Adobe Arabic" w:cs="Traditional Arabic"/>
          <w:iCs/>
          <w:sz w:val="34"/>
          <w:szCs w:val="30"/>
          <w:rtl/>
        </w:rPr>
        <w:t xml:space="preserve">" (1. كورنثوس 4: 17). من ثم يضيف في نهاية الرسالة: </w:t>
      </w:r>
      <w:r w:rsidRPr="00DB383D">
        <w:rPr>
          <w:rFonts w:ascii="Adobe Arabic" w:hAnsi="Adobe Arabic" w:cs="Traditional Arabic"/>
          <w:iCs/>
          <w:color w:val="385623" w:themeColor="accent6" w:themeShade="80"/>
          <w:sz w:val="34"/>
          <w:szCs w:val="30"/>
          <w:rtl/>
        </w:rPr>
        <w:t>"ثُمَّ إِنْ أَتَى تِيمُوثَاوُسُ، فَانْظُرُوا أَنْ يَكُونَ عِنْدَكُمْ بِلاَ خَوْفٍ. لأَنَّهُ يَعْمَلُ عَمَلَ الرَّبِّ كَمَا أَنَا أَيْضًا. فَلاَ يَحْتَقِرْهُ أَحَدٌ، بَلْ شَيِّعُوهُ بِسَلاَمٍ لِيَأْتِيَ إِلَيَّ، لأَنِّي أَنْتَظِرُهُ مَعَ الإِخْوَةِ.  وَأَمَّا مِنْ جِهَةِ أَبُلُّوسَ الأَخِ، فَطَلَبْتُ إِلَيْهِ كَثِيرًا أَنْ يَأْتِيَ إِلَيْكُمْ مَعَ الإِخْوَةِ، وَلَمْ تَكُنْ لَهُ إِرَادَةٌ الْبَتَّةَ أَنْ يَأْتِيَ الآنَ. وَلكِنَّهُ سَيَأْتِي مَتَى تَوَفَّقَ الْوَقْتُ</w:t>
      </w:r>
      <w:r w:rsidRPr="004171FE">
        <w:rPr>
          <w:rFonts w:ascii="Adobe Arabic" w:hAnsi="Adobe Arabic" w:cs="Traditional Arabic"/>
          <w:iCs/>
          <w:sz w:val="34"/>
          <w:szCs w:val="30"/>
          <w:rtl/>
        </w:rPr>
        <w:t>." (1. كورنثوس 16: 10-12). هو لا يكتب: أبولوس رجلٌ صعب المراس، له زوايا وحواف؛ اعذروني، بأني تكلمت عنه بهذا. لا، أبولوس كان خادمًا للرب، ولم يخدم في عهد بولس، ولكن تحت سيادة الرب؛ وقد أدرك بولس ذلك، تاركًا له الحرية في الذهاب أو البقاء. إن كان هناك شيء فيما أراده أبولوس كان يهمه، فستكون هذه مسألة أخرى، لكن بولس لم يتدخل، ولم يكن غاضبًا من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هذه هي الطريقة الخيرة المُحِبة التي يعلمنا بها الروح من خلال مثال كلمته، وكيف يجب أن نفكر، ونتحدث، ونكتب عن خدام الرب. إنهم عنده لا يثمنون بثمن، ولا بد أن يكون مسرورًا بشكل خاص عندما يسمع أنهم يُذكرون بكلام صالح. تماماً كما يمكن إفساد الخادمة عن طريق إذاعة القول بأن لها طابعًا سيئًا، فالسمعة الأخلاقية والشخصية الجيدة وخدمة خادم حقيقي للمسيح الحقيقي يمكن تدميرها عن طريق التشهير والقذف به. كم هو محزن وكم هو ليس بمسيحيٍ! عندما يتم تسميم نوافير الطهارة المسيحية، فالموت الأخلاقي أمر لا مفر منه!</w:t>
      </w:r>
    </w:p>
    <w:p w:rsidR="004A6105" w:rsidRPr="004171FE" w:rsidRDefault="004A6105" w:rsidP="00C31E2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أعتقد أن أي تجديد في حالة الاجتماع يجب أن تبدأ عند هذه النقطة بالضبط. </w:t>
      </w:r>
      <w:r w:rsidRPr="00DB383D">
        <w:rPr>
          <w:rFonts w:ascii="Adobe Arabic" w:hAnsi="Adobe Arabic" w:cs="Traditional Arabic"/>
          <w:iCs/>
          <w:color w:val="385623" w:themeColor="accent6" w:themeShade="80"/>
          <w:sz w:val="34"/>
          <w:szCs w:val="30"/>
          <w:rtl/>
        </w:rPr>
        <w:t>"ثُمَّ نَسْأَلُكُمْ أَيُّهَا الإِخْوَةُ أَنْ تَعْرِفُوا الَّذِينَ يَتْعَبُونَ بَيْنَكُمْ</w:t>
      </w:r>
      <w:r w:rsidR="00F1560E" w:rsidRPr="00DB383D">
        <w:rPr>
          <w:rFonts w:ascii="Adobe Arabic" w:hAnsi="Adobe Arabic" w:cs="Traditional Arabic"/>
          <w:iCs/>
          <w:color w:val="385623" w:themeColor="accent6" w:themeShade="80"/>
          <w:sz w:val="34"/>
          <w:szCs w:val="30"/>
          <w:rtl/>
        </w:rPr>
        <w:t>.</w:t>
      </w:r>
      <w:r w:rsidRPr="00DB383D">
        <w:rPr>
          <w:rFonts w:ascii="Adobe Arabic" w:hAnsi="Adobe Arabic" w:cs="Traditional Arabic"/>
          <w:iCs/>
          <w:color w:val="385623" w:themeColor="accent6" w:themeShade="80"/>
          <w:sz w:val="34"/>
          <w:szCs w:val="30"/>
          <w:rtl/>
        </w:rPr>
        <w:t>.. أَنْ تَعْتَبِرُوهُمْ كَثِيرًا جِدًّا فِي الْمَحَبَّةِ مِنْ أَجْلِ عَمَلِهِمْ</w:t>
      </w:r>
      <w:r w:rsidRPr="004171FE">
        <w:rPr>
          <w:rFonts w:ascii="Adobe Arabic" w:hAnsi="Adobe Arabic" w:cs="Traditional Arabic"/>
          <w:iCs/>
          <w:sz w:val="34"/>
          <w:szCs w:val="30"/>
          <w:rtl/>
        </w:rPr>
        <w:t>." (1. تسالونيكي 5: 12، 13). اسمحوا لكل عامل بلطف ومحبة بأن يفكر في زملائه في العمل والتحدث بالإيجاب عنهم؛ هذا يعزز الوحدة في أصلها، أي في خدمة الكلمة.</w:t>
      </w:r>
      <w:r w:rsidR="00C31E22"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إذًا، بدلاً من أن نشكو من الأخطاء، ونوجه اتهامات جدية ونقبل شائعاتٍ لا أساس لها أو مبتذلة ونشيعها، المحبة التي تستر كثرة من الخطايا كانت ستكون في قلوبنا، وعدم قبول شائعات شريرة حول خدام الله، ولكن على العكس من ذلك كل مستهزئ أو أي شخص يتحدث بشكل سيء عن الآخرين، بأن نثنيه عن ذلك وننمي المحبة المسيحية الحقيقية ونعتني بسمعة إخواننا الحسنة، عندها سريعًا ما ستكون هناك نهضة للنعمة في الخدمة وانتعاش أخلاقي في الاجتماع. (الاقتباس الكامل في ملحق 8. 2)</w:t>
      </w:r>
    </w:p>
    <w:p w:rsidR="00C31E22" w:rsidRPr="00233B19" w:rsidRDefault="00C31E22" w:rsidP="00C31E22">
      <w:pPr>
        <w:jc w:val="both"/>
        <w:rPr>
          <w:rFonts w:ascii="Sakkal Majalla" w:hAnsi="Sakkal Majalla" w:cs="Lotus Linotype"/>
          <w:sz w:val="28"/>
          <w:szCs w:val="28"/>
          <w:rtl/>
        </w:rPr>
      </w:pPr>
    </w:p>
    <w:p w:rsidR="004A6105" w:rsidRPr="00902352" w:rsidRDefault="004A6105" w:rsidP="00C31E22">
      <w:pPr>
        <w:pStyle w:val="Heading2"/>
        <w:spacing w:after="240"/>
        <w:rPr>
          <w:rtl/>
        </w:rPr>
      </w:pPr>
      <w:bookmarkStart w:id="49" w:name="_Toc24991949"/>
      <w:r w:rsidRPr="00902352">
        <w:rPr>
          <w:rtl/>
        </w:rPr>
        <w:t>8.</w:t>
      </w:r>
      <w:r w:rsidR="000B7D82">
        <w:rPr>
          <w:rFonts w:hint="cs"/>
          <w:rtl/>
        </w:rPr>
        <w:t xml:space="preserve"> </w:t>
      </w:r>
      <w:r w:rsidRPr="00902352">
        <w:rPr>
          <w:rtl/>
        </w:rPr>
        <w:t>3</w:t>
      </w:r>
      <w:r w:rsidRPr="00902352">
        <w:rPr>
          <w:rtl/>
        </w:rPr>
        <w:tab/>
        <w:t>مقاومة إبليس</w:t>
      </w:r>
      <w:bookmarkEnd w:id="49"/>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لا تقتصر معارضة إبليس لله وعمله في طرق الله الحكومية مع إسرائيل (راجع دانيال 10: 13). نحن أيضًا نتعامل "</w:t>
      </w:r>
      <w:r w:rsidRPr="00DB383D">
        <w:rPr>
          <w:rFonts w:ascii="Sakkal Majalla" w:hAnsi="Sakkal Majalla" w:cs="Lotus Linotype"/>
          <w:color w:val="385623" w:themeColor="accent6" w:themeShade="80"/>
          <w:sz w:val="28"/>
          <w:szCs w:val="28"/>
          <w:rtl/>
        </w:rPr>
        <w:t>مَعَ وُلاَةِ الْعَالَمِ عَلَى ظُلْمَةِ هذَا الدَّهْرِ</w:t>
      </w:r>
      <w:r w:rsidRPr="00233B19">
        <w:rPr>
          <w:rFonts w:ascii="Sakkal Majalla" w:hAnsi="Sakkal Majalla" w:cs="Lotus Linotype"/>
          <w:sz w:val="28"/>
          <w:szCs w:val="28"/>
          <w:rtl/>
        </w:rPr>
        <w:t>" (أفسس 6: 12). في حين أن هذه معركة دفاعية، يصف الرسول بولس في كورنثوس الثانية 10: 3-5 كيف يتم كسر مقاومة العدو في الهجوم. 1. يوحنا 4: 4 يبين مصدر القوة: أبدا ليس بقوتنا، ولكن في الروح القدس. ويُدعى في 2. تيموثاوس 1: 7</w:t>
      </w:r>
    </w:p>
    <w:p w:rsidR="004A6105" w:rsidRPr="00233B19" w:rsidRDefault="004A6105" w:rsidP="00BE55DD">
      <w:pPr>
        <w:ind w:left="720"/>
        <w:jc w:val="both"/>
        <w:rPr>
          <w:rFonts w:ascii="Sakkal Majalla" w:hAnsi="Sakkal Majalla" w:cs="Lotus Linotype"/>
          <w:sz w:val="28"/>
          <w:szCs w:val="28"/>
          <w:rtl/>
        </w:rPr>
      </w:pPr>
      <w:r w:rsidRPr="00233B19">
        <w:rPr>
          <w:rFonts w:ascii="Sakkal Majalla" w:hAnsi="Sakkal Majalla" w:cs="Lotus Linotype"/>
          <w:sz w:val="28"/>
          <w:szCs w:val="28"/>
          <w:rtl/>
        </w:rPr>
        <w:t>"</w:t>
      </w:r>
      <w:r w:rsidRPr="00DB383D">
        <w:rPr>
          <w:rFonts w:ascii="Sakkal Majalla" w:hAnsi="Sakkal Majalla" w:cs="Lotus Linotype"/>
          <w:color w:val="385623" w:themeColor="accent6" w:themeShade="80"/>
          <w:sz w:val="28"/>
          <w:szCs w:val="28"/>
          <w:rtl/>
        </w:rPr>
        <w:t>رُوحَ الْقُوَّةِ وَالْمَحَبَّةِ وَالنُّصْحِ.</w:t>
      </w:r>
      <w:r w:rsidRPr="00233B19">
        <w:rPr>
          <w:rFonts w:ascii="Sakkal Majalla" w:hAnsi="Sakkal Majalla" w:cs="Lotus Linotype"/>
          <w:sz w:val="28"/>
          <w:szCs w:val="28"/>
          <w:rtl/>
        </w:rPr>
        <w:t xml:space="preserve">" من خلاله وُهبت لنا النصرة على العالم (راجع 1. يوحنا 5: 4).  في أعمال 4: 18-21 </w:t>
      </w:r>
      <w:r w:rsidR="003713BA" w:rsidRPr="00233B19">
        <w:rPr>
          <w:rFonts w:ascii="Sakkal Majalla" w:hAnsi="Sakkal Majalla" w:cs="Lotus Linotype" w:hint="cs"/>
          <w:sz w:val="28"/>
          <w:szCs w:val="28"/>
          <w:rtl/>
        </w:rPr>
        <w:t>و5</w:t>
      </w:r>
      <w:r w:rsidRPr="00233B19">
        <w:rPr>
          <w:rFonts w:ascii="Sakkal Majalla" w:hAnsi="Sakkal Majalla" w:cs="Lotus Linotype"/>
          <w:sz w:val="28"/>
          <w:szCs w:val="28"/>
          <w:rtl/>
        </w:rPr>
        <w:t>: 27-</w:t>
      </w:r>
      <w:r w:rsidR="003713BA" w:rsidRPr="00233B19">
        <w:rPr>
          <w:rFonts w:ascii="Sakkal Majalla" w:hAnsi="Sakkal Majalla" w:cs="Lotus Linotype" w:hint="cs"/>
          <w:sz w:val="28"/>
          <w:szCs w:val="28"/>
          <w:rtl/>
        </w:rPr>
        <w:t>29،</w:t>
      </w:r>
      <w:r w:rsidRPr="00233B19">
        <w:rPr>
          <w:rFonts w:ascii="Sakkal Majalla" w:hAnsi="Sakkal Majalla" w:cs="Lotus Linotype"/>
          <w:sz w:val="28"/>
          <w:szCs w:val="28"/>
          <w:rtl/>
        </w:rPr>
        <w:t xml:space="preserve"> تصطدم مطالبة الشيطان بالهيمنة مع مطلق سيادة الله على خدامه.</w:t>
      </w:r>
    </w:p>
    <w:p w:rsidR="004A6105" w:rsidRPr="00902352" w:rsidRDefault="004A6105" w:rsidP="009647B2">
      <w:pPr>
        <w:pStyle w:val="Heading2"/>
        <w:spacing w:after="240"/>
        <w:rPr>
          <w:rtl/>
        </w:rPr>
      </w:pPr>
      <w:bookmarkStart w:id="50" w:name="_Toc24991950"/>
      <w:r w:rsidRPr="00902352">
        <w:rPr>
          <w:rtl/>
        </w:rPr>
        <w:lastRenderedPageBreak/>
        <w:t>8.</w:t>
      </w:r>
      <w:r w:rsidR="000B7D82">
        <w:rPr>
          <w:rFonts w:hint="cs"/>
          <w:rtl/>
        </w:rPr>
        <w:t xml:space="preserve"> </w:t>
      </w:r>
      <w:r w:rsidRPr="00902352">
        <w:rPr>
          <w:rtl/>
        </w:rPr>
        <w:t>4</w:t>
      </w:r>
      <w:r w:rsidRPr="00902352">
        <w:rPr>
          <w:rtl/>
        </w:rPr>
        <w:tab/>
        <w:t>مقاومة من شعب الله ذاته</w:t>
      </w:r>
      <w:bookmarkEnd w:id="50"/>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تقدم قصة شمشون مشهدًا خطيرًا (انظر القضاة 15: 8-13). الفلسطينيون هم العالم الديني. وقام 3000 رجل من يهوذا ليسلموا مخلصهم الذي عيّنه الله لأيدي الفلسطينيين!  إن هذا يحدث فقط لأجل الهدوء الشخصي لأن المرء تعاقد مع العالم الديني وأساليبه. لقد كان على بولس أن يجتاز تجربة مؤسفة شبيهة في نهاية حياته، بلغة العهد الجديد: "</w:t>
      </w:r>
      <w:r w:rsidRPr="00DB383D">
        <w:rPr>
          <w:rFonts w:ascii="Sakkal Majalla" w:hAnsi="Sakkal Majalla" w:cs="Lotus Linotype"/>
          <w:color w:val="385623" w:themeColor="accent6" w:themeShade="80"/>
          <w:sz w:val="28"/>
          <w:szCs w:val="28"/>
          <w:rtl/>
        </w:rPr>
        <w:t>أَنْتَ تَعْلَمُ هذَا أَنَّ جَمِيعَ الَّذِينَ فِي أَسِيَّا ارْتَدُّوا عَنِّي،</w:t>
      </w:r>
      <w:r w:rsidR="00695FC3" w:rsidRPr="00233B19">
        <w:rPr>
          <w:rFonts w:ascii="Sakkal Majalla" w:hAnsi="Sakkal Majalla" w:cs="Lotus Linotype" w:hint="cs"/>
          <w:sz w:val="28"/>
          <w:szCs w:val="28"/>
          <w:rtl/>
        </w:rPr>
        <w:t xml:space="preserve"> </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(2. تيموثاوس 1: 15). إن تحرير شعب الله اليوم هو عودة لتعليم الرسل، وخاصة تعليم بولس. "</w:t>
      </w:r>
      <w:r w:rsidRPr="00DB383D">
        <w:rPr>
          <w:rFonts w:ascii="Sakkal Majalla" w:hAnsi="Sakkal Majalla" w:cs="Lotus Linotype"/>
          <w:color w:val="385623" w:themeColor="accent6" w:themeShade="80"/>
          <w:sz w:val="28"/>
          <w:szCs w:val="28"/>
          <w:rtl/>
        </w:rPr>
        <w:t>أَمَا عَلِمْتَ أَنَّ الْفِلِسْطِينِيِّينَ مُتَسَلِّطُونَ عَلَيْنَا؟</w:t>
      </w:r>
      <w:r w:rsidRPr="00233B19">
        <w:rPr>
          <w:rFonts w:ascii="Sakkal Majalla" w:hAnsi="Sakkal Majalla" w:cs="Lotus Linotype"/>
          <w:sz w:val="28"/>
          <w:szCs w:val="28"/>
          <w:rtl/>
        </w:rPr>
        <w:t xml:space="preserve">" (قضاة 15: 11) - بالمعنى المجازي، أيضًا اليوم لن يمر وقت طويل. إن خطر التأثير على تفكيرنا من المعسكر الديني للمسيحية من خلال الكتب والأغاني ووسائل الإعلام، وما إلى ذلك، ازداد بشكل واضح في السنوات الأخيرة على تفكيرنا، ليس أقلها من حيث العادات والأخلاق. ولكن نشكر الله لدينا رسالة تيموثاوس الثانية.  إنها دائمًا ما تقدم تشجيعًا جديدًا لنا جميعًا، </w:t>
      </w:r>
      <w:r w:rsidRPr="00233B19">
        <w:rPr>
          <w:rFonts w:ascii="Sakkal Majalla" w:hAnsi="Sakkal Majalla" w:cs="Lotus Linotype"/>
          <w:sz w:val="28"/>
          <w:szCs w:val="28"/>
          <w:rtl/>
        </w:rPr>
        <w:lastRenderedPageBreak/>
        <w:t>بأن، وبعون الله، نتمسك بـ "صورة الكلام الصحيح" (2. تيموثاوس 1: 13) وممارستها. وليُعطِ الرب نعمة للجميع في ذلك.</w:t>
      </w:r>
    </w:p>
    <w:p w:rsidR="004A6105" w:rsidRPr="00233B19" w:rsidRDefault="004A6105" w:rsidP="00A24A7D">
      <w:pPr>
        <w:jc w:val="both"/>
        <w:rPr>
          <w:rFonts w:ascii="Sakkal Majalla" w:hAnsi="Sakkal Majalla" w:cs="Lotus Linotype"/>
          <w:sz w:val="28"/>
          <w:szCs w:val="28"/>
          <w:rtl/>
        </w:rPr>
      </w:pPr>
      <w:r w:rsidRPr="00233B19">
        <w:rPr>
          <w:rFonts w:ascii="Sakkal Majalla" w:hAnsi="Sakkal Majalla" w:cs="Lotus Linotype"/>
          <w:sz w:val="28"/>
          <w:szCs w:val="28"/>
          <w:rtl/>
        </w:rPr>
        <w:t>إن كان الجُبن في سفر القضاة 15 من العدو هو الدافع الأساسي، فإننا نجد خطرًا أكبر في قضاة 8: 1-3 من الداخل: غيرة ونتيجتها منازعة. جدعون يسلك الدرب السفلي ويكرم منتقديه. ليت الرب يهب نعمته لجميع خدامه لهذه العظمة عندما يأتي مثل هذا الهجوم. في موقفه من 1 كورنثوس 15: 10 يُعتبر بولس أيضًا مثالًا مفيدًا، لأن كل كرامة هي للرب - وله وحده!</w:t>
      </w:r>
    </w:p>
    <w:p w:rsidR="004A6105" w:rsidRPr="00902352" w:rsidRDefault="009C36BF" w:rsidP="000B7D82">
      <w:pPr>
        <w:pStyle w:val="Heading2"/>
        <w:rPr>
          <w:rtl/>
        </w:rPr>
      </w:pPr>
      <w:bookmarkStart w:id="51" w:name="_Toc24991951"/>
      <w:r>
        <w:rPr>
          <w:rtl/>
        </w:rPr>
        <w:t>8. 5</w:t>
      </w:r>
      <w:r w:rsidR="004A6105" w:rsidRPr="00902352">
        <w:rPr>
          <w:rtl/>
        </w:rPr>
        <w:tab/>
        <w:t>عصيان علني</w:t>
      </w:r>
      <w:r w:rsidR="009647B2">
        <w:rPr>
          <w:rFonts w:hint="cs"/>
          <w:rtl/>
        </w:rPr>
        <w:t xml:space="preserve"> على </w:t>
      </w:r>
      <w:r w:rsidR="004A6105" w:rsidRPr="00902352">
        <w:rPr>
          <w:rtl/>
        </w:rPr>
        <w:t>تعليمات الله</w:t>
      </w:r>
      <w:bookmarkEnd w:id="51"/>
    </w:p>
    <w:p w:rsidR="004A6105" w:rsidRPr="00233B19" w:rsidRDefault="004A6105" w:rsidP="00BE55DD">
      <w:pPr>
        <w:ind w:left="720"/>
        <w:jc w:val="both"/>
        <w:rPr>
          <w:rFonts w:ascii="Sakkal Majalla" w:hAnsi="Sakkal Majalla" w:cs="Lotus Linotype"/>
          <w:sz w:val="28"/>
          <w:szCs w:val="28"/>
          <w:rtl/>
        </w:rPr>
      </w:pPr>
      <w:r w:rsidRPr="00233B19">
        <w:rPr>
          <w:rFonts w:ascii="Sakkal Majalla" w:hAnsi="Sakkal Majalla" w:cs="Lotus Linotype"/>
          <w:sz w:val="28"/>
          <w:szCs w:val="28"/>
          <w:rtl/>
        </w:rPr>
        <w:t>عندما تبرد المحبة لله ولعمله، تكون النتيجة العصيان العلني. يصف نحميا 13: 10-13 كيف استعادت الأنانية والمادية اليد العليا حتى مع البقية من بعد السبي البابلي. عاد اللاويون إلى حقولهم لحاجتهم الوجودية.   السبب كان - بعبارات العهد الجديد -</w:t>
      </w:r>
      <w:r w:rsidR="00A24A7D"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تجاهُل </w:t>
      </w:r>
      <w:r w:rsidR="00A24A7D" w:rsidRPr="00233B19">
        <w:rPr>
          <w:rFonts w:ascii="Sakkal Majalla" w:hAnsi="Sakkal Majalla" w:cs="Lotus Linotype" w:hint="cs"/>
          <w:sz w:val="28"/>
          <w:szCs w:val="28"/>
          <w:rtl/>
        </w:rPr>
        <w:t xml:space="preserve">1. </w:t>
      </w:r>
      <w:r w:rsidRPr="00233B19">
        <w:rPr>
          <w:rFonts w:ascii="Sakkal Majalla" w:hAnsi="Sakkal Majalla" w:cs="Lotus Linotype"/>
          <w:sz w:val="28"/>
          <w:szCs w:val="28"/>
          <w:rtl/>
        </w:rPr>
        <w:t xml:space="preserve">كورنثوس 9. نتيجة لذلك، تم إهمال خدمة الرب. ولكن بعد ذلك وُجد رجال مخلصون، وتم حل الإساءة بنعمة من الله. لذلك نحن أيضًا نريد أن نواجه هذا الخطر من خلال إثبات أنفسنا كوكلاء </w:t>
      </w:r>
      <w:r w:rsidRPr="00233B19">
        <w:rPr>
          <w:rFonts w:ascii="Sakkal Majalla" w:hAnsi="Sakkal Majalla" w:cs="Lotus Linotype"/>
          <w:sz w:val="28"/>
          <w:szCs w:val="28"/>
          <w:rtl/>
        </w:rPr>
        <w:lastRenderedPageBreak/>
        <w:t>مخلصين (راجع 1. كو</w:t>
      </w:r>
      <w:r w:rsidR="003713BA" w:rsidRPr="00233B19">
        <w:rPr>
          <w:rFonts w:ascii="Sakkal Majalla" w:hAnsi="Sakkal Majalla" w:cs="Lotus Linotype" w:hint="cs"/>
          <w:sz w:val="28"/>
          <w:szCs w:val="28"/>
          <w:rtl/>
        </w:rPr>
        <w:t>رنثوس</w:t>
      </w:r>
      <w:r w:rsidRPr="00233B19">
        <w:rPr>
          <w:rFonts w:ascii="Sakkal Majalla" w:hAnsi="Sakkal Majalla" w:cs="Lotus Linotype"/>
          <w:sz w:val="28"/>
          <w:szCs w:val="28"/>
          <w:rtl/>
        </w:rPr>
        <w:t xml:space="preserve"> 4: 2</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لصالح العمل وخدامه (انظر أيضًا 5: 6).</w:t>
      </w:r>
    </w:p>
    <w:p w:rsidR="004A6105" w:rsidRPr="00902352" w:rsidRDefault="004A6105" w:rsidP="000B7D82">
      <w:pPr>
        <w:pStyle w:val="Heading2"/>
        <w:rPr>
          <w:rtl/>
        </w:rPr>
      </w:pPr>
      <w:bookmarkStart w:id="52" w:name="_Toc24991952"/>
      <w:r w:rsidRPr="00902352">
        <w:rPr>
          <w:rtl/>
        </w:rPr>
        <w:t>8.</w:t>
      </w:r>
      <w:r w:rsidR="000B7D82">
        <w:rPr>
          <w:rFonts w:hint="cs"/>
          <w:rtl/>
        </w:rPr>
        <w:t xml:space="preserve"> </w:t>
      </w:r>
      <w:r w:rsidRPr="00902352">
        <w:rPr>
          <w:rtl/>
        </w:rPr>
        <w:t>6</w:t>
      </w:r>
      <w:r w:rsidRPr="00902352">
        <w:rPr>
          <w:rtl/>
        </w:rPr>
        <w:tab/>
        <w:t>عادات خاطئة</w:t>
      </w:r>
      <w:bookmarkEnd w:id="52"/>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إن الفكرة بأن على خدام الرب أن يكونوا في انتظار دعوات من الاجتماعات منتشرة على نطاق واسع. ما الذي يُريه الكتاب؟ رومية 1: 10، 13؛</w:t>
      </w:r>
      <w:r w:rsidR="00A24A7D"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1.</w:t>
      </w:r>
      <w:r w:rsidR="00A24A7D"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كورنثوس 16: 5، 10؛ 1. تسالونيكي 3: 11 و</w:t>
      </w:r>
      <w:r w:rsidR="00A24A7D"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3. يوحنا 7، 8 - على سبيل المثال لا الحصر - تشير إلى عكس ذلك. يجب أن نكون ممتنين عندما يضع الرب على قلب الأخ أن يخدمنا بموهبته. بالطبع، هذا لا يستبعد دعوة الأخوة، ولكن هذا لا ينبغي أن يكون هو السبيل الوحيد.</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المثير للاهتمام في هذا السياق اختبار العامل المتفرغ، الأخ كارل تونجس.  هو كتب في "معونة وطعام</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العدد السنوي. </w:t>
      </w:r>
      <w:r w:rsidR="003713BA" w:rsidRPr="00233B19">
        <w:rPr>
          <w:rFonts w:ascii="Sakkal Majalla" w:hAnsi="Sakkal Majalla" w:cs="Lotus Linotype" w:hint="cs"/>
          <w:sz w:val="28"/>
          <w:szCs w:val="28"/>
          <w:rtl/>
        </w:rPr>
        <w:t>1975،</w:t>
      </w:r>
      <w:r w:rsidRPr="00233B19">
        <w:rPr>
          <w:rFonts w:ascii="Sakkal Majalla" w:hAnsi="Sakkal Majalla" w:cs="Lotus Linotype"/>
          <w:sz w:val="28"/>
          <w:szCs w:val="28"/>
          <w:rtl/>
        </w:rPr>
        <w:t xml:space="preserve"> الصفحات 343-345:</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حقيقة مناقشة الرحلات (لحضور الاجتماعات) من حين لآخر في المؤتمرات والتسجيل أيضًا الاجتماعات التي ينوي كل أخ زيارتها، هذا العُرف كنت قد وجدته بالفعل عندما أتيت إلى "الإخوة" قبل 49 عامًا وأيضًا فورًا دخلت كعامل </w:t>
      </w:r>
      <w:r w:rsidRPr="004171FE">
        <w:rPr>
          <w:rFonts w:ascii="Adobe Arabic" w:hAnsi="Adobe Arabic" w:cs="Traditional Arabic"/>
          <w:iCs/>
          <w:sz w:val="34"/>
          <w:szCs w:val="30"/>
          <w:rtl/>
        </w:rPr>
        <w:lastRenderedPageBreak/>
        <w:t>في عمل الرب. أعتقد أنه تم تقديم ذلك لمنع سفر العديد من الإخوة إلى نفس المكان في الوقت نفسه، بينما لم تتم زيارة أماكن أخرى على الإطلاق.</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مرة واحدة </w:t>
      </w:r>
      <w:r w:rsidR="003713BA" w:rsidRPr="004171FE">
        <w:rPr>
          <w:rFonts w:ascii="Adobe Arabic" w:hAnsi="Adobe Arabic" w:cs="Traditional Arabic" w:hint="cs"/>
          <w:iCs/>
          <w:sz w:val="34"/>
          <w:szCs w:val="30"/>
          <w:rtl/>
        </w:rPr>
        <w:t>فقط على</w:t>
      </w:r>
      <w:r w:rsidRPr="004171FE">
        <w:rPr>
          <w:rFonts w:ascii="Adobe Arabic" w:hAnsi="Adobe Arabic" w:cs="Traditional Arabic"/>
          <w:iCs/>
          <w:sz w:val="34"/>
          <w:szCs w:val="30"/>
          <w:rtl/>
        </w:rPr>
        <w:t xml:space="preserve"> ما أذكر، أثار الأخ ضد هذا الإجراء.  كان هذا الأخ هيرمان سي. </w:t>
      </w:r>
      <w:r w:rsidR="003713BA" w:rsidRPr="004171FE">
        <w:rPr>
          <w:rFonts w:ascii="Adobe Arabic" w:hAnsi="Adobe Arabic" w:cs="Traditional Arabic" w:hint="cs"/>
          <w:iCs/>
          <w:sz w:val="34"/>
          <w:szCs w:val="30"/>
          <w:rtl/>
        </w:rPr>
        <w:t>فورهوف،</w:t>
      </w:r>
      <w:r w:rsidRPr="004171FE">
        <w:rPr>
          <w:rFonts w:ascii="Adobe Arabic" w:hAnsi="Adobe Arabic" w:cs="Traditional Arabic"/>
          <w:iCs/>
          <w:sz w:val="34"/>
          <w:szCs w:val="30"/>
          <w:rtl/>
        </w:rPr>
        <w:t xml:space="preserve"> والد الأخ فورهوف الذي يعيش ويعمل الآن. لقد فعل ذلك بعد ختام مؤتمر ديلنبورغ عام 1892</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w:t>
      </w:r>
    </w:p>
    <w:p w:rsidR="004A6105" w:rsidRPr="004171FE" w:rsidRDefault="004A6105" w:rsidP="00EE4429">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علاوة على ذلك، أصبح اليوم من الضروري أكثر من أي وقت مضى أن يشعر كل أخ بمسؤوليته تجاه الرب وبالتالي يرغب فقط في الذهاب إلى حيث يريد الرب أن يكون. ولكن إذا كانت هذه الرغبة </w:t>
      </w:r>
      <w:r w:rsidR="003713BA" w:rsidRPr="004171FE">
        <w:rPr>
          <w:rFonts w:ascii="Adobe Arabic" w:hAnsi="Adobe Arabic" w:cs="Traditional Arabic" w:hint="cs"/>
          <w:iCs/>
          <w:sz w:val="34"/>
          <w:szCs w:val="30"/>
          <w:rtl/>
        </w:rPr>
        <w:t>موجودة والاعتماد</w:t>
      </w:r>
      <w:r w:rsidRPr="004171FE">
        <w:rPr>
          <w:rFonts w:ascii="Adobe Arabic" w:hAnsi="Adobe Arabic" w:cs="Traditional Arabic"/>
          <w:iCs/>
          <w:sz w:val="34"/>
          <w:szCs w:val="30"/>
          <w:rtl/>
        </w:rPr>
        <w:t xml:space="preserve"> في القلب، فسوف يناشد مثل هذا الأخ أيضًا الكثير للرب حتى يريه إلى أين يجب أن يذهب. لأن</w:t>
      </w:r>
      <w:r w:rsidR="00EE4429"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الاجتماع يهتم كثيرًا بأن يأتيه الأخ الصحيح في الوقت الصحيح.</w:t>
      </w:r>
    </w:p>
    <w:p w:rsidR="004A6105" w:rsidRPr="00233B19" w:rsidRDefault="004A6105" w:rsidP="00B80228">
      <w:pPr>
        <w:jc w:val="both"/>
        <w:rPr>
          <w:rFonts w:ascii="Sakkal Majalla" w:hAnsi="Sakkal Majalla" w:cs="Lotus Linotype"/>
          <w:sz w:val="28"/>
          <w:szCs w:val="28"/>
          <w:rtl/>
        </w:rPr>
      </w:pPr>
      <w:r w:rsidRPr="004171FE">
        <w:rPr>
          <w:rFonts w:ascii="Adobe Arabic" w:hAnsi="Adobe Arabic" w:cs="Traditional Arabic"/>
          <w:iCs/>
          <w:sz w:val="34"/>
          <w:szCs w:val="30"/>
          <w:rtl/>
        </w:rPr>
        <w:t xml:space="preserve">ربما نُسي الكثير أن دعوة حقيقية من الرب هي جزء من الخدمة في الاجتماع وكذلك في الإنجيل. في عام 1882، دعاني الله من العالم وسمح لي أن آتي إلى الرب يسوع مُخلّصًا لي. لقد وجدت سلامًا مع الله، وفي عام 1886 تمت دعوتي من قبل نفس الرب والمخلص للعمل في عمله. ما إذا كان شخص ما، بعد تقاعده من حيث مهنته الدنيوية، أن يعتبر هذا كإشارة للعمل في عمل الرب، هو أمر مشكوك فيه للغاية بالنسبة لي. في كلمة الله، نرى أيضًا أن الرب يأخذ خدامه من مهنتهم الأرضية عندما يعينهم في خدمته. من ناحية أخرى، إذا كان الأخ يستخدم وقت </w:t>
      </w:r>
      <w:r w:rsidRPr="004171FE">
        <w:rPr>
          <w:rFonts w:ascii="Adobe Arabic" w:hAnsi="Adobe Arabic" w:cs="Traditional Arabic"/>
          <w:iCs/>
          <w:sz w:val="34"/>
          <w:szCs w:val="30"/>
          <w:rtl/>
        </w:rPr>
        <w:lastRenderedPageBreak/>
        <w:t xml:space="preserve">الفراغ الذي أعطاه ليجعل نفسه مفيدًا في مكانه أو في منطقته في </w:t>
      </w:r>
      <w:r w:rsidR="003713BA" w:rsidRPr="004171FE">
        <w:rPr>
          <w:rFonts w:ascii="Adobe Arabic" w:hAnsi="Adobe Arabic" w:cs="Traditional Arabic" w:hint="cs"/>
          <w:iCs/>
          <w:sz w:val="34"/>
          <w:szCs w:val="30"/>
          <w:rtl/>
        </w:rPr>
        <w:t>أمر الرب</w:t>
      </w:r>
      <w:r w:rsidRPr="004171FE">
        <w:rPr>
          <w:rFonts w:ascii="Adobe Arabic" w:hAnsi="Adobe Arabic" w:cs="Traditional Arabic"/>
          <w:iCs/>
          <w:sz w:val="34"/>
          <w:szCs w:val="30"/>
          <w:rtl/>
        </w:rPr>
        <w:t>، فهذا بالتأكيد جميل جدًا.</w:t>
      </w:r>
    </w:p>
    <w:p w:rsidR="004A6105" w:rsidRPr="00902352" w:rsidRDefault="004A6105" w:rsidP="000B7D82">
      <w:pPr>
        <w:pStyle w:val="Heading2"/>
        <w:rPr>
          <w:rtl/>
        </w:rPr>
      </w:pPr>
      <w:bookmarkStart w:id="53" w:name="_Toc24991953"/>
      <w:r w:rsidRPr="00902352">
        <w:rPr>
          <w:rtl/>
        </w:rPr>
        <w:t>8.</w:t>
      </w:r>
      <w:r w:rsidR="000B7D82">
        <w:rPr>
          <w:rFonts w:hint="cs"/>
          <w:rtl/>
        </w:rPr>
        <w:t xml:space="preserve"> </w:t>
      </w:r>
      <w:r w:rsidRPr="00902352">
        <w:rPr>
          <w:rtl/>
        </w:rPr>
        <w:t>7</w:t>
      </w:r>
      <w:r w:rsidRPr="00902352">
        <w:rPr>
          <w:rtl/>
        </w:rPr>
        <w:tab/>
        <w:t>الخادم تحت تهمة زائفة</w:t>
      </w:r>
      <w:bookmarkEnd w:id="53"/>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منذ عدة سنوات، قال أخ قديم ذات مرة: أفضل طريقة للتعرف على روحية الأخ هي معرفة رد فعله عندما يُهاجم شخصياً.</w:t>
      </w:r>
    </w:p>
    <w:p w:rsidR="004A6105" w:rsidRPr="00233B19" w:rsidRDefault="004A6105" w:rsidP="00B80228">
      <w:pPr>
        <w:ind w:firstLine="720"/>
        <w:jc w:val="both"/>
        <w:rPr>
          <w:rFonts w:ascii="Sakkal Majalla" w:hAnsi="Sakkal Majalla" w:cs="Lotus Linotype"/>
          <w:sz w:val="28"/>
          <w:szCs w:val="28"/>
          <w:rtl/>
        </w:rPr>
      </w:pPr>
      <w:r w:rsidRPr="00233B19">
        <w:rPr>
          <w:rFonts w:ascii="Sakkal Majalla" w:hAnsi="Sakkal Majalla" w:cs="Lotus Linotype"/>
          <w:sz w:val="28"/>
          <w:szCs w:val="28"/>
          <w:rtl/>
        </w:rPr>
        <w:t>في الأساس، نجد ثلاثة ردود فعل مختلفة في الكتاب المقدس:</w:t>
      </w:r>
    </w:p>
    <w:p w:rsidR="004A6105" w:rsidRPr="00233B19" w:rsidRDefault="004A6105" w:rsidP="00B80228">
      <w:pPr>
        <w:pStyle w:val="ListParagraph"/>
        <w:numPr>
          <w:ilvl w:val="0"/>
          <w:numId w:val="2"/>
        </w:numPr>
        <w:ind w:left="284" w:firstLine="141"/>
        <w:jc w:val="both"/>
        <w:rPr>
          <w:rFonts w:ascii="Sakkal Majalla" w:hAnsi="Sakkal Majalla" w:cs="Lotus Linotype"/>
          <w:sz w:val="28"/>
          <w:szCs w:val="28"/>
          <w:rtl/>
        </w:rPr>
      </w:pPr>
      <w:r w:rsidRPr="00233B19">
        <w:rPr>
          <w:rFonts w:ascii="Sakkal Majalla" w:hAnsi="Sakkal Majalla" w:cs="Lotus Linotype"/>
          <w:sz w:val="28"/>
          <w:szCs w:val="28"/>
          <w:rtl/>
        </w:rPr>
        <w:t>صلاة من أجل الأعداء:</w:t>
      </w:r>
    </w:p>
    <w:p w:rsidR="004A6105" w:rsidRPr="00233B19" w:rsidRDefault="004A6105" w:rsidP="00B80228">
      <w:pPr>
        <w:ind w:left="425"/>
        <w:jc w:val="both"/>
        <w:rPr>
          <w:rFonts w:ascii="Sakkal Majalla" w:hAnsi="Sakkal Majalla" w:cs="Lotus Linotype"/>
          <w:sz w:val="28"/>
          <w:szCs w:val="28"/>
          <w:rtl/>
        </w:rPr>
      </w:pPr>
      <w:r w:rsidRPr="00233B19">
        <w:rPr>
          <w:rFonts w:ascii="Sakkal Majalla" w:hAnsi="Sakkal Majalla" w:cs="Lotus Linotype"/>
          <w:sz w:val="28"/>
          <w:szCs w:val="28"/>
          <w:rtl/>
        </w:rPr>
        <w:t>على سبيل المثال، في موسى (راجع سفر العدد 14: 19؛ سفر العدد 17: 6، 10، 13)،</w:t>
      </w:r>
      <w:r w:rsidR="00EE442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صموئيل (راجع 1. صم 12: 23)، وإرميا (انظر إرميا 18: 20، 27: 18</w:t>
      </w:r>
      <w:r w:rsidR="003713BA" w:rsidRPr="00233B19">
        <w:rPr>
          <w:rFonts w:ascii="Sakkal Majalla" w:hAnsi="Sakkal Majalla" w:cs="Lotus Linotype" w:hint="cs"/>
          <w:sz w:val="28"/>
          <w:szCs w:val="28"/>
          <w:rtl/>
        </w:rPr>
        <w:t>)،</w:t>
      </w:r>
      <w:r w:rsidR="00EE442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استيفانوس (راجع أعمال الرسل 7: 60) وبولس (رومية 9: 3؛ 10: 1). هم</w:t>
      </w:r>
      <w:r w:rsidR="00EE442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جميعهم أظهروا فكر يسوع (أنظر لوقا 23: 34؛ أشعياء 53: 12 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عكس ذلك نجده مع إيليا في شكواه ضد الشعب (أنظر رومية 11: 3، 4؛ 1. ملوك 19: 10، 14). خادم الرب الحقيقي سيتمنى أيضًا أن يتّبع مثال الرب في ظروف صعبة.</w:t>
      </w:r>
    </w:p>
    <w:p w:rsidR="004A6105" w:rsidRPr="00233B19" w:rsidRDefault="004A6105" w:rsidP="00EE4429">
      <w:pPr>
        <w:pStyle w:val="ListParagraph"/>
        <w:numPr>
          <w:ilvl w:val="0"/>
          <w:numId w:val="2"/>
        </w:numPr>
        <w:ind w:left="284" w:hanging="284"/>
        <w:jc w:val="both"/>
        <w:rPr>
          <w:rFonts w:ascii="Sakkal Majalla" w:hAnsi="Sakkal Majalla" w:cs="Lotus Linotype"/>
          <w:sz w:val="28"/>
          <w:szCs w:val="28"/>
          <w:rtl/>
        </w:rPr>
      </w:pPr>
      <w:r w:rsidRPr="00233B19">
        <w:rPr>
          <w:rFonts w:ascii="Sakkal Majalla" w:hAnsi="Sakkal Majalla" w:cs="Lotus Linotype"/>
          <w:sz w:val="28"/>
          <w:szCs w:val="28"/>
          <w:rtl/>
        </w:rPr>
        <w:lastRenderedPageBreak/>
        <w:t>دحض شرعي لاتهام كاذب:</w:t>
      </w:r>
    </w:p>
    <w:p w:rsidR="004A6105" w:rsidRDefault="004A6105" w:rsidP="00EE4429">
      <w:pPr>
        <w:ind w:left="284"/>
        <w:jc w:val="both"/>
        <w:rPr>
          <w:rFonts w:ascii="Sakkal Majalla" w:hAnsi="Sakkal Majalla" w:cs="Lotus Linotype"/>
          <w:sz w:val="28"/>
          <w:szCs w:val="28"/>
          <w:rtl/>
        </w:rPr>
      </w:pPr>
      <w:r w:rsidRPr="00233B19">
        <w:rPr>
          <w:rFonts w:ascii="Sakkal Majalla" w:hAnsi="Sakkal Majalla" w:cs="Lotus Linotype"/>
          <w:sz w:val="28"/>
          <w:szCs w:val="28"/>
          <w:rtl/>
        </w:rPr>
        <w:t>على سبيل المثال، نجد موسى وهارون</w:t>
      </w:r>
      <w:r w:rsidR="00EE442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(أنظر سفر العدد 17: 6؛ 17: 20، 23)، إيليا (</w:t>
      </w:r>
      <w:r w:rsidR="003713BA" w:rsidRPr="00233B19">
        <w:rPr>
          <w:rFonts w:ascii="Sakkal Majalla" w:hAnsi="Sakkal Majalla" w:cs="Lotus Linotype" w:hint="cs"/>
          <w:sz w:val="28"/>
          <w:szCs w:val="28"/>
          <w:rtl/>
        </w:rPr>
        <w:t xml:space="preserve">أنظر </w:t>
      </w:r>
      <w:r w:rsidRPr="00233B19">
        <w:rPr>
          <w:rFonts w:ascii="Sakkal Majalla" w:hAnsi="Sakkal Majalla" w:cs="Lotus Linotype"/>
          <w:sz w:val="28"/>
          <w:szCs w:val="28"/>
          <w:rtl/>
        </w:rPr>
        <w:t>1. ملوك 18: 17، 18) وبولس</w:t>
      </w:r>
      <w:r w:rsidR="003713B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(أنظر 1. كورنثوس 9: 2؛ 2. كورنثوس 6: 4-10؛ 2. كورنثوس 11: 22-28). اعتاد الرب يسوع الصمت على الاتهام الخاطئ. ولكن عندما كان الأمر يتعلق بمجد الله، كان يتكلم. هذا المبدأ سيرشد خادم الله في يومنا هذا. في الهجمات الشخصية، يمكننا أن نترك كل شيء للرب. ولكن عندما يتعلق الأمر بالخدمة نفسها، يمكن أن تصبح الآراء لا مفر منها.</w:t>
      </w:r>
    </w:p>
    <w:p w:rsidR="00B80228" w:rsidRDefault="00B80228" w:rsidP="00EE4429">
      <w:pPr>
        <w:ind w:left="284"/>
        <w:jc w:val="both"/>
        <w:rPr>
          <w:rFonts w:ascii="Sakkal Majalla" w:hAnsi="Sakkal Majalla" w:cs="Lotus Linotype"/>
          <w:sz w:val="28"/>
          <w:szCs w:val="28"/>
          <w:rtl/>
        </w:rPr>
      </w:pPr>
    </w:p>
    <w:p w:rsidR="007F20E4" w:rsidRDefault="007F20E4" w:rsidP="00EE4429">
      <w:pPr>
        <w:ind w:left="284"/>
        <w:jc w:val="both"/>
        <w:rPr>
          <w:rFonts w:ascii="Sakkal Majalla" w:hAnsi="Sakkal Majalla" w:cs="Lotus Linotype"/>
          <w:sz w:val="28"/>
          <w:szCs w:val="28"/>
          <w:rtl/>
        </w:rPr>
      </w:pPr>
    </w:p>
    <w:p w:rsidR="007F20E4" w:rsidRPr="00233B19" w:rsidRDefault="007F20E4" w:rsidP="00EE4429">
      <w:pPr>
        <w:ind w:left="284"/>
        <w:jc w:val="both"/>
        <w:rPr>
          <w:rFonts w:ascii="Sakkal Majalla" w:hAnsi="Sakkal Majalla" w:cs="Lotus Linotype"/>
          <w:sz w:val="28"/>
          <w:szCs w:val="28"/>
          <w:rtl/>
        </w:rPr>
      </w:pPr>
    </w:p>
    <w:p w:rsidR="004A6105" w:rsidRPr="00233B19" w:rsidRDefault="004A6105" w:rsidP="00EE4429">
      <w:pPr>
        <w:pStyle w:val="ListParagraph"/>
        <w:numPr>
          <w:ilvl w:val="0"/>
          <w:numId w:val="2"/>
        </w:numPr>
        <w:ind w:left="284" w:hanging="426"/>
        <w:jc w:val="both"/>
        <w:rPr>
          <w:rFonts w:ascii="Sakkal Majalla" w:hAnsi="Sakkal Majalla" w:cs="Lotus Linotype"/>
          <w:sz w:val="28"/>
          <w:szCs w:val="28"/>
          <w:rtl/>
        </w:rPr>
      </w:pPr>
      <w:r w:rsidRPr="00233B19">
        <w:rPr>
          <w:rFonts w:ascii="Sakkal Majalla" w:hAnsi="Sakkal Majalla" w:cs="Lotus Linotype"/>
          <w:sz w:val="28"/>
          <w:szCs w:val="28"/>
          <w:rtl/>
        </w:rPr>
        <w:t>استمرار بلا تزعزع في الخدمة في قوة الرب:</w:t>
      </w:r>
    </w:p>
    <w:p w:rsidR="004A6105" w:rsidRPr="00233B19" w:rsidRDefault="004A6105" w:rsidP="00EE4429">
      <w:pPr>
        <w:ind w:left="284"/>
        <w:jc w:val="both"/>
        <w:rPr>
          <w:rFonts w:ascii="Sakkal Majalla" w:hAnsi="Sakkal Majalla" w:cs="Lotus Linotype"/>
          <w:sz w:val="28"/>
          <w:szCs w:val="28"/>
          <w:rtl/>
        </w:rPr>
      </w:pPr>
      <w:r w:rsidRPr="00233B19">
        <w:rPr>
          <w:rFonts w:ascii="Sakkal Majalla" w:hAnsi="Sakkal Majalla" w:cs="Lotus Linotype"/>
          <w:sz w:val="28"/>
          <w:szCs w:val="28"/>
          <w:rtl/>
        </w:rPr>
        <w:t xml:space="preserve">يمكن العثور على هذا، على سبيل المثال، في إرميا (راجع إرميا 20: 7-11أ) وكذلك في النبي ميخا (1. ملوك 22: 8، 16-28). يشجع الرسول </w:t>
      </w:r>
      <w:r w:rsidRPr="00233B19">
        <w:rPr>
          <w:rFonts w:ascii="Sakkal Majalla" w:hAnsi="Sakkal Majalla" w:cs="Lotus Linotype"/>
          <w:sz w:val="28"/>
          <w:szCs w:val="28"/>
          <w:rtl/>
        </w:rPr>
        <w:lastRenderedPageBreak/>
        <w:t>بولس تيموثاوس بنفس المعنى (2. تيموثاوس 1: 15؛ 2. تيموثاوس 4: 1-8). من الممكن أن يُمتحن الخادم بامتحانات صعبة. هذا هو جزء من مدرسة الله، لكي نعرف الرب بصورة أفضل. إنه إلى حد بعيد يؤول إلى تشكيل شخصيته الروحية. نظرة ثالثة أخرى جوهرية في مِحَن الخدمة هو تشجيع الآخرين في مثال، كيف يتخطى الخادم اختباراته بمعونة الله.</w:t>
      </w:r>
    </w:p>
    <w:p w:rsidR="004A6105" w:rsidRPr="00902352" w:rsidRDefault="004A6105" w:rsidP="000B7D82">
      <w:pPr>
        <w:pStyle w:val="Heading1"/>
        <w:rPr>
          <w:rtl/>
        </w:rPr>
      </w:pPr>
      <w:bookmarkStart w:id="54" w:name="_Toc24991954"/>
      <w:r w:rsidRPr="00902352">
        <w:rPr>
          <w:rtl/>
        </w:rPr>
        <w:t>9.</w:t>
      </w:r>
      <w:r w:rsidR="000B7D82">
        <w:rPr>
          <w:rFonts w:hint="cs"/>
          <w:rtl/>
        </w:rPr>
        <w:t xml:space="preserve"> </w:t>
      </w:r>
      <w:r w:rsidRPr="00902352">
        <w:rPr>
          <w:rtl/>
        </w:rPr>
        <w:t>0</w:t>
      </w:r>
      <w:r w:rsidRPr="00902352">
        <w:rPr>
          <w:rtl/>
        </w:rPr>
        <w:tab/>
        <w:t>عن خدمة الأخوات</w:t>
      </w:r>
      <w:bookmarkEnd w:id="54"/>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إلى الآن فقد تحدثنا في مختلف المهام والخدمات للأخوة الشباب، ولكن كيف هو الأمر مع الأخوات؟ </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كقلب ومركز العائلة تتعلق الحالة العملية في الشهادة المسيحية بالأخوات على الأقل في حد سواء كما هو مع الإخوة، لأن العائلات تشكل العمود الفقري </w:t>
      </w:r>
      <w:r w:rsidR="003713BA" w:rsidRPr="00233B19">
        <w:rPr>
          <w:rFonts w:ascii="Sakkal Majalla" w:hAnsi="Sakkal Majalla" w:cs="Lotus Linotype" w:hint="cs"/>
          <w:sz w:val="28"/>
          <w:szCs w:val="28"/>
          <w:rtl/>
        </w:rPr>
        <w:t>للاجتماع</w:t>
      </w:r>
      <w:r w:rsidRPr="00233B19">
        <w:rPr>
          <w:rFonts w:ascii="Sakkal Majalla" w:hAnsi="Sakkal Majalla" w:cs="Lotus Linotype"/>
          <w:sz w:val="28"/>
          <w:szCs w:val="28"/>
          <w:rtl/>
        </w:rPr>
        <w:t>. أول مكان للأخوات هو في دائرة البيت (انظر تيطس 2</w:t>
      </w:r>
      <w:r w:rsidR="003713BA" w:rsidRPr="00233B19">
        <w:rPr>
          <w:rFonts w:ascii="Sakkal Majalla" w:hAnsi="Sakkal Majalla" w:cs="Lotus Linotype" w:hint="cs"/>
          <w:sz w:val="28"/>
          <w:szCs w:val="28"/>
          <w:rtl/>
        </w:rPr>
        <w:t>)،</w:t>
      </w:r>
      <w:r w:rsidRPr="00233B19">
        <w:rPr>
          <w:rFonts w:ascii="Sakkal Majalla" w:hAnsi="Sakkal Majalla" w:cs="Lotus Linotype"/>
          <w:sz w:val="28"/>
          <w:szCs w:val="28"/>
          <w:rtl/>
        </w:rPr>
        <w:t xml:space="preserve"> والذي يمنحهم امتيازًا كبيرًا للحياة على الأرض. من ناحية أخرى، هناك العديد من الأنشطة في عمل الرب المباشر التي تتوافق مع كيانها الطبيعية.</w:t>
      </w:r>
    </w:p>
    <w:p w:rsidR="004A6105" w:rsidRPr="00902352" w:rsidRDefault="004A6105" w:rsidP="000B7D82">
      <w:pPr>
        <w:pStyle w:val="Heading2"/>
        <w:rPr>
          <w:rtl/>
        </w:rPr>
      </w:pPr>
      <w:bookmarkStart w:id="55" w:name="_Toc24991955"/>
      <w:r w:rsidRPr="00902352">
        <w:rPr>
          <w:rtl/>
        </w:rPr>
        <w:lastRenderedPageBreak/>
        <w:t>9</w:t>
      </w:r>
      <w:r w:rsidR="00F1560E">
        <w:rPr>
          <w:rFonts w:hint="cs"/>
          <w:rtl/>
        </w:rPr>
        <w:t>.</w:t>
      </w:r>
      <w:r w:rsidRPr="00902352">
        <w:rPr>
          <w:rtl/>
        </w:rPr>
        <w:t>1</w:t>
      </w:r>
      <w:r w:rsidRPr="00902352">
        <w:rPr>
          <w:rtl/>
        </w:rPr>
        <w:tab/>
        <w:t>العديد من المهام في أرض الوطن</w:t>
      </w:r>
      <w:bookmarkEnd w:id="55"/>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في بلدانهم الأصلية، تعمل الأخوات في مدارس الأحد (أو دروس الأطفال) والنشر، على سبيل المثال أيضا كمترجمات وسكرتارية، خدمات لا تقدر بثمن. ومن الأمور ذات الأهمية الخاصة الدعم الذي تقدمه معونة الأسرة، حيث تتدخل الأخوات الصغيرات لمساعدة الوالدين أو للتخفيف عن والدتهن في حالات المرض. التطبيق الروحي من سفر الخروج 1: 15-21 </w:t>
      </w:r>
      <w:r w:rsidR="003713BA" w:rsidRPr="00233B19">
        <w:rPr>
          <w:rFonts w:ascii="Sakkal Majalla" w:hAnsi="Sakkal Majalla" w:cs="Lotus Linotype" w:hint="cs"/>
          <w:sz w:val="28"/>
          <w:szCs w:val="28"/>
          <w:rtl/>
        </w:rPr>
        <w:t>بالارتباط مع</w:t>
      </w:r>
      <w:r w:rsidRPr="00233B19">
        <w:rPr>
          <w:rFonts w:ascii="Sakkal Majalla" w:hAnsi="Sakkal Majalla" w:cs="Lotus Linotype"/>
          <w:sz w:val="28"/>
          <w:szCs w:val="28"/>
          <w:rtl/>
        </w:rPr>
        <w:t xml:space="preserve"> 1.  تيموثاوس 2: 10 ليس صعبًا، وخاصة بالنسبة لنا اليوم. يريد الله أن يرى شعبه ينمو بأعداد كبيرة كما فعلوا في ذلك الوقت. ويمكننا ويجب أن نكون في ذلك متعاونين مع بعضنا البعض. إن تم </w:t>
      </w:r>
      <w:r w:rsidR="00F1560E" w:rsidRPr="00233B19">
        <w:rPr>
          <w:rFonts w:ascii="Sakkal Majalla" w:hAnsi="Sakkal Majalla" w:cs="Lotus Linotype" w:hint="cs"/>
          <w:sz w:val="28"/>
          <w:szCs w:val="28"/>
          <w:rtl/>
        </w:rPr>
        <w:t>فهم دور</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 </w:t>
      </w:r>
    </w:p>
    <w:p w:rsidR="004A6105" w:rsidRPr="00233B19" w:rsidRDefault="00F1560E" w:rsidP="00902352">
      <w:pPr>
        <w:jc w:val="both"/>
        <w:rPr>
          <w:rFonts w:ascii="Sakkal Majalla" w:hAnsi="Sakkal Majalla" w:cs="Lotus Linotype"/>
          <w:sz w:val="28"/>
          <w:szCs w:val="28"/>
          <w:rtl/>
        </w:rPr>
      </w:pPr>
      <w:r w:rsidRPr="00233B19">
        <w:rPr>
          <w:rFonts w:ascii="Sakkal Majalla" w:hAnsi="Sakkal Majalla" w:cs="Lotus Linotype" w:hint="cs"/>
          <w:sz w:val="28"/>
          <w:szCs w:val="28"/>
          <w:rtl/>
        </w:rPr>
        <w:t>الأم وعيشه</w:t>
      </w:r>
      <w:r w:rsidR="004A6105" w:rsidRPr="00233B19">
        <w:rPr>
          <w:rFonts w:ascii="Sakkal Majalla" w:hAnsi="Sakkal Majalla" w:cs="Lotus Linotype"/>
          <w:sz w:val="28"/>
          <w:szCs w:val="28"/>
          <w:rtl/>
        </w:rPr>
        <w:t xml:space="preserve"> في معاييره الكتابية، قد تكون اليوم النتيجة نعمة عظيمة كما كانت حينها. ألا ينبغي أن تكون مسرة الرب في تكريس أخواتنا الصغيرات وإن على الأقل جزئيًا من شبابهن لخدمة الأسرة - كذلك استعدادًا لمصيرهن في </w:t>
      </w:r>
      <w:r w:rsidR="004A6105" w:rsidRPr="00233B19">
        <w:rPr>
          <w:rFonts w:ascii="Sakkal Majalla" w:hAnsi="Sakkal Majalla" w:cs="Lotus Linotype"/>
          <w:sz w:val="28"/>
          <w:szCs w:val="28"/>
          <w:rtl/>
        </w:rPr>
        <w:lastRenderedPageBreak/>
        <w:t>المستقبل؟ مرة أخرى، من المهم أن نتذكر أننا لسنا لأنفسنا (راجع 1. كورنثوس 6: 19</w:t>
      </w:r>
      <w:r w:rsidRPr="00233B19">
        <w:rPr>
          <w:rFonts w:ascii="Sakkal Majalla" w:hAnsi="Sakkal Majalla" w:cs="Lotus Linotype" w:hint="cs"/>
          <w:sz w:val="28"/>
          <w:szCs w:val="28"/>
          <w:rtl/>
        </w:rPr>
        <w:t>)،</w:t>
      </w:r>
      <w:r w:rsidR="004A6105" w:rsidRPr="00233B19">
        <w:rPr>
          <w:rFonts w:ascii="Sakkal Majalla" w:hAnsi="Sakkal Majalla" w:cs="Lotus Linotype"/>
          <w:sz w:val="28"/>
          <w:szCs w:val="28"/>
          <w:rtl/>
        </w:rPr>
        <w:t xml:space="preserve"> ولكن "لأَنَّكُمْ تَخْدِمُونَ الرَّبَّ الْمَسِيحَ." (كولوسي 3: 24).</w:t>
      </w:r>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في تيطس 2: 3 نقرأ عن الأخوات الأكبر سناً، اللائي يمكن أن يكونن عونًا كبيرًا للأخوات الأصغر سناً بوصفهن "معلمات للخير". إن سنوات خبرتها الطويلة مع الرب لا تقدر بثمن، خاصة في عصرنا المضطرب.</w:t>
      </w:r>
    </w:p>
    <w:p w:rsidR="004A6105" w:rsidRPr="00902352" w:rsidRDefault="004A6105" w:rsidP="000B7D82">
      <w:pPr>
        <w:pStyle w:val="Heading2"/>
        <w:rPr>
          <w:rtl/>
        </w:rPr>
      </w:pPr>
      <w:bookmarkStart w:id="56" w:name="_Toc24991956"/>
      <w:r w:rsidRPr="00902352">
        <w:rPr>
          <w:rtl/>
        </w:rPr>
        <w:t>9.</w:t>
      </w:r>
      <w:r w:rsidR="000B7D82">
        <w:rPr>
          <w:rFonts w:hint="cs"/>
          <w:rtl/>
        </w:rPr>
        <w:t xml:space="preserve"> </w:t>
      </w:r>
      <w:r w:rsidRPr="00902352">
        <w:rPr>
          <w:rtl/>
        </w:rPr>
        <w:t>2</w:t>
      </w:r>
      <w:r w:rsidRPr="00902352">
        <w:rPr>
          <w:rtl/>
        </w:rPr>
        <w:tab/>
        <w:t>المهام الممكنة في الحقل التبشيري</w:t>
      </w:r>
      <w:bookmarkEnd w:id="56"/>
    </w:p>
    <w:p w:rsidR="00EE4429"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من حيث الحملة التبشيرية العالمية الشاملة، يوضح تاريخ التبشير أن معظم المبشرين كانوا أخوات. يحتاج المرء فقط أن يعتبر بأن معظم الإخوة الذين خرجوا كمبشرين كانوا متزوجين وأن زوجاتهم كن أيضًا مبشرات في السياق الكتابي المحدد لهن. هناك أيضًا أخوات غير متزوجات قمن بتقديم خدمات لا تقدر بثمن في مناطق التبشير بأعداد كبيرة. أنا لا أتحدث فقط عن الأخوات اللواتي شاركن مؤخرًا في فرق ترجمة في ترجمة الكتاب المقدس </w:t>
      </w:r>
      <w:r w:rsidRPr="00233B19">
        <w:rPr>
          <w:rFonts w:ascii="Sakkal Majalla" w:hAnsi="Sakkal Majalla" w:cs="Lotus Linotype"/>
          <w:sz w:val="28"/>
          <w:szCs w:val="28"/>
          <w:rtl/>
        </w:rPr>
        <w:lastRenderedPageBreak/>
        <w:t xml:space="preserve">بلغات السكان الأصليين أو أولئك </w:t>
      </w:r>
      <w:r w:rsidR="00EE442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اللواتي طوروها بشكل مستقل. كان هناك أيضًا جنود مبشرين قدامى مثل آمي كارمايكل في جنوب الهند أو ماري سيلور في كالابار (نيجيريا).</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ولكن دعونا نلقي نظرة على </w:t>
      </w:r>
      <w:r w:rsidR="00F1560E" w:rsidRPr="00233B19">
        <w:rPr>
          <w:rFonts w:ascii="Sakkal Majalla" w:hAnsi="Sakkal Majalla" w:cs="Lotus Linotype" w:hint="cs"/>
          <w:sz w:val="28"/>
          <w:szCs w:val="28"/>
          <w:rtl/>
        </w:rPr>
        <w:t>تاريخنا</w:t>
      </w:r>
      <w:r w:rsidRPr="00233B19">
        <w:rPr>
          <w:rFonts w:ascii="Sakkal Majalla" w:hAnsi="Sakkal Majalla" w:cs="Lotus Linotype"/>
          <w:sz w:val="28"/>
          <w:szCs w:val="28"/>
          <w:rtl/>
        </w:rPr>
        <w:t xml:space="preserve"> نحن: ألا يوجد لدينا أمثلة جميلة عن كيفية استخدام الرب للأخوات العازبات؟</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نجد تقارير لا حصر لها عن الخدمة المباركة لأختنا هيلين فورهوفي، التي عملت لمدة 75 عامًا في صعيد مصر. لقد جاءت من عائلة ثرية وفيرة في هولندا وذهبت إلى مصر، حيث درست اللغة العربية لأول مرة لمدة عامين قبل أن تستقر في بلدة صغيرة في صعيد مصر، في ظل أكثر الظروف بدائية، للبدء في عمل مدرسي للفتيات اللائي يتعرضن للإهمال في كثير من الأحيان.  كأخت، تمكنت بالطبع من الوصول إلى الأسر والنساء الذين حرموا من الرجال، وبالتالي وصل الإنجيل إلى العديد من المنازل والقلوب. هنا نرى كيف يمكن للأخوات أداء مهمة خاصة بسبب الظروف الدينية في البلدان الإسلامية. بعد وقت قصير، تبعتها أختها ريجينا بيرسون أيضًا إلى صعيد مصر، حيث قامت بعمل مماثل في قرية ملاوي.</w:t>
      </w:r>
    </w:p>
    <w:p w:rsidR="004A6105" w:rsidRPr="00233B19" w:rsidRDefault="004A6105" w:rsidP="00F1560E">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علاوة على ذلك، لا يمكنني إلا أن أوصي بقراءة السيرة الذاتية لإليسي كول، التي ذهبت من إنجلترا إلى الصين بعد الحرب العالمية الأولى، حيث التقت بزوجها المستقبلي في المبشر فيلهلم كول. في ظل ظروف صعبة، سُمح لهم بخدمة الرب معًا لعقود من السنين.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بعدما يقرب الـ 50 عامًا من الخدمة، عادت الأخت إلسا بارولين، من الأرجنتين، إلى منزلها من دراستها في كولومبيا. لقد خدمت أجيالًا من الأطفال بالإنجيل وقادت مرشدين صغار ورافقتهم في خدمتهم.</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كما أننا لا نريد أن ننسى الأخت شارلوت هين من ألمانيا، التي ذهبت أولاً إلى مصر ثم اضطرت إلى العودة بسبب الحرب. بعد </w:t>
      </w:r>
      <w:r w:rsidR="00F1560E" w:rsidRPr="00233B19">
        <w:rPr>
          <w:rFonts w:ascii="Sakkal Majalla" w:hAnsi="Sakkal Majalla" w:cs="Lotus Linotype" w:hint="cs"/>
          <w:sz w:val="28"/>
          <w:szCs w:val="28"/>
          <w:rtl/>
        </w:rPr>
        <w:t>الحرب،</w:t>
      </w:r>
      <w:r w:rsidRPr="00233B19">
        <w:rPr>
          <w:rFonts w:ascii="Sakkal Majalla" w:hAnsi="Sakkal Majalla" w:cs="Lotus Linotype"/>
          <w:sz w:val="28"/>
          <w:szCs w:val="28"/>
          <w:rtl/>
        </w:rPr>
        <w:t xml:space="preserve"> وجدت طريقها إلى غيانا </w:t>
      </w:r>
      <w:r w:rsidR="00F1560E" w:rsidRPr="00233B19">
        <w:rPr>
          <w:rFonts w:ascii="Sakkal Majalla" w:hAnsi="Sakkal Majalla" w:cs="Lotus Linotype" w:hint="cs"/>
          <w:sz w:val="28"/>
          <w:szCs w:val="28"/>
          <w:rtl/>
        </w:rPr>
        <w:t>البريطانية،</w:t>
      </w:r>
      <w:r w:rsidRPr="00233B19">
        <w:rPr>
          <w:rFonts w:ascii="Sakkal Majalla" w:hAnsi="Sakkal Majalla" w:cs="Lotus Linotype"/>
          <w:sz w:val="28"/>
          <w:szCs w:val="28"/>
          <w:rtl/>
        </w:rPr>
        <w:t xml:space="preserve"> حيث قدمت خدمة هادئة وثمينة </w:t>
      </w:r>
      <w:r w:rsidR="00F1560E" w:rsidRPr="00233B19">
        <w:rPr>
          <w:rFonts w:ascii="Sakkal Majalla" w:hAnsi="Sakkal Majalla" w:cs="Lotus Linotype" w:hint="cs"/>
          <w:sz w:val="28"/>
          <w:szCs w:val="28"/>
          <w:rtl/>
        </w:rPr>
        <w:t>للأخوات،</w:t>
      </w:r>
      <w:r w:rsidRPr="00233B19">
        <w:rPr>
          <w:rFonts w:ascii="Sakkal Majalla" w:hAnsi="Sakkal Majalla" w:cs="Lotus Linotype"/>
          <w:sz w:val="28"/>
          <w:szCs w:val="28"/>
          <w:rtl/>
        </w:rPr>
        <w:t xml:space="preserve"> وعلمتهن الخياطة ومهارات أخرى موجهة </w:t>
      </w:r>
      <w:r w:rsidR="00F1560E" w:rsidRPr="00233B19">
        <w:rPr>
          <w:rFonts w:ascii="Sakkal Majalla" w:hAnsi="Sakkal Majalla" w:cs="Lotus Linotype" w:hint="cs"/>
          <w:sz w:val="28"/>
          <w:szCs w:val="28"/>
          <w:rtl/>
        </w:rPr>
        <w:t>للأسرة،</w:t>
      </w:r>
      <w:r w:rsidRPr="00233B19">
        <w:rPr>
          <w:rFonts w:ascii="Sakkal Majalla" w:hAnsi="Sakkal Majalla" w:cs="Lotus Linotype"/>
          <w:sz w:val="28"/>
          <w:szCs w:val="28"/>
          <w:rtl/>
        </w:rPr>
        <w:t xml:space="preserve"> وكل هذا بالطبع مع تنسيق الإنجيل.</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عملت الأخت أدا ديفيس في سانت كيتس لعدة عقود</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وشقيقة غلاديس هارو في بورتوريكو. كان عمر الأخيرة أكثر من 100 عام وقامت بزيارات </w:t>
      </w:r>
      <w:r w:rsidRPr="00233B19">
        <w:rPr>
          <w:rFonts w:ascii="Sakkal Majalla" w:hAnsi="Sakkal Majalla" w:cs="Lotus Linotype"/>
          <w:sz w:val="28"/>
          <w:szCs w:val="28"/>
          <w:rtl/>
        </w:rPr>
        <w:lastRenderedPageBreak/>
        <w:t>تبشيرية للسجون لأعلى الأعمار لتوصيل الإنجيل إلى السجناء هناك. وجاز لها أنها شهدت بعض الثمار من عملها.</w:t>
      </w:r>
    </w:p>
    <w:p w:rsidR="004A6105" w:rsidRPr="00233B19" w:rsidRDefault="004A6105" w:rsidP="00EE4429">
      <w:pPr>
        <w:jc w:val="both"/>
        <w:rPr>
          <w:rFonts w:ascii="Sakkal Majalla" w:hAnsi="Sakkal Majalla" w:cs="Lotus Linotype"/>
          <w:sz w:val="28"/>
          <w:szCs w:val="28"/>
          <w:rtl/>
        </w:rPr>
      </w:pPr>
      <w:r w:rsidRPr="00233B19">
        <w:rPr>
          <w:rFonts w:ascii="Sakkal Majalla" w:hAnsi="Sakkal Majalla" w:cs="Lotus Linotype"/>
          <w:sz w:val="28"/>
          <w:szCs w:val="28"/>
          <w:rtl/>
        </w:rPr>
        <w:t xml:space="preserve">عملت الأخت </w:t>
      </w:r>
      <w:r w:rsidRPr="00233B19">
        <w:rPr>
          <w:rFonts w:ascii="Sakkal Majalla" w:hAnsi="Sakkal Majalla" w:cs="Lotus Linotype"/>
          <w:sz w:val="28"/>
          <w:szCs w:val="28"/>
        </w:rPr>
        <w:t>Peg Cochrane</w:t>
      </w:r>
      <w:r w:rsidRPr="00233B19">
        <w:rPr>
          <w:rFonts w:ascii="Sakkal Majalla" w:hAnsi="Sakkal Majalla" w:cs="Lotus Linotype"/>
          <w:sz w:val="28"/>
          <w:szCs w:val="28"/>
          <w:rtl/>
        </w:rPr>
        <w:t xml:space="preserve"> من الولايات المتحدة في شرق الكونغو لسنوات عديدة قبل أن تدعوها والدتها للرعاية.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بسبب التطور السكاني في العديد من البلدان النامية (العديد من الأطفال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عدد قليل من المسنين)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تجد الممرضات في رعاية الطفل والأسرة مجال عملٍ ضخم.</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في كل مرة من جديد، نتلقى تقارير مثيرة للاهتمام من أخواتنا ماريون فرانكي وبيرجيت جرانز وكارين هيلمشن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اللواتي يشاركن في رعاية الأطفال والشباب والمدارس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وأحيانًا بمساعدة طبية - مجال عمل متنوع ويسد الحاجة. يحق لنا أن نصلي من أجلهم يوميًا، لأنه كما نعلم من الأخبار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فإن البلدان التي يعملون فيها ليست أكثر أمانًا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وأخواتنا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مثل كل الأخوة المبشرين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بحاجة إلى حفظ يومي وقوة جديدة.</w:t>
      </w:r>
    </w:p>
    <w:p w:rsidR="004A6105" w:rsidRPr="00233B19" w:rsidRDefault="004A6105" w:rsidP="00EE4429">
      <w:pPr>
        <w:jc w:val="both"/>
        <w:rPr>
          <w:rFonts w:ascii="Sakkal Majalla" w:hAnsi="Sakkal Majalla" w:cs="Lotus Linotype"/>
          <w:sz w:val="28"/>
          <w:szCs w:val="28"/>
          <w:rtl/>
        </w:rPr>
      </w:pPr>
      <w:r w:rsidRPr="00233B19">
        <w:rPr>
          <w:rFonts w:ascii="Sakkal Majalla" w:hAnsi="Sakkal Majalla" w:cs="Lotus Linotype"/>
          <w:sz w:val="28"/>
          <w:szCs w:val="28"/>
          <w:rtl/>
        </w:rPr>
        <w:t xml:space="preserve">الهدف النهائي للعمل التبشيري هو ولا يزال إنشاء الاجتماعات. خدمة أخواتنا ليست هي في الكرازة وليس في التعليم، ولكن بالإضافة إلى </w:t>
      </w:r>
      <w:r w:rsidRPr="00233B19">
        <w:rPr>
          <w:rFonts w:ascii="Sakkal Majalla" w:hAnsi="Sakkal Majalla" w:cs="Lotus Linotype"/>
          <w:sz w:val="28"/>
          <w:szCs w:val="28"/>
          <w:rtl/>
        </w:rPr>
        <w:lastRenderedPageBreak/>
        <w:t>المجالات المذكورة في الخدمة الروحية أعلاه مع الأطفال والشابات والأمهات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واللواتي بدونهن يكون بناء الاجتماعات مستحيلاً. ونود أن نشجع صراحة على القيام بهذه الخدمة!</w:t>
      </w:r>
    </w:p>
    <w:p w:rsidR="004A6105" w:rsidRPr="00902352" w:rsidRDefault="004A6105" w:rsidP="00680690">
      <w:pPr>
        <w:pStyle w:val="Heading1"/>
        <w:rPr>
          <w:rtl/>
        </w:rPr>
      </w:pPr>
      <w:bookmarkStart w:id="57" w:name="_Toc24991957"/>
      <w:r w:rsidRPr="00902352">
        <w:rPr>
          <w:rtl/>
        </w:rPr>
        <w:t>10.</w:t>
      </w:r>
      <w:r w:rsidR="00680690">
        <w:rPr>
          <w:rFonts w:hint="cs"/>
          <w:rtl/>
        </w:rPr>
        <w:t xml:space="preserve"> </w:t>
      </w:r>
      <w:r w:rsidRPr="00902352">
        <w:rPr>
          <w:rtl/>
        </w:rPr>
        <w:t>0</w:t>
      </w:r>
      <w:r w:rsidRPr="00902352">
        <w:rPr>
          <w:rtl/>
        </w:rPr>
        <w:tab/>
        <w:t>أفراح وأحزان في الخدمة</w:t>
      </w:r>
      <w:bookmarkEnd w:id="57"/>
    </w:p>
    <w:p w:rsidR="004A6105" w:rsidRPr="00233B19" w:rsidRDefault="004A6105" w:rsidP="00B80228">
      <w:pPr>
        <w:ind w:left="720"/>
        <w:jc w:val="both"/>
        <w:rPr>
          <w:rFonts w:ascii="Sakkal Majalla" w:hAnsi="Sakkal Majalla" w:cs="Lotus Linotype"/>
          <w:sz w:val="28"/>
          <w:szCs w:val="28"/>
          <w:rtl/>
        </w:rPr>
      </w:pPr>
      <w:r w:rsidRPr="00233B19">
        <w:rPr>
          <w:rFonts w:ascii="Sakkal Majalla" w:hAnsi="Sakkal Majalla" w:cs="Lotus Linotype"/>
          <w:sz w:val="28"/>
          <w:szCs w:val="28"/>
          <w:rtl/>
        </w:rPr>
        <w:t>في رومية 14: 17</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نقرأ أن ملكوت الله يتميز بالبر والسلام والفرح في الروح القدس.</w:t>
      </w:r>
      <w:r w:rsidR="00EE442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في ذات الوقت، كان الحديث عن الألم تحديدًا بالنظر إلى خدمة الرسول بولس: "لأَنِّي سَأُرِيهِ كَمْ يَنْبَغِي أَنْ يَتَأَلَّمَ مِنْ أَجْلِ اسْمِي" (أعمال الرسل 9: 16). ماذا عن الأفراح والأحزان في خدمة الرب؟</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في الواقع</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الأمور متقاربة من بعضها البعض وأحيانا تبدو غير قابلة لفصلها عن بعضها. في كولوسي 1: 24 نقرأ عن فرح الحزن، وفي 2 كورنثوس 6: 10 يقول: "... كَحَزَانَى وَنَحْنُ دَائِمًا </w:t>
      </w:r>
      <w:r w:rsidR="00F1560E" w:rsidRPr="00233B19">
        <w:rPr>
          <w:rFonts w:ascii="Sakkal Majalla" w:hAnsi="Sakkal Majalla" w:cs="Lotus Linotype" w:hint="cs"/>
          <w:sz w:val="28"/>
          <w:szCs w:val="28"/>
          <w:rtl/>
        </w:rPr>
        <w:t>فَرِحُونَ،</w:t>
      </w:r>
      <w:r w:rsidRPr="00233B19">
        <w:rPr>
          <w:rFonts w:ascii="Sakkal Majalla" w:hAnsi="Sakkal Majalla" w:cs="Lotus Linotype"/>
          <w:sz w:val="28"/>
          <w:szCs w:val="28"/>
          <w:rtl/>
        </w:rPr>
        <w:t>". لكن الرب يريد أن يعطي الفرح في خدمته في المقام الأول - في الحقيقة أعظم فرح موجود على هذه الأرض. علينا أن نتذكر: هناك فرح في السماء بكل خاطئ يتوب!  فيما يتعلق بالخادم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tl/>
        </w:rPr>
        <w:lastRenderedPageBreak/>
        <w:t xml:space="preserve">يقول يوحنا 4: 36: "وَالْحَاصِدُ يَأْخُذُ أُجْرَةً وَيَجْمَعُ ثَمَرًا لِلْحَيَاةِ الأَبَدِيَّةِ، لِكَيْ يَفْرَحَ الزَّارِعُ وَالْحَاصِدُ مَعًا." الرب يَسُوعَ، الَّذِي </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أَجْلِ السُّرُورِ الْمَوْضُوعِ أَمَامَهُ، احْتَمَلَ الصَّلِيبَ سْتَهِينًا بِالْخِزْيِ (عبرانيين 12: 2) وهو أيضًا الذي ذهب ذَهَابًا بِالْبُكَاءِ حَامِلاً مِبْذَرَ الزَّرْعِ، مَجِيئًا يَجِيءُ بِالتَّرَنُّمِ حَامِلاً حُزَمَهُ. (مزمور 126: 6).</w:t>
      </w:r>
    </w:p>
    <w:p w:rsidR="004A6105" w:rsidRPr="00233B19" w:rsidRDefault="004A6105" w:rsidP="00DB60B9">
      <w:pPr>
        <w:jc w:val="both"/>
        <w:rPr>
          <w:rFonts w:ascii="Sakkal Majalla" w:hAnsi="Sakkal Majalla" w:cs="Lotus Linotype"/>
          <w:sz w:val="28"/>
          <w:szCs w:val="28"/>
          <w:rtl/>
        </w:rPr>
      </w:pPr>
      <w:r w:rsidRPr="00233B19">
        <w:rPr>
          <w:rFonts w:ascii="Sakkal Majalla" w:hAnsi="Sakkal Majalla" w:cs="Lotus Linotype"/>
          <w:sz w:val="28"/>
          <w:szCs w:val="28"/>
          <w:rtl/>
        </w:rPr>
        <w:t>إننا نرى أنه بين الألم والفرح أحيانًا توجد فترة زمنية. أما بالنسبة للفرح العلني حول دخول الرب إلى حقوقه، فهذا هو الحال. ولكن في العواطف القلبية، يمكننا أيضًا أن نعيش الأمور الوقت ذاته. بولس لا يكتب عبثاً لأهل فيلبي في إصحاح 4: 4: "اِفْرَحُوا</w:t>
      </w:r>
      <w:r w:rsidR="00DB60B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كُلَّ حِينٍ". حتى في أصعب الظروف، حيث كان على بولس أن </w:t>
      </w:r>
      <w:r w:rsidR="00F1560E" w:rsidRPr="00233B19">
        <w:rPr>
          <w:rFonts w:ascii="Sakkal Majalla" w:hAnsi="Sakkal Majalla" w:cs="Lotus Linotype" w:hint="cs"/>
          <w:sz w:val="28"/>
          <w:szCs w:val="28"/>
          <w:rtl/>
        </w:rPr>
        <w:t xml:space="preserve">يقول: </w:t>
      </w:r>
      <w:r w:rsidR="00F1560E" w:rsidRPr="00233B19">
        <w:rPr>
          <w:rFonts w:ascii="Times New Roman" w:hAnsi="Times New Roman" w:cs="Times New Roman" w:hint="cs"/>
          <w:sz w:val="28"/>
          <w:szCs w:val="28"/>
          <w:rtl/>
        </w:rPr>
        <w:t>“</w:t>
      </w:r>
      <w:r w:rsidRPr="00233B19">
        <w:rPr>
          <w:rFonts w:ascii="Sakkal Majalla" w:hAnsi="Sakkal Majalla" w:cs="Lotus Linotype"/>
          <w:sz w:val="28"/>
          <w:szCs w:val="28"/>
          <w:rtl/>
        </w:rPr>
        <w:t>... حَتَّى أَيِسْنَا مِنَ الْحَيَاةِ أَيْضًا." (2. كورنثوس 1: 8)، ومع ذلك، فإن فرح الرب العميق استطاع أن يكون وبقي من نصيبه تمامًا كما كان الرب يسوع، حتى عندما بكى بكاءً، كان عنده اليقين بشركته العميقة مع أبيه السماوي.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المثير للإعجاب في هذا السياق المقطع من 2. كورنثوس 11 من الآية 23 إلى النهاية. يا</w:t>
      </w:r>
      <w:r w:rsidR="00F1560E"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لها من سلسلة من الآلام الغير المنقطعة، في الباطن ومن الخارج، </w:t>
      </w:r>
      <w:r w:rsidRPr="00233B19">
        <w:rPr>
          <w:rFonts w:ascii="Sakkal Majalla" w:hAnsi="Sakkal Majalla" w:cs="Lotus Linotype"/>
          <w:sz w:val="28"/>
          <w:szCs w:val="28"/>
          <w:rtl/>
        </w:rPr>
        <w:lastRenderedPageBreak/>
        <w:t>صاحبت الرسول بولس في خدمته! ومع ذلك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فقد أعطاه الرب دائمًا تشجيعًا كبيرًا في التأسيس والبقاء مخلصًا للاجتماعات. حتى أنه كتب إلى أهل تسالونيكي (1: 20) "لأَنَّكُمْ أَنْتُمْ مَجْدُنَا وَفَرَحُنَا." وما شابه ذلك لأهل فيلبي في إصحاح 4: 1: "... يَا سُرُورِي وَإِكْلِيلِي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 ومع ذلك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في أفسس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حيث أعلن "كل مشورة الله" (أعمال الرسل 20: 27)</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نقرأ أنه قد فعل ذلك بدموع كثيرة. هنا مرة أخرى نرى ألألم مختلط مع أفراح الخدمة. كان عليه أيضًا أن يقول وهو يصرخ باكيًا عن المسيحيين المفتكرون بحسب الجسد أو المسيحيين بالاسم من بين أهل فيلبي بأنهم أصبحوا أعداءً لصليب المسيح (راجع فيلبي 3: 18).</w:t>
      </w:r>
    </w:p>
    <w:p w:rsidR="004A6105" w:rsidRPr="00233B19" w:rsidRDefault="004A6105" w:rsidP="00DB60B9">
      <w:pPr>
        <w:jc w:val="both"/>
        <w:rPr>
          <w:rFonts w:ascii="Sakkal Majalla" w:hAnsi="Sakkal Majalla" w:cs="Lotus Linotype"/>
          <w:sz w:val="28"/>
          <w:szCs w:val="28"/>
          <w:rtl/>
        </w:rPr>
      </w:pPr>
      <w:r w:rsidRPr="00233B19">
        <w:rPr>
          <w:rFonts w:ascii="Sakkal Majalla" w:hAnsi="Sakkal Majalla" w:cs="Lotus Linotype"/>
          <w:sz w:val="28"/>
          <w:szCs w:val="28"/>
          <w:rtl/>
        </w:rPr>
        <w:t>في آية كولوسي 1: 24 التي سبق ذكرها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نجد التعبير الرائع جدا عن</w:t>
      </w:r>
      <w:r w:rsidR="00DB60B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الرسول: "... وَأُكَمِّلُ نَقَائِصَ شَدَائِدِ الْمَسِيحِ فِي جِسْمِي لأَجْلِ </w:t>
      </w:r>
      <w:r w:rsidR="00F1560E" w:rsidRPr="00233B19">
        <w:rPr>
          <w:rFonts w:ascii="Sakkal Majalla" w:hAnsi="Sakkal Majalla" w:cs="Lotus Linotype" w:hint="cs"/>
          <w:sz w:val="28"/>
          <w:szCs w:val="28"/>
          <w:rtl/>
        </w:rPr>
        <w:t>جَسَدِهِ،</w:t>
      </w:r>
      <w:r w:rsidRPr="00233B19">
        <w:rPr>
          <w:rFonts w:ascii="Sakkal Majalla" w:hAnsi="Sakkal Majalla" w:cs="Lotus Linotype"/>
          <w:sz w:val="28"/>
          <w:szCs w:val="28"/>
          <w:rtl/>
        </w:rPr>
        <w:t>"، يكاد لا يكون هناك أي تعبير عن الشركة أعمق من ذلك (أو يقين الشركة) مع الرب من حيث طابع المعاناة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ولكن أيضًا من الفرح في خضم المعاناة.</w:t>
      </w:r>
    </w:p>
    <w:p w:rsidR="004A6105" w:rsidRPr="00233B19" w:rsidRDefault="004A6105" w:rsidP="00DB60B9">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نوع آخر من المعاناة التي نجدها في</w:t>
      </w:r>
      <w:r w:rsidR="00DB60B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2.</w:t>
      </w:r>
      <w:r w:rsidR="00DB60B9"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كورنثوس 2: 4: الضائقة العميقة وخوف القلب الذي كتب فيه إلى أهل كورنثوس: "... بِدُمُوعٍ </w:t>
      </w:r>
      <w:r w:rsidR="00F1560E" w:rsidRPr="00233B19">
        <w:rPr>
          <w:rFonts w:ascii="Sakkal Majalla" w:hAnsi="Sakkal Majalla" w:cs="Lotus Linotype" w:hint="cs"/>
          <w:sz w:val="28"/>
          <w:szCs w:val="28"/>
          <w:rtl/>
        </w:rPr>
        <w:t>كَثِيرَةٍ،</w:t>
      </w:r>
      <w:r w:rsidRPr="00233B19">
        <w:rPr>
          <w:rFonts w:ascii="Sakkal Majalla" w:hAnsi="Sakkal Majalla" w:cs="Lotus Linotype"/>
          <w:sz w:val="28"/>
          <w:szCs w:val="28"/>
          <w:rtl/>
        </w:rPr>
        <w:t xml:space="preserve"> لِكَيْ تَعْرِفُوا الْمَحَبَّةَ الَّتِي عِنْدِي وَلاَ سِيَّمَا مِنْ نَحْوِكُمْ. </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في هذا السياق، أفكر في مقالة قيّمة للغاية للأخ ج. ب. ستوني ("</w:t>
      </w:r>
      <w:r w:rsidRPr="00233B19">
        <w:rPr>
          <w:rFonts w:ascii="Sakkal Majalla" w:hAnsi="Sakkal Majalla" w:cs="Lotus Linotype"/>
          <w:sz w:val="28"/>
          <w:szCs w:val="28"/>
        </w:rPr>
        <w:t>New Series of Ministry</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9</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"الخادم إنسان أوجاع"</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الصفحات 220-233). يذكر الأخ ج. ب. ستوني أولاً أن التخلي عن والتضحية بالنفس تعني الاستعداد للخدمة في مدرسة الله. من ثم يكتب ما يلي عن موسى:</w:t>
      </w:r>
    </w:p>
    <w:p w:rsidR="004A6105" w:rsidRPr="00233B19" w:rsidRDefault="004A6105" w:rsidP="00DB60B9">
      <w:pPr>
        <w:jc w:val="both"/>
        <w:rPr>
          <w:rFonts w:ascii="Sakkal Majalla" w:hAnsi="Sakkal Majalla" w:cs="Lotus Linotype"/>
          <w:color w:val="FF0000"/>
          <w:sz w:val="28"/>
          <w:szCs w:val="28"/>
          <w:rtl/>
        </w:rPr>
      </w:pPr>
      <w:r w:rsidRPr="004171FE">
        <w:rPr>
          <w:rFonts w:ascii="Adobe Arabic" w:hAnsi="Adobe Arabic" w:cs="Traditional Arabic"/>
          <w:iCs/>
          <w:sz w:val="34"/>
          <w:szCs w:val="30"/>
          <w:rtl/>
        </w:rPr>
        <w:t>هو نفسه قد انفصل عن مصر وإغراءاتها قبل محاولته تحرير الناس.  كخادم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خاطر بحياته وقتل المصري. لم يكن هذا سوى تعب كد وخطر في الخدمة. لقد تكبد هذا دون خوف أو فقدان عزيمة. لكن عندما رفضه أحد الذين خدمهم في اليوم السابق</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أصبح خصمه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وذلك بإهانته على الخدمة التي قام بها للتو (انظر خروج 2: 14)</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هذا الخادم العظيم ذاق أوجاع عميقة في قلبه. هرب بعد خيبة الأمل هذه وعاش كغريب في أرض مديان (راجع أعمال الرسل 7: 29). لقد قال: " 5 وَضَعُوا عَلَيَّ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بُغْضًا بَدَلَ حُبِّي." (مزمور 109: 5). وهذا يعني أمرّ الآلام. إنهما ليس العمل أو الخطر المرتبط بالخدمة، مهما كانا عظيمان - إنه الألم الذي يجب أن يشعر به الخادم بالذات حيث قد تألم هناك حيث أُبغض بُغضًا كثيرًا. موسى تألم ليصبح قادرًا على الخدمة. ولكن عندما حاول أن يخدم، كان يعاني من ألم </w:t>
      </w:r>
      <w:r w:rsidRPr="004171FE">
        <w:rPr>
          <w:rFonts w:ascii="Adobe Arabic" w:hAnsi="Adobe Arabic" w:cs="Traditional Arabic"/>
          <w:iCs/>
          <w:sz w:val="34"/>
          <w:szCs w:val="30"/>
          <w:rtl/>
        </w:rPr>
        <w:lastRenderedPageBreak/>
        <w:t>عميق عندما اكتشف أن خدمته لم تكن مقبولة. هو تألم ليحصل على المؤهلات؛ فقد عانى في خدمته. وفوق كل شيء: هو عانى لأنه أسيء فهمه ولم يكن مقبولاً من أولئك الذين عانى من أجلهم والذين تمكّن من خدمتهم بفعالية. وهذا هو الحال دائما: أعظم خادم هو أيضا أعظم متألم. إن الخادم الذي يمكن إعفاؤه عن خدمته لأنه غير مقبول من قبل أولئك الذين دُعي لخدمتهم لم يفهم حتى الآن أبسط واجب للخادم. كل من يريد أن يخدم الناس باسم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سيعاني من المدعوين بشعب الله أكثر من الأعداء في العلن. هذا يعني أنه سيعاني من رفضه من أولئك الذين خدمته مخصصة لهم أكثر من العالم نفسه. يجب أن يعاني الخادم من شعب الله. وإلا فلن يكون قادرًا على مساعدته من خلال الصعوبات</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w:t>
      </w:r>
    </w:p>
    <w:p w:rsidR="004A6105" w:rsidRPr="00233B19" w:rsidRDefault="004A6105" w:rsidP="00B80228">
      <w:pPr>
        <w:jc w:val="both"/>
        <w:rPr>
          <w:rFonts w:ascii="Sakkal Majalla" w:hAnsi="Sakkal Majalla" w:cs="Lotus Linotype"/>
          <w:sz w:val="28"/>
          <w:szCs w:val="28"/>
          <w:rtl/>
        </w:rPr>
      </w:pPr>
      <w:r w:rsidRPr="00233B19">
        <w:rPr>
          <w:rFonts w:ascii="Sakkal Majalla" w:hAnsi="Sakkal Majalla" w:cs="Lotus Linotype"/>
          <w:sz w:val="28"/>
          <w:szCs w:val="28"/>
          <w:rtl/>
        </w:rPr>
        <w:t>من الواضح من كل هذا أن التوصية الحقيقية لخادم الرب هي في ممارسة خدمته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وكيف يتعامل مع الصعوبات والضيقات والمعاناة المرتبطة بها. هكذا كتب الرسول بولس أيضًا في 2. كورنثوس 4: 2: "... بَلْ</w:t>
      </w:r>
      <w:r w:rsidR="00B80228">
        <w:rPr>
          <w:rFonts w:ascii="Sakkal Majalla" w:hAnsi="Sakkal Majalla" w:cs="Lotus Linotype" w:hint="cs"/>
          <w:sz w:val="28"/>
          <w:szCs w:val="28"/>
          <w:rtl/>
        </w:rPr>
        <w:t xml:space="preserve"> </w:t>
      </w:r>
      <w:r w:rsidRPr="00233B19">
        <w:rPr>
          <w:rFonts w:ascii="Sakkal Majalla" w:hAnsi="Sakkal Majalla" w:cs="Lotus Linotype"/>
          <w:sz w:val="28"/>
          <w:szCs w:val="28"/>
          <w:rtl/>
        </w:rPr>
        <w:t>بِإِظْهَارِ الْحَقِّ، مَادِحِينَ أَنْفُسَنَا لَدَى ضَمِيرِ كُلِّ إِنْسَانٍ قُدَّامَ اللهِ."، ومن ثم في إصحاح 6: 3: "...وَلَسْنَا نَجْعَلُ عَثْرَةً فِي شَيْءٍ لِئَلاَّ تُلاَمَ الْخِدْمَةُ. بَلْ فِي كُلِّ شَيْءٍ نُظْهِرُ أَنْفُسَنَا كَخُدَّامِ الله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(انظر ملاحظة الحاشية).  ثم تلي قائمة أخرى من الظروف والضيقات حتى إصحاح 6: 10. هذا النوع من التوصيات هو ما يأتي من الرب والذي يوصى به أيضًا لجميع الضمائر الروحية.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أيضًا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2. تيموثاوس هي توصية خاصة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بالأخص لأيامنا في الأزمنة الأخيرة، مشيرًا إلى أننا من ناحية علينا احْتِمَالِ الْمَشَقَّاتِ لأَجْلِ الإِنْجِيلِ بِحَسَبِ قُوَّةِ اللهِ، (2 تيموثاوس 1: 8؛ 3: 2، 9، 3: 11، 4: 5) ومن ناحية نوجّه أنظارنا على الرب وعلى المكافأة المجيدة التي وعد بها (2. تيموثاوس 4: 8). قد نضيف أيضًا كلمات سفر الرؤيا المجيدة 22 :12: "وَهَا أَنَا آتِي سَرِيعًا وَأُجْرَتِي مَعِي لأُجَازِيَ كُلَّ وَاحِدٍ كَمَا يَكُونُ عَمَلُهُ." وقبل الرأي، بأن نسمع </w:t>
      </w:r>
      <w:r w:rsidR="00F1560E" w:rsidRPr="00233B19">
        <w:rPr>
          <w:rFonts w:ascii="Sakkal Majalla" w:hAnsi="Sakkal Majalla" w:cs="Lotus Linotype" w:hint="cs"/>
          <w:sz w:val="28"/>
          <w:szCs w:val="28"/>
          <w:rtl/>
        </w:rPr>
        <w:t>الكلمات:</w:t>
      </w:r>
      <w:r w:rsidRPr="00233B19">
        <w:rPr>
          <w:rFonts w:ascii="Sakkal Majalla" w:hAnsi="Sakkal Majalla" w:cs="Lotus Linotype"/>
          <w:sz w:val="28"/>
          <w:szCs w:val="28"/>
          <w:rtl/>
        </w:rPr>
        <w:t xml:space="preserve"> "نِعِمَّا أَيُّهَا الْعَبْدُ الصَّالِحُ الأَمِينُ!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اُدْخُلْ إِلَى فَرَحِ سَيِّدِكَ" (متى 25: 23)</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كل فكرة عن الجهد والألم في الخدمة لا بد وأن تتلاشى.</w:t>
      </w:r>
    </w:p>
    <w:p w:rsidR="00DB60B9" w:rsidRPr="00233B19" w:rsidRDefault="004A6105" w:rsidP="00A76FF4">
      <w:pPr>
        <w:jc w:val="both"/>
        <w:rPr>
          <w:rFonts w:ascii="Sakkal Majalla" w:hAnsi="Sakkal Majalla" w:cs="Lotus Linotype"/>
          <w:sz w:val="28"/>
          <w:szCs w:val="28"/>
          <w:rtl/>
        </w:rPr>
      </w:pPr>
      <w:r w:rsidRPr="00233B19">
        <w:rPr>
          <w:rFonts w:ascii="Sakkal Majalla" w:hAnsi="Sakkal Majalla" w:cs="Lotus Linotype"/>
          <w:sz w:val="28"/>
          <w:szCs w:val="28"/>
          <w:rtl/>
        </w:rPr>
        <w:t>نريد أن نتقبل هذا في القلب، وبفرحة الإيمان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نفتدي الوقت الذي بقي لنا فيه.</w:t>
      </w:r>
    </w:p>
    <w:p w:rsidR="004A6105" w:rsidRPr="00233B19" w:rsidRDefault="004A6105" w:rsidP="00DB60B9">
      <w:pPr>
        <w:pStyle w:val="Heading2"/>
        <w:spacing w:after="240"/>
        <w:rPr>
          <w:rFonts w:ascii="Sakkal Majalla" w:hAnsi="Sakkal Majalla"/>
          <w:sz w:val="28"/>
          <w:szCs w:val="28"/>
          <w:rtl/>
        </w:rPr>
      </w:pPr>
      <w:bookmarkStart w:id="58" w:name="_Toc24991958"/>
      <w:r w:rsidRPr="00902352">
        <w:rPr>
          <w:rtl/>
        </w:rPr>
        <w:t>10.</w:t>
      </w:r>
      <w:r w:rsidR="00680690">
        <w:rPr>
          <w:rFonts w:hint="cs"/>
          <w:rtl/>
        </w:rPr>
        <w:t xml:space="preserve"> </w:t>
      </w:r>
      <w:r w:rsidRPr="00902352">
        <w:rPr>
          <w:rtl/>
        </w:rPr>
        <w:t>1</w:t>
      </w:r>
      <w:r w:rsidRPr="00902352">
        <w:rPr>
          <w:rtl/>
        </w:rPr>
        <w:tab/>
        <w:t>الشعور بالوحدة في خدمة الرب</w:t>
      </w:r>
      <w:bookmarkEnd w:id="58"/>
    </w:p>
    <w:p w:rsidR="004A6105" w:rsidRPr="00233B19" w:rsidRDefault="004A6105" w:rsidP="00A76FF4">
      <w:pPr>
        <w:ind w:left="720"/>
        <w:jc w:val="both"/>
        <w:rPr>
          <w:rFonts w:ascii="Sakkal Majalla" w:hAnsi="Sakkal Majalla" w:cs="Lotus Linotype"/>
          <w:sz w:val="28"/>
          <w:szCs w:val="28"/>
          <w:rtl/>
        </w:rPr>
      </w:pPr>
      <w:r w:rsidRPr="00233B19">
        <w:rPr>
          <w:rFonts w:ascii="Sakkal Majalla" w:hAnsi="Sakkal Majalla" w:cs="Lotus Linotype"/>
          <w:sz w:val="28"/>
          <w:szCs w:val="28"/>
          <w:rtl/>
        </w:rPr>
        <w:t xml:space="preserve">لقد أعرب أخٌ الكثير عن مدى رغبته في أن يشهد الأسبوعين الطيبين من زيارة بولس لبطرس (راجع غلاطية 1: 18). ماذا قال بطرس عن حياة الرب! هذه الأيام من الشركة هي ببساطة ثمينة. نفخة منها نختبرها في المؤتمرات عندما يتعلق الأمر بالرب وكلمته. </w:t>
      </w:r>
      <w:r w:rsidRPr="00233B19">
        <w:rPr>
          <w:rFonts w:ascii="Sakkal Majalla" w:hAnsi="Sakkal Majalla" w:cs="Lotus Linotype"/>
          <w:sz w:val="28"/>
          <w:szCs w:val="28"/>
          <w:rtl/>
        </w:rPr>
        <w:lastRenderedPageBreak/>
        <w:t>ولكن ليست هذه هي الحياة الطبيعية للخادم. هذه هي أوقات خاصة من الانتعاشات الروحية. في الحياة اليومية، غالبًا ما يكون خدام الله وحدهم - ومع ذلك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فإنهم ليسوا وحدهم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لأن الرب دائمًا معهم!</w:t>
      </w:r>
    </w:p>
    <w:p w:rsidR="004A6105" w:rsidRPr="00233B19" w:rsidRDefault="004A6105" w:rsidP="00A76FF4">
      <w:pPr>
        <w:ind w:left="720"/>
        <w:jc w:val="both"/>
        <w:rPr>
          <w:rFonts w:ascii="Sakkal Majalla" w:hAnsi="Sakkal Majalla" w:cs="Lotus Linotype"/>
          <w:sz w:val="28"/>
          <w:szCs w:val="28"/>
          <w:rtl/>
        </w:rPr>
      </w:pPr>
      <w:r w:rsidRPr="00233B19">
        <w:rPr>
          <w:rFonts w:ascii="Sakkal Majalla" w:hAnsi="Sakkal Majalla" w:cs="Lotus Linotype"/>
          <w:sz w:val="28"/>
          <w:szCs w:val="28"/>
          <w:rtl/>
        </w:rPr>
        <w:t>كان على سيغفريد كول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الأخ الصيني الذي يحمل الاسم الألماني لوالديه بالتبني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تحمُّل معسكرات العمل الإجباري لأكثر من 20 عامًا بعد الثورة الشيوعية. بعد </w:t>
      </w:r>
      <w:r w:rsidR="00F1560E" w:rsidRPr="00233B19">
        <w:rPr>
          <w:rFonts w:ascii="Sakkal Majalla" w:hAnsi="Sakkal Majalla" w:cs="Lotus Linotype" w:hint="cs"/>
          <w:sz w:val="28"/>
          <w:szCs w:val="28"/>
          <w:rtl/>
        </w:rPr>
        <w:t>إطلاق</w:t>
      </w:r>
      <w:r w:rsidRPr="00233B19">
        <w:rPr>
          <w:rFonts w:ascii="Sakkal Majalla" w:hAnsi="Sakkal Majalla" w:cs="Lotus Linotype"/>
          <w:sz w:val="28"/>
          <w:szCs w:val="28"/>
          <w:rtl/>
        </w:rPr>
        <w:t xml:space="preserve"> سراحه، رنم الترنيمة المألوفة مع القرار</w:t>
      </w:r>
      <w:r w:rsidR="00F1560E"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في نهاية كل اجتماع: "كلا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أنت لست وحيدًا، هكذا وعدني الرب - فهو أبدًا لا يتركني وحدي!"</w:t>
      </w:r>
    </w:p>
    <w:p w:rsidR="004A6105" w:rsidRPr="00233B19" w:rsidRDefault="004A6105" w:rsidP="00DB60B9">
      <w:pPr>
        <w:jc w:val="both"/>
        <w:rPr>
          <w:rFonts w:ascii="Sakkal Majalla" w:hAnsi="Sakkal Majalla" w:cs="Lotus Linotype"/>
          <w:sz w:val="28"/>
          <w:szCs w:val="28"/>
          <w:rtl/>
        </w:rPr>
      </w:pPr>
      <w:r w:rsidRPr="00233B19">
        <w:rPr>
          <w:rFonts w:ascii="Sakkal Majalla" w:hAnsi="Sakkal Majalla" w:cs="Lotus Linotype"/>
          <w:sz w:val="28"/>
          <w:szCs w:val="28"/>
          <w:rtl/>
        </w:rPr>
        <w:t>كما شهد تجربة مماثلة الأخ</w:t>
      </w:r>
      <w:r w:rsidR="00DB60B9" w:rsidRPr="00233B19">
        <w:rPr>
          <w:rFonts w:ascii="Sakkal Majalla" w:hAnsi="Sakkal Majalla" w:cs="Lotus Linotype" w:hint="cs"/>
          <w:sz w:val="28"/>
          <w:szCs w:val="28"/>
          <w:rtl/>
        </w:rPr>
        <w:t xml:space="preserve"> </w:t>
      </w:r>
      <w:r w:rsidRPr="00233B19">
        <w:rPr>
          <w:rFonts w:ascii="Sakkal Majalla" w:hAnsi="Sakkal Majalla" w:cs="Lotus Linotype"/>
          <w:sz w:val="28"/>
          <w:szCs w:val="28"/>
        </w:rPr>
        <w:t>H. L. Heijkoop</w:t>
      </w:r>
      <w:r w:rsidRPr="00233B19">
        <w:rPr>
          <w:rFonts w:ascii="Sakkal Majalla" w:hAnsi="Sakkal Majalla" w:cs="Lotus Linotype"/>
          <w:sz w:val="28"/>
          <w:szCs w:val="28"/>
          <w:rtl/>
        </w:rPr>
        <w:t xml:space="preserve"> من وقته الرهيب في معسكر اعتقال ألماني.</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قال الأخ آلان يوان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أحد قادة الاجتماعات البيتية في الصين:</w:t>
      </w:r>
    </w:p>
    <w:p w:rsidR="004A6105" w:rsidRPr="004171FE" w:rsidRDefault="004A6105" w:rsidP="00A76FF4">
      <w:pPr>
        <w:jc w:val="both"/>
        <w:rPr>
          <w:rFonts w:ascii="Adobe Arabic" w:hAnsi="Adobe Arabic" w:cs="Traditional Arabic"/>
          <w:iCs/>
          <w:sz w:val="34"/>
          <w:szCs w:val="30"/>
          <w:rtl/>
        </w:rPr>
      </w:pPr>
      <w:r w:rsidRPr="004171FE">
        <w:rPr>
          <w:rFonts w:ascii="Adobe Arabic" w:hAnsi="Adobe Arabic" w:cs="Traditional Arabic"/>
          <w:iCs/>
          <w:sz w:val="34"/>
          <w:szCs w:val="30"/>
          <w:rtl/>
        </w:rPr>
        <w:t>خلال 10 سنوات من الثورة الثقافية من 1966 إلى 1976</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لم يكن هناك اتصال مع عائلتي.  كنت وحيدًا. لم أكن أعرف مؤمنًا واحدًا في معسكر العمل الجزائي الخاص بي. لذلك كنت </w:t>
      </w:r>
      <w:r w:rsidR="00F1560E" w:rsidRPr="004171FE">
        <w:rPr>
          <w:rFonts w:ascii="Adobe Arabic" w:hAnsi="Adobe Arabic" w:cs="Traditional Arabic" w:hint="cs"/>
          <w:iCs/>
          <w:sz w:val="34"/>
          <w:szCs w:val="30"/>
          <w:rtl/>
        </w:rPr>
        <w:t>أخرج بعد</w:t>
      </w:r>
      <w:r w:rsidRPr="004171FE">
        <w:rPr>
          <w:rFonts w:ascii="Adobe Arabic" w:hAnsi="Adobe Arabic" w:cs="Traditional Arabic"/>
          <w:iCs/>
          <w:sz w:val="34"/>
          <w:szCs w:val="30"/>
          <w:rtl/>
        </w:rPr>
        <w:t xml:space="preserve"> ظهر كل يوم بعد الغداء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حتى في أقسى البرد </w:t>
      </w:r>
      <w:r w:rsidRPr="004171FE">
        <w:rPr>
          <w:rFonts w:ascii="Adobe Arabic" w:hAnsi="Adobe Arabic" w:cs="Traditional Arabic"/>
          <w:iCs/>
          <w:sz w:val="34"/>
          <w:szCs w:val="30"/>
          <w:rtl/>
        </w:rPr>
        <w:lastRenderedPageBreak/>
        <w:t>والرياح الجارحة في الشتاء. صليت وحدي ثم رنمت ترنيمة كل يوم: "يا تُرى أيُ صديقٍ مثل يسوعنا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شعرت بوضوح: أنه كان معي. من بعد أكثر من 20 عامًا في السجن في المجموع، لم تتعرف عليه زوجته في البداية عندما عاد.</w:t>
      </w:r>
    </w:p>
    <w:p w:rsidR="004A6105" w:rsidRPr="00233B19" w:rsidRDefault="004A6105" w:rsidP="00A76FF4">
      <w:pPr>
        <w:ind w:left="720"/>
        <w:jc w:val="both"/>
        <w:rPr>
          <w:rFonts w:ascii="Sakkal Majalla" w:hAnsi="Sakkal Majalla" w:cs="Lotus Linotype"/>
          <w:sz w:val="28"/>
          <w:szCs w:val="28"/>
          <w:rtl/>
        </w:rPr>
      </w:pPr>
      <w:r w:rsidRPr="00233B19">
        <w:rPr>
          <w:rFonts w:ascii="Sakkal Majalla" w:hAnsi="Sakkal Majalla" w:cs="Lotus Linotype"/>
          <w:sz w:val="28"/>
          <w:szCs w:val="28"/>
          <w:rtl/>
        </w:rPr>
        <w:t>قصص اختبارات أخرى عن أمانة الرب سوف تت</w:t>
      </w:r>
      <w:r w:rsidR="007F20E4">
        <w:rPr>
          <w:rFonts w:ascii="Sakkal Majalla" w:hAnsi="Sakkal Majalla" w:cs="Lotus Linotype" w:hint="cs"/>
          <w:sz w:val="28"/>
          <w:szCs w:val="28"/>
          <w:rtl/>
        </w:rPr>
        <w:t>جاوز</w:t>
      </w:r>
      <w:r w:rsidRPr="00233B19">
        <w:rPr>
          <w:rFonts w:ascii="Sakkal Majalla" w:hAnsi="Sakkal Majalla" w:cs="Lotus Linotype"/>
          <w:sz w:val="28"/>
          <w:szCs w:val="28"/>
          <w:rtl/>
        </w:rPr>
        <w:t xml:space="preserve"> نطاق عملنا.</w:t>
      </w:r>
    </w:p>
    <w:p w:rsidR="004A6105" w:rsidRPr="00233B19" w:rsidRDefault="004A6105" w:rsidP="00A76FF4">
      <w:pPr>
        <w:ind w:firstLine="720"/>
        <w:jc w:val="both"/>
        <w:rPr>
          <w:rFonts w:ascii="Sakkal Majalla" w:hAnsi="Sakkal Majalla" w:cs="Lotus Linotype"/>
          <w:sz w:val="28"/>
          <w:szCs w:val="28"/>
          <w:rtl/>
        </w:rPr>
      </w:pPr>
      <w:r w:rsidRPr="00233B19">
        <w:rPr>
          <w:rFonts w:ascii="Sakkal Majalla" w:hAnsi="Sakkal Majalla" w:cs="Lotus Linotype"/>
          <w:sz w:val="28"/>
          <w:szCs w:val="28"/>
          <w:rtl/>
        </w:rPr>
        <w:t>في الكتاب المقدس أيضًا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نجد العديد من الحوادث ألقى فيها خدام الله أنفسهم على الرب وحده. على سبيل المثال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دعونا نفكر </w:t>
      </w:r>
      <w:r w:rsidR="00F1560E" w:rsidRPr="00233B19">
        <w:rPr>
          <w:rFonts w:ascii="Sakkal Majalla" w:hAnsi="Sakkal Majalla" w:cs="Lotus Linotype" w:hint="cs"/>
          <w:sz w:val="28"/>
          <w:szCs w:val="28"/>
          <w:rtl/>
        </w:rPr>
        <w:t>في (</w:t>
      </w:r>
      <w:r w:rsidRPr="00233B19">
        <w:rPr>
          <w:rFonts w:ascii="Sakkal Majalla" w:hAnsi="Sakkal Majalla" w:cs="Lotus Linotype"/>
          <w:sz w:val="28"/>
          <w:szCs w:val="28"/>
          <w:rtl/>
        </w:rPr>
        <w:t>انظر سفر الخروج 14: 11، 12؛ 16: 2، 3، 14؛ 17: 3، سفر العدد 20: 3، 4، 13؛ سفر العدد 2: 5).</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الرفض والثورة وحتى تهديد الإعدام بالرجم، تكرر ورودها في ذهن موسى، ثم تدخل الله شخصيًا.</w:t>
      </w:r>
    </w:p>
    <w:p w:rsidR="004A6105" w:rsidRPr="00233B19" w:rsidRDefault="004A6105" w:rsidP="00A76FF4">
      <w:pPr>
        <w:ind w:firstLine="720"/>
        <w:jc w:val="both"/>
        <w:rPr>
          <w:rFonts w:ascii="Sakkal Majalla" w:hAnsi="Sakkal Majalla" w:cs="Lotus Linotype"/>
          <w:sz w:val="28"/>
          <w:szCs w:val="28"/>
          <w:rtl/>
        </w:rPr>
      </w:pPr>
      <w:r w:rsidRPr="00233B19">
        <w:rPr>
          <w:rFonts w:ascii="Sakkal Majalla" w:hAnsi="Sakkal Majalla" w:cs="Lotus Linotype"/>
          <w:sz w:val="28"/>
          <w:szCs w:val="28"/>
          <w:rtl/>
        </w:rPr>
        <w:t xml:space="preserve">في جدعون نراه في قضاة 6: 30 يقف وحيدا ضد عبادة الأصنام ثم في إصحاح 8. 1 ضد حسد إخوته الذين معه. اختبر شمشون في قضاة 15: 11-13 خيانة شعبه. وقف داود في 1. صموئيل 17: 45 أمام جليات وحده. </w:t>
      </w:r>
      <w:r w:rsidRPr="00233B19">
        <w:rPr>
          <w:rFonts w:ascii="Sakkal Majalla" w:hAnsi="Sakkal Majalla" w:cs="Lotus Linotype"/>
          <w:sz w:val="28"/>
          <w:szCs w:val="28"/>
          <w:rtl/>
        </w:rPr>
        <w:lastRenderedPageBreak/>
        <w:t>في إصحاح 30: 6-8 مهددٌ أيضًا بالرجم من شعبه. في 2. صموئيل 23: 11-12</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يدافع شمة عن الخير الذي وهبه الله في وقت فر فيه الناس عمومًا.</w:t>
      </w:r>
    </w:p>
    <w:p w:rsidR="004A6105" w:rsidRPr="00233B19" w:rsidRDefault="004A6105" w:rsidP="00A76FF4">
      <w:pPr>
        <w:ind w:firstLine="720"/>
        <w:jc w:val="both"/>
        <w:rPr>
          <w:rFonts w:ascii="Sakkal Majalla" w:hAnsi="Sakkal Majalla" w:cs="Lotus Linotype"/>
          <w:sz w:val="28"/>
          <w:szCs w:val="28"/>
          <w:rtl/>
        </w:rPr>
      </w:pPr>
      <w:r w:rsidRPr="00233B19">
        <w:rPr>
          <w:rFonts w:ascii="Sakkal Majalla" w:hAnsi="Sakkal Majalla" w:cs="Lotus Linotype"/>
          <w:sz w:val="28"/>
          <w:szCs w:val="28"/>
          <w:rtl/>
        </w:rPr>
        <w:t>كان إرميا مثل الرب بشكل خاص في هذا الصدد. لذلك، تمت مقارنة الرب معه (راجع مت 16: 14). وهكذا يمكن الاستمرار في سلسلة الخدام المؤمنين في العهد القديم (راجع مت 21: 35-36).</w:t>
      </w:r>
    </w:p>
    <w:p w:rsidR="004A6105" w:rsidRPr="00233B19" w:rsidRDefault="004A6105" w:rsidP="00A76FF4">
      <w:pPr>
        <w:ind w:firstLine="720"/>
        <w:jc w:val="both"/>
        <w:rPr>
          <w:rFonts w:ascii="Sakkal Majalla" w:hAnsi="Sakkal Majalla" w:cs="Lotus Linotype"/>
          <w:sz w:val="28"/>
          <w:szCs w:val="28"/>
          <w:rtl/>
        </w:rPr>
      </w:pPr>
      <w:r w:rsidRPr="00233B19">
        <w:rPr>
          <w:rFonts w:ascii="Sakkal Majalla" w:hAnsi="Sakkal Majalla" w:cs="Lotus Linotype"/>
          <w:sz w:val="28"/>
          <w:szCs w:val="28"/>
          <w:rtl/>
        </w:rPr>
        <w:t>في سفر أعمال الرسل 28: 15ب</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نقرأ عن ملاحظة الرسول بولس المؤثرة التي تحلى بها بالشجاعة عندما رأى الأخوة. من منا لم يشعر بنفس الطريقة؟ لكن في 2. تيموثاوس 4: 16، علينا أن نسمع أنه في المحاكمة الأولى التي ستنجز قريباً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رحل الأخوة. لكن هنا مرة أخرى: الرب كان موجودًا! نعم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هو يبقى حقًا: "المسيح صخري لا يُزال - وغيره الكل رمال." كل خادم سوف يختبر ذلك عاجلاً أم آجلاً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وهذا أيضًا جزء من مدرسة الله.</w:t>
      </w:r>
    </w:p>
    <w:p w:rsidR="004A6105" w:rsidRPr="00233B19" w:rsidRDefault="004A6105" w:rsidP="00A76FF4">
      <w:pPr>
        <w:ind w:firstLine="720"/>
        <w:jc w:val="both"/>
        <w:rPr>
          <w:rFonts w:ascii="Sakkal Majalla" w:hAnsi="Sakkal Majalla" w:cs="Lotus Linotype"/>
          <w:sz w:val="28"/>
          <w:szCs w:val="28"/>
          <w:rtl/>
        </w:rPr>
      </w:pPr>
      <w:r w:rsidRPr="00233B19">
        <w:rPr>
          <w:rFonts w:ascii="Sakkal Majalla" w:hAnsi="Sakkal Majalla" w:cs="Lotus Linotype"/>
          <w:sz w:val="28"/>
          <w:szCs w:val="28"/>
          <w:rtl/>
        </w:rPr>
        <w:t>جانب آخر من العزلة في خدمة الرب هو الافتقار المتكرر لفهم شعب الله. كان على بولس أن يدرك أنه لا يوجد أحد يشاركه في مِحَن قلبه بعمق مثل تيموثاوس (راجع فيلبي 2: 20). كم كل خادم للرب هو ممتن لأخيه الذي يمكنه حقًا مشاركته في كل شيء! هذه هدية خاصة من فوق.</w:t>
      </w:r>
    </w:p>
    <w:p w:rsidR="004A6105" w:rsidRPr="00233B19" w:rsidRDefault="004A6105" w:rsidP="00A76FF4">
      <w:pPr>
        <w:pStyle w:val="Heading1"/>
        <w:ind w:left="567" w:hanging="567"/>
        <w:rPr>
          <w:rFonts w:ascii="Sakkal Majalla" w:eastAsiaTheme="minorHAnsi" w:hAnsi="Sakkal Majalla" w:cs="Lotus Linotype"/>
          <w:color w:val="auto"/>
          <w:sz w:val="28"/>
          <w:szCs w:val="28"/>
          <w:rtl/>
        </w:rPr>
      </w:pPr>
      <w:bookmarkStart w:id="59" w:name="_Toc24991959"/>
      <w:r w:rsidRPr="00902352">
        <w:rPr>
          <w:rtl/>
        </w:rPr>
        <w:lastRenderedPageBreak/>
        <w:t>11.</w:t>
      </w:r>
      <w:r w:rsidR="00680690">
        <w:rPr>
          <w:rFonts w:hint="cs"/>
          <w:rtl/>
        </w:rPr>
        <w:t xml:space="preserve"> </w:t>
      </w:r>
      <w:r w:rsidRPr="00902352">
        <w:rPr>
          <w:rtl/>
        </w:rPr>
        <w:t>0</w:t>
      </w:r>
      <w:r w:rsidRPr="00902352">
        <w:rPr>
          <w:rtl/>
        </w:rPr>
        <w:tab/>
        <w:t>"دعوة للاستيقاظ للخدمة</w:t>
      </w:r>
      <w:r w:rsidRPr="00233B19">
        <w:rPr>
          <w:rFonts w:ascii="Sakkal Majalla" w:eastAsiaTheme="minorHAnsi" w:hAnsi="Sakkal Majalla" w:cs="Lotus Linotype"/>
          <w:color w:val="auto"/>
          <w:sz w:val="28"/>
          <w:szCs w:val="28"/>
          <w:rtl/>
        </w:rPr>
        <w:t>"</w:t>
      </w:r>
      <w:r w:rsidR="00DB60B9" w:rsidRPr="00233B19">
        <w:rPr>
          <w:rFonts w:ascii="Sakkal Majalla" w:eastAsiaTheme="minorHAnsi" w:hAnsi="Sakkal Majalla" w:cs="Lotus Linotype" w:hint="cs"/>
          <w:color w:val="auto"/>
          <w:sz w:val="28"/>
          <w:szCs w:val="28"/>
          <w:rtl/>
        </w:rPr>
        <w:t xml:space="preserve"> </w:t>
      </w:r>
      <w:r w:rsidRPr="00233B19">
        <w:rPr>
          <w:rFonts w:ascii="Sakkal Majalla" w:eastAsiaTheme="minorHAnsi" w:hAnsi="Sakkal Majalla" w:cs="Lotus Linotype"/>
          <w:color w:val="auto"/>
          <w:sz w:val="28"/>
          <w:szCs w:val="28"/>
          <w:rtl/>
        </w:rPr>
        <w:t>("</w:t>
      </w:r>
      <w:r w:rsidRPr="00233B19">
        <w:rPr>
          <w:rFonts w:ascii="Sakkal Majalla" w:eastAsiaTheme="minorHAnsi" w:hAnsi="Sakkal Majalla" w:cs="Lotus Linotype"/>
          <w:color w:val="auto"/>
          <w:sz w:val="28"/>
          <w:szCs w:val="28"/>
        </w:rPr>
        <w:t>Messager Évangélique</w:t>
      </w:r>
      <w:r w:rsidRPr="00233B19">
        <w:rPr>
          <w:rFonts w:ascii="Sakkal Majalla" w:eastAsiaTheme="minorHAnsi" w:hAnsi="Sakkal Majalla" w:cs="Lotus Linotype"/>
          <w:color w:val="auto"/>
          <w:sz w:val="28"/>
          <w:szCs w:val="28"/>
          <w:rtl/>
        </w:rPr>
        <w:t>"</w:t>
      </w:r>
      <w:r w:rsidR="00DB60B9" w:rsidRPr="00233B19">
        <w:rPr>
          <w:rFonts w:ascii="Sakkal Majalla" w:eastAsiaTheme="minorHAnsi" w:hAnsi="Sakkal Majalla" w:cs="Lotus Linotype" w:hint="cs"/>
          <w:color w:val="auto"/>
          <w:sz w:val="28"/>
          <w:szCs w:val="28"/>
          <w:rtl/>
        </w:rPr>
        <w:t>)</w:t>
      </w:r>
      <w:bookmarkEnd w:id="59"/>
      <w:r w:rsidR="00DB60B9" w:rsidRPr="00233B19">
        <w:rPr>
          <w:rFonts w:ascii="Sakkal Majalla" w:eastAsiaTheme="minorHAnsi" w:hAnsi="Sakkal Majalla" w:cs="Lotus Linotype" w:hint="cs"/>
          <w:color w:val="auto"/>
          <w:sz w:val="28"/>
          <w:szCs w:val="28"/>
          <w:rtl/>
        </w:rPr>
        <w:t xml:space="preserve"> </w:t>
      </w:r>
      <w:r w:rsidRPr="00233B19">
        <w:rPr>
          <w:rFonts w:ascii="Sakkal Majalla" w:eastAsiaTheme="minorHAnsi" w:hAnsi="Sakkal Majalla" w:cs="Lotus Linotype"/>
          <w:color w:val="auto"/>
          <w:sz w:val="28"/>
          <w:szCs w:val="28"/>
          <w:rtl/>
        </w:rPr>
        <w:t xml:space="preserve"> العدد السنوي 1951، ص. 275-279)</w:t>
      </w:r>
    </w:p>
    <w:p w:rsidR="004A6105" w:rsidRPr="00233B19" w:rsidRDefault="004A6105" w:rsidP="00086814">
      <w:pPr>
        <w:ind w:firstLine="567"/>
        <w:jc w:val="both"/>
        <w:rPr>
          <w:rFonts w:ascii="Sakkal Majalla" w:hAnsi="Sakkal Majalla" w:cs="Lotus Linotype"/>
          <w:sz w:val="28"/>
          <w:szCs w:val="28"/>
          <w:rtl/>
        </w:rPr>
      </w:pPr>
      <w:r w:rsidRPr="00233B19">
        <w:rPr>
          <w:rFonts w:ascii="Sakkal Majalla" w:hAnsi="Sakkal Majalla" w:cs="Lotus Linotype"/>
          <w:sz w:val="28"/>
          <w:szCs w:val="28"/>
          <w:rtl/>
        </w:rPr>
        <w:t>"</w:t>
      </w:r>
      <w:r w:rsidRPr="00233B19">
        <w:rPr>
          <w:rFonts w:ascii="Sakkal Majalla" w:hAnsi="Sakkal Majalla" w:cs="Lotus Linotype"/>
          <w:b/>
          <w:bCs/>
          <w:sz w:val="32"/>
          <w:szCs w:val="32"/>
          <w:rtl/>
        </w:rPr>
        <w:t>يَا ابْنِي، اذْهَب الْيَوْمَ اعْمَلْ</w:t>
      </w:r>
      <w:r w:rsidR="00DB60B9" w:rsidRPr="00233B19">
        <w:rPr>
          <w:rFonts w:ascii="Sakkal Majalla" w:hAnsi="Sakkal Majalla" w:cs="Lotus Linotype" w:hint="cs"/>
          <w:b/>
          <w:bCs/>
          <w:sz w:val="32"/>
          <w:szCs w:val="32"/>
          <w:rtl/>
        </w:rPr>
        <w:t xml:space="preserve"> </w:t>
      </w:r>
      <w:r w:rsidRPr="00233B19">
        <w:rPr>
          <w:rFonts w:ascii="Sakkal Majalla" w:hAnsi="Sakkal Majalla" w:cs="Lotus Linotype"/>
          <w:b/>
          <w:bCs/>
          <w:sz w:val="32"/>
          <w:szCs w:val="32"/>
          <w:rtl/>
        </w:rPr>
        <w:t xml:space="preserve"> فِي كَرْمِي.</w:t>
      </w:r>
      <w:r w:rsidRPr="00233B19">
        <w:rPr>
          <w:rFonts w:ascii="Sakkal Majalla" w:hAnsi="Sakkal Majalla" w:cs="Lotus Linotype"/>
          <w:sz w:val="28"/>
          <w:szCs w:val="28"/>
          <w:rtl/>
        </w:rPr>
        <w:t>" (مت 21: 28)</w:t>
      </w:r>
    </w:p>
    <w:p w:rsidR="004A6105" w:rsidRPr="004171FE" w:rsidRDefault="004A6105" w:rsidP="00A76FF4">
      <w:pPr>
        <w:ind w:left="567"/>
        <w:jc w:val="both"/>
        <w:rPr>
          <w:rFonts w:ascii="Adobe Arabic" w:hAnsi="Adobe Arabic" w:cs="Traditional Arabic"/>
          <w:iCs/>
          <w:sz w:val="34"/>
          <w:szCs w:val="30"/>
          <w:rtl/>
        </w:rPr>
      </w:pPr>
      <w:r w:rsidRPr="004171FE">
        <w:rPr>
          <w:rFonts w:ascii="Adobe Arabic" w:hAnsi="Adobe Arabic" w:cs="Traditional Arabic"/>
          <w:iCs/>
          <w:sz w:val="34"/>
          <w:szCs w:val="30"/>
          <w:rtl/>
        </w:rPr>
        <w:t>لا يوجد نقص في المدن والقرى في بلادنا حيث نادراً ما يتم التبشير بالإنجيل أو حتى الكرازة به بملئه وبساطته. كما لم يتم تعليم الحقائق العظيمة للمسيحية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ولا حتى للنفوس الراجعة بالإيمان. نحن لا نبالغ في أي شيء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ويمكنك وصف الحالة الحالية بألوان أكثر قتامًا مع الحفاظ على الحقيقة.  ليس هناك مجاعة روحية فقط في جميع أنحاء البلاد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طوفان عدم الإيمان يزداد بسرعة ويهددنا من جميع الجهات. هناك بالفعل العديد من المؤسسات التعليمية حيث يتم ترك اسم المسيحية فقط</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ويفخر المعلمون بآرائهم المتسامحة ويتمتعون بأقصى قدر من الحرية الفكرية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في حين أن الشيطان يخدع قلوبهم وهم في الواقع ضحية لإرادة منحرفة.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كل ما عليك فعله هو قراءة اليافطات على أبواب مباني الكنيسة لتدرك أين تهب الرياح. في الماضي كانت دعوة الخطاة بالهروب "من الغضب الآتي"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 اليوم يقدمون حفلات موسيقية </w:t>
      </w:r>
      <w:r w:rsidR="00F1560E" w:rsidRPr="004171FE">
        <w:rPr>
          <w:rFonts w:ascii="Adobe Arabic" w:hAnsi="Adobe Arabic" w:cs="Traditional Arabic" w:hint="cs"/>
          <w:iCs/>
          <w:sz w:val="34"/>
          <w:szCs w:val="30"/>
          <w:rtl/>
        </w:rPr>
        <w:t>روحية؛</w:t>
      </w:r>
      <w:r w:rsidRPr="004171FE">
        <w:rPr>
          <w:rFonts w:ascii="Adobe Arabic" w:hAnsi="Adobe Arabic" w:cs="Traditional Arabic"/>
          <w:iCs/>
          <w:sz w:val="34"/>
          <w:szCs w:val="30"/>
          <w:rtl/>
        </w:rPr>
        <w:t xml:space="preserve"> إذ كانوا يبكون في الماضي في سماع خبر آلام المخلص ومحبته، يجعلونك </w:t>
      </w:r>
      <w:r w:rsidR="00F1560E" w:rsidRPr="004171FE">
        <w:rPr>
          <w:rFonts w:ascii="Adobe Arabic" w:hAnsi="Adobe Arabic" w:cs="Traditional Arabic" w:hint="cs"/>
          <w:iCs/>
          <w:sz w:val="34"/>
          <w:szCs w:val="30"/>
          <w:rtl/>
        </w:rPr>
        <w:t>اليوم تضحك</w:t>
      </w:r>
      <w:r w:rsidRPr="004171FE">
        <w:rPr>
          <w:rFonts w:ascii="Adobe Arabic" w:hAnsi="Adobe Arabic" w:cs="Traditional Arabic"/>
          <w:iCs/>
          <w:sz w:val="34"/>
          <w:szCs w:val="30"/>
          <w:rtl/>
        </w:rPr>
        <w:t xml:space="preserve"> بقصص مضحكة أو عاطفية. إنهم يتجهون إلى الهاوية في خضم التسلية المنظمة ويرأسها أشخاص يعلنون طاعتهم </w:t>
      </w:r>
      <w:r w:rsidRPr="004171FE">
        <w:rPr>
          <w:rFonts w:ascii="Adobe Arabic" w:hAnsi="Adobe Arabic" w:cs="Traditional Arabic"/>
          <w:iCs/>
          <w:sz w:val="34"/>
          <w:szCs w:val="30"/>
          <w:rtl/>
        </w:rPr>
        <w:lastRenderedPageBreak/>
        <w:t>في اتباع الرب يسوع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وبدافع سخرية رهيب يجعلونهم يدفعون المال عن الشر الذي يتعرض له مستمعوه.</w:t>
      </w:r>
    </w:p>
    <w:p w:rsidR="004A6105" w:rsidRPr="004171FE" w:rsidRDefault="004A6105" w:rsidP="00086814">
      <w:pPr>
        <w:jc w:val="both"/>
        <w:rPr>
          <w:rFonts w:ascii="Adobe Arabic" w:hAnsi="Adobe Arabic" w:cs="Traditional Arabic"/>
          <w:iCs/>
          <w:sz w:val="34"/>
          <w:szCs w:val="30"/>
          <w:rtl/>
        </w:rPr>
      </w:pPr>
      <w:r w:rsidRPr="004171FE">
        <w:rPr>
          <w:rFonts w:ascii="Adobe Arabic" w:hAnsi="Adobe Arabic" w:cs="Traditional Arabic"/>
          <w:iCs/>
          <w:sz w:val="34"/>
          <w:szCs w:val="30"/>
          <w:rtl/>
        </w:rPr>
        <w:t>والعدو يعزز سلطاته في منطقة أخرى وهو أكثر دقة في ذلك. إن الحقائق التي ضحى بها آباؤنا بأرواحهم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والتي أُلقوا من أجلها في السجن ووطئوا حرم قضاء الشهداء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ودفنوا وقُبروا تحت شعار الغيرة الدينية. عقيدة التبرير السامية والنبيلة بالإيمان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بالاستقلال عن الأعمال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علمها بولس في رومية 3: 4، 5، وكذلك في رسالة بولس الرسول إلى أهل غلاطية، مصممة على أن تكون وجودًا غامضًا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ويقال إن ما يسمى بـ "الأسرار الكنسية" فعالة - شريطة أن يتم استلامها من أيدي الكاهن. يتم تقديمها للشعب باعتبارها الوسيلة الوحيدة للخلاص</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التي تحكمها السلطة الإلهية.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كل هذا خطير للغاية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وربما يمكننا أن نسأل أنفسنا عن الموقف الذي سنتخذه في مواجهة هذا الشر. هل نحن على دراية بالمسؤولية التي تقع على عاتقنا؟ هل يمكننا القول بصدق أننا نفعل كل ما في وسعنا؟ أننا نفعل ما يطلبه الرب منا في مواجهة هذه الحالة الرهيبة؟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بالتأكيد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نحن نشكر الله على الفعلة العاملة بنشاط الموجودين بالفعل في هذا المجال. نحن نشكر</w:t>
      </w:r>
      <w:r w:rsidR="00F1560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من أجل كل روح تسعى لنشر حق الله في جميع الاتجاهات</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العامة أو الخاصة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 خلال الكلمة أو الكتاب المقدس.  ولكن آهٍ! يا لقلة الفعلة مقارنة بالاحتياجات الكثيرة!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لمَ هذا؟ هل لأن رأس الكنيسة حجب عنا مواهبه؟ هل وكأنه نسي أن الحاجة للمبشرين والرعاة والمعلمين لا زالت قائمة "لأَجْلِ تَكْمِيلِ الْقِدِّيسِينَ لِعَمَلِ الْخِدْمَةِ، لِبُنْيَانِ جَسَدِ الْمَسِيحِ،" (أفسس 4: 12)؟ لا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لا يوجد أي شيء ليس في محلّه من جانبه. الهبات تُقدم، لكن العديد نعس ونام، من دون استخدامها، لسبب ما أو لآخر: في بعض الحالات</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لأن المرء لا يرى أن الهبة تضع الشخص الحاصل عليها تحت الالتزام ليستخدمها لمجد مَن أعطاها، وأنها ليست بحاجة بأن يُحكَم فيها قبل ممارستها؛ لأن المسيح وحقوقه لا تحتل المركز الأول في القلب.</w:t>
      </w:r>
    </w:p>
    <w:p w:rsidR="004A6105" w:rsidRPr="004171FE" w:rsidRDefault="004A6105" w:rsidP="00086814">
      <w:pPr>
        <w:jc w:val="both"/>
        <w:rPr>
          <w:rFonts w:ascii="Adobe Arabic" w:hAnsi="Adobe Arabic" w:cs="Traditional Arabic"/>
          <w:iCs/>
          <w:sz w:val="34"/>
          <w:szCs w:val="30"/>
          <w:rtl/>
        </w:rPr>
      </w:pPr>
      <w:r w:rsidRPr="004171FE">
        <w:rPr>
          <w:rFonts w:ascii="Adobe Arabic" w:hAnsi="Adobe Arabic" w:cs="Traditional Arabic"/>
          <w:iCs/>
          <w:sz w:val="34"/>
          <w:szCs w:val="30"/>
          <w:rtl/>
        </w:rPr>
        <w:t>"هَنَذَا قَدْ جَعَلْتُ أَمَامَكَ بَابًا مَفْتُوحًا وَلاَ يَسْتَطِيعُ أَحَدٌ أَنْ يُغْلِقَهُ،" (رؤيا 3:8). هذا ما يقوله لنا الرب اليوم - باب يتيح الوصول إلى الخدمة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باب شهادة له. هل ستدخلونه؟ لا تستعفوا لعدم كفاءتكم. لا أحد يشك في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أقل مَن فيهم هو الرب. خمسة أرغفة وسمكتين في أيديكم لن تقدروا أن تصلوا بها لشيء، لكنها كافية لإطعام 5000 رجل بين يديه هو. ضعوا القليل الذي لديكم بين يديه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وهو قادر إما أن يصنع الكثير منه أو أن يهتم أن يكفي هذا القليل لفترة طويلة.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بالإضافة إلى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هناك طرق ووسائل - من دون موهبة خاصة من شأنها أن تمكن عملًا خاصًا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ومن المؤكد أنه ليس كل شخص مدعوٌّ له - يمكن لكل مؤمن أن يساهم بها. جال أولئك الذين كانوا قد تشتتوا بسبب الاضطهاد الناجم عن استيفانوس وكرزوا بالكلمة (انظر أعمال الرسل 8: 4). على حد علمنا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لم تكن هناك عطية رائعة بينهم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هؤلاء المسيحيين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رجالا ونساء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لم يستطيعوا </w:t>
      </w:r>
      <w:r w:rsidRPr="004171FE">
        <w:rPr>
          <w:rFonts w:ascii="Adobe Arabic" w:hAnsi="Adobe Arabic" w:cs="Traditional Arabic"/>
          <w:iCs/>
          <w:sz w:val="34"/>
          <w:szCs w:val="30"/>
          <w:rtl/>
        </w:rPr>
        <w:lastRenderedPageBreak/>
        <w:t>الصمت. كان من المستحيل الزامهم الصمت. كان عليهم التحدث عن المسيح أينما جاءوا. جاء بعضهم إلى أنطاكية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حيث تحدثوا أيضًا مع اليونانيين وكرزوا بالرب يسوع. وكانت يد الرب معهم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واعتقد جمهور كبير (أعمال الرسل 11: 19-21). قد لا نكون قادرين على التبشير بالمسيح للحشود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مثلهم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يمكننا أن نحمل الشهادة شخصيًا إلى الأفراد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ومن يستطيع أن يقول ما هي النتيجة التي قد تؤدي إلى ظهور كلمة منطوقة في المحبة والجدية أو منشور مُختارٌ جيدًا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مُقدّمًا مع الصلاة.</w:t>
      </w:r>
    </w:p>
    <w:p w:rsidR="004A6105" w:rsidRPr="004171FE" w:rsidRDefault="004A6105" w:rsidP="00086814">
      <w:pPr>
        <w:jc w:val="both"/>
        <w:rPr>
          <w:rFonts w:ascii="Adobe Arabic" w:hAnsi="Adobe Arabic" w:cs="Traditional Arabic"/>
          <w:iCs/>
          <w:sz w:val="34"/>
          <w:szCs w:val="30"/>
          <w:rtl/>
        </w:rPr>
      </w:pPr>
      <w:r w:rsidRPr="004171FE">
        <w:rPr>
          <w:rFonts w:ascii="Adobe Arabic" w:hAnsi="Adobe Arabic" w:cs="Traditional Arabic"/>
          <w:iCs/>
          <w:sz w:val="34"/>
          <w:szCs w:val="30"/>
          <w:rtl/>
        </w:rPr>
        <w:t>المؤمنون والخطاة يحتاجون أن ينشغلوا فيها. لذلك دعونا نفكر فيها. الرعية هي ثمينة على قلب الراعي. هو اشتراها بثمن باهظ. من أجله هو يجب علينا أن نحب الرعية، ولكن دعونا نتأكد من أننا نحبهم ككل - وليس مجرد جزء منه! قد نحمي أنفسنا من القلب الضيق وكذلك من العواطف المنقسمة. دعونا نشمل بذات الاهتمام المُحب جميع الذين هم للمسيح ونسعى لخدمتهم، لأنهم له. فلنعمل بهدف أن يسعدوا بكل ما هو لهم في المسيح. كثير منهم بالكاد يعرفون الخلاص الحاضر، وحتى أقل الحقائق الإلهية التي تميز المسيحية عن أي شيء كان موجوداً من قبل.  يا له من "باب مفتوح" أمامنا عندما نفكر في قديسي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والكثير منهم مدرجون في نوع من معسكر (محانايم) في البرية (انظر 2. صموئيل 17: 27-29). إنهم جائعون وينتظرون يدًا رحيمة لإطعامهم بالحق الإلهي! إذا لم </w:t>
      </w:r>
      <w:r w:rsidRPr="004171FE">
        <w:rPr>
          <w:rFonts w:ascii="Adobe Arabic" w:hAnsi="Adobe Arabic" w:cs="Traditional Arabic"/>
          <w:iCs/>
          <w:sz w:val="34"/>
          <w:szCs w:val="30"/>
          <w:rtl/>
        </w:rPr>
        <w:lastRenderedPageBreak/>
        <w:t>تتمكنوا من فعل الكثير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افعلوا القليل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افعلوا قدر</w:t>
      </w:r>
      <w:r w:rsidR="00F1560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ما استطعتم، ولن يكون عملكم باطلاً في الرب (1. كورنثوس 15: 58).</w:t>
      </w:r>
    </w:p>
    <w:p w:rsidR="004A6105" w:rsidRPr="004171FE" w:rsidRDefault="004A6105" w:rsidP="00086814">
      <w:pPr>
        <w:jc w:val="both"/>
        <w:rPr>
          <w:rFonts w:ascii="Adobe Arabic" w:hAnsi="Adobe Arabic" w:cs="Traditional Arabic"/>
          <w:iCs/>
          <w:sz w:val="34"/>
          <w:szCs w:val="30"/>
          <w:rtl/>
        </w:rPr>
      </w:pPr>
      <w:r w:rsidRPr="004171FE">
        <w:rPr>
          <w:rFonts w:ascii="Adobe Arabic" w:hAnsi="Adobe Arabic" w:cs="Traditional Arabic"/>
          <w:iCs/>
          <w:sz w:val="34"/>
          <w:szCs w:val="30"/>
          <w:rtl/>
        </w:rPr>
        <w:t>فيما يتعلق بالهالكين، احرص على عدم التقليل من شأن الوعظ بالإنجيل.  أنشروا الإنجيل! إرادة الله هي أن يُكرز به للجميع. إن لم يكن في نظركم وأنتم تفكرون بالقديسين أقل من كل كنيسة الله فلا يجب أن يكون في نظركم أقل من كل العالم وأنتم تفكرون بالخطاة. يعرّف العالم كله كحقل عمل المبشر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توبة الخاطئ الواحد هي السبب في فرح في السماء. من الممكن أنه يعيش في أسوأ أجزاء مدينة كبيرة أو في قصر فخم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وعندما يُقتاد إلى التوبة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تفرح السماء. لذلك اعملوا لأجل هذا الواحد إن لم تكونوا تقدرون أن تفعلوا الكثير. ليس بالأمر الجديد أن تفرح السماء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أليس من الرائع أن تتخيل أنه عندما يتوب أثيم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خاطئ واحد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عندها تزداد فرحة السماء وتفرح الملائكة؟ يا لتهليل الله عندما يسمعون صوته ويقول لهم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"افْرَحُوا مَعِي، لأَنِّي وَجَدْتُ خَرُوفِي الضَّالَّ!". لذا عليك أن تفكر كثيرًا في الإنجيل. إذا لم تقم بذلك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فلا يمكنك أن تكون في شركة مع الآب والابن والروح القدس. صلوا من أجل الإنجيل. صلوا لأولئك الذين يكرزون به. شجعوا بكل مساهمة لديكم؛ اسندوا أياديهم.</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هل تفعلون شيئا لملء غرف الاجتماعات بأشخاص لا يعرفون الخلاص؟ هذه الغرف موجودة في المناطق السكنية. كم من الناس يعيشون على بعد بضع مئات من الأمتار؟ هل سبق وذهبتم إلى بابهم وطرقتموه لتوصيل منشور أو دعوة؟ إذا </w:t>
      </w:r>
      <w:r w:rsidRPr="004171FE">
        <w:rPr>
          <w:rFonts w:ascii="Adobe Arabic" w:hAnsi="Adobe Arabic" w:cs="Traditional Arabic"/>
          <w:iCs/>
          <w:sz w:val="34"/>
          <w:szCs w:val="30"/>
          <w:rtl/>
        </w:rPr>
        <w:lastRenderedPageBreak/>
        <w:t>لم تنجح في المرة الأولى</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فحاول مرتين أو ثلاث مرات. أظهروا لهم أن الأمر خطير وأنهم إذا لم يدركوا الخطر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فعلى الأقل أنتم مقتنعون من ذلك. ربما </w:t>
      </w:r>
      <w:r w:rsidR="00F1560E" w:rsidRPr="004171FE">
        <w:rPr>
          <w:rFonts w:ascii="Adobe Arabic" w:hAnsi="Adobe Arabic" w:cs="Traditional Arabic" w:hint="cs"/>
          <w:iCs/>
          <w:sz w:val="34"/>
          <w:szCs w:val="30"/>
          <w:rtl/>
        </w:rPr>
        <w:t>ستربحونهم</w:t>
      </w:r>
      <w:r w:rsidRPr="004171FE">
        <w:rPr>
          <w:rFonts w:ascii="Adobe Arabic" w:hAnsi="Adobe Arabic" w:cs="Traditional Arabic"/>
          <w:iCs/>
          <w:sz w:val="34"/>
          <w:szCs w:val="30"/>
          <w:rtl/>
        </w:rPr>
        <w:t xml:space="preserve"> في النهاية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حتى المنشور</w:t>
      </w:r>
      <w:r w:rsidR="00F1560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الذي تتركونه معهم يمكن أن يصبح </w:t>
      </w:r>
      <w:r w:rsidR="00F1560E" w:rsidRPr="004171FE">
        <w:rPr>
          <w:rFonts w:ascii="Adobe Arabic" w:hAnsi="Adobe Arabic" w:cs="Traditional Arabic" w:hint="cs"/>
          <w:iCs/>
          <w:sz w:val="34"/>
          <w:szCs w:val="30"/>
          <w:rtl/>
        </w:rPr>
        <w:t>ب</w:t>
      </w:r>
      <w:r w:rsidRPr="004171FE">
        <w:rPr>
          <w:rFonts w:ascii="Adobe Arabic" w:hAnsi="Adobe Arabic" w:cs="Traditional Arabic"/>
          <w:iCs/>
          <w:sz w:val="34"/>
          <w:szCs w:val="30"/>
          <w:rtl/>
        </w:rPr>
        <w:t>ركة لنفوسهم.</w:t>
      </w:r>
    </w:p>
    <w:p w:rsidR="004A6105" w:rsidRPr="00233B19" w:rsidRDefault="004A6105" w:rsidP="00A76FF4">
      <w:pPr>
        <w:jc w:val="both"/>
        <w:rPr>
          <w:rFonts w:ascii="Sakkal Majalla" w:hAnsi="Sakkal Majalla" w:cs="Lotus Linotype"/>
          <w:sz w:val="28"/>
          <w:szCs w:val="28"/>
          <w:rtl/>
        </w:rPr>
      </w:pPr>
      <w:r w:rsidRPr="004171FE">
        <w:rPr>
          <w:rFonts w:ascii="Adobe Arabic" w:hAnsi="Adobe Arabic" w:cs="Traditional Arabic"/>
          <w:iCs/>
          <w:sz w:val="34"/>
          <w:szCs w:val="30"/>
          <w:rtl/>
        </w:rPr>
        <w:t>الوقت يمر بسرعة. حياتنا عابرة ومدتها قصيرة. الأمر متعلق بنا بأن نقوم ونتصرف. ينبغي لنا أن نتواضع أمام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حتى نكون مُسَلِّمين جهودنا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ويكون لنا السبب للاعتراف بهذا في إدانة الذات أمامه. لكن حتى اليوم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مهما قد تأخر الوقت، عندما ننتفض من اللامبالاة ونبدأ بالعمل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ستكون يده معنا وسنرى أن الخطاة يتحولون بأعداد أكبر والقديسون</w:t>
      </w:r>
      <w:r w:rsidR="00086814"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ينقادون إلى مراعي أفضل لبنيانهم وبركتهم (انظر الملحق "اثبتوا"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1958</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"الغيرة والإخلاص في خدمة الرب" (</w:t>
      </w:r>
      <w:r w:rsidRPr="004171FE">
        <w:rPr>
          <w:rFonts w:ascii="Adobe Arabic" w:hAnsi="Adobe Arabic" w:cs="Traditional Arabic"/>
          <w:iCs/>
          <w:sz w:val="34"/>
          <w:szCs w:val="30"/>
        </w:rPr>
        <w:t>C.H.M</w:t>
      </w:r>
      <w:r w:rsidRPr="004171FE">
        <w:rPr>
          <w:rFonts w:ascii="Adobe Arabic" w:hAnsi="Adobe Arabic" w:cs="Traditional Arabic"/>
          <w:iCs/>
          <w:sz w:val="34"/>
          <w:szCs w:val="30"/>
          <w:rtl/>
        </w:rPr>
        <w:t>.)</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ص. 124، 125).</w:t>
      </w:r>
    </w:p>
    <w:p w:rsidR="004A6105" w:rsidRPr="00902352" w:rsidRDefault="004A6105" w:rsidP="00680690">
      <w:pPr>
        <w:pStyle w:val="Heading2"/>
        <w:rPr>
          <w:rtl/>
        </w:rPr>
      </w:pPr>
      <w:bookmarkStart w:id="60" w:name="_Toc24991960"/>
      <w:r w:rsidRPr="00902352">
        <w:rPr>
          <w:rtl/>
        </w:rPr>
        <w:t>11.</w:t>
      </w:r>
      <w:r w:rsidR="00680690">
        <w:rPr>
          <w:rFonts w:hint="cs"/>
          <w:rtl/>
        </w:rPr>
        <w:t xml:space="preserve"> </w:t>
      </w:r>
      <w:r w:rsidRPr="00902352">
        <w:rPr>
          <w:rtl/>
        </w:rPr>
        <w:t>1</w:t>
      </w:r>
      <w:r w:rsidRPr="00902352">
        <w:rPr>
          <w:rtl/>
        </w:rPr>
        <w:tab/>
        <w:t xml:space="preserve">من الممكن أن أمانة الخدام الأفراد </w:t>
      </w:r>
      <w:r w:rsidR="00F1560E" w:rsidRPr="00902352">
        <w:rPr>
          <w:rFonts w:hint="cs"/>
          <w:rtl/>
        </w:rPr>
        <w:t>تؤدي إلى</w:t>
      </w:r>
      <w:r w:rsidRPr="00902352">
        <w:rPr>
          <w:rtl/>
        </w:rPr>
        <w:t xml:space="preserve"> تحرير ونهضة</w:t>
      </w:r>
      <w:bookmarkEnd w:id="60"/>
    </w:p>
    <w:p w:rsidR="004A6105" w:rsidRPr="00233B19" w:rsidRDefault="004A6105" w:rsidP="00A76FF4">
      <w:pPr>
        <w:ind w:firstLine="709"/>
        <w:jc w:val="both"/>
        <w:rPr>
          <w:rFonts w:ascii="Sakkal Majalla" w:hAnsi="Sakkal Majalla" w:cs="Lotus Linotype"/>
          <w:sz w:val="28"/>
          <w:szCs w:val="28"/>
          <w:rtl/>
        </w:rPr>
      </w:pPr>
      <w:r w:rsidRPr="00233B19">
        <w:rPr>
          <w:rFonts w:ascii="Sakkal Majalla" w:hAnsi="Sakkal Majalla" w:cs="Lotus Linotype"/>
          <w:sz w:val="28"/>
          <w:szCs w:val="28"/>
          <w:rtl/>
        </w:rPr>
        <w:t>يا ليت الرب يشجعنا بالأمثلة التالية:</w:t>
      </w:r>
    </w:p>
    <w:p w:rsidR="004A6105" w:rsidRPr="00233B19" w:rsidRDefault="004A6105" w:rsidP="00A76FF4">
      <w:pPr>
        <w:spacing w:after="0"/>
        <w:ind w:left="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جدعون</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قضاة</w:t>
      </w:r>
      <w:r w:rsidRPr="00233B19">
        <w:rPr>
          <w:rFonts w:ascii="Sakkal Majalla" w:hAnsi="Sakkal Majalla" w:cs="Lotus Linotype"/>
          <w:sz w:val="28"/>
          <w:szCs w:val="28"/>
          <w:rtl/>
        </w:rPr>
        <w:t xml:space="preserve"> 6-8).</w:t>
      </w:r>
    </w:p>
    <w:p w:rsidR="004A6105" w:rsidRPr="00233B19" w:rsidRDefault="004A6105" w:rsidP="00A76FF4">
      <w:pPr>
        <w:spacing w:after="0"/>
        <w:ind w:left="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00F1560E" w:rsidRPr="00233B19">
        <w:rPr>
          <w:rFonts w:ascii="Sakkal Majalla" w:hAnsi="Sakkal Majalla" w:cs="Lotus Linotype" w:hint="cs"/>
          <w:sz w:val="28"/>
          <w:szCs w:val="28"/>
          <w:rtl/>
        </w:rPr>
        <w:t>آسا) انظر</w:t>
      </w:r>
      <w:r w:rsidRPr="00233B19">
        <w:rPr>
          <w:rFonts w:ascii="Sakkal Majalla" w:hAnsi="Sakkal Majalla" w:cs="Lotus Linotype"/>
          <w:sz w:val="28"/>
          <w:szCs w:val="28"/>
          <w:rtl/>
        </w:rPr>
        <w:t xml:space="preserve"> 2. أخبار الأيام 15: 3، 8: 12)</w:t>
      </w:r>
    </w:p>
    <w:p w:rsidR="004A6105" w:rsidRPr="00233B19" w:rsidRDefault="004A6105" w:rsidP="00A76FF4">
      <w:pPr>
        <w:spacing w:after="0"/>
        <w:ind w:left="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يهوشافاط</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أخبار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الأيام</w:t>
      </w:r>
      <w:r w:rsidRPr="00233B19">
        <w:rPr>
          <w:rFonts w:ascii="Sakkal Majalla" w:hAnsi="Sakkal Majalla" w:cs="Lotus Linotype"/>
          <w:sz w:val="28"/>
          <w:szCs w:val="28"/>
          <w:rtl/>
        </w:rPr>
        <w:t xml:space="preserve"> 17: 1-9</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w:t>
      </w:r>
      <w:r w:rsidR="00F1560E" w:rsidRPr="00233B19">
        <w:rPr>
          <w:rFonts w:ascii="Sakkal Majalla" w:hAnsi="Sakkal Majalla" w:cs="Lotus Linotype" w:hint="cs"/>
          <w:sz w:val="28"/>
          <w:szCs w:val="28"/>
          <w:rtl/>
        </w:rPr>
        <w:t>و20</w:t>
      </w:r>
      <w:r w:rsidRPr="00233B19">
        <w:rPr>
          <w:rFonts w:ascii="Sakkal Majalla" w:hAnsi="Sakkal Majalla" w:cs="Lotus Linotype"/>
          <w:sz w:val="28"/>
          <w:szCs w:val="28"/>
          <w:rtl/>
        </w:rPr>
        <w:t>: 20).</w:t>
      </w:r>
    </w:p>
    <w:p w:rsidR="004A6105" w:rsidRPr="00233B19" w:rsidRDefault="004A6105" w:rsidP="00A76FF4">
      <w:pPr>
        <w:spacing w:after="0"/>
        <w:ind w:left="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يهوياداع</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أخبار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الأيام</w:t>
      </w:r>
      <w:r w:rsidRPr="00233B19">
        <w:rPr>
          <w:rFonts w:ascii="Sakkal Majalla" w:hAnsi="Sakkal Majalla" w:cs="Lotus Linotype"/>
          <w:sz w:val="28"/>
          <w:szCs w:val="28"/>
          <w:rtl/>
        </w:rPr>
        <w:t xml:space="preserve"> 24: 2</w:t>
      </w:r>
      <w:r w:rsidRPr="00233B19">
        <w:rPr>
          <w:rFonts w:ascii="Lotus Linotype" w:hAnsi="Lotus Linotype" w:cs="Lotus Linotype" w:hint="cs"/>
          <w:sz w:val="28"/>
          <w:szCs w:val="28"/>
          <w:rtl/>
        </w:rPr>
        <w:t>،</w:t>
      </w:r>
      <w:r w:rsidRPr="00233B19">
        <w:rPr>
          <w:rFonts w:ascii="Sakkal Majalla" w:hAnsi="Sakkal Majalla" w:cs="Lotus Linotype"/>
          <w:sz w:val="28"/>
          <w:szCs w:val="28"/>
          <w:rtl/>
        </w:rPr>
        <w:t xml:space="preserve"> 14</w:t>
      </w:r>
      <w:r w:rsidRPr="00233B19">
        <w:rPr>
          <w:rFonts w:ascii="Lotus Linotype" w:hAnsi="Lotus Linotype" w:cs="Lotus Linotype" w:hint="cs"/>
          <w:sz w:val="28"/>
          <w:szCs w:val="28"/>
          <w:rtl/>
        </w:rPr>
        <w:t>ب</w:t>
      </w:r>
      <w:r w:rsidRPr="00233B19">
        <w:rPr>
          <w:rFonts w:ascii="Sakkal Majalla" w:hAnsi="Sakkal Majalla" w:cs="Lotus Linotype"/>
          <w:sz w:val="28"/>
          <w:szCs w:val="28"/>
          <w:rtl/>
        </w:rPr>
        <w:t>)</w:t>
      </w:r>
    </w:p>
    <w:p w:rsidR="004A6105" w:rsidRPr="00233B19" w:rsidRDefault="004A6105" w:rsidP="00A76FF4">
      <w:pPr>
        <w:spacing w:after="0"/>
        <w:ind w:left="1440" w:hanging="731"/>
        <w:jc w:val="both"/>
        <w:rPr>
          <w:rFonts w:ascii="Sakkal Majalla" w:hAnsi="Sakkal Majalla" w:cs="Lotus Linotype"/>
          <w:sz w:val="28"/>
          <w:szCs w:val="28"/>
          <w:rtl/>
        </w:rPr>
      </w:pPr>
      <w:r w:rsidRPr="00233B19">
        <w:rPr>
          <w:rFonts w:ascii="Times New Roman" w:hAnsi="Times New Roman" w:cs="Times New Roman" w:hint="cs"/>
          <w:sz w:val="28"/>
          <w:szCs w:val="28"/>
          <w:rtl/>
        </w:rPr>
        <w:lastRenderedPageBreak/>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حزقيا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أخبار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الأيام</w:t>
      </w:r>
      <w:r w:rsidRPr="00233B19">
        <w:rPr>
          <w:rFonts w:ascii="Sakkal Majalla" w:hAnsi="Sakkal Majalla" w:cs="Lotus Linotype"/>
          <w:sz w:val="28"/>
          <w:szCs w:val="28"/>
          <w:rtl/>
        </w:rPr>
        <w:t xml:space="preserve"> 29: 2- 3: 11، 18، 29 -30، 36؛ 2. أخبار الأيام 31: 20، 21)</w:t>
      </w:r>
    </w:p>
    <w:p w:rsidR="004A6105" w:rsidRPr="00233B19" w:rsidRDefault="004A6105" w:rsidP="00A76FF4">
      <w:pPr>
        <w:ind w:firstLine="709"/>
        <w:jc w:val="both"/>
        <w:rPr>
          <w:rFonts w:ascii="Sakkal Majalla" w:hAnsi="Sakkal Majalla" w:cs="Lotus Linotype"/>
          <w:sz w:val="28"/>
          <w:szCs w:val="28"/>
          <w:rtl/>
        </w:rPr>
      </w:pPr>
      <w:r w:rsidRPr="00233B19">
        <w:rPr>
          <w:rFonts w:ascii="Times New Roman" w:hAnsi="Times New Roman" w:cs="Times New Roman" w:hint="cs"/>
          <w:sz w:val="28"/>
          <w:szCs w:val="28"/>
          <w:rtl/>
        </w:rPr>
        <w:t>•</w:t>
      </w:r>
      <w:r w:rsidRPr="00233B19">
        <w:rPr>
          <w:rFonts w:ascii="Sakkal Majalla" w:hAnsi="Sakkal Majalla" w:cs="Lotus Linotype"/>
          <w:sz w:val="28"/>
          <w:szCs w:val="28"/>
          <w:rtl/>
        </w:rPr>
        <w:tab/>
      </w:r>
      <w:r w:rsidRPr="00233B19">
        <w:rPr>
          <w:rFonts w:ascii="Lotus Linotype" w:hAnsi="Lotus Linotype" w:cs="Lotus Linotype" w:hint="cs"/>
          <w:sz w:val="28"/>
          <w:szCs w:val="28"/>
          <w:rtl/>
        </w:rPr>
        <w:t>يوشيا</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انظر</w:t>
      </w:r>
      <w:r w:rsidRPr="00233B19">
        <w:rPr>
          <w:rFonts w:ascii="Sakkal Majalla" w:hAnsi="Sakkal Majalla" w:cs="Lotus Linotype"/>
          <w:sz w:val="28"/>
          <w:szCs w:val="28"/>
          <w:rtl/>
        </w:rPr>
        <w:t xml:space="preserve"> 2. </w:t>
      </w:r>
      <w:r w:rsidRPr="00233B19">
        <w:rPr>
          <w:rFonts w:ascii="Lotus Linotype" w:hAnsi="Lotus Linotype" w:cs="Lotus Linotype" w:hint="cs"/>
          <w:sz w:val="28"/>
          <w:szCs w:val="28"/>
          <w:rtl/>
        </w:rPr>
        <w:t>أخبار</w:t>
      </w:r>
      <w:r w:rsidRPr="00233B19">
        <w:rPr>
          <w:rFonts w:ascii="Sakkal Majalla" w:hAnsi="Sakkal Majalla" w:cs="Lotus Linotype"/>
          <w:sz w:val="28"/>
          <w:szCs w:val="28"/>
          <w:rtl/>
        </w:rPr>
        <w:t xml:space="preserve"> </w:t>
      </w:r>
      <w:r w:rsidRPr="00233B19">
        <w:rPr>
          <w:rFonts w:ascii="Lotus Linotype" w:hAnsi="Lotus Linotype" w:cs="Lotus Linotype" w:hint="cs"/>
          <w:sz w:val="28"/>
          <w:szCs w:val="28"/>
          <w:rtl/>
        </w:rPr>
        <w:t>الأيام</w:t>
      </w:r>
      <w:r w:rsidRPr="00233B19">
        <w:rPr>
          <w:rFonts w:ascii="Sakkal Majalla" w:hAnsi="Sakkal Majalla" w:cs="Lotus Linotype"/>
          <w:sz w:val="28"/>
          <w:szCs w:val="28"/>
          <w:rtl/>
        </w:rPr>
        <w:t xml:space="preserve"> 34: 1-3)</w:t>
      </w:r>
    </w:p>
    <w:p w:rsidR="004A6105"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من الواضح في كل مكان أن التواضع والطاعة والثقة المطلقة بكلمة الله تجد بركة من عند الرب.</w:t>
      </w:r>
    </w:p>
    <w:p w:rsidR="00A76FF4" w:rsidRPr="00233B19" w:rsidRDefault="00A76FF4" w:rsidP="00902352">
      <w:pPr>
        <w:jc w:val="both"/>
        <w:rPr>
          <w:rFonts w:ascii="Sakkal Majalla" w:hAnsi="Sakkal Majalla" w:cs="Lotus Linotype"/>
          <w:sz w:val="28"/>
          <w:szCs w:val="28"/>
          <w:rtl/>
        </w:rPr>
      </w:pPr>
    </w:p>
    <w:p w:rsidR="004A6105" w:rsidRPr="00233B19" w:rsidRDefault="004A6105" w:rsidP="00A76FF4">
      <w:pPr>
        <w:jc w:val="both"/>
        <w:rPr>
          <w:rFonts w:ascii="Sakkal Majalla" w:hAnsi="Sakkal Majalla" w:cs="Lotus Linotype"/>
          <w:sz w:val="28"/>
          <w:szCs w:val="28"/>
          <w:rtl/>
        </w:rPr>
      </w:pPr>
      <w:r w:rsidRPr="00233B19">
        <w:rPr>
          <w:rFonts w:ascii="Sakkal Majalla" w:hAnsi="Sakkal Majalla" w:cs="Lotus Linotype"/>
          <w:sz w:val="28"/>
          <w:szCs w:val="28"/>
          <w:rtl/>
        </w:rPr>
        <w:t>أمثلة عزرا بارتباطها مع حجي وزكريا هي أيضا مشجعة بشكل خاص (انظر عزرا 6: 14</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حجي 1: 1-12 وزكريا 1: 3 - قارن أيضا ملاخي 3: 7). من بعد المذبح والهيكل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كان لا بد من إعادة بناء السور. العبادة الحقيقية والانفصال ينتميان معا. لا يزال تاريخ نحميا يُعدّنا اليوم لكل المقاومات وخيبات الأمل المرتبطة بالدعوة إلى الانفصال بحسب الفكر الإلهي.  ومع ذلك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فإن الأمر يستحق محاربة "محاربة حسنة" (1. تيموثاوس 1: 18</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6: 12؛ 2. تيموثاوس 4: 7).  في إرميا نجد الشرط المسبق</w:t>
      </w:r>
      <w:r w:rsidR="00092D1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 </w:t>
      </w:r>
      <w:r w:rsidR="00F1560E" w:rsidRPr="00233B19">
        <w:rPr>
          <w:rFonts w:ascii="Sakkal Majalla" w:hAnsi="Sakkal Majalla" w:cs="Lotus Linotype" w:hint="cs"/>
          <w:sz w:val="28"/>
          <w:szCs w:val="28"/>
          <w:rtl/>
        </w:rPr>
        <w:t xml:space="preserve">لهذا: </w:t>
      </w:r>
      <w:r w:rsidR="00F1560E" w:rsidRPr="00233B19">
        <w:rPr>
          <w:rFonts w:ascii="Times New Roman" w:hAnsi="Times New Roman" w:cs="Times New Roman" w:hint="cs"/>
          <w:sz w:val="28"/>
          <w:szCs w:val="28"/>
          <w:rtl/>
        </w:rPr>
        <w:t>“</w:t>
      </w:r>
      <w:r w:rsidRPr="00233B19">
        <w:rPr>
          <w:rFonts w:ascii="Sakkal Majalla" w:hAnsi="Sakkal Majalla" w:cs="Lotus Linotype"/>
          <w:sz w:val="28"/>
          <w:szCs w:val="28"/>
          <w:rtl/>
        </w:rPr>
        <w:t>إِنْ رَجَعْتَ أُرَجِّعْكَ، فَتَقِفْ أَمَامِي. وَإِذَا أَخْرَجْتَ الثَّمِينَ مِنَ الْمَرْذُولِ فَمِثْلَ فَمِي تَكُونُ." (إرميا 15: 19). إكليل البرّ سيكون أكثر من تعويض لكل الجهود!</w:t>
      </w:r>
    </w:p>
    <w:p w:rsidR="004A6105" w:rsidRPr="00902352" w:rsidRDefault="004A6105" w:rsidP="009F7228">
      <w:pPr>
        <w:pStyle w:val="Heading1"/>
        <w:spacing w:after="240"/>
        <w:rPr>
          <w:rtl/>
        </w:rPr>
      </w:pPr>
      <w:bookmarkStart w:id="61" w:name="_Toc24991961"/>
      <w:r w:rsidRPr="00902352">
        <w:rPr>
          <w:rtl/>
        </w:rPr>
        <w:lastRenderedPageBreak/>
        <w:t>12. 0 كلمة ختامية</w:t>
      </w:r>
      <w:bookmarkEnd w:id="61"/>
    </w:p>
    <w:p w:rsidR="004A6105" w:rsidRPr="00233B19" w:rsidRDefault="004A6105" w:rsidP="00A76FF4">
      <w:pPr>
        <w:ind w:firstLine="720"/>
        <w:jc w:val="both"/>
        <w:rPr>
          <w:rFonts w:ascii="Sakkal Majalla" w:hAnsi="Sakkal Majalla" w:cs="Lotus Linotype"/>
          <w:sz w:val="28"/>
          <w:szCs w:val="28"/>
          <w:rtl/>
        </w:rPr>
      </w:pPr>
      <w:r w:rsidRPr="00233B19">
        <w:rPr>
          <w:rFonts w:ascii="Sakkal Majalla" w:hAnsi="Sakkal Majalla" w:cs="Lotus Linotype"/>
          <w:sz w:val="28"/>
          <w:szCs w:val="28"/>
          <w:rtl/>
        </w:rPr>
        <w:t>نحن نعيش في زمن لاودكية (انظر رؤيا 3: 14 وما يليها). ومع ذلك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يجب ألا نسمح لأنفسنا بأن نتحلى بروح الفتور في بيئتنا. تماما كما أعطى الله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من خلال حزقيا ويوشيا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إعادة نظر وانتعاش في نهاية تاريخ إسرائيل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هكذا يريد الرب إحياء شهادته اليوم. كما في الماضي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يجب علينا نحن أيضًا أن نفكر ملياً في طرقنا وأن نعود إلى الوراء حيث حدنا عن الطريق. عن صورة العالم التي في قلوبنا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وكذلك عن المادية في حياتنا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أي السعي وراء السلع الدنيوية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يجب أن نتوب (انظر حجي 1: 4). ثم سنحصل مرة أخرى على رؤية واضحة لأولويات الله في عمله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وستؤدي "المحبة الأولى" إلى "الأعمال الأولى" (رؤيا 2: 4، 5).  يا ليت الرب يعمل في قلوب "جَمِيعِ الَّذِينَ يُحِبُّونَ ظُهُورَهُ" (2. تيموثاوس 4: 8).</w:t>
      </w:r>
    </w:p>
    <w:p w:rsidR="004A6105" w:rsidRPr="00233B19" w:rsidRDefault="00092D1A" w:rsidP="00092D1A">
      <w:pPr>
        <w:jc w:val="center"/>
        <w:rPr>
          <w:rFonts w:ascii="Sakkal Majalla" w:hAnsi="Sakkal Majalla" w:cs="Lotus Linotype"/>
          <w:b/>
          <w:bCs/>
          <w:sz w:val="30"/>
          <w:szCs w:val="30"/>
          <w:rtl/>
        </w:rPr>
      </w:pPr>
      <w:r w:rsidRPr="00233B19">
        <w:rPr>
          <w:rFonts w:ascii="Sakkal Majalla" w:hAnsi="Sakkal Majalla" w:cs="Lotus Linotype" w:hint="cs"/>
          <w:b/>
          <w:bCs/>
          <w:sz w:val="30"/>
          <w:szCs w:val="30"/>
          <w:rtl/>
        </w:rPr>
        <w:t>ال</w:t>
      </w:r>
      <w:r w:rsidR="004A6105" w:rsidRPr="00233B19">
        <w:rPr>
          <w:rFonts w:ascii="Sakkal Majalla" w:hAnsi="Sakkal Majalla" w:cs="Lotus Linotype"/>
          <w:b/>
          <w:bCs/>
          <w:sz w:val="30"/>
          <w:szCs w:val="30"/>
          <w:rtl/>
        </w:rPr>
        <w:t xml:space="preserve">عريس، </w:t>
      </w:r>
      <w:r w:rsidRPr="00233B19">
        <w:rPr>
          <w:rFonts w:ascii="Sakkal Majalla" w:hAnsi="Sakkal Majalla" w:cs="Lotus Linotype" w:hint="cs"/>
          <w:b/>
          <w:bCs/>
          <w:sz w:val="30"/>
          <w:szCs w:val="30"/>
          <w:rtl/>
        </w:rPr>
        <w:t>ال</w:t>
      </w:r>
      <w:r w:rsidRPr="00233B19">
        <w:rPr>
          <w:rFonts w:ascii="Sakkal Majalla" w:hAnsi="Sakkal Majalla" w:cs="Lotus Linotype"/>
          <w:b/>
          <w:bCs/>
          <w:sz w:val="30"/>
          <w:szCs w:val="30"/>
          <w:rtl/>
        </w:rPr>
        <w:t>عريس</w:t>
      </w:r>
      <w:r w:rsidRPr="00233B19">
        <w:rPr>
          <w:rFonts w:ascii="Sakkal Majalla" w:hAnsi="Sakkal Majalla" w:cs="Lotus Linotype" w:hint="cs"/>
          <w:b/>
          <w:bCs/>
          <w:sz w:val="30"/>
          <w:szCs w:val="30"/>
          <w:rtl/>
        </w:rPr>
        <w:t xml:space="preserve"> </w:t>
      </w:r>
      <w:r w:rsidR="004A6105" w:rsidRPr="00233B19">
        <w:rPr>
          <w:rFonts w:ascii="Sakkal Majalla" w:hAnsi="Sakkal Majalla" w:cs="Lotus Linotype"/>
          <w:b/>
          <w:bCs/>
          <w:sz w:val="30"/>
          <w:szCs w:val="30"/>
          <w:rtl/>
        </w:rPr>
        <w:t>! هيا، شدوا الأيادي، تأنوا قليلاً بعد</w:t>
      </w:r>
    </w:p>
    <w:p w:rsidR="004A6105" w:rsidRPr="00233B19" w:rsidRDefault="004A6105" w:rsidP="00092D1A">
      <w:pPr>
        <w:jc w:val="center"/>
        <w:rPr>
          <w:rFonts w:ascii="Sakkal Majalla" w:hAnsi="Sakkal Majalla" w:cs="Lotus Linotype"/>
          <w:b/>
          <w:bCs/>
          <w:sz w:val="30"/>
          <w:szCs w:val="30"/>
          <w:rtl/>
        </w:rPr>
      </w:pPr>
      <w:r w:rsidRPr="00233B19">
        <w:rPr>
          <w:rFonts w:ascii="Sakkal Majalla" w:hAnsi="Sakkal Majalla" w:cs="Lotus Linotype"/>
          <w:b/>
          <w:bCs/>
          <w:sz w:val="30"/>
          <w:szCs w:val="30"/>
          <w:rtl/>
        </w:rPr>
        <w:t>في الطريق الكرب، الضيق</w:t>
      </w:r>
    </w:p>
    <w:p w:rsidR="004A6105" w:rsidRPr="00233B19" w:rsidRDefault="004A6105" w:rsidP="00092D1A">
      <w:pPr>
        <w:jc w:val="center"/>
        <w:rPr>
          <w:rFonts w:ascii="Sakkal Majalla" w:hAnsi="Sakkal Majalla" w:cs="Lotus Linotype"/>
          <w:b/>
          <w:bCs/>
          <w:sz w:val="30"/>
          <w:szCs w:val="30"/>
          <w:rtl/>
        </w:rPr>
      </w:pPr>
      <w:r w:rsidRPr="00233B19">
        <w:rPr>
          <w:rFonts w:ascii="Sakkal Majalla" w:hAnsi="Sakkal Majalla" w:cs="Lotus Linotype"/>
          <w:b/>
          <w:bCs/>
          <w:sz w:val="30"/>
          <w:szCs w:val="30"/>
          <w:rtl/>
        </w:rPr>
        <w:t>الحرب قصيرة -</w:t>
      </w:r>
    </w:p>
    <w:p w:rsidR="004A6105" w:rsidRPr="00233B19" w:rsidRDefault="004A6105" w:rsidP="00092D1A">
      <w:pPr>
        <w:jc w:val="center"/>
        <w:rPr>
          <w:rFonts w:ascii="Sakkal Majalla" w:hAnsi="Sakkal Majalla" w:cs="Lotus Linotype"/>
          <w:b/>
          <w:bCs/>
          <w:sz w:val="30"/>
          <w:szCs w:val="30"/>
          <w:rtl/>
        </w:rPr>
      </w:pPr>
      <w:r w:rsidRPr="00233B19">
        <w:rPr>
          <w:rFonts w:ascii="Sakkal Majalla" w:hAnsi="Sakkal Majalla" w:cs="Lotus Linotype"/>
          <w:b/>
          <w:bCs/>
          <w:sz w:val="30"/>
          <w:szCs w:val="30"/>
          <w:rtl/>
        </w:rPr>
        <w:lastRenderedPageBreak/>
        <w:t>والراحة لا نهاية لها؛</w:t>
      </w:r>
    </w:p>
    <w:p w:rsidR="004A6105" w:rsidRPr="00233B19" w:rsidRDefault="004A6105" w:rsidP="00092D1A">
      <w:pPr>
        <w:jc w:val="center"/>
        <w:rPr>
          <w:rFonts w:ascii="Sakkal Majalla" w:hAnsi="Sakkal Majalla" w:cs="Lotus Linotype"/>
          <w:b/>
          <w:bCs/>
          <w:sz w:val="30"/>
          <w:szCs w:val="30"/>
          <w:rtl/>
        </w:rPr>
      </w:pPr>
      <w:r w:rsidRPr="00233B19">
        <w:rPr>
          <w:rFonts w:ascii="Sakkal Majalla" w:hAnsi="Sakkal Majalla" w:cs="Lotus Linotype"/>
          <w:b/>
          <w:bCs/>
          <w:sz w:val="30"/>
          <w:szCs w:val="30"/>
          <w:rtl/>
        </w:rPr>
        <w:t>ارفعوا قلوبكم ورؤوسكم عاليًا، لأن الحبيب قريب!</w:t>
      </w:r>
    </w:p>
    <w:p w:rsidR="004A6105" w:rsidRPr="00233B19" w:rsidRDefault="004A6105" w:rsidP="00092D1A">
      <w:pPr>
        <w:jc w:val="center"/>
        <w:rPr>
          <w:rFonts w:ascii="Sakkal Majalla" w:hAnsi="Sakkal Majalla" w:cs="Lotus Linotype"/>
          <w:sz w:val="28"/>
          <w:szCs w:val="28"/>
          <w:rtl/>
        </w:rPr>
      </w:pPr>
      <w:r w:rsidRPr="00233B19">
        <w:rPr>
          <w:rFonts w:ascii="Sakkal Majalla" w:hAnsi="Sakkal Majalla" w:cs="Lotus Linotype"/>
          <w:sz w:val="28"/>
          <w:szCs w:val="28"/>
          <w:rtl/>
        </w:rPr>
        <w:t>رودلف بروكهاوس</w:t>
      </w:r>
    </w:p>
    <w:p w:rsidR="004A6105" w:rsidRPr="00233B19" w:rsidRDefault="004A6105" w:rsidP="00092D1A">
      <w:pPr>
        <w:jc w:val="center"/>
        <w:rPr>
          <w:rFonts w:ascii="Sakkal Majalla" w:hAnsi="Sakkal Majalla" w:cs="Lotus Linotype"/>
          <w:sz w:val="28"/>
          <w:szCs w:val="28"/>
          <w:rtl/>
        </w:rPr>
      </w:pPr>
      <w:r w:rsidRPr="00233B19">
        <w:rPr>
          <w:rFonts w:ascii="Sakkal Majalla" w:hAnsi="Sakkal Majalla" w:cs="Lotus Linotype"/>
          <w:sz w:val="28"/>
          <w:szCs w:val="28"/>
          <w:rtl/>
        </w:rPr>
        <w:t>"ترانيم روحية"، رقم 221، فقرة 2</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 </w:t>
      </w:r>
    </w:p>
    <w:p w:rsidR="004A6105" w:rsidRPr="00902352" w:rsidRDefault="004A6105" w:rsidP="00092D1A">
      <w:pPr>
        <w:pStyle w:val="Heading1"/>
        <w:spacing w:after="240"/>
        <w:rPr>
          <w:rtl/>
        </w:rPr>
      </w:pPr>
      <w:bookmarkStart w:id="62" w:name="_Toc24991962"/>
      <w:r w:rsidRPr="00902352">
        <w:rPr>
          <w:rtl/>
        </w:rPr>
        <w:t>ملحق</w:t>
      </w:r>
      <w:bookmarkEnd w:id="62"/>
    </w:p>
    <w:p w:rsidR="004A6105" w:rsidRPr="00902352" w:rsidRDefault="004A6105" w:rsidP="00A76FF4">
      <w:pPr>
        <w:pStyle w:val="Heading2"/>
        <w:spacing w:after="240"/>
        <w:ind w:firstLine="425"/>
        <w:rPr>
          <w:rtl/>
        </w:rPr>
      </w:pPr>
      <w:bookmarkStart w:id="63" w:name="_Toc24991963"/>
      <w:r w:rsidRPr="00902352">
        <w:rPr>
          <w:rtl/>
        </w:rPr>
        <w:t>مرجع المصادر والملاحظات</w:t>
      </w:r>
      <w:bookmarkEnd w:id="63"/>
    </w:p>
    <w:p w:rsidR="004A6105" w:rsidRPr="00233B19" w:rsidRDefault="00092D1A" w:rsidP="00092D1A">
      <w:pPr>
        <w:spacing w:after="0"/>
        <w:ind w:left="425" w:hanging="425"/>
        <w:jc w:val="both"/>
        <w:rPr>
          <w:rFonts w:ascii="Sakkal Majalla" w:hAnsi="Sakkal Majalla" w:cs="Lotus Linotype"/>
          <w:sz w:val="28"/>
          <w:szCs w:val="28"/>
          <w:rtl/>
        </w:rPr>
      </w:pPr>
      <w:r w:rsidRPr="00233B19">
        <w:rPr>
          <w:rFonts w:ascii="Sakkal Majalla" w:hAnsi="Sakkal Majalla" w:cs="Lotus Linotype" w:hint="cs"/>
          <w:b/>
          <w:bCs/>
          <w:sz w:val="28"/>
          <w:szCs w:val="28"/>
          <w:rtl/>
        </w:rPr>
        <w:t xml:space="preserve">1.  </w:t>
      </w:r>
      <w:r w:rsidR="004A6105" w:rsidRPr="00233B19">
        <w:rPr>
          <w:rFonts w:ascii="Sakkal Majalla" w:hAnsi="Sakkal Majalla" w:cs="Lotus Linotype"/>
          <w:b/>
          <w:bCs/>
          <w:sz w:val="28"/>
          <w:szCs w:val="28"/>
          <w:rtl/>
        </w:rPr>
        <w:t>1</w:t>
      </w:r>
      <w:r w:rsidR="004A6105" w:rsidRPr="00233B19">
        <w:rPr>
          <w:rFonts w:ascii="Sakkal Majalla" w:hAnsi="Sakkal Majalla" w:cs="Lotus Linotype"/>
          <w:sz w:val="28"/>
          <w:szCs w:val="28"/>
          <w:rtl/>
        </w:rPr>
        <w:t xml:space="preserve"> ج. ن. فورهوفه</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"معونة وطعام"</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العدد السنوي. 1975</w:t>
      </w:r>
      <w:r w:rsidR="00F1560E" w:rsidRPr="00233B19">
        <w:rPr>
          <w:rFonts w:ascii="Sakkal Majalla" w:hAnsi="Sakkal Majalla" w:cs="Lotus Linotype"/>
          <w:sz w:val="28"/>
          <w:szCs w:val="28"/>
          <w:rtl/>
        </w:rPr>
        <w:t>،</w:t>
      </w:r>
      <w:r w:rsidRPr="00233B19">
        <w:rPr>
          <w:rFonts w:ascii="Sakkal Majalla" w:hAnsi="Sakkal Majalla" w:cs="Lotus Linotype" w:hint="cs"/>
          <w:sz w:val="28"/>
          <w:szCs w:val="28"/>
          <w:rtl/>
        </w:rPr>
        <w:t xml:space="preserve"> </w:t>
      </w:r>
      <w:r w:rsidR="004A6105" w:rsidRPr="00233B19">
        <w:rPr>
          <w:rFonts w:ascii="Sakkal Majalla" w:hAnsi="Sakkal Majalla" w:cs="Lotus Linotype"/>
          <w:sz w:val="28"/>
          <w:szCs w:val="28"/>
          <w:rtl/>
        </w:rPr>
        <w:t>ص 19-26</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"متأثرون في الأعماق" (متى 9: 35-38)</w:t>
      </w:r>
    </w:p>
    <w:p w:rsidR="004A6105" w:rsidRPr="00233B19" w:rsidRDefault="004A6105" w:rsidP="00092D1A">
      <w:pPr>
        <w:spacing w:after="0"/>
        <w:ind w:left="284" w:hanging="284"/>
        <w:jc w:val="both"/>
        <w:rPr>
          <w:rFonts w:ascii="Sakkal Majalla" w:hAnsi="Sakkal Majalla" w:cs="Lotus Linotype"/>
          <w:sz w:val="28"/>
          <w:szCs w:val="28"/>
          <w:rtl/>
        </w:rPr>
      </w:pPr>
      <w:r w:rsidRPr="00233B19">
        <w:rPr>
          <w:rFonts w:ascii="Sakkal Majalla" w:hAnsi="Sakkal Majalla" w:cs="Lotus Linotype"/>
          <w:b/>
          <w:bCs/>
          <w:sz w:val="28"/>
          <w:szCs w:val="28"/>
          <w:rtl/>
        </w:rPr>
        <w:t>3. 2</w:t>
      </w:r>
      <w:r w:rsidRPr="00233B19">
        <w:rPr>
          <w:rFonts w:ascii="Sakkal Majalla" w:hAnsi="Sakkal Majalla" w:cs="Lotus Linotype"/>
          <w:sz w:val="28"/>
          <w:szCs w:val="28"/>
          <w:rtl/>
        </w:rPr>
        <w:t xml:space="preserve"> صموئيل ريدوت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"كنيسة الله وترتيبها حسب الكتاب المقدس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86، 87</w:t>
      </w:r>
    </w:p>
    <w:p w:rsidR="004A6105" w:rsidRPr="00233B19" w:rsidRDefault="004A6105" w:rsidP="00092D1A">
      <w:pPr>
        <w:spacing w:after="0"/>
        <w:ind w:left="284" w:hanging="284"/>
        <w:jc w:val="both"/>
        <w:rPr>
          <w:rFonts w:ascii="Sakkal Majalla" w:hAnsi="Sakkal Majalla" w:cs="Lotus Linotype"/>
          <w:sz w:val="28"/>
          <w:szCs w:val="28"/>
          <w:rtl/>
        </w:rPr>
      </w:pPr>
      <w:r w:rsidRPr="00233B19">
        <w:rPr>
          <w:rFonts w:ascii="Sakkal Majalla" w:hAnsi="Sakkal Majalla" w:cs="Lotus Linotype"/>
          <w:b/>
          <w:bCs/>
          <w:sz w:val="28"/>
          <w:szCs w:val="28"/>
          <w:rtl/>
        </w:rPr>
        <w:t>3. 4</w:t>
      </w:r>
      <w:r w:rsidRPr="00233B19">
        <w:rPr>
          <w:rFonts w:ascii="Sakkal Majalla" w:hAnsi="Sakkal Majalla" w:cs="Lotus Linotype"/>
          <w:sz w:val="28"/>
          <w:szCs w:val="28"/>
          <w:rtl/>
        </w:rPr>
        <w:t xml:space="preserve"> جون نيلسون داربي (ج.ن.د.)</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١</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٦٤٦</w:t>
      </w:r>
      <w:r w:rsidR="00092D1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جون نيلسون داربي (</w:t>
      </w:r>
      <w:r w:rsidRPr="00233B19">
        <w:rPr>
          <w:rFonts w:ascii="Sakkal Majalla" w:hAnsi="Sakkal Majalla" w:cs="Lotus Linotype"/>
          <w:sz w:val="28"/>
          <w:szCs w:val="28"/>
        </w:rPr>
        <w:t>J.N.D</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"البشير بالخلاص"</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الطبعة 1856</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73 </w:t>
      </w:r>
      <w:r w:rsidRPr="00233B19">
        <w:rPr>
          <w:rFonts w:ascii="Sakkal Majalla" w:hAnsi="Sakkal Majalla" w:cs="Lotus Linotype"/>
          <w:sz w:val="28"/>
          <w:szCs w:val="28"/>
          <w:rtl/>
        </w:rPr>
        <w:lastRenderedPageBreak/>
        <w:t>(الطبعة الأصلية)</w:t>
      </w:r>
      <w:r w:rsidR="00092D1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جون نيلسون داربي </w:t>
      </w:r>
      <w:r w:rsidRPr="00233B19">
        <w:rPr>
          <w:rFonts w:ascii="Sakkal Majalla" w:hAnsi="Sakkal Majalla" w:cs="Lotus Linotype"/>
          <w:sz w:val="28"/>
          <w:szCs w:val="28"/>
        </w:rPr>
        <w:t>(J.N.D)</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"Collected Writings</w:t>
      </w:r>
      <w:r w:rsidRPr="00233B19">
        <w:rPr>
          <w:rFonts w:ascii="Sakkal Majalla" w:hAnsi="Sakkal Majalla" w:cs="Lotus Linotype"/>
          <w:sz w:val="28"/>
          <w:szCs w:val="28"/>
          <w:rtl/>
        </w:rPr>
        <w:t>" المجلد 1</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"حول تشكيل الاجتماعات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r w:rsidR="00092D1A"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ص. 294، 295 (طبعة موريش)</w:t>
      </w:r>
    </w:p>
    <w:p w:rsidR="00235318" w:rsidRPr="00233B19" w:rsidRDefault="00E810C0" w:rsidP="00235318">
      <w:pPr>
        <w:spacing w:after="0"/>
        <w:ind w:left="284" w:hanging="426"/>
        <w:jc w:val="both"/>
        <w:rPr>
          <w:rFonts w:ascii="Sakkal Majalla" w:hAnsi="Sakkal Majalla" w:cs="Lotus Linotype"/>
          <w:sz w:val="28"/>
          <w:szCs w:val="28"/>
          <w:rtl/>
        </w:rPr>
      </w:pPr>
      <w:r w:rsidRPr="00233B19">
        <w:rPr>
          <w:rFonts w:ascii="Sakkal Majalla" w:hAnsi="Sakkal Majalla" w:cs="Lotus Linotype"/>
          <w:b/>
          <w:bCs/>
          <w:sz w:val="28"/>
          <w:szCs w:val="28"/>
          <w:rtl/>
        </w:rPr>
        <w:t>3. 7</w:t>
      </w:r>
      <w:r w:rsidR="004A6105" w:rsidRPr="00233B19">
        <w:rPr>
          <w:rFonts w:ascii="Sakkal Majalla" w:hAnsi="Sakkal Majalla" w:cs="Lotus Linotype"/>
          <w:sz w:val="28"/>
          <w:szCs w:val="28"/>
          <w:rtl/>
        </w:rPr>
        <w:tab/>
        <w:t>ويليام كيلي</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w:t>
      </w:r>
      <w:r w:rsidR="004A6105" w:rsidRPr="00233B19">
        <w:rPr>
          <w:rFonts w:ascii="Sakkal Majalla" w:hAnsi="Sakkal Majalla" w:cs="Lotus Linotype"/>
          <w:sz w:val="28"/>
          <w:szCs w:val="28"/>
        </w:rPr>
        <w:t>Lectures Introductory</w:t>
      </w:r>
      <w:r w:rsidR="004A6105"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"أعمال الرسل"</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ص ٩٢ وما يليها.</w:t>
      </w:r>
      <w:r w:rsidR="00235318" w:rsidRPr="00233B19">
        <w:rPr>
          <w:rFonts w:ascii="Sakkal Majalla" w:hAnsi="Sakkal Majalla" w:cs="Lotus Linotype" w:hint="cs"/>
          <w:sz w:val="28"/>
          <w:szCs w:val="28"/>
          <w:rtl/>
        </w:rPr>
        <w:t xml:space="preserve"> </w:t>
      </w:r>
      <w:r w:rsidR="004A6105" w:rsidRPr="00233B19">
        <w:rPr>
          <w:rFonts w:ascii="Sakkal Majalla" w:hAnsi="Sakkal Majalla" w:cs="Lotus Linotype"/>
          <w:sz w:val="28"/>
          <w:szCs w:val="28"/>
        </w:rPr>
        <w:t>F.W. Grant</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"الكتاب المقدس في الأرقام"</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"أعمال الرسل 13"</w:t>
      </w:r>
      <w:r w:rsidR="00235318" w:rsidRPr="00233B19">
        <w:rPr>
          <w:rFonts w:ascii="Sakkal Majalla" w:hAnsi="Sakkal Majalla" w:cs="Lotus Linotype" w:hint="cs"/>
          <w:sz w:val="28"/>
          <w:szCs w:val="28"/>
          <w:rtl/>
        </w:rPr>
        <w:t xml:space="preserve"> </w:t>
      </w:r>
      <w:r w:rsidR="004A6105" w:rsidRPr="00233B19">
        <w:rPr>
          <w:rFonts w:ascii="Sakkal Majalla" w:hAnsi="Sakkal Majalla" w:cs="Lotus Linotype"/>
          <w:sz w:val="28"/>
          <w:szCs w:val="28"/>
          <w:rtl/>
        </w:rPr>
        <w:t>أ. س. غايبلين</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"أعمال الرسل"</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الفصل. 13 كريستيان بريم</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"شعب من أجل اسمه (أعمال الرسل)</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إصحاح 13: 1-4</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ص 32 وما يليها.</w:t>
      </w:r>
      <w:r w:rsidR="00235318" w:rsidRPr="00233B19">
        <w:rPr>
          <w:rFonts w:ascii="Sakkal Majalla" w:hAnsi="Sakkal Majalla" w:cs="Lotus Linotype" w:hint="cs"/>
          <w:sz w:val="28"/>
          <w:szCs w:val="28"/>
          <w:rtl/>
        </w:rPr>
        <w:t xml:space="preserve"> </w:t>
      </w:r>
      <w:r w:rsidR="004A6105" w:rsidRPr="00233B19">
        <w:rPr>
          <w:rFonts w:ascii="Sakkal Majalla" w:hAnsi="Sakkal Majalla" w:cs="Lotus Linotype"/>
          <w:sz w:val="28"/>
          <w:szCs w:val="28"/>
          <w:rtl/>
        </w:rPr>
        <w:t>كريستيان بريم</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"علمهم الكثير بأمثال"</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المجلد 2</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الصفحة 20. 21:</w:t>
      </w:r>
    </w:p>
    <w:p w:rsidR="004A6105" w:rsidRPr="00233B19" w:rsidRDefault="004A6105" w:rsidP="00902352">
      <w:pPr>
        <w:jc w:val="both"/>
        <w:rPr>
          <w:rFonts w:ascii="Sakkal Majalla" w:hAnsi="Sakkal Majalla" w:cs="Lotus Linotype"/>
          <w:b/>
          <w:bCs/>
          <w:sz w:val="28"/>
          <w:szCs w:val="28"/>
          <w:rtl/>
        </w:rPr>
      </w:pPr>
      <w:r w:rsidRPr="00233B19">
        <w:rPr>
          <w:rFonts w:ascii="Sakkal Majalla" w:hAnsi="Sakkal Majalla" w:cs="Lotus Linotype"/>
          <w:b/>
          <w:bCs/>
          <w:sz w:val="28"/>
          <w:szCs w:val="28"/>
          <w:rtl/>
        </w:rPr>
        <w:t>في مسؤولية أمام الرب</w:t>
      </w:r>
    </w:p>
    <w:p w:rsidR="004A6105" w:rsidRPr="004171FE" w:rsidRDefault="004A6105" w:rsidP="00A76FF4">
      <w:pPr>
        <w:ind w:left="284"/>
        <w:jc w:val="both"/>
        <w:rPr>
          <w:rFonts w:ascii="Adobe Arabic" w:hAnsi="Adobe Arabic" w:cs="Traditional Arabic"/>
          <w:iCs/>
          <w:sz w:val="34"/>
          <w:szCs w:val="30"/>
          <w:rtl/>
        </w:rPr>
      </w:pPr>
      <w:r w:rsidRPr="004171FE">
        <w:rPr>
          <w:rFonts w:ascii="Adobe Arabic" w:hAnsi="Adobe Arabic" w:cs="Traditional Arabic"/>
          <w:iCs/>
          <w:sz w:val="34"/>
          <w:szCs w:val="30"/>
          <w:rtl/>
        </w:rPr>
        <w:t>ولكن بعد ذلك نتعلم شيئًا من هذا المثل البسيط: لا يحصل الخادم المعين في هذه الخدمة على المهمة إلا من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وليس من أي إنسان، ولا من الاجتماع. سلطة هذه الخدمة لا تأتي إلا من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هو فقط يمكنه أن يضع العبد على "خدمه". وهو متعلمٌ من كلمة الله عليه أن يعلم الآخرين أيضًا. في وقت لاحق من الرسائل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نتعلم بأنه المسيح الذي أُصعد إلى السماء هو الذي أعطى عطايا لكنيسته: "وَهُوَ أَعْطَى الْبَعْضَ أَنْ يَكُونُوا رُسُلاً، وَالْبَعْضَ أَنْبِيَاءَ، وَالْبَعْضَ مُبَشِّرِينَ، وَالْبَعْضَ رُعَاةً </w:t>
      </w:r>
      <w:r w:rsidR="00F1560E" w:rsidRPr="004171FE">
        <w:rPr>
          <w:rFonts w:ascii="Adobe Arabic" w:hAnsi="Adobe Arabic" w:cs="Traditional Arabic" w:hint="cs"/>
          <w:iCs/>
          <w:sz w:val="34"/>
          <w:szCs w:val="30"/>
          <w:rtl/>
        </w:rPr>
        <w:t>وَمُعَلِّمِينَ، لأَجْلِ</w:t>
      </w:r>
      <w:r w:rsidRPr="004171FE">
        <w:rPr>
          <w:rFonts w:ascii="Adobe Arabic" w:hAnsi="Adobe Arabic" w:cs="Traditional Arabic"/>
          <w:iCs/>
          <w:sz w:val="34"/>
          <w:szCs w:val="30"/>
          <w:rtl/>
        </w:rPr>
        <w:t xml:space="preserve"> تَكْمِيلِ الْقِدِّيسِينَ لِعَمَلِ الْخِدْمَةِ، لِبُنْيَانِ جَسَدِ الْمَسِيحِ،" (أفسس 4: 11، 12).</w:t>
      </w:r>
    </w:p>
    <w:p w:rsidR="004A6105" w:rsidRPr="004171FE" w:rsidRDefault="004A6105" w:rsidP="00A76FF4">
      <w:pPr>
        <w:ind w:left="284"/>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وكما تخرج المهمة والسلطة من عند الرب وحده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فإن العبد في خدمته مسؤول فقط أمام الرب. لا يوجد مثيل بشري يمكنه أن يتدخل في الأمر. خدمة القديسين هي شأن إلهي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ويحدث ذلك بإشراف الرب. لهذا السبب أيضًا يدور الحديث ليس إلا في مثلنا أنه عند مجيء الرب سيُحاسب عمل عبده.</w:t>
      </w:r>
    </w:p>
    <w:p w:rsidR="00235318" w:rsidRPr="004171FE" w:rsidRDefault="004A6105" w:rsidP="00A76FF4">
      <w:pPr>
        <w:ind w:left="284"/>
        <w:jc w:val="both"/>
        <w:rPr>
          <w:rFonts w:ascii="Adobe Arabic" w:hAnsi="Adobe Arabic" w:cs="Traditional Arabic"/>
          <w:iCs/>
          <w:sz w:val="34"/>
          <w:szCs w:val="30"/>
          <w:rtl/>
        </w:rPr>
      </w:pPr>
      <w:r w:rsidRPr="004171FE">
        <w:rPr>
          <w:rFonts w:ascii="Adobe Arabic" w:hAnsi="Adobe Arabic" w:cs="Traditional Arabic"/>
          <w:iCs/>
          <w:sz w:val="34"/>
          <w:szCs w:val="30"/>
          <w:rtl/>
        </w:rPr>
        <w:t>هذا يقودنا إلى نقطة أخرى. ما الذي يمكّن الخادم من الخدمة بالطريقة الصحيحة؟ ما الذي يجعله يواصل بأمانة عبر كل الصعوبات المرتبطة بها؟ الرجاء بأن سيده سيأتي ثانية وستكون هناك مكافأة على كل مجهود.  "وَهَا أَنَا آتِي سَرِيعًا وَأُجْرَتِي مَعِي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(رؤيا 22: 12) إذا كنا نحب الرب يسوع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فسوف ننتظر بشغف عودته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وفي هذه الأثناء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سوف ننتقل بمحبة إلى أولئك الذين يحبهم بشكل لا يوصف.</w:t>
      </w:r>
    </w:p>
    <w:p w:rsidR="004A6105" w:rsidRPr="00233B19" w:rsidRDefault="004A6105" w:rsidP="00235318">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3.</w:t>
      </w:r>
      <w:r w:rsidR="00680690"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8</w:t>
      </w:r>
      <w:r w:rsidRPr="00233B19">
        <w:rPr>
          <w:rFonts w:ascii="Sakkal Majalla" w:hAnsi="Sakkal Majalla" w:cs="Lotus Linotype"/>
          <w:sz w:val="28"/>
          <w:szCs w:val="28"/>
          <w:rtl/>
        </w:rPr>
        <w:tab/>
        <w:t>"</w:t>
      </w:r>
      <w:r w:rsidRPr="00233B19">
        <w:rPr>
          <w:rFonts w:ascii="Sakkal Majalla" w:hAnsi="Sakkal Majalla" w:cs="Lotus Linotype"/>
          <w:sz w:val="28"/>
          <w:szCs w:val="28"/>
        </w:rPr>
        <w:t>The Christian Witness</w:t>
      </w:r>
      <w:r w:rsidRPr="00233B19">
        <w:rPr>
          <w:rFonts w:ascii="Sakkal Majalla" w:hAnsi="Sakkal Majalla" w:cs="Lotus Linotype"/>
          <w:sz w:val="28"/>
          <w:szCs w:val="28"/>
          <w:rtl/>
        </w:rPr>
        <w:t>"، مجلد 7، عدد سنوي 1840، ص. 48</w:t>
      </w:r>
    </w:p>
    <w:p w:rsidR="004A6105" w:rsidRPr="00233B19" w:rsidRDefault="004A6105" w:rsidP="00235318">
      <w:pPr>
        <w:spacing w:after="0"/>
        <w:ind w:left="709" w:hanging="709"/>
        <w:jc w:val="both"/>
        <w:rPr>
          <w:rFonts w:ascii="Sakkal Majalla" w:hAnsi="Sakkal Majalla" w:cs="Lotus Linotype"/>
          <w:sz w:val="28"/>
          <w:szCs w:val="28"/>
          <w:rtl/>
        </w:rPr>
      </w:pPr>
      <w:r w:rsidRPr="00233B19">
        <w:rPr>
          <w:rFonts w:ascii="Sakkal Majalla" w:hAnsi="Sakkal Majalla" w:cs="Lotus Linotype"/>
          <w:b/>
          <w:bCs/>
          <w:sz w:val="28"/>
          <w:szCs w:val="28"/>
          <w:rtl/>
        </w:rPr>
        <w:t>3.</w:t>
      </w:r>
      <w:r w:rsidR="00680690"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9</w:t>
      </w:r>
      <w:r w:rsidRPr="00233B19">
        <w:rPr>
          <w:rFonts w:ascii="Sakkal Majalla" w:hAnsi="Sakkal Majalla" w:cs="Lotus Linotype"/>
          <w:sz w:val="28"/>
          <w:szCs w:val="28"/>
          <w:rtl/>
        </w:rPr>
        <w:tab/>
        <w:t>أرند ريمرز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"اذكروا </w:t>
      </w:r>
      <w:r w:rsidR="00F1560E" w:rsidRPr="00233B19">
        <w:rPr>
          <w:rFonts w:ascii="Sakkal Majalla" w:hAnsi="Sakkal Majalla" w:cs="Lotus Linotype" w:hint="cs"/>
          <w:sz w:val="28"/>
          <w:szCs w:val="28"/>
          <w:rtl/>
        </w:rPr>
        <w:t>مرشديكم</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الصفحة 18</w:t>
      </w:r>
      <w:r w:rsidR="00235318" w:rsidRPr="00233B19">
        <w:rPr>
          <w:rFonts w:ascii="Sakkal Majalla" w:hAnsi="Sakkal Majalla" w:cs="Lotus Linotype" w:hint="cs"/>
          <w:sz w:val="28"/>
          <w:szCs w:val="28"/>
          <w:rtl/>
        </w:rPr>
        <w:t xml:space="preserve"> </w:t>
      </w:r>
      <w:r w:rsidRPr="00233B19">
        <w:rPr>
          <w:rFonts w:ascii="Sakkal Majalla" w:hAnsi="Sakkal Majalla" w:cs="Lotus Linotype"/>
          <w:sz w:val="28"/>
          <w:szCs w:val="28"/>
        </w:rPr>
        <w:t>H. L. Heijkoop</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"معونة وطعام" العدد، 1970</w:t>
      </w:r>
      <w:r w:rsidR="00F1560E" w:rsidRPr="00233B19">
        <w:rPr>
          <w:rFonts w:ascii="Sakkal Majalla" w:hAnsi="Sakkal Majalla" w:cs="Lotus Linotype"/>
          <w:sz w:val="28"/>
          <w:szCs w:val="28"/>
          <w:rtl/>
        </w:rPr>
        <w:t>،</w:t>
      </w:r>
      <w:r w:rsidR="0023531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ص 59-64</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"دعوة لفعلة الرب"</w:t>
      </w:r>
    </w:p>
    <w:p w:rsidR="004A6105" w:rsidRPr="00233B19" w:rsidRDefault="004A6105" w:rsidP="00235318">
      <w:pPr>
        <w:spacing w:after="0"/>
        <w:ind w:left="709" w:hanging="709"/>
        <w:jc w:val="both"/>
        <w:rPr>
          <w:rFonts w:ascii="Sakkal Majalla" w:hAnsi="Sakkal Majalla" w:cs="Lotus Linotype"/>
          <w:sz w:val="28"/>
          <w:szCs w:val="28"/>
          <w:rtl/>
        </w:rPr>
      </w:pPr>
      <w:r w:rsidRPr="00233B19">
        <w:rPr>
          <w:rFonts w:ascii="Sakkal Majalla" w:hAnsi="Sakkal Majalla" w:cs="Lotus Linotype"/>
          <w:b/>
          <w:bCs/>
          <w:sz w:val="28"/>
          <w:szCs w:val="28"/>
          <w:rtl/>
        </w:rPr>
        <w:t>3.</w:t>
      </w:r>
      <w:r w:rsidR="00680690"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10</w:t>
      </w:r>
      <w:r w:rsidRPr="00233B19">
        <w:rPr>
          <w:rFonts w:ascii="Sakkal Majalla" w:hAnsi="Sakkal Majalla" w:cs="Lotus Linotype"/>
          <w:sz w:val="28"/>
          <w:szCs w:val="28"/>
          <w:rtl/>
        </w:rPr>
        <w:tab/>
        <w:t>جان ستوبي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"اثبتوا"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1963</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"الخادم والاجتماع المحلي"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106</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Messager Évangelique</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عدد. 1973</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140.</w:t>
      </w:r>
    </w:p>
    <w:p w:rsidR="004A6105" w:rsidRPr="00233B19" w:rsidRDefault="004A6105" w:rsidP="00235318">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3.</w:t>
      </w:r>
      <w:r w:rsidR="00680690"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11</w:t>
      </w:r>
      <w:r w:rsidRPr="00233B19">
        <w:rPr>
          <w:rFonts w:ascii="Sakkal Majalla" w:hAnsi="Sakkal Majalla" w:cs="Lotus Linotype"/>
          <w:sz w:val="28"/>
          <w:szCs w:val="28"/>
          <w:rtl/>
        </w:rPr>
        <w:tab/>
        <w:t>أرند ريمرز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"رسالة إلى أهل غلاطية"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70، 71 ويليام كيلي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"غلاطية"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42 (طبعة ج. موريش)</w:t>
      </w:r>
      <w:r w:rsidR="0023531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أرند ريمرز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"رسالة إلى أهل </w:t>
      </w:r>
      <w:r w:rsidRPr="00233B19">
        <w:rPr>
          <w:rFonts w:ascii="Sakkal Majalla" w:hAnsi="Sakkal Majalla" w:cs="Lotus Linotype"/>
          <w:sz w:val="28"/>
          <w:szCs w:val="28"/>
          <w:rtl/>
        </w:rPr>
        <w:lastRenderedPageBreak/>
        <w:t>غلاطية"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الصفحة 14، 15 رودولف بروكهاوس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"رسالة إلى أهل غلاطية"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الصفحة 12، 13</w:t>
      </w:r>
      <w:r w:rsidR="0023531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رودولف بروكهاوس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"رسالة إلى أهل غلاطية"</w:t>
      </w:r>
      <w:r w:rsidR="00F1560E" w:rsidRPr="00233B19">
        <w:rPr>
          <w:rFonts w:ascii="Sakkal Majalla" w:hAnsi="Sakkal Majalla" w:cs="Lotus Linotype"/>
          <w:sz w:val="28"/>
          <w:szCs w:val="28"/>
          <w:rtl/>
        </w:rPr>
        <w:t>،</w:t>
      </w:r>
      <w:r w:rsidR="0023531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ص. 32-33:</w:t>
      </w:r>
    </w:p>
    <w:p w:rsidR="004A6105" w:rsidRPr="004171FE" w:rsidRDefault="004A6105" w:rsidP="00235318">
      <w:pPr>
        <w:jc w:val="both"/>
        <w:rPr>
          <w:rFonts w:ascii="Adobe Arabic" w:hAnsi="Adobe Arabic" w:cs="Traditional Arabic"/>
          <w:iCs/>
          <w:sz w:val="34"/>
          <w:szCs w:val="30"/>
          <w:rtl/>
        </w:rPr>
      </w:pPr>
      <w:r w:rsidRPr="004171FE">
        <w:rPr>
          <w:rFonts w:ascii="Adobe Arabic" w:hAnsi="Adobe Arabic" w:cs="Traditional Arabic"/>
          <w:iCs/>
          <w:sz w:val="34"/>
          <w:szCs w:val="30"/>
          <w:rtl/>
        </w:rPr>
        <w:t>يعود الرسول الآن إلى الرجال الذين كانوا المعتبرين في أورشليم. ما كانوا عليه والمكانة التي كانت لهم لم يكن لها أهمية كبيرة بالنسبة له - الله لا يحابي أي شخص</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إلى جانب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فإن هؤلاء الرجال المحترمين "لم يضفوا أي شيء" عليه. على العكس من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كان عليهم أن يعترفوا بأن "النعمة المعطاة له تجاوزت إلى حد بعيد ما عُهد به لهم. إن أُعطيت لبطرس رسولية الختان، فقد عهد الله لبولس الرسولية التي تشمل جميع الشعوب من عدم الختان. لذلك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تجاوزت النعمة الممنوحة له جزء الإثني عشر في الحقل المخصص لها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بصرف النظر عن الاختلاف العميق الذي يقف في ضوء الحقائق الموضحة بين الاثنين. لقد عمل الله نفسه في بولس كما في بطرس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بطريقة لم يكن أمام الاثني عشر خيارًا سوى الاعتراف بامتنان بما فعله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بدونهم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 خلال بولس. لقد كان قد ترك </w:t>
      </w:r>
      <w:r w:rsidR="00F1560E" w:rsidRPr="004171FE">
        <w:rPr>
          <w:rFonts w:ascii="Adobe Arabic" w:hAnsi="Adobe Arabic" w:cs="Traditional Arabic" w:hint="cs"/>
          <w:iCs/>
          <w:sz w:val="34"/>
          <w:szCs w:val="30"/>
          <w:rtl/>
        </w:rPr>
        <w:t>بالفعل وراءه</w:t>
      </w:r>
      <w:r w:rsidRPr="004171FE">
        <w:rPr>
          <w:rFonts w:ascii="Adobe Arabic" w:hAnsi="Adobe Arabic" w:cs="Traditional Arabic"/>
          <w:iCs/>
          <w:sz w:val="34"/>
          <w:szCs w:val="30"/>
          <w:rtl/>
        </w:rPr>
        <w:t xml:space="preserve"> سنوات من الخدمة المباركة الناجحة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والتي قدمت دليلًا واضحًا على إرساليته وموهبته الاستثنائية. وكانت النتيجة أن "</w:t>
      </w:r>
      <w:r w:rsidR="00F1560E" w:rsidRPr="004171FE">
        <w:rPr>
          <w:rFonts w:ascii="Adobe Arabic" w:hAnsi="Adobe Arabic" w:cs="Traditional Arabic" w:hint="cs"/>
          <w:iCs/>
          <w:sz w:val="34"/>
          <w:szCs w:val="30"/>
          <w:rtl/>
        </w:rPr>
        <w:t>يعقوب وصفا</w:t>
      </w:r>
      <w:r w:rsidRPr="004171FE">
        <w:rPr>
          <w:rFonts w:ascii="Adobe Arabic" w:hAnsi="Adobe Arabic" w:cs="Traditional Arabic"/>
          <w:iCs/>
          <w:sz w:val="34"/>
          <w:szCs w:val="30"/>
          <w:rtl/>
        </w:rPr>
        <w:t xml:space="preserve"> ويوحنا، اللذين كانوا يُعتبرون أعمدة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منحوه وبرنابا حقوق (التي هي اليد اليمنى) الشركة،" حتى أن بولس والعاملون معه "كانوا للأمم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وَأَمَّا هُمْ فَلِلْخِتَانِ."...</w:t>
      </w:r>
      <w:r w:rsidR="00235318"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لم يقتصر الأمر على </w:t>
      </w:r>
      <w:r w:rsidRPr="004171FE">
        <w:rPr>
          <w:rFonts w:ascii="Adobe Arabic" w:hAnsi="Adobe Arabic" w:cs="Traditional Arabic"/>
          <w:iCs/>
          <w:sz w:val="34"/>
          <w:szCs w:val="30"/>
          <w:rtl/>
        </w:rPr>
        <w:lastRenderedPageBreak/>
        <w:t>جهود العدو لإخضاع المؤمنين تحت نير الناموس، بل تشددت كذلك رابطة الشركة فيما يتعلق بالخدمة بين طرفي القادة.</w:t>
      </w:r>
    </w:p>
    <w:p w:rsidR="004A6105" w:rsidRPr="00233B19" w:rsidRDefault="004A6105" w:rsidP="00872CF6">
      <w:pPr>
        <w:spacing w:after="0"/>
        <w:ind w:left="567" w:hanging="567"/>
        <w:jc w:val="both"/>
        <w:rPr>
          <w:rFonts w:ascii="Sakkal Majalla" w:hAnsi="Sakkal Majalla" w:cs="Lotus Linotype"/>
          <w:sz w:val="28"/>
          <w:szCs w:val="28"/>
          <w:rtl/>
        </w:rPr>
      </w:pPr>
      <w:r w:rsidRPr="00233B19">
        <w:rPr>
          <w:rFonts w:ascii="Sakkal Majalla" w:hAnsi="Sakkal Majalla" w:cs="Lotus Linotype"/>
          <w:b/>
          <w:bCs/>
          <w:sz w:val="28"/>
          <w:szCs w:val="28"/>
          <w:rtl/>
        </w:rPr>
        <w:t>3.</w:t>
      </w:r>
      <w:r w:rsidR="00680690"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12</w:t>
      </w:r>
      <w:r w:rsidRPr="00233B19">
        <w:rPr>
          <w:rFonts w:ascii="Sakkal Majalla" w:hAnsi="Sakkal Majalla" w:cs="Lotus Linotype"/>
          <w:sz w:val="28"/>
          <w:szCs w:val="28"/>
          <w:rtl/>
        </w:rPr>
        <w:tab/>
        <w:t>ف.ب. هول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Simple Testimony</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1912</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How to Serve</w:t>
      </w:r>
      <w:r w:rsidRPr="00233B19">
        <w:rPr>
          <w:rFonts w:ascii="Sakkal Majalla" w:hAnsi="Sakkal Majalla" w:cs="Lotus Linotype"/>
          <w:sz w:val="28"/>
          <w:szCs w:val="28"/>
          <w:rtl/>
        </w:rPr>
        <w:t>" (الخدمة)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29</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الصفحة 18</w:t>
      </w:r>
      <w:r w:rsidR="00872CF6" w:rsidRPr="00233B19">
        <w:rPr>
          <w:rFonts w:ascii="Sakkal Majalla" w:hAnsi="Sakkal Majalla" w:cs="Lotus Linotype" w:hint="cs"/>
          <w:sz w:val="28"/>
          <w:szCs w:val="28"/>
          <w:rtl/>
        </w:rPr>
        <w:t xml:space="preserve"> ف.</w:t>
      </w:r>
      <w:r w:rsidRPr="00233B19">
        <w:rPr>
          <w:rFonts w:ascii="Sakkal Majalla" w:hAnsi="Sakkal Majalla" w:cs="Lotus Linotype"/>
          <w:sz w:val="28"/>
          <w:szCs w:val="28"/>
          <w:rtl/>
        </w:rPr>
        <w:t>ب. هول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"3. يوحنا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صفحة 194. 195 (إصدار هاموند)</w:t>
      </w:r>
    </w:p>
    <w:p w:rsidR="004A6105" w:rsidRPr="00233B19" w:rsidRDefault="004A6105" w:rsidP="00872CF6">
      <w:pPr>
        <w:spacing w:after="0"/>
        <w:ind w:left="567" w:hanging="567"/>
        <w:jc w:val="both"/>
        <w:rPr>
          <w:rFonts w:ascii="Sakkal Majalla" w:hAnsi="Sakkal Majalla" w:cs="Lotus Linotype"/>
          <w:sz w:val="28"/>
          <w:szCs w:val="28"/>
          <w:rtl/>
        </w:rPr>
      </w:pPr>
      <w:r w:rsidRPr="00233B19">
        <w:rPr>
          <w:rFonts w:ascii="Sakkal Majalla" w:hAnsi="Sakkal Majalla" w:cs="Lotus Linotype"/>
          <w:b/>
          <w:bCs/>
          <w:sz w:val="28"/>
          <w:szCs w:val="28"/>
          <w:rtl/>
        </w:rPr>
        <w:t>3.</w:t>
      </w:r>
      <w:r w:rsidR="00680690"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13</w:t>
      </w:r>
      <w:r w:rsidRPr="00233B19">
        <w:rPr>
          <w:rFonts w:ascii="Sakkal Majalla" w:hAnsi="Sakkal Majalla" w:cs="Lotus Linotype"/>
          <w:sz w:val="28"/>
          <w:szCs w:val="28"/>
          <w:rtl/>
        </w:rPr>
        <w:tab/>
        <w:t>مارك تابرنو</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Messager Évangelique</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المولود عام 1969</w:t>
      </w:r>
      <w:r w:rsidR="00F1560E" w:rsidRPr="00233B19">
        <w:rPr>
          <w:rFonts w:ascii="Sakkal Majalla" w:hAnsi="Sakkal Majalla" w:cs="Lotus Linotype"/>
          <w:sz w:val="28"/>
          <w:szCs w:val="28"/>
          <w:rtl/>
        </w:rPr>
        <w:t>،</w:t>
      </w:r>
      <w:r w:rsidR="00872CF6"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ص 17</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"دعوة إلى خدمة الرب"</w:t>
      </w:r>
    </w:p>
    <w:p w:rsidR="004A6105" w:rsidRPr="00233B19" w:rsidRDefault="004A6105" w:rsidP="00872CF6">
      <w:pPr>
        <w:ind w:left="567" w:hanging="567"/>
        <w:jc w:val="both"/>
        <w:rPr>
          <w:rFonts w:ascii="Sakkal Majalla" w:hAnsi="Sakkal Majalla" w:cs="Lotus Linotype"/>
          <w:sz w:val="28"/>
          <w:szCs w:val="28"/>
          <w:rtl/>
        </w:rPr>
      </w:pPr>
      <w:r w:rsidRPr="00233B19">
        <w:rPr>
          <w:rFonts w:ascii="Sakkal Majalla" w:hAnsi="Sakkal Majalla" w:cs="Lotus Linotype"/>
          <w:b/>
          <w:bCs/>
          <w:sz w:val="28"/>
          <w:szCs w:val="28"/>
          <w:rtl/>
        </w:rPr>
        <w:t>3.</w:t>
      </w:r>
      <w:r w:rsidR="00680690"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14</w:t>
      </w:r>
      <w:r w:rsidRPr="00233B19">
        <w:rPr>
          <w:rFonts w:ascii="Sakkal Majalla" w:hAnsi="Sakkal Majalla" w:cs="Lotus Linotype"/>
          <w:sz w:val="28"/>
          <w:szCs w:val="28"/>
          <w:rtl/>
        </w:rPr>
        <w:tab/>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Collected Writings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1</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352، 358</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أشار الأخ ج. ن. داربي مرارًا وتكرارًا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على سبيل المثال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في مقالته السياسية المهمة بشكل خاص "حول الخدمة" في "</w:t>
      </w:r>
      <w:r w:rsidRPr="00233B19">
        <w:rPr>
          <w:rFonts w:ascii="Sakkal Majalla" w:hAnsi="Sakkal Majalla" w:cs="Lotus Linotype"/>
          <w:sz w:val="28"/>
          <w:szCs w:val="28"/>
        </w:rPr>
        <w:t>Collected Writings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1</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322 وما يليها:</w:t>
      </w:r>
    </w:p>
    <w:p w:rsidR="004A6105" w:rsidRPr="004171FE" w:rsidRDefault="004A6105" w:rsidP="00872CF6">
      <w:pPr>
        <w:jc w:val="both"/>
        <w:rPr>
          <w:rFonts w:ascii="Adobe Arabic" w:hAnsi="Adobe Arabic" w:cs="Traditional Arabic"/>
          <w:iCs/>
          <w:sz w:val="34"/>
          <w:szCs w:val="30"/>
          <w:rtl/>
        </w:rPr>
      </w:pPr>
      <w:r w:rsidRPr="004171FE">
        <w:rPr>
          <w:rFonts w:ascii="Adobe Arabic" w:hAnsi="Adobe Arabic" w:cs="Traditional Arabic"/>
          <w:iCs/>
          <w:sz w:val="34"/>
          <w:szCs w:val="30"/>
          <w:rtl/>
        </w:rPr>
        <w:t>وهكذا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فإن أصول ومصادر كل خدمة تكمن في أمرين: المحبة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التي نشأت عنها النعمة في القلب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والمحبة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التي تحث النشاط</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ومطلق سيادة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التي تقدم المواهب بحسبما يشاءه هو هذه أو تلك الدعوات للخدمة - </w:t>
      </w:r>
      <w:r w:rsidRPr="004171FE">
        <w:rPr>
          <w:rFonts w:ascii="Adobe Arabic" w:hAnsi="Adobe Arabic" w:cs="Traditional Arabic"/>
          <w:b/>
          <w:bCs/>
          <w:iCs/>
          <w:sz w:val="34"/>
          <w:szCs w:val="30"/>
          <w:rtl/>
        </w:rPr>
        <w:t>دعوة</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تجعل ممارسة الخدمة مسألة ولاء وواجب من جانب الشخص </w:t>
      </w:r>
      <w:r w:rsidR="00F1560E" w:rsidRPr="004171FE">
        <w:rPr>
          <w:rFonts w:ascii="Adobe Arabic" w:hAnsi="Adobe Arabic" w:cs="Traditional Arabic" w:hint="cs"/>
          <w:b/>
          <w:bCs/>
          <w:iCs/>
          <w:sz w:val="34"/>
          <w:szCs w:val="30"/>
          <w:rtl/>
        </w:rPr>
        <w:t>المدعو</w:t>
      </w:r>
      <w:r w:rsidRPr="004171FE">
        <w:rPr>
          <w:rFonts w:ascii="Adobe Arabic" w:hAnsi="Adobe Arabic" w:cs="Traditional Arabic"/>
          <w:iCs/>
          <w:sz w:val="34"/>
          <w:szCs w:val="30"/>
          <w:rtl/>
        </w:rPr>
        <w:t xml:space="preserve">. تجدر الإشارة إلى أن هذين المبدأين يفترضان مسبقًا </w:t>
      </w:r>
      <w:r w:rsidRPr="004171FE">
        <w:rPr>
          <w:rFonts w:ascii="Adobe Arabic" w:hAnsi="Adobe Arabic" w:cs="Traditional Arabic"/>
          <w:b/>
          <w:bCs/>
          <w:iCs/>
          <w:sz w:val="34"/>
          <w:szCs w:val="30"/>
          <w:rtl/>
        </w:rPr>
        <w:t xml:space="preserve">أكبر قدر من الحرية من الإنسان على هذا </w:t>
      </w:r>
      <w:r w:rsidRPr="004171FE">
        <w:rPr>
          <w:rFonts w:ascii="Adobe Arabic" w:hAnsi="Adobe Arabic" w:cs="Traditional Arabic"/>
          <w:b/>
          <w:bCs/>
          <w:iCs/>
          <w:sz w:val="34"/>
          <w:szCs w:val="30"/>
          <w:rtl/>
        </w:rPr>
        <w:lastRenderedPageBreak/>
        <w:t>النحو</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 لا يُسمح له بالتدخل سواء فيما يتعلق بالمصدر أو الإذن بالخدمة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دون (وإن حدث ذلك) تحييد المحبة كمصدر للخدمة ومن ناحية أخرى</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الحد من مطلق سيادة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 يدعو ويرسل والذي دعوته تعني التزام واجب. وفي كل ذلك، فالتعاون والتأديب وفق الكلمة يحفظ المساحة الخاصة بهما في مكانهما.</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أي خدمة لا تستند إلى هذين المبدأين ليست خدمة على الإطلاق. لا يوجد مصدر مسيحي للنشاط إلا محبة المسيح ودعوة الله. (...)</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ص. 346: قد تشكل ظروف الاجتماع أحيانًا صعوبات في هذا الصدد. لكن التواضع والأمانة للرب سيعرفان دائمًا ما يجب القيام به. المحبة والطاعة يجدان طريقًا واحدًا.  الروح سيكون دائما مع الشخص الذي يطيع المسيح في المحبة. تعد مسؤولية الفرد تجاه المسيح ذات أهمية قصوى - مهمة للغاية في مكانها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والتي تتعلق بالخدمة التي تنبع من الموهبة، كما لو كانت لدينا مسألة حياة أخلاقية أمامنا. </w:t>
      </w:r>
      <w:r w:rsidRPr="004171FE">
        <w:rPr>
          <w:rFonts w:ascii="Adobe Arabic" w:hAnsi="Adobe Arabic" w:cs="Traditional Arabic"/>
          <w:b/>
          <w:bCs/>
          <w:iCs/>
          <w:sz w:val="34"/>
          <w:szCs w:val="30"/>
          <w:rtl/>
        </w:rPr>
        <w:t>أيا كان هذا التأثير</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فهو يتداخل في حقوق المسيح والمسؤولية التي لا يمكن إعفاء أي شخص عنها</w:t>
      </w:r>
      <w:r w:rsidRPr="004171FE">
        <w:rPr>
          <w:rFonts w:ascii="Adobe Arabic" w:hAnsi="Adobe Arabic" w:cs="Traditional Arabic"/>
          <w:iCs/>
          <w:sz w:val="34"/>
          <w:szCs w:val="30"/>
          <w:rtl/>
        </w:rPr>
        <w:t>. في بعض الأحيان نرى كلاهما مدمران بروح المسيحية الفاسدة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والناس تُحرم من مسؤوليتها الشخصية في واجباتها الأخلاقية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فضلاً عن مسؤوليتهم تجاه المسيح في ممارسة موهبتهم: الله لا يتخلى أبدًا عن مطالباته لهم.</w:t>
      </w:r>
    </w:p>
    <w:p w:rsidR="004A6105" w:rsidRPr="004171FE" w:rsidRDefault="004A6105" w:rsidP="00DD5492">
      <w:pPr>
        <w:jc w:val="both"/>
        <w:rPr>
          <w:rFonts w:ascii="Adobe Arabic" w:hAnsi="Adobe Arabic" w:cs="Traditional Arabic"/>
          <w:iCs/>
          <w:sz w:val="34"/>
          <w:szCs w:val="30"/>
          <w:rtl/>
        </w:rPr>
      </w:pPr>
      <w:r w:rsidRPr="004171FE">
        <w:rPr>
          <w:rFonts w:ascii="Adobe Arabic" w:hAnsi="Adobe Arabic" w:cs="Traditional Arabic"/>
          <w:iCs/>
          <w:sz w:val="34"/>
          <w:szCs w:val="30"/>
          <w:rtl/>
        </w:rPr>
        <w:t>إن عرقلة هذه الخدمة لا يمنع الهراطقة أو الخدام الكذبة. الجسد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حتى في أفضل المؤمنين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يجب أن يُحفظ دائمًا مهزومًا. هذا ضروري في استخدام أو سوء استخدام </w:t>
      </w:r>
      <w:r w:rsidRPr="004171FE">
        <w:rPr>
          <w:rFonts w:ascii="Adobe Arabic" w:hAnsi="Adobe Arabic" w:cs="Traditional Arabic"/>
          <w:iCs/>
          <w:sz w:val="34"/>
          <w:szCs w:val="30"/>
          <w:rtl/>
        </w:rPr>
        <w:lastRenderedPageBreak/>
        <w:t xml:space="preserve">المواهب، وكذلك في كل الأمور الأخرى. الجسد ليس أبدًا هبة من الله. </w:t>
      </w:r>
      <w:r w:rsidRPr="004171FE">
        <w:rPr>
          <w:rFonts w:ascii="Adobe Arabic" w:hAnsi="Adobe Arabic" w:cs="Traditional Arabic"/>
          <w:b/>
          <w:bCs/>
          <w:iCs/>
          <w:sz w:val="34"/>
          <w:szCs w:val="30"/>
          <w:rtl/>
        </w:rPr>
        <w:t>لذلك لا أستطيع أن أصدق أن تقوية الحس الفكري في المسؤولية الشخصية يعادل فتح المجال أمام الجسد</w:t>
      </w:r>
      <w:r w:rsidRPr="004171FE">
        <w:rPr>
          <w:rFonts w:ascii="Adobe Arabic" w:hAnsi="Adobe Arabic" w:cs="Traditional Arabic"/>
          <w:iCs/>
          <w:sz w:val="34"/>
          <w:szCs w:val="30"/>
          <w:rtl/>
        </w:rPr>
        <w:t>. (...)</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غالبًا ما يصحَّح العقل الضيق للإنسان بالحقوق غير القابلة للصرف التعبيري والعامة لروح الله - للسلطة العليا والعمل بصورة موحدة في كل الجسد. لا يمكن لأي ترتيب بشري أن يتغلب على مزاعمه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لديه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رأينا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الحق في توجيه ممارسة كل موهبة على انفراد. إنه هو الذي يمارس حُكمه في الكنيسة.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دعونا نضيف أنه من الجيد أن نتذكر بأن المواهب لا تُمارس بالضرورة داخل الاجتماع. بتعيينها في الجسد تُمارس أيضًا في الجسد، وسيحدث هذا بلا شك في كثير من الأحيان في الاجتماع، لكن سيتم استخدامها أيضًا في مناسبات أخرى.</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هذا هو المصدر والقوة والنظام في الخدمة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هو موضح لنا في كلمة الله.</w:t>
      </w:r>
    </w:p>
    <w:p w:rsidR="004A6105" w:rsidRPr="00233B19" w:rsidRDefault="004A6105" w:rsidP="00A76FF4">
      <w:pPr>
        <w:jc w:val="both"/>
        <w:rPr>
          <w:rFonts w:ascii="Sakkal Majalla" w:hAnsi="Sakkal Majalla" w:cs="Lotus Linotype"/>
          <w:sz w:val="28"/>
          <w:szCs w:val="28"/>
          <w:rtl/>
        </w:rPr>
      </w:pPr>
      <w:r w:rsidRPr="004171FE">
        <w:rPr>
          <w:rFonts w:ascii="Adobe Arabic" w:hAnsi="Adobe Arabic" w:cs="Traditional Arabic"/>
          <w:iCs/>
          <w:sz w:val="34"/>
          <w:szCs w:val="30"/>
          <w:rtl/>
        </w:rPr>
        <w:t>إنه جزء مهم من المسيحية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لأن المسيحية المنسجمة مع طاقة محبة الله النشطة، تسعى نحو ما قد هلك من خلال شهادتها بعمل يسوع وانتصاره المجيد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 يمكن بواسطته إنقاذ الهالك. إن خدمة يسوع هذه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التي تستحق المجد وحدها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تستقبل كل قوتها ولها مصدرها الوحيد من خلال الروح القدس المرسل من السماء. إنها خدمة الروح القدس من خلال اختيار واستخدام خدامه. في كل هذا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الله له مطلق السيادة. ينظم الروح القدس ممارسة المواهب التي قدمها هو، والذي يعمل </w:t>
      </w:r>
      <w:r w:rsidRPr="004171FE">
        <w:rPr>
          <w:rFonts w:ascii="Adobe Arabic" w:hAnsi="Adobe Arabic" w:cs="Traditional Arabic"/>
          <w:iCs/>
          <w:sz w:val="34"/>
          <w:szCs w:val="30"/>
          <w:rtl/>
        </w:rPr>
        <w:lastRenderedPageBreak/>
        <w:t xml:space="preserve">بمطلق السيادة في الكنيسة. يمكن العثور على أدلة وأمثلة عن ذلك في كلمة الله. </w:t>
      </w:r>
      <w:r w:rsidRPr="004171FE">
        <w:rPr>
          <w:rFonts w:ascii="Adobe Arabic" w:hAnsi="Adobe Arabic" w:cs="Traditional Arabic"/>
          <w:b/>
          <w:bCs/>
          <w:iCs/>
          <w:sz w:val="34"/>
          <w:szCs w:val="30"/>
          <w:rtl/>
        </w:rPr>
        <w:t>أما بالنسبة لمصدر الخدمة أو سلطة ممارستها</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فلا يمكن أن يؤثر عليها</w:t>
      </w:r>
      <w:r w:rsidR="00872CF6" w:rsidRPr="004171FE">
        <w:rPr>
          <w:rFonts w:ascii="Adobe Arabic" w:hAnsi="Adobe Arabic" w:cs="Traditional Arabic" w:hint="cs"/>
          <w:b/>
          <w:bCs/>
          <w:iCs/>
          <w:sz w:val="34"/>
          <w:szCs w:val="30"/>
          <w:rtl/>
        </w:rPr>
        <w:t xml:space="preserve"> </w:t>
      </w:r>
      <w:r w:rsidRPr="004171FE">
        <w:rPr>
          <w:rFonts w:ascii="Adobe Arabic" w:hAnsi="Adobe Arabic" w:cs="Traditional Arabic"/>
          <w:b/>
          <w:bCs/>
          <w:iCs/>
          <w:sz w:val="34"/>
          <w:szCs w:val="30"/>
          <w:rtl/>
        </w:rPr>
        <w:t xml:space="preserve"> الإنسان إلا في حال كونه يخطئ.</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b/>
          <w:bCs/>
          <w:sz w:val="32"/>
          <w:szCs w:val="32"/>
          <w:rtl/>
        </w:rPr>
        <w:t>1842</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1</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61:</w:t>
      </w:r>
    </w:p>
    <w:p w:rsidR="004A6105" w:rsidRPr="004171FE" w:rsidRDefault="004A6105" w:rsidP="009F2E3B">
      <w:pPr>
        <w:jc w:val="both"/>
        <w:rPr>
          <w:rFonts w:ascii="Adobe Arabic" w:hAnsi="Adobe Arabic" w:cs="Traditional Arabic"/>
          <w:iCs/>
          <w:sz w:val="34"/>
          <w:szCs w:val="30"/>
          <w:rtl/>
        </w:rPr>
      </w:pPr>
      <w:r w:rsidRPr="004171FE">
        <w:rPr>
          <w:rFonts w:ascii="Adobe Arabic" w:hAnsi="Adobe Arabic" w:cs="Traditional Arabic"/>
          <w:iCs/>
          <w:sz w:val="34"/>
          <w:szCs w:val="30"/>
          <w:rtl/>
        </w:rPr>
        <w:t>إذا لم يجتمعوا كإخوة في الاجتماع، فأنا أتحمل مسؤوليتي الشخصية الفردية أمام الله - أنا أجتمع مع نفسي. إذا وجدت أنه من المفيد اصطحاب شخص آخر معي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مثل برنابا أو سيلا (اختار بولس سيلا)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سيكون كل شيء </w:t>
      </w:r>
      <w:r w:rsidR="00F1560E" w:rsidRPr="004171FE">
        <w:rPr>
          <w:rFonts w:ascii="Adobe Arabic" w:hAnsi="Adobe Arabic" w:cs="Traditional Arabic" w:hint="cs"/>
          <w:iCs/>
          <w:sz w:val="34"/>
          <w:szCs w:val="30"/>
          <w:rtl/>
        </w:rPr>
        <w:t xml:space="preserve">حسن، </w:t>
      </w:r>
      <w:r w:rsidR="00F1560E" w:rsidRPr="004171FE">
        <w:rPr>
          <w:rFonts w:ascii="Adobe Arabic" w:hAnsi="Adobe Arabic" w:cs="Traditional Arabic" w:hint="cs"/>
          <w:b/>
          <w:bCs/>
          <w:iCs/>
          <w:sz w:val="34"/>
          <w:szCs w:val="30"/>
          <w:rtl/>
        </w:rPr>
        <w:t>لكن</w:t>
      </w:r>
      <w:r w:rsidRPr="004171FE">
        <w:rPr>
          <w:rFonts w:ascii="Adobe Arabic" w:hAnsi="Adobe Arabic" w:cs="Traditional Arabic"/>
          <w:b/>
          <w:bCs/>
          <w:iCs/>
          <w:sz w:val="34"/>
          <w:szCs w:val="30"/>
          <w:rtl/>
        </w:rPr>
        <w:t xml:space="preserve"> من المهم للغاية بالنسبة لي التمسك بمبدأ المسؤولية الشخصية </w:t>
      </w:r>
      <w:r w:rsidRPr="004171FE">
        <w:rPr>
          <w:rFonts w:ascii="Adobe Arabic" w:hAnsi="Adobe Arabic" w:cs="Traditional Arabic"/>
          <w:iCs/>
          <w:sz w:val="34"/>
          <w:szCs w:val="30"/>
          <w:rtl/>
        </w:rPr>
        <w:t xml:space="preserve">أثناء قيامي بذلك. في الوقت نفسه الإصرار على مبادئ الوحدة </w:t>
      </w:r>
      <w:r w:rsidR="00F1560E" w:rsidRPr="004171FE">
        <w:rPr>
          <w:rFonts w:ascii="Adobe Arabic" w:hAnsi="Adobe Arabic" w:cs="Traditional Arabic" w:hint="cs"/>
          <w:iCs/>
          <w:sz w:val="34"/>
          <w:szCs w:val="30"/>
          <w:rtl/>
        </w:rPr>
        <w:t>والتأديب</w:t>
      </w:r>
      <w:r w:rsidRPr="004171FE">
        <w:rPr>
          <w:rFonts w:ascii="Adobe Arabic" w:hAnsi="Adobe Arabic" w:cs="Traditional Arabic"/>
          <w:iCs/>
          <w:sz w:val="34"/>
          <w:szCs w:val="30"/>
          <w:rtl/>
        </w:rPr>
        <w:t>. استشيروا الفرد: مارسوا التأديب، متى ما تطلب الأمر ذلك. امنعوه إن كرز بضلال. لكن: في حالة عدم وجود الوحدة والانضباط إلا في الظاهر ولم يعد يتم الاعتراف بالمسؤولية الشخصية فيما يتعلق بها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يصبح ذلك بمثابة روما مصغرة (أو ما هو أسوأ) لأنها لا زالت الأقرب في معناها. </w:t>
      </w:r>
      <w:r w:rsidRPr="004171FE">
        <w:rPr>
          <w:rFonts w:ascii="Adobe Arabic" w:hAnsi="Adobe Arabic" w:cs="Traditional Arabic"/>
          <w:b/>
          <w:bCs/>
          <w:iCs/>
          <w:sz w:val="34"/>
          <w:szCs w:val="30"/>
          <w:rtl/>
        </w:rPr>
        <w:t>حيث تسود المحبة القلبية</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لا توجد مشاكل</w:t>
      </w:r>
      <w:r w:rsidRPr="004171FE">
        <w:rPr>
          <w:rFonts w:ascii="Adobe Arabic" w:hAnsi="Adobe Arabic" w:cs="Traditional Arabic"/>
          <w:iCs/>
          <w:sz w:val="34"/>
          <w:szCs w:val="30"/>
          <w:rtl/>
        </w:rPr>
        <w:t>. إذا كان للإخوة غرفة ولا يريدون سوى استخدامها للاجتماعات على هذا النحو</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قلت</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كل شيء هو على ما يرام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وأُخضع نفسي لحرية الروح ليبني من يشاء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موقفي في جسد المسيح للخدمة هو مسؤوليتي في ممارسة موهبة شخصية بيني وبين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حيث لا تمارس في اجتماع عام. أنا لا أجرؤ على التخلي عن هذه المسؤولية (ويل لي إن كنت لا أعظ)</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ولا أحد يستطيع التدخل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إنه يكون </w:t>
      </w:r>
      <w:r w:rsidRPr="004171FE">
        <w:rPr>
          <w:rFonts w:ascii="Adobe Arabic" w:hAnsi="Adobe Arabic" w:cs="Traditional Arabic"/>
          <w:iCs/>
          <w:sz w:val="34"/>
          <w:szCs w:val="30"/>
          <w:rtl/>
        </w:rPr>
        <w:lastRenderedPageBreak/>
        <w:t>متداخلاً في مجال سلطة</w:t>
      </w:r>
      <w:r w:rsidR="009F2E3B"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المسيح. في الاجتماع، ترتيب الاجتماع أو المسيح بالروح لهما الأولوية القصوى؛ فخارج الاجتماع، أنا أتصرف على مسؤوليتي تجاه الرب. إذا كانت لدي خمس وزنات، فأنا غير مضطر بأن أرتبط بالشخص الذي لديه اثنتين.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مع كل هذا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أعترف تمامًا بالمكانة التي قد تكون فيها مشورة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وكذلك بكل تأديب في التعاليم الباطلة وسوء في السلوك. ومع ذلك سيبقى رجل يعظ لوحده. يمكنك فقط رفض الاعتراف به أو تحذيره أو ما شابه. إني أُعير الأهمية القصوى لهذه المسؤولية الشخصية (التي أكررها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فيما يتعلق بالمبادئ المتفقة مع الحق): إني لن أكون مع أي دائرة من المؤمنين حيث ينتهك هذا المبدأ. لم أعد أتجرأ لأنني سأفعل ما تفعله روما - أني أضع شيئًا بيني وبين المسيح.</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b/>
          <w:bCs/>
          <w:color w:val="FF0000"/>
          <w:sz w:val="28"/>
          <w:szCs w:val="28"/>
          <w:rtl/>
        </w:rPr>
        <w:t>ملحق لموضوع "قيادة الروح القدس"</w:t>
      </w:r>
      <w:r w:rsidRPr="00233B19">
        <w:rPr>
          <w:rFonts w:ascii="Sakkal Majalla" w:hAnsi="Sakkal Majalla" w:cs="Lotus Linotype"/>
          <w:color w:val="FF0000"/>
          <w:sz w:val="28"/>
          <w:szCs w:val="28"/>
          <w:rtl/>
        </w:rPr>
        <w:t xml:space="preserve"> </w:t>
      </w:r>
      <w:r w:rsidRPr="00233B19">
        <w:rPr>
          <w:rFonts w:ascii="Sakkal Majalla" w:hAnsi="Sakkal Majalla" w:cs="Lotus Linotype"/>
          <w:sz w:val="28"/>
          <w:szCs w:val="28"/>
          <w:rtl/>
        </w:rPr>
        <w:t xml:space="preserve">بقلم هـ. ل. </w:t>
      </w:r>
      <w:r w:rsidR="00F1560E" w:rsidRPr="00233B19">
        <w:rPr>
          <w:rFonts w:ascii="Sakkal Majalla" w:hAnsi="Sakkal Majalla" w:cs="Lotus Linotype" w:hint="cs"/>
          <w:sz w:val="28"/>
          <w:szCs w:val="28"/>
          <w:rtl/>
        </w:rPr>
        <w:t>هايكوب</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العدد 7 من سلسلة "ليقدمنا إلى الله" (محاضرات في بورباخ 1972):</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كما قلت</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لا أحب الحديث عن اختباراتي الخاصة. لكن هذه الليلة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ثقّل الرب على قلبي لأتحدث عنه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لأريكم بعضًا مما سيكون عليه الحال بالنسبة لكم أن تثقوا في الرب تمامًا وأن تسلكوا معه في الطريق.</w:t>
      </w:r>
    </w:p>
    <w:p w:rsidR="004A6105" w:rsidRPr="004171FE" w:rsidRDefault="004A6105" w:rsidP="00E12CEB">
      <w:pPr>
        <w:jc w:val="both"/>
        <w:rPr>
          <w:rFonts w:ascii="Adobe Arabic" w:hAnsi="Adobe Arabic" w:cs="Traditional Arabic"/>
          <w:iCs/>
          <w:sz w:val="34"/>
          <w:szCs w:val="30"/>
          <w:rtl/>
        </w:rPr>
      </w:pPr>
      <w:r w:rsidRPr="004171FE">
        <w:rPr>
          <w:rFonts w:ascii="Adobe Arabic" w:hAnsi="Adobe Arabic" w:cs="Traditional Arabic"/>
          <w:iCs/>
          <w:sz w:val="34"/>
          <w:szCs w:val="30"/>
          <w:rtl/>
        </w:rPr>
        <w:t>أود إعطاء مثال على ذلك: منذ بضع سنوات</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نما عملي كثيرًا لدرجة أنني لم أستطع فعل كل شيء. نصحني كثيرون بالبحث عن مساعد. لكن الرب قال: </w:t>
      </w:r>
      <w:r w:rsidRPr="004171FE">
        <w:rPr>
          <w:rFonts w:ascii="Adobe Arabic" w:hAnsi="Adobe Arabic" w:cs="Traditional Arabic"/>
          <w:iCs/>
          <w:sz w:val="34"/>
          <w:szCs w:val="30"/>
          <w:rtl/>
        </w:rPr>
        <w:lastRenderedPageBreak/>
        <w:t>"انتظر ني لحظة</w:t>
      </w:r>
      <w:r w:rsidR="00E12CEB"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وأنا لم أحاول مع أي شخص كان. أخيرًا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جاء أخ شاب وعرض علي أن يساعدني. مكث لعدة سنوات. في العام الماضي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حصل على قناعة بأن الرب أراد أن يقوده في طريق آخر. تساءل عما سيكون عليه الحال في عملي إذا كان علي أن أفعل كل شيء بنفسي مرة أخرى. كان من الواضح منذ البداية أن هذا مستحيل. ثم قلت للأخ: "الرب سيهتم بذلك". كما أعطاني راحة كاملة في نعمته. ليس أن إيماني قوي جدًا ولدي إيمان عظيم؛ لا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هو أعطاني النعمة. لو لم يفعل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فلن يكون لدي أي اتكال. لو لم يقوّم الرب إيماني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كنت سأنهار غداً - لا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الليلة. نحن نعتمد كليا على الرب في كل نحو. حسنًا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حتى قبل أن يغادر الأخ الشاب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جاء شخص آخر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شخص لم أفكر فيه مطلقًا في هذا الصدد. كان قد درس الكيمياء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ثم كان يعمل في الجامعة وكان يعمل على أطروحة الدكتوراه. لقد ترك وراءه كل أموره وجاءني بعلة: "لقد أظهر لي الرب أنني يجب أن آتي إليك وأقوم بهذا العمل". اعترضت على أنه حتى الشخص الذي لم يدرس يمكنه القيام بهذه المهمة بشكل جيد للغاية. أجاب: "ماذا يهم إذا كان بإمكاني خدمة الرب فقط؟"</w:t>
      </w:r>
    </w:p>
    <w:p w:rsidR="004A6105" w:rsidRPr="004171FE" w:rsidRDefault="004A6105" w:rsidP="00E12CEB">
      <w:pPr>
        <w:jc w:val="both"/>
        <w:rPr>
          <w:rFonts w:ascii="Adobe Arabic" w:hAnsi="Adobe Arabic" w:cs="Traditional Arabic"/>
          <w:iCs/>
          <w:sz w:val="34"/>
          <w:szCs w:val="30"/>
          <w:rtl/>
        </w:rPr>
      </w:pPr>
      <w:r w:rsidRPr="004171FE">
        <w:rPr>
          <w:rFonts w:ascii="Adobe Arabic" w:hAnsi="Adobe Arabic" w:cs="Traditional Arabic"/>
          <w:iCs/>
          <w:sz w:val="34"/>
          <w:szCs w:val="30"/>
          <w:rtl/>
        </w:rPr>
        <w:t>هذه هي طريقة عمل الرب! لديه كل الأشياء تحت تصرفه ويريد المساعدة في كل شيء عندما نستسلم له. عندها لن نخجل ولن تصيبنا خيبة أمل! قد نعتقد أحيانًا أن شيئًا ما لم يجرِ</w:t>
      </w:r>
      <w:r w:rsidR="00F1560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على ما يرام. على الأغلب عند كرسي المسيح، عندما نكون مع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سيُظهر لنا كل الأشياء في ضوءها الصحيح.  من ثم سنرى كم كان </w:t>
      </w:r>
      <w:r w:rsidRPr="004171FE">
        <w:rPr>
          <w:rFonts w:ascii="Adobe Arabic" w:hAnsi="Adobe Arabic" w:cs="Traditional Arabic"/>
          <w:iCs/>
          <w:sz w:val="34"/>
          <w:szCs w:val="30"/>
          <w:rtl/>
        </w:rPr>
        <w:lastRenderedPageBreak/>
        <w:t>حبه لنا عظيمًا وكيف كان</w:t>
      </w:r>
      <w:r w:rsidR="00E12CEB" w:rsidRPr="004171FE">
        <w:rPr>
          <w:rFonts w:ascii="Adobe Arabic" w:hAnsi="Adobe Arabic" w:cs="Traditional Arabic" w:hint="cs"/>
          <w:iCs/>
          <w:sz w:val="34"/>
          <w:szCs w:val="30"/>
          <w:rtl/>
        </w:rPr>
        <w:t>ت</w:t>
      </w:r>
      <w:r w:rsidR="00E12CEB" w:rsidRPr="004171FE">
        <w:rPr>
          <w:rFonts w:ascii="Adobe Arabic" w:hAnsi="Adobe Arabic" w:cs="Traditional Arabic"/>
          <w:iCs/>
          <w:sz w:val="34"/>
          <w:szCs w:val="30"/>
          <w:rtl/>
        </w:rPr>
        <w:t xml:space="preserve"> حكيم</w:t>
      </w:r>
      <w:r w:rsidR="00E12CEB" w:rsidRPr="004171FE">
        <w:rPr>
          <w:rFonts w:ascii="Adobe Arabic" w:hAnsi="Adobe Arabic" w:cs="Traditional Arabic" w:hint="cs"/>
          <w:iCs/>
          <w:sz w:val="34"/>
          <w:szCs w:val="30"/>
          <w:rtl/>
        </w:rPr>
        <w:t xml:space="preserve">ة </w:t>
      </w:r>
      <w:r w:rsidRPr="004171FE">
        <w:rPr>
          <w:rFonts w:ascii="Adobe Arabic" w:hAnsi="Adobe Arabic" w:cs="Traditional Arabic"/>
          <w:iCs/>
          <w:sz w:val="34"/>
          <w:szCs w:val="30"/>
          <w:rtl/>
        </w:rPr>
        <w:t>الطريقة التي قادنا بها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وكم كانت أيضا التجارب والصعوبات في طريقة حكيمة. عندها سنشكره من أعماق قلوبنا على كل ما فعله في حياتنا - حتى في العقبات. ألا نسأل في بعض الأحيان عن خوف كيف نتقدم؟ إنه يسمح لنا بالكثير لكي نسير في طريقنا معتمدين عليه. إنه يريدنا ألا نثق في أنفسنا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بل أن نشعر في كل شيء أنه وحده يمكنه أن يمنحنا القوة. كل من يعرف شيئًا عن ذلك عن اختبار يعرف أيضًا أنه لا توجد حياة أكثر سعادة من السير في الطريق بالاعتماد على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أنه لا يوجد شيء أكثر جمالا من اليقين، أنه ينظر إلينا من عليائه بمحبة. أود أن أصوغها على هذا النحو: إنه لا يوجد ما هو أجمل من أن نعرف عن ابتسامة رضى الرب.</w:t>
      </w:r>
    </w:p>
    <w:p w:rsidR="004A6105" w:rsidRPr="00233B19" w:rsidRDefault="004A6105" w:rsidP="00902352">
      <w:pPr>
        <w:jc w:val="both"/>
        <w:rPr>
          <w:rFonts w:ascii="Sakkal Majalla" w:hAnsi="Sakkal Majalla" w:cs="Lotus Linotype"/>
          <w:b/>
          <w:bCs/>
          <w:color w:val="FF0000"/>
          <w:sz w:val="32"/>
          <w:szCs w:val="32"/>
          <w:rtl/>
        </w:rPr>
      </w:pPr>
      <w:r w:rsidRPr="00233B19">
        <w:rPr>
          <w:rFonts w:ascii="Sakkal Majalla" w:hAnsi="Sakkal Majalla" w:cs="Lotus Linotype"/>
          <w:b/>
          <w:bCs/>
          <w:color w:val="FF0000"/>
          <w:sz w:val="32"/>
          <w:szCs w:val="32"/>
          <w:rtl/>
        </w:rPr>
        <w:t>ملاحظة حول أصل وتصحيح خطأ تطور عبر التاريخ:</w:t>
      </w:r>
    </w:p>
    <w:p w:rsidR="004A6105" w:rsidRPr="00233B19" w:rsidRDefault="004A6105" w:rsidP="00E47B93">
      <w:pPr>
        <w:jc w:val="both"/>
        <w:rPr>
          <w:rFonts w:ascii="Sakkal Majalla" w:hAnsi="Sakkal Majalla" w:cs="Lotus Linotype"/>
          <w:sz w:val="28"/>
          <w:szCs w:val="28"/>
          <w:rtl/>
        </w:rPr>
      </w:pPr>
      <w:r w:rsidRPr="00233B19">
        <w:rPr>
          <w:rFonts w:ascii="Sakkal Majalla" w:hAnsi="Sakkal Majalla" w:cs="Lotus Linotype"/>
          <w:sz w:val="28"/>
          <w:szCs w:val="28"/>
          <w:rtl/>
        </w:rPr>
        <w:t>يرتبط عام 1937 بتجربة مؤلمة لأخوة الجيل الأكبر سناً: حظر التوافد للاجتماع في ربيع عام 1937. من مايو 1945</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تمكنت مجموعة صغيرة من الأخوة، حوالي عشرة في المئة من أكثر من 600 اجتماع سابق في ألمانيا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من إعادة التوافد إلى الاجتماع بحرية تحت احتلال الحلفاء. وسريعًا ما تمكنوا من طباعة المنشورات الأولى والكتيبات الصغيرة بتصريح من الشرطة العسكرية. في وسط ألمانيا المدمرة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المهزومة في انحطاط أخلاقي بسبب </w:t>
      </w:r>
      <w:r w:rsidRPr="00233B19">
        <w:rPr>
          <w:rFonts w:ascii="Sakkal Majalla" w:hAnsi="Sakkal Majalla" w:cs="Lotus Linotype"/>
          <w:sz w:val="28"/>
          <w:szCs w:val="28"/>
          <w:rtl/>
        </w:rPr>
        <w:lastRenderedPageBreak/>
        <w:t>هستيريا هتلر في المقام الأول والديكتاتورية التي تلت ذلك، تجمعت مجموعات صغيرة من الأخوة من هنا وهناك لتستقر من جديد على الأرضية الكتابية القديمة وفقًا لمبادئ وحدة جسد المسيح</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في الأعوام 1946 إلى 1950 عاد حوالي ثلث الأخوة الذين انضموا إلى </w:t>
      </w:r>
      <w:r w:rsidRPr="00233B19">
        <w:rPr>
          <w:rFonts w:ascii="Sakkal Majalla" w:hAnsi="Sakkal Majalla" w:cs="Lotus Linotype"/>
          <w:sz w:val="28"/>
          <w:szCs w:val="28"/>
        </w:rPr>
        <w:t>BfC</w:t>
      </w:r>
      <w:r w:rsidRPr="00233B19">
        <w:rPr>
          <w:rFonts w:ascii="Sakkal Majalla" w:hAnsi="Sakkal Majalla" w:cs="Lotus Linotype"/>
          <w:sz w:val="28"/>
          <w:szCs w:val="28"/>
          <w:rtl/>
        </w:rPr>
        <w:t xml:space="preserve"> ("اتحاد مسيحيي الكنيسة الحرة") مرة أخرى وقُبلوا في معظم الأماكن، من بعد الزيارات الشخصية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ثانية بشكل فردي إلى شركة مائدة الرب. لسوء الحظ</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بقي ثلث آخر (تقدير تقريبي) في منتصف الطريق</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بعد أن تم حله أيضًا من قِبل </w:t>
      </w:r>
      <w:r w:rsidRPr="00233B19">
        <w:rPr>
          <w:rFonts w:ascii="Sakkal Majalla" w:hAnsi="Sakkal Majalla" w:cs="Lotus Linotype"/>
          <w:sz w:val="28"/>
          <w:szCs w:val="28"/>
        </w:rPr>
        <w:t>BfC</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التي كانت قد اتحدت عام 1941 </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مع "الاتحاد المعمداني الألماني". لم يرغب المرء في العودة إلى الطريقة الكتابية القديمة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لكنه شكّل ما يسمى "دائرة الأخوة الحرة"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والتي كانت تختلف من ناحية تاريخية، ولكن ليس كثيرًا من الناحية التعليمية، عن "الإخوة المنفتحين". المشترك بين الاثنين هو مبدأ الاستقلال المحلي للاجتماع.</w:t>
      </w:r>
    </w:p>
    <w:p w:rsidR="004A6105" w:rsidRPr="00233B19" w:rsidRDefault="004A6105" w:rsidP="00E47B93">
      <w:pPr>
        <w:jc w:val="both"/>
        <w:rPr>
          <w:rFonts w:ascii="Sakkal Majalla" w:hAnsi="Sakkal Majalla" w:cs="Lotus Linotype"/>
          <w:sz w:val="28"/>
          <w:szCs w:val="28"/>
          <w:rtl/>
        </w:rPr>
      </w:pPr>
      <w:r w:rsidRPr="00233B19">
        <w:rPr>
          <w:rFonts w:ascii="Sakkal Majalla" w:hAnsi="Sakkal Majalla" w:cs="Lotus Linotype"/>
          <w:sz w:val="28"/>
          <w:szCs w:val="28"/>
          <w:rtl/>
        </w:rPr>
        <w:t xml:space="preserve">يجب أن نتذكر أن غالبية الأخوة الذين وجدوا أنفسهم من جديد في الطريق القديمة سمعوا لمدة ثماني سنوات العكس تمامًا عن الانفصال الكنسي، وبقي الجيل الصاعد في الاجتماعات خلال ست سنوات من الحرب أضف إلى ذلك </w:t>
      </w:r>
      <w:r w:rsidRPr="00233B19">
        <w:rPr>
          <w:rFonts w:ascii="Sakkal Majalla" w:hAnsi="Sakkal Majalla" w:cs="Lotus Linotype"/>
          <w:sz w:val="28"/>
          <w:szCs w:val="28"/>
          <w:rtl/>
        </w:rPr>
        <w:lastRenderedPageBreak/>
        <w:t xml:space="preserve">السجن؛ أي </w:t>
      </w:r>
      <w:r w:rsidR="00F1560E" w:rsidRPr="00233B19">
        <w:rPr>
          <w:rFonts w:ascii="Sakkal Majalla" w:hAnsi="Sakkal Majalla" w:cs="Lotus Linotype" w:hint="cs"/>
          <w:sz w:val="28"/>
          <w:szCs w:val="28"/>
          <w:rtl/>
        </w:rPr>
        <w:t>حوالي لمدة</w:t>
      </w:r>
      <w:r w:rsidRPr="00233B19">
        <w:rPr>
          <w:rFonts w:ascii="Sakkal Majalla" w:hAnsi="Sakkal Majalla" w:cs="Lotus Linotype"/>
          <w:sz w:val="28"/>
          <w:szCs w:val="28"/>
          <w:rtl/>
        </w:rPr>
        <w:t xml:space="preserve"> عشر سنوات دون شركة حقيقية واختبار في حياة الاجتماع المحلي. من ناحية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كانت هناك حاجة هائلة للحاق بالمعرفة الروحية، من ناحية أخرى كان هناك خطر أن يفقد كل شيء زُبدته. سعى أحدهم إلى مواجهة ذلك من خلال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على سبيل المثال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00F1560E" w:rsidRPr="00233B19">
        <w:rPr>
          <w:rFonts w:ascii="Sakkal Majalla" w:hAnsi="Sakkal Majalla" w:cs="Lotus Linotype" w:hint="cs"/>
          <w:sz w:val="28"/>
          <w:szCs w:val="28"/>
          <w:rtl/>
        </w:rPr>
        <w:t>إصدار عام</w:t>
      </w:r>
      <w:r w:rsidRPr="00233B19">
        <w:rPr>
          <w:rFonts w:ascii="Sakkal Majalla" w:hAnsi="Sakkal Majalla" w:cs="Lotus Linotype"/>
          <w:sz w:val="28"/>
          <w:szCs w:val="28"/>
          <w:rtl/>
        </w:rPr>
        <w:t xml:space="preserve"> لحظر امتلاك جهاز التلفاز ضد العالم الناشئ. هذا كان يعني: لم يُسمح لأولئك الذين أرادوا أن يكونوا في شركة عملية على مائدة الرب أو البقاء فيها بشراء جهاز تلفاز، ولم يُسمح للأخوات بارتداء سراويل، وكان يجب إبقاء شعر النساء بدون قص. كل </w:t>
      </w:r>
      <w:r w:rsidR="00F1560E" w:rsidRPr="00233B19">
        <w:rPr>
          <w:rFonts w:ascii="Sakkal Majalla" w:hAnsi="Sakkal Majalla" w:cs="Lotus Linotype" w:hint="cs"/>
          <w:sz w:val="28"/>
          <w:szCs w:val="28"/>
          <w:rtl/>
        </w:rPr>
        <w:t>الأمور الثلاثة</w:t>
      </w:r>
      <w:r w:rsidRPr="00233B19">
        <w:rPr>
          <w:rFonts w:ascii="Sakkal Majalla" w:hAnsi="Sakkal Majalla" w:cs="Lotus Linotype"/>
          <w:sz w:val="28"/>
          <w:szCs w:val="28"/>
          <w:rtl/>
        </w:rPr>
        <w:t xml:space="preserve"> كان مصرح بها تمامًا، إلا أن "كيفية" تطبيقها كانت ذات طابع قانوني إلى حد ما في بعض الأحيان.</w:t>
      </w:r>
    </w:p>
    <w:p w:rsidR="004A6105" w:rsidRPr="00233B19" w:rsidRDefault="004A6105" w:rsidP="00F1560E">
      <w:pPr>
        <w:jc w:val="both"/>
        <w:rPr>
          <w:rFonts w:ascii="Sakkal Majalla" w:hAnsi="Sakkal Majalla" w:cs="Lotus Linotype"/>
          <w:sz w:val="28"/>
          <w:szCs w:val="28"/>
          <w:rtl/>
        </w:rPr>
      </w:pPr>
      <w:r w:rsidRPr="00233B19">
        <w:rPr>
          <w:rFonts w:ascii="Sakkal Majalla" w:hAnsi="Sakkal Majalla" w:cs="Lotus Linotype"/>
          <w:sz w:val="28"/>
          <w:szCs w:val="28"/>
          <w:rtl/>
        </w:rPr>
        <w:t>وكان الأمر مشابهًا في الخدمة الروحية. بعد التجربة السيئة لما يسمى بـ "نهضة الساعة"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والتي تطورت منذ عام 1924 وتطورت إلى دائرة من الإخوة الشباب الموهوبين الذين أصبحوا فيما بعد تحت إشراف الدكتور هانز بيكر انشقت القيادة في "الرابطة"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وتم مجابهة الخطر من بعد الحرب بالإشارة إلى الأخوة الشباب أن يأخذوا أماكن </w:t>
      </w:r>
      <w:r w:rsidR="00F1560E" w:rsidRPr="00233B19">
        <w:rPr>
          <w:rFonts w:ascii="Sakkal Majalla" w:hAnsi="Sakkal Majalla" w:cs="Lotus Linotype" w:hint="cs"/>
          <w:sz w:val="28"/>
          <w:szCs w:val="28"/>
          <w:rtl/>
        </w:rPr>
        <w:t>الاستماع</w:t>
      </w:r>
      <w:r w:rsidRPr="00233B19">
        <w:rPr>
          <w:rFonts w:ascii="Sakkal Majalla" w:hAnsi="Sakkal Majalla" w:cs="Lotus Linotype"/>
          <w:sz w:val="28"/>
          <w:szCs w:val="28"/>
          <w:rtl/>
        </w:rPr>
        <w:t xml:space="preserve">. وكانت النتيجة تحكّم الأخوة من معظم الأخوة المتقاعدين في سنوات السبعين. كان هناك استثناء من الأخ </w:t>
      </w:r>
      <w:r w:rsidRPr="00233B19">
        <w:rPr>
          <w:rFonts w:ascii="Sakkal Majalla" w:hAnsi="Sakkal Majalla" w:cs="Lotus Linotype"/>
          <w:sz w:val="28"/>
          <w:szCs w:val="28"/>
          <w:rtl/>
        </w:rPr>
        <w:lastRenderedPageBreak/>
        <w:t xml:space="preserve">ه. ل. </w:t>
      </w:r>
      <w:r w:rsidR="00F1560E" w:rsidRPr="00233B19">
        <w:rPr>
          <w:rFonts w:ascii="Sakkal Majalla" w:hAnsi="Sakkal Majalla" w:cs="Lotus Linotype" w:hint="cs"/>
          <w:sz w:val="28"/>
          <w:szCs w:val="28"/>
          <w:rtl/>
        </w:rPr>
        <w:t>هايكوب</w:t>
      </w:r>
      <w:r w:rsidRPr="00233B19">
        <w:rPr>
          <w:rFonts w:ascii="Sakkal Majalla" w:hAnsi="Sakkal Majalla" w:cs="Lotus Linotype"/>
          <w:sz w:val="28"/>
          <w:szCs w:val="28"/>
          <w:rtl/>
        </w:rPr>
        <w:t xml:space="preserve"> من هولندا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الذي كان أصغر بـ 25 إلى 30 عامًا من الأخوة الألمان الرائدين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ولكن كانت لديه موهبة تعليم متميزة. بسبب الولاء الشخصي خلال الحكم النازي في هولندا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والذي أتى به إلى معسكر الاعتقال وإلى أكبر خطر مميت (فقد كان يخبئ اليهود وينقذ حياتهم</w:t>
      </w:r>
      <w:r w:rsidR="00F1560E" w:rsidRPr="00233B19">
        <w:rPr>
          <w:rFonts w:ascii="Sakkal Majalla" w:hAnsi="Sakkal Majalla" w:cs="Lotus Linotype" w:hint="cs"/>
          <w:sz w:val="28"/>
          <w:szCs w:val="28"/>
          <w:rtl/>
        </w:rPr>
        <w:t>)، باركه</w:t>
      </w:r>
      <w:r w:rsidRPr="00233B19">
        <w:rPr>
          <w:rFonts w:ascii="Sakkal Majalla" w:hAnsi="Sakkal Majalla" w:cs="Lotus Linotype"/>
          <w:sz w:val="28"/>
          <w:szCs w:val="28"/>
          <w:rtl/>
        </w:rPr>
        <w:t xml:space="preserve"> الله كثيرًا بمراحمه الغنية من بعد الحرب، حتى من الناحية المادية. مما جعله مستقلًا ماليًا.</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على هذه الخلفية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في أوائل الخمسينيات من القرن الماضي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نشأ السؤال العملي حول ماهية منصب خادم الرب في الاجتماع. من المثير للاهتمام في هذا السؤال تبادل الرسائل بين اثنين من الأخوة كبار السن</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وكلاهما لم يكونا في "الرابطة".</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جدي أوتو بوبنزر سين. كان صديقًا حميمًا للأخوة البارزين في سويسرا الألمانية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وخاصة بول جروبيتي وجان ستوبي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بالإضافة إلى هانز ووالتر غشفويند. على أساس الكتاب، كان متعارفًا في اتفاق تام مع أصدقائه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ليس فقط في سويسرا الألمانية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ولكن أيضًا مع الأخ هـ. ل. </w:t>
      </w:r>
      <w:r w:rsidR="00F1560E" w:rsidRPr="00233B19">
        <w:rPr>
          <w:rFonts w:ascii="Sakkal Majalla" w:hAnsi="Sakkal Majalla" w:cs="Lotus Linotype" w:hint="cs"/>
          <w:sz w:val="28"/>
          <w:szCs w:val="28"/>
          <w:rtl/>
        </w:rPr>
        <w:t>هايكوب</w:t>
      </w:r>
      <w:r w:rsidRPr="00233B19">
        <w:rPr>
          <w:rFonts w:ascii="Sakkal Majalla" w:hAnsi="Sakkal Majalla" w:cs="Lotus Linotype"/>
          <w:sz w:val="28"/>
          <w:szCs w:val="28"/>
          <w:rtl/>
        </w:rPr>
        <w:t xml:space="preserve">، الذين كان </w:t>
      </w:r>
      <w:r w:rsidRPr="00233B19">
        <w:rPr>
          <w:rFonts w:ascii="Sakkal Majalla" w:hAnsi="Sakkal Majalla" w:cs="Lotus Linotype"/>
          <w:sz w:val="28"/>
          <w:szCs w:val="28"/>
          <w:rtl/>
        </w:rPr>
        <w:lastRenderedPageBreak/>
        <w:t xml:space="preserve">دائمًا في علاقة أخوية معه، كما وأيضًا أخوة آخرون ألمان، الذين ساندوه في الحال ووقفوا معه </w:t>
      </w:r>
      <w:r w:rsidR="00F1560E" w:rsidRPr="00233B19">
        <w:rPr>
          <w:rFonts w:ascii="Sakkal Majalla" w:hAnsi="Sakkal Majalla" w:cs="Lotus Linotype" w:hint="cs"/>
          <w:sz w:val="28"/>
          <w:szCs w:val="28"/>
          <w:rtl/>
        </w:rPr>
        <w:t>بأمانة في</w:t>
      </w:r>
      <w:r w:rsidRPr="00233B19">
        <w:rPr>
          <w:rFonts w:ascii="Sakkal Majalla" w:hAnsi="Sakkal Majalla" w:cs="Lotus Linotype"/>
          <w:sz w:val="28"/>
          <w:szCs w:val="28"/>
          <w:rtl/>
        </w:rPr>
        <w:t xml:space="preserve"> فترة الحظر.</w:t>
      </w:r>
    </w:p>
    <w:p w:rsidR="004A6105" w:rsidRPr="00233B19" w:rsidRDefault="004A6105" w:rsidP="00E47B93">
      <w:pPr>
        <w:jc w:val="both"/>
        <w:rPr>
          <w:rFonts w:ascii="Sakkal Majalla" w:hAnsi="Sakkal Majalla" w:cs="Lotus Linotype"/>
          <w:sz w:val="28"/>
          <w:szCs w:val="28"/>
          <w:rtl/>
        </w:rPr>
      </w:pPr>
      <w:r w:rsidRPr="00233B19">
        <w:rPr>
          <w:rFonts w:ascii="Sakkal Majalla" w:hAnsi="Sakkal Majalla" w:cs="Lotus Linotype"/>
          <w:sz w:val="28"/>
          <w:szCs w:val="28"/>
          <w:rtl/>
        </w:rPr>
        <w:t>في المراسلات المذكورة</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أشار جدي صديقه القديم ورفيقه في الحرب بول شفيل من برلين في عام 1954 إلى المقالات التالية من "البشير بالخلاص"</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بقلم ج. ن. داربي في المجلد 4</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العدد السنوي. </w:t>
      </w:r>
      <w:r w:rsidRPr="00233B19">
        <w:rPr>
          <w:rFonts w:ascii="Sakkal Majalla" w:hAnsi="Sakkal Majalla" w:cs="Lotus Linotype"/>
          <w:b/>
          <w:bCs/>
          <w:sz w:val="32"/>
          <w:szCs w:val="32"/>
          <w:rtl/>
        </w:rPr>
        <w:t>1856</w:t>
      </w:r>
      <w:r w:rsidRPr="00233B19">
        <w:rPr>
          <w:rFonts w:ascii="Sakkal Majalla" w:hAnsi="Sakkal Majalla" w:cs="Lotus Linotype"/>
          <w:sz w:val="28"/>
          <w:szCs w:val="28"/>
          <w:rtl/>
        </w:rPr>
        <w:t>،ص. 64 وما يليها:</w:t>
      </w:r>
    </w:p>
    <w:p w:rsidR="004A6105" w:rsidRPr="004171FE" w:rsidRDefault="004A6105" w:rsidP="00A76FF4">
      <w:pPr>
        <w:jc w:val="both"/>
        <w:rPr>
          <w:rFonts w:ascii="Adobe Arabic" w:hAnsi="Adobe Arabic" w:cs="Traditional Arabic"/>
          <w:iCs/>
          <w:sz w:val="34"/>
          <w:szCs w:val="30"/>
          <w:rtl/>
        </w:rPr>
      </w:pPr>
      <w:r w:rsidRPr="004171FE">
        <w:rPr>
          <w:rFonts w:ascii="Adobe Arabic" w:hAnsi="Adobe Arabic" w:cs="Traditional Arabic"/>
          <w:iCs/>
          <w:sz w:val="34"/>
          <w:szCs w:val="30"/>
          <w:rtl/>
        </w:rPr>
        <w:t>وأصبح كل شخص حصل على موهبة خادم من أعطاه إياها. على أي حال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نحن خدام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رب نفوسنا الوحيد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على وجه الخصوص كل مسيحي هو خادمه فيما يتعلق بالموهبة التي قدمها 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ولأنه قدّمها 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فهو مسؤول عن استخدامها والاتجار بها من أجل الغاية التي لأجلها أعطاه المسيح إياها.  بلا شك أن كل مسيحي يخضع للتأديب الكنسي العام (أو الاجتماع)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في كل حياته وفي خدمته أيضًا. لكنه يخدم المسيح وليس الناس. هو مثمر للاجتماع لأنه يخدم المسيح. إنه يخدم المسيحي لأنه خادم المسيح الرب. إنه </w:t>
      </w:r>
      <w:r w:rsidR="00F1560E" w:rsidRPr="004171FE">
        <w:rPr>
          <w:rFonts w:ascii="Adobe Arabic" w:hAnsi="Adobe Arabic" w:cs="Traditional Arabic" w:hint="cs"/>
          <w:iCs/>
          <w:sz w:val="34"/>
          <w:szCs w:val="30"/>
          <w:rtl/>
        </w:rPr>
        <w:t>أيضًا ملزم</w:t>
      </w:r>
      <w:r w:rsidRPr="004171FE">
        <w:rPr>
          <w:rFonts w:ascii="Adobe Arabic" w:hAnsi="Adobe Arabic" w:cs="Traditional Arabic"/>
          <w:iCs/>
          <w:sz w:val="34"/>
          <w:szCs w:val="30"/>
          <w:rtl/>
        </w:rPr>
        <w:t xml:space="preserve"> بالخدمة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لأنه خادم للمسيح وقد استلم من مُلكية سيده. هذا هو تعليم المثل عن العبيد الثلاثة الذين خرج سيدهم من الأرض وسلمهم من ممتلكاته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للواحد أعطاه أكثر، والآخر أقل. لماذا؟ هل لكي يبقون كسالى وبطالون؟ كلا! لقد عهد إليهم بالوزنات، حتى يتمكنوا من العمل عليها. أنت لا تعطي الناس موادَّ وأدواتٍ لكي لا يفعلوا شيئًا. إن هذا لن يكون فقط غير منطقي تمامًا على الإطلاق</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إن </w:t>
      </w:r>
      <w:r w:rsidRPr="004171FE">
        <w:rPr>
          <w:rFonts w:ascii="Adobe Arabic" w:hAnsi="Adobe Arabic" w:cs="Traditional Arabic"/>
          <w:iCs/>
          <w:sz w:val="34"/>
          <w:szCs w:val="30"/>
          <w:rtl/>
        </w:rPr>
        <w:lastRenderedPageBreak/>
        <w:t>كانت محبة المسيح ومحبته للنفوس نشطة في القلب، فسيستحيل وجود الكسل والخمول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فالقوة للقيام بذلك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والحكمة اللازمة للقيام بذلك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دائما تأتي وعلى الفور منه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في حين أن محبة المسيح في القلب هي التي تجعل القلب نشطًا.  لكي يكون لدي الشجاعة للقيام بذلك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يجب أن أؤمن بالمسيح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وإلا فإن القلب سيقول: ربما لن يوافق على عملي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ربما لن يكون راضيًا عني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ربما سيكون ذلك متهورًا جدًا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متسرعًا جدًا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ربما هو كبرياء مني بأن أطالب بذلك؟ يقول الكسول: هناك أسد في الطريق. لكن المحبة ليست خاملة، لكنها متفهمة، لأنها لها ثقة بالمسيح. المحبة تفهم ما تريده المحبة وهي تتبع مشيئة المسيح قائدها. هذا هو التأثير</w:t>
      </w:r>
      <w:r w:rsidR="00A76FF4">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نفس المحبة التي في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التي تمارس الحكمة المتواضعة الحقيقية. إنها مطيعة وفاهمة، وتستوعب واجبها بالنعمة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وبمحبة المسيح تستقي أيضًا شجاعة لكي تُمليها. وأية طريقة وافق عليها المسيح واعترف بها؟ ذاك الذي عمل من خلال هذه الثقة الودية دون أوامر أخرى</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أم الشخص الذي لم يجرؤ على فعل ذلك؟ جميعنا نعلم هذا. إن موافقة المسيح كافية لقلب المسيحي وكافية لتبريره. أيها الإخوة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إذا حصلنا على موافقته المعلنة والصريحة، فيمكننا تجاهل كل شيء آخر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لقد كاد تعليم الكتاب عن المواهب يكون في عداد النسيان. أو أن الشخص يقاومها تمامًا من خلال إسناد الحق في بناء الناس لأولئك الذين عيّنتهم الناس في مناصبهم - وهي وظائف اخترعها المرء عادة لمصلحته. حتى لو اعترف المرء أن الله يعطي المواهب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فإن المرء لا يسمح بممارستها دون مصادقة من الناس.</w:t>
      </w:r>
    </w:p>
    <w:p w:rsidR="004A6105" w:rsidRPr="00233B19" w:rsidRDefault="004A6105" w:rsidP="00E47B93">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يشير المقطع التالي المذكور في المراسلات </w:t>
      </w:r>
      <w:r w:rsidR="00E47B93"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إلى "البشير بالخلاص"</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العدد السنوي. </w:t>
      </w:r>
      <w:r w:rsidRPr="00233B19">
        <w:rPr>
          <w:rFonts w:ascii="Sakkal Majalla" w:hAnsi="Sakkal Majalla" w:cs="Lotus Linotype"/>
          <w:b/>
          <w:bCs/>
          <w:sz w:val="32"/>
          <w:szCs w:val="32"/>
          <w:rtl/>
        </w:rPr>
        <w:t>1863</w:t>
      </w:r>
      <w:r w:rsidRPr="00233B19">
        <w:rPr>
          <w:rFonts w:ascii="Sakkal Majalla" w:hAnsi="Sakkal Majalla" w:cs="Lotus Linotype"/>
          <w:sz w:val="28"/>
          <w:szCs w:val="28"/>
          <w:rtl/>
        </w:rPr>
        <w:t>،</w:t>
      </w:r>
      <w:r w:rsidR="00E47B93"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ص. 193 وما يليه. مكتوب هناك:</w:t>
      </w:r>
    </w:p>
    <w:p w:rsidR="004A6105" w:rsidRPr="004171FE" w:rsidRDefault="004A6105" w:rsidP="00E0206C">
      <w:pPr>
        <w:jc w:val="both"/>
        <w:rPr>
          <w:rFonts w:ascii="Adobe Arabic" w:hAnsi="Adobe Arabic" w:cs="Traditional Arabic"/>
          <w:iCs/>
          <w:sz w:val="34"/>
          <w:szCs w:val="30"/>
          <w:rtl/>
        </w:rPr>
      </w:pPr>
      <w:r w:rsidRPr="004171FE">
        <w:rPr>
          <w:rFonts w:ascii="Adobe Arabic" w:hAnsi="Adobe Arabic" w:cs="Traditional Arabic"/>
          <w:iCs/>
          <w:sz w:val="34"/>
          <w:szCs w:val="30"/>
          <w:rtl/>
        </w:rPr>
        <w:t>هناك مبدأ آخر يُرشد خادم الرب في ممارسة أي موهبة يُعهَد بها إليه. إنه مدين للمسيح بمسؤولية فورية وشخصية عن التصرف في الهبة التي تلقاها. بمقدوره أن يعظ الغير تائبين، ويجوز له أن يشرح الطريق لأولاد الله بأكثر تدقيق، أو</w:t>
      </w:r>
      <w:r w:rsidR="00F1560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أن يفعل كلاهما، إذا كانت لديه كلتا الموهبتين؛ إنه مدين لسيده بالقيام بكل ما استلمه من أجل خير النفوس دون إعاقة أو إعاقة من قبل أي شخص آخر. كل خادم،</w:t>
      </w:r>
      <w:r w:rsidR="00E0206C"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سواء كانت موهبته كبيرة أم صغيرة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له نفس الحرية والمسؤولية. قد يجد اثنان أو أكثر من الجيد الانضمام معًا إلى الخدمة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لنتذكر أنه عندما اختار بولس سيلا، أوصاه للنعمة، وبينما برنابا أخذ مرقس معه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لا نقرأ أنه قد تم تكريمه كيفما أُكرم ذاك من الله في تشديد عزيمة الاجتماعات (انظر أعمال الرسل 15: 36 -41).</w:t>
      </w:r>
    </w:p>
    <w:p w:rsidR="004A6105" w:rsidRPr="00233B19" w:rsidRDefault="004A6105" w:rsidP="00E0206C">
      <w:pPr>
        <w:jc w:val="both"/>
        <w:rPr>
          <w:rFonts w:ascii="Sakkal Majalla" w:hAnsi="Sakkal Majalla" w:cs="Lotus Linotype"/>
          <w:sz w:val="28"/>
          <w:szCs w:val="28"/>
          <w:rtl/>
        </w:rPr>
      </w:pPr>
      <w:r w:rsidRPr="00233B19">
        <w:rPr>
          <w:rFonts w:ascii="Sakkal Majalla" w:hAnsi="Sakkal Majalla" w:cs="Lotus Linotype"/>
          <w:sz w:val="28"/>
          <w:szCs w:val="28"/>
          <w:rtl/>
        </w:rPr>
        <w:t>علاوة على ذلك</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نجد في "البشير بالخلاص"</w:t>
      </w:r>
      <w:r w:rsidR="00F1560E" w:rsidRPr="00233B19">
        <w:rPr>
          <w:rFonts w:ascii="Sakkal Majalla" w:hAnsi="Sakkal Majalla" w:cs="Lotus Linotype"/>
          <w:sz w:val="28"/>
          <w:szCs w:val="28"/>
          <w:rtl/>
        </w:rPr>
        <w:t>،</w:t>
      </w:r>
      <w:r w:rsidR="00E0206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العدد السنوي. </w:t>
      </w:r>
      <w:r w:rsidRPr="00233B19">
        <w:rPr>
          <w:rFonts w:ascii="Sakkal Majalla" w:hAnsi="Sakkal Majalla" w:cs="Lotus Linotype"/>
          <w:b/>
          <w:bCs/>
          <w:sz w:val="32"/>
          <w:szCs w:val="32"/>
          <w:rtl/>
        </w:rPr>
        <w:t>1874</w:t>
      </w:r>
      <w:r w:rsidRPr="00233B19">
        <w:rPr>
          <w:rFonts w:ascii="Sakkal Majalla" w:hAnsi="Sakkal Majalla" w:cs="Lotus Linotype"/>
          <w:sz w:val="32"/>
          <w:szCs w:val="32"/>
          <w:rtl/>
        </w:rPr>
        <w:t xml:space="preserve"> </w:t>
      </w:r>
      <w:r w:rsidRPr="00233B19">
        <w:rPr>
          <w:rFonts w:ascii="Sakkal Majalla" w:hAnsi="Sakkal Majalla" w:cs="Lotus Linotype"/>
          <w:sz w:val="28"/>
          <w:szCs w:val="28"/>
          <w:rtl/>
        </w:rPr>
        <w:t>في صفحة 111:</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أليس من التواضع أن تستشير كلمة الله في هذه الحالة وأن تطلب من الرب أن تتعلم مشيئته في هذا الشأن؟ عندها سيدرك المرء سريعًا أنه لا يلزم أي تأكيد أو وساطة بشرية لممارسة المواهب التي منحها المسيح.</w:t>
      </w:r>
    </w:p>
    <w:p w:rsidR="004A6105" w:rsidRPr="00233B19" w:rsidRDefault="004A6105" w:rsidP="00E0206C">
      <w:pPr>
        <w:jc w:val="both"/>
        <w:rPr>
          <w:rFonts w:ascii="Sakkal Majalla" w:hAnsi="Sakkal Majalla" w:cs="Lotus Linotype"/>
          <w:sz w:val="28"/>
          <w:szCs w:val="28"/>
          <w:rtl/>
        </w:rPr>
      </w:pPr>
      <w:r w:rsidRPr="00233B19">
        <w:rPr>
          <w:rFonts w:ascii="Sakkal Majalla" w:hAnsi="Sakkal Majalla" w:cs="Lotus Linotype"/>
          <w:sz w:val="28"/>
          <w:szCs w:val="28"/>
          <w:rtl/>
        </w:rPr>
        <w:lastRenderedPageBreak/>
        <w:t>تم العثور على آخر المقاطع المدرجة في</w:t>
      </w:r>
      <w:r w:rsidR="00E0206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 xml:space="preserve"> "البشير بالخلاص"</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العدد السنوي. </w:t>
      </w:r>
      <w:r w:rsidRPr="00233B19">
        <w:rPr>
          <w:rFonts w:ascii="Sakkal Majalla" w:hAnsi="Sakkal Majalla" w:cs="Lotus Linotype"/>
          <w:b/>
          <w:bCs/>
          <w:sz w:val="32"/>
          <w:szCs w:val="32"/>
          <w:rtl/>
        </w:rPr>
        <w:t>1884</w:t>
      </w:r>
      <w:r w:rsidRPr="00233B19">
        <w:rPr>
          <w:rFonts w:ascii="Sakkal Majalla" w:hAnsi="Sakkal Majalla" w:cs="Lotus Linotype"/>
          <w:sz w:val="32"/>
          <w:szCs w:val="32"/>
          <w:rtl/>
        </w:rPr>
        <w:t xml:space="preserve"> </w:t>
      </w:r>
      <w:r w:rsidRPr="00233B19">
        <w:rPr>
          <w:rFonts w:ascii="Sakkal Majalla" w:hAnsi="Sakkal Majalla" w:cs="Lotus Linotype"/>
          <w:sz w:val="28"/>
          <w:szCs w:val="28"/>
          <w:rtl/>
        </w:rPr>
        <w:t>في صفحة 297:</w:t>
      </w:r>
    </w:p>
    <w:p w:rsidR="004A6105" w:rsidRPr="004171FE" w:rsidRDefault="004A6105" w:rsidP="00A76FF4">
      <w:pPr>
        <w:ind w:left="709"/>
        <w:jc w:val="both"/>
        <w:rPr>
          <w:rFonts w:ascii="Adobe Arabic" w:hAnsi="Adobe Arabic" w:cs="Traditional Arabic"/>
          <w:iCs/>
          <w:sz w:val="34"/>
          <w:szCs w:val="30"/>
          <w:rtl/>
        </w:rPr>
      </w:pPr>
      <w:r w:rsidRPr="004171FE">
        <w:rPr>
          <w:rFonts w:ascii="Adobe Arabic" w:hAnsi="Adobe Arabic" w:cs="Traditional Arabic"/>
          <w:iCs/>
          <w:sz w:val="34"/>
          <w:szCs w:val="30"/>
          <w:rtl/>
        </w:rPr>
        <w:t>كل مفدي هو في حد ذاته خادم للمسيح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الرب الوحيد على نفسه، لكنه كذلك بطريقة خاصة من خلال الهبة التي تلقاها منه. إنه مسؤول عن هذه الهبة وهو ملزم بأن يخدم بها ويستخدمها للغرض الذي منحها سيده لأجله. بالتأكيد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كل مسيحي سيظل خاضعًا للاجتماع، سواء من حيث سلوكه أو خدمته؛ لكنه ليس في خدمة الناس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بل هو وحده في خدمة المسيح ربه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وهو المسؤول الوحيد أمامه. بقدر ما يخدم المسيح حقًا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فهو يكون مفيدًا للاجتماع؛ ولكن عندما يكون اعتباره فيه شرفه الخاص ويسعى للحصول على موافقة الناس، فإن خدمته لا قيمة لها. كخادم أمين للمسيح</w:t>
      </w:r>
      <w:r w:rsidR="00E0206C"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هو يبحث دائمًا عن مجد ربه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وبكل إخلاص واستعداد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يخدم أولئك الذين ينتمون إلى المسيح ويحتاجون إلى الخدمة هنا. لأنه لهذا الغرض وحده قد تلقى الهبة اللازمة منه. المسيح لا يمنحنا هبة كي نتركها غير مستخدمة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لا ينبغي أن نكون كسولين وغير نشطين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يجب أن نتصرف بما تلقيناه. هذا يعلمنا بكل وضوح مثال الخدام الثلاثة في متى 25</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الذين وزع عليهم ربهم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عند سفره إلى الخارج</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وزنات متنوعة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للواحد أكثر، وللآخر أقل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كُلَّ وَاحِدٍ عَلَى قَدْرِ طَاقَتِهِ. عند عودة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وجد العبدان الأولان الثناء والمكافأة على </w:t>
      </w:r>
      <w:r w:rsidRPr="004171FE">
        <w:rPr>
          <w:rFonts w:ascii="Adobe Arabic" w:hAnsi="Adobe Arabic" w:cs="Traditional Arabic"/>
          <w:iCs/>
          <w:sz w:val="34"/>
          <w:szCs w:val="30"/>
          <w:rtl/>
        </w:rPr>
        <w:lastRenderedPageBreak/>
        <w:t>تصرفهما بوزناتهما. والذي رخّص لهم ذلك، هو أنهم أدركوا في الحقيقة أن ربهم قد عهد لهم بهذه الوزنات. ومع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فقد تم توبيخ الخادم الثالث ومعاقبته لأنه لم يكن يثق في سيده ولم ينفذ مهمته في التصرف بالوزنة الممنوحة له.</w:t>
      </w:r>
    </w:p>
    <w:p w:rsidR="004A6105" w:rsidRPr="004171FE" w:rsidRDefault="004A6105" w:rsidP="00A76FF4">
      <w:pPr>
        <w:ind w:left="709"/>
        <w:jc w:val="both"/>
        <w:rPr>
          <w:rFonts w:ascii="Adobe Arabic" w:hAnsi="Adobe Arabic" w:cs="Traditional Arabic"/>
          <w:iCs/>
          <w:sz w:val="34"/>
          <w:szCs w:val="30"/>
          <w:rtl/>
        </w:rPr>
      </w:pPr>
      <w:r w:rsidRPr="004171FE">
        <w:rPr>
          <w:rFonts w:ascii="Adobe Arabic" w:hAnsi="Adobe Arabic" w:cs="Traditional Arabic"/>
          <w:iCs/>
          <w:sz w:val="34"/>
          <w:szCs w:val="30"/>
          <w:rtl/>
        </w:rPr>
        <w:t>من خلال هذا المثل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يعلمنا الرب بوضوح أن المواهب التي تلقاها عبد المسيح هي بالنسبة للعبد السلطة الأكثر اكتمالا</w:t>
      </w:r>
      <w:r w:rsidR="00F1560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بأن يخدم بها، إذا كانت محبة المسيح عاملة في قلبه.</w:t>
      </w:r>
    </w:p>
    <w:p w:rsidR="004A6105" w:rsidRPr="00233B19" w:rsidRDefault="004A6105" w:rsidP="00E0206C">
      <w:pPr>
        <w:spacing w:after="0"/>
        <w:ind w:left="709" w:hanging="709"/>
        <w:jc w:val="both"/>
        <w:rPr>
          <w:rFonts w:ascii="Sakkal Majalla" w:hAnsi="Sakkal Majalla" w:cs="Lotus Linotype"/>
          <w:sz w:val="28"/>
          <w:szCs w:val="28"/>
          <w:rtl/>
        </w:rPr>
      </w:pPr>
      <w:r w:rsidRPr="00A76FF4">
        <w:rPr>
          <w:rFonts w:ascii="Sakkal Majalla" w:hAnsi="Sakkal Majalla" w:cs="Lotus Linotype"/>
          <w:b/>
          <w:bCs/>
          <w:sz w:val="28"/>
          <w:szCs w:val="28"/>
          <w:rtl/>
        </w:rPr>
        <w:t>3. 17</w:t>
      </w:r>
      <w:r w:rsidRPr="00233B19">
        <w:rPr>
          <w:rFonts w:ascii="Sakkal Majalla" w:hAnsi="Sakkal Majalla" w:cs="Lotus Linotype"/>
          <w:sz w:val="28"/>
          <w:szCs w:val="28"/>
          <w:rtl/>
        </w:rPr>
        <w:t xml:space="preserve"> </w:t>
      </w:r>
      <w:r w:rsidR="00E0206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نوفمبر 1870</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2</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109، 110</w:t>
      </w:r>
    </w:p>
    <w:p w:rsidR="004A6105" w:rsidRPr="00233B19" w:rsidRDefault="004A6105" w:rsidP="00E0206C">
      <w:pPr>
        <w:spacing w:after="0"/>
        <w:ind w:left="709" w:hanging="709"/>
        <w:jc w:val="both"/>
        <w:rPr>
          <w:rFonts w:ascii="Sakkal Majalla" w:hAnsi="Sakkal Majalla" w:cs="Lotus Linotype"/>
          <w:sz w:val="28"/>
          <w:szCs w:val="28"/>
          <w:rtl/>
        </w:rPr>
      </w:pPr>
      <w:r w:rsidRPr="00A76FF4">
        <w:rPr>
          <w:rFonts w:ascii="Sakkal Majalla" w:hAnsi="Sakkal Majalla" w:cs="Lotus Linotype"/>
          <w:b/>
          <w:bCs/>
          <w:sz w:val="28"/>
          <w:szCs w:val="28"/>
          <w:rtl/>
        </w:rPr>
        <w:t>4.</w:t>
      </w:r>
      <w:r w:rsidR="00A4018D" w:rsidRPr="00A76FF4">
        <w:rPr>
          <w:rFonts w:ascii="Sakkal Majalla" w:hAnsi="Sakkal Majalla" w:cs="Lotus Linotype" w:hint="cs"/>
          <w:b/>
          <w:bCs/>
          <w:sz w:val="28"/>
          <w:szCs w:val="28"/>
          <w:rtl/>
        </w:rPr>
        <w:t xml:space="preserve"> </w:t>
      </w:r>
      <w:r w:rsidRPr="00A76FF4">
        <w:rPr>
          <w:rFonts w:ascii="Sakkal Majalla" w:hAnsi="Sakkal Majalla" w:cs="Lotus Linotype"/>
          <w:b/>
          <w:bCs/>
          <w:sz w:val="28"/>
          <w:szCs w:val="28"/>
          <w:rtl/>
        </w:rPr>
        <w:t>1</w:t>
      </w:r>
      <w:r w:rsidR="00E0206C" w:rsidRPr="00A76FF4">
        <w:rPr>
          <w:rFonts w:ascii="Sakkal Majalla" w:hAnsi="Sakkal Majalla" w:cs="Lotus Linotype" w:hint="cs"/>
          <w:b/>
          <w:bCs/>
          <w:sz w:val="28"/>
          <w:szCs w:val="28"/>
          <w:rtl/>
        </w:rPr>
        <w:t xml:space="preserve">        </w:t>
      </w: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"رسائل"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1</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364 (طبعة موريش)</w:t>
      </w:r>
      <w:r w:rsidR="00E0206C" w:rsidRPr="00233B19">
        <w:rPr>
          <w:rFonts w:ascii="Sakkal Majalla" w:hAnsi="Sakkal Majalla" w:cs="Lotus Linotype" w:hint="cs"/>
          <w:sz w:val="28"/>
          <w:szCs w:val="28"/>
          <w:rtl/>
        </w:rPr>
        <w:t xml:space="preserve"> </w:t>
      </w:r>
      <w:r w:rsidR="00E0206C" w:rsidRPr="00233B19">
        <w:rPr>
          <w:rFonts w:ascii="Sakkal Majalla" w:hAnsi="Sakkal Majalla" w:cs="Lotus Linotype"/>
          <w:sz w:val="28"/>
          <w:szCs w:val="28"/>
          <w:rtl/>
        </w:rPr>
        <w:br/>
      </w:r>
      <w:r w:rsidRPr="00233B19">
        <w:rPr>
          <w:rFonts w:ascii="Sakkal Majalla" w:hAnsi="Sakkal Majalla" w:cs="Lotus Linotype"/>
          <w:sz w:val="28"/>
          <w:szCs w:val="28"/>
          <w:rtl/>
        </w:rPr>
        <w:t xml:space="preserve">[راجع أيضًا </w:t>
      </w:r>
      <w:r w:rsidRPr="00233B19">
        <w:rPr>
          <w:rFonts w:ascii="Sakkal Majalla" w:hAnsi="Sakkal Majalla" w:cs="Lotus Linotype"/>
          <w:sz w:val="28"/>
          <w:szCs w:val="28"/>
        </w:rPr>
        <w:t>Arend Remmers</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"اذكروا مرشديكم" (</w:t>
      </w:r>
      <w:r w:rsidRPr="00233B19">
        <w:rPr>
          <w:rFonts w:ascii="Sakkal Majalla" w:hAnsi="Sakkal Majalla" w:cs="Lotus Linotype"/>
          <w:sz w:val="28"/>
          <w:szCs w:val="28"/>
        </w:rPr>
        <w:t>CSV</w:t>
      </w:r>
      <w:r w:rsidRPr="00233B19">
        <w:rPr>
          <w:rFonts w:ascii="Sakkal Majalla" w:hAnsi="Sakkal Majalla" w:cs="Lotus Linotype"/>
          <w:sz w:val="28"/>
          <w:szCs w:val="28"/>
          <w:rtl/>
        </w:rPr>
        <w:t>) (لمعظم الأعمار)]</w:t>
      </w:r>
    </w:p>
    <w:p w:rsidR="004A6105" w:rsidRPr="00233B19" w:rsidRDefault="004A6105" w:rsidP="00E0206C">
      <w:pPr>
        <w:spacing w:after="0"/>
        <w:ind w:left="709" w:hanging="709"/>
        <w:jc w:val="both"/>
        <w:rPr>
          <w:rFonts w:ascii="Sakkal Majalla" w:hAnsi="Sakkal Majalla" w:cs="Lotus Linotype"/>
          <w:sz w:val="28"/>
          <w:szCs w:val="28"/>
          <w:rtl/>
        </w:rPr>
      </w:pPr>
      <w:r w:rsidRPr="00A76FF4">
        <w:rPr>
          <w:rFonts w:ascii="Sakkal Majalla" w:hAnsi="Sakkal Majalla" w:cs="Lotus Linotype"/>
          <w:b/>
          <w:bCs/>
          <w:sz w:val="28"/>
          <w:szCs w:val="28"/>
          <w:rtl/>
        </w:rPr>
        <w:t>4.</w:t>
      </w:r>
      <w:r w:rsidR="00A4018D" w:rsidRPr="00A76FF4">
        <w:rPr>
          <w:rFonts w:ascii="Sakkal Majalla" w:hAnsi="Sakkal Majalla" w:cs="Lotus Linotype" w:hint="cs"/>
          <w:b/>
          <w:bCs/>
          <w:sz w:val="28"/>
          <w:szCs w:val="28"/>
          <w:rtl/>
        </w:rPr>
        <w:t xml:space="preserve"> </w:t>
      </w:r>
      <w:r w:rsidRPr="00A76FF4">
        <w:rPr>
          <w:rFonts w:ascii="Sakkal Majalla" w:hAnsi="Sakkal Majalla" w:cs="Lotus Linotype"/>
          <w:b/>
          <w:bCs/>
          <w:sz w:val="28"/>
          <w:szCs w:val="28"/>
          <w:rtl/>
        </w:rPr>
        <w:t>2</w:t>
      </w:r>
      <w:r w:rsidRPr="00233B19">
        <w:rPr>
          <w:rFonts w:ascii="Sakkal Majalla" w:hAnsi="Sakkal Majalla" w:cs="Lotus Linotype"/>
          <w:sz w:val="28"/>
          <w:szCs w:val="28"/>
          <w:rtl/>
        </w:rPr>
        <w:tab/>
        <w:t>أ. ن. غروفز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"سعادة حياة مُعتمِدة"</w:t>
      </w:r>
      <w:r w:rsidR="00E0206C"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w:t>
      </w:r>
      <w:r w:rsidRPr="00233B19">
        <w:rPr>
          <w:rFonts w:ascii="Sakkal Majalla" w:hAnsi="Sakkal Majalla" w:cs="Lotus Linotype"/>
          <w:sz w:val="28"/>
          <w:szCs w:val="28"/>
        </w:rPr>
        <w:t>CLV</w:t>
      </w:r>
      <w:r w:rsidRPr="00233B19">
        <w:rPr>
          <w:rFonts w:ascii="Sakkal Majalla" w:hAnsi="Sakkal Majalla" w:cs="Lotus Linotype"/>
          <w:sz w:val="28"/>
          <w:szCs w:val="28"/>
          <w:rtl/>
        </w:rPr>
        <w:t>)</w:t>
      </w:r>
      <w:r w:rsidR="00E0206C" w:rsidRPr="00233B19">
        <w:rPr>
          <w:rFonts w:ascii="Sakkal Majalla" w:hAnsi="Sakkal Majalla" w:cs="Lotus Linotype"/>
          <w:sz w:val="28"/>
          <w:szCs w:val="28"/>
          <w:rtl/>
        </w:rPr>
        <w:br/>
      </w:r>
      <w:r w:rsidRPr="00233B19">
        <w:rPr>
          <w:rFonts w:ascii="Sakkal Majalla" w:hAnsi="Sakkal Majalla" w:cs="Lotus Linotype"/>
          <w:sz w:val="28"/>
          <w:szCs w:val="28"/>
          <w:rtl/>
        </w:rPr>
        <w:t>تشارلز ستانلي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"كيف قادني الرب" (</w:t>
      </w:r>
      <w:r w:rsidRPr="00233B19">
        <w:rPr>
          <w:rFonts w:ascii="Sakkal Majalla" w:hAnsi="Sakkal Majalla" w:cs="Lotus Linotype"/>
          <w:sz w:val="28"/>
          <w:szCs w:val="28"/>
        </w:rPr>
        <w:t>EPV</w:t>
      </w:r>
      <w:r w:rsidRPr="00233B19">
        <w:rPr>
          <w:rFonts w:ascii="Sakkal Majalla" w:hAnsi="Sakkal Majalla" w:cs="Lotus Linotype"/>
          <w:sz w:val="28"/>
          <w:szCs w:val="28"/>
          <w:rtl/>
        </w:rPr>
        <w:t>)</w:t>
      </w:r>
    </w:p>
    <w:p w:rsidR="004A6105" w:rsidRPr="00233B19" w:rsidRDefault="004A6105" w:rsidP="00E0206C">
      <w:pPr>
        <w:spacing w:after="0"/>
        <w:ind w:left="709" w:hanging="709"/>
        <w:jc w:val="both"/>
        <w:rPr>
          <w:rFonts w:ascii="Sakkal Majalla" w:hAnsi="Sakkal Majalla" w:cs="Lotus Linotype"/>
          <w:sz w:val="28"/>
          <w:szCs w:val="28"/>
          <w:rtl/>
        </w:rPr>
      </w:pPr>
      <w:r w:rsidRPr="00A76FF4">
        <w:rPr>
          <w:rFonts w:ascii="Sakkal Majalla" w:hAnsi="Sakkal Majalla" w:cs="Lotus Linotype"/>
          <w:b/>
          <w:bCs/>
          <w:sz w:val="28"/>
          <w:szCs w:val="28"/>
          <w:rtl/>
        </w:rPr>
        <w:t>4.</w:t>
      </w:r>
      <w:r w:rsidR="00A4018D" w:rsidRPr="00A76FF4">
        <w:rPr>
          <w:rFonts w:ascii="Sakkal Majalla" w:hAnsi="Sakkal Majalla" w:cs="Lotus Linotype" w:hint="cs"/>
          <w:b/>
          <w:bCs/>
          <w:sz w:val="28"/>
          <w:szCs w:val="28"/>
          <w:rtl/>
        </w:rPr>
        <w:t xml:space="preserve"> </w:t>
      </w:r>
      <w:r w:rsidRPr="00A76FF4">
        <w:rPr>
          <w:rFonts w:ascii="Sakkal Majalla" w:hAnsi="Sakkal Majalla" w:cs="Lotus Linotype"/>
          <w:b/>
          <w:bCs/>
          <w:sz w:val="28"/>
          <w:szCs w:val="28"/>
          <w:rtl/>
        </w:rPr>
        <w:t>3</w:t>
      </w:r>
      <w:r w:rsidRPr="00233B19">
        <w:rPr>
          <w:rFonts w:ascii="Sakkal Majalla" w:hAnsi="Sakkal Majalla" w:cs="Lotus Linotype"/>
          <w:sz w:val="28"/>
          <w:szCs w:val="28"/>
          <w:rtl/>
        </w:rPr>
        <w:tab/>
        <w:t>ر. بروكهاوس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"في ذكرى وفاة </w:t>
      </w:r>
      <w:r w:rsidR="00E0206C" w:rsidRPr="00233B19">
        <w:rPr>
          <w:rFonts w:ascii="Sakkal Majalla" w:hAnsi="Sakkal Majalla" w:cs="Lotus Linotype"/>
          <w:sz w:val="28"/>
          <w:szCs w:val="28"/>
          <w:rtl/>
        </w:rPr>
        <w:t xml:space="preserve"> </w:t>
      </w:r>
      <w:r w:rsidR="00E0206C" w:rsidRPr="00233B19">
        <w:rPr>
          <w:rFonts w:ascii="Sakkal Majalla" w:hAnsi="Sakkal Majalla" w:cs="Lotus Linotype"/>
          <w:sz w:val="28"/>
          <w:szCs w:val="28"/>
          <w:rtl/>
        </w:rPr>
        <w:br/>
      </w:r>
      <w:r w:rsidRPr="00233B19">
        <w:rPr>
          <w:rFonts w:ascii="Sakkal Majalla" w:hAnsi="Sakkal Majalla" w:cs="Lotus Linotype"/>
          <w:sz w:val="28"/>
          <w:szCs w:val="28"/>
          <w:rtl/>
        </w:rPr>
        <w:t>أبينا العزيز"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الصفحة 21 وما يليها.</w:t>
      </w:r>
    </w:p>
    <w:p w:rsidR="004A6105" w:rsidRPr="00233B19" w:rsidRDefault="004A6105" w:rsidP="004159DB">
      <w:pPr>
        <w:ind w:firstLine="709"/>
        <w:jc w:val="both"/>
        <w:rPr>
          <w:rFonts w:ascii="Sakkal Majalla" w:hAnsi="Sakkal Majalla" w:cs="Lotus Linotype"/>
          <w:sz w:val="28"/>
          <w:szCs w:val="28"/>
          <w:rtl/>
        </w:rPr>
      </w:pPr>
      <w:r w:rsidRPr="00233B19">
        <w:rPr>
          <w:rFonts w:ascii="Sakkal Majalla" w:hAnsi="Sakkal Majalla" w:cs="Lotus Linotype"/>
          <w:sz w:val="28"/>
          <w:szCs w:val="28"/>
          <w:rtl/>
        </w:rPr>
        <w:t xml:space="preserve">الدكتور </w:t>
      </w:r>
      <w:r w:rsidRPr="00233B19">
        <w:rPr>
          <w:rFonts w:ascii="Sakkal Majalla" w:hAnsi="Sakkal Majalla" w:cs="Lotus Linotype"/>
          <w:sz w:val="28"/>
          <w:szCs w:val="28"/>
        </w:rPr>
        <w:t>Neuffer</w:t>
      </w:r>
      <w:r w:rsidRPr="00233B19">
        <w:rPr>
          <w:rFonts w:ascii="Sakkal Majalla" w:hAnsi="Sakkal Majalla" w:cs="Lotus Linotype"/>
          <w:sz w:val="28"/>
          <w:szCs w:val="28"/>
          <w:rtl/>
        </w:rPr>
        <w:t xml:space="preserve"> قدم الكلمات المؤثرة التالية بقلم </w:t>
      </w:r>
      <w:r w:rsidRPr="00233B19">
        <w:rPr>
          <w:rFonts w:ascii="Sakkal Majalla" w:hAnsi="Sakkal Majalla" w:cs="Lotus Linotype"/>
          <w:sz w:val="28"/>
          <w:szCs w:val="28"/>
        </w:rPr>
        <w:t>J. N. Darby</w:t>
      </w:r>
      <w:r w:rsidRPr="00233B19">
        <w:rPr>
          <w:rFonts w:ascii="Sakkal Majalla" w:hAnsi="Sakkal Majalla" w:cs="Lotus Linotype"/>
          <w:sz w:val="28"/>
          <w:szCs w:val="28"/>
          <w:rtl/>
        </w:rPr>
        <w:t>:</w:t>
      </w:r>
    </w:p>
    <w:p w:rsidR="004A6105" w:rsidRPr="004171FE" w:rsidRDefault="004A6105" w:rsidP="00902352">
      <w:pPr>
        <w:jc w:val="both"/>
        <w:rPr>
          <w:rFonts w:ascii="Adobe Arabic" w:hAnsi="Adobe Arabic" w:cs="Traditional Arabic"/>
          <w:b/>
          <w:bCs/>
          <w:iCs/>
          <w:sz w:val="34"/>
          <w:szCs w:val="30"/>
          <w:rtl/>
        </w:rPr>
      </w:pPr>
      <w:r w:rsidRPr="004171FE">
        <w:rPr>
          <w:rFonts w:ascii="Adobe Arabic" w:hAnsi="Adobe Arabic" w:cs="Traditional Arabic"/>
          <w:iCs/>
          <w:sz w:val="34"/>
          <w:szCs w:val="30"/>
          <w:rtl/>
        </w:rPr>
        <w:lastRenderedPageBreak/>
        <w:t>أين هي هذه الخدمة المفقودة؟ أين هو صوت النبي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 لا يتنبأ بالأحداث المستقبلية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يقرّب كلمة الله للضمير؟ لدينا معلمون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بنعمة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عادوا وقدموا لنا بعض الحق المفقود منذ زمن طويل. لكن خدمة الأمس ليست هي الخدمة لهذا اليوم. الجهل كان الخطيئة السائدة في الأمس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ولذا كانت هناك حاجة للمعلمين. </w:t>
      </w:r>
      <w:r w:rsidRPr="004171FE">
        <w:rPr>
          <w:rFonts w:ascii="Adobe Arabic" w:hAnsi="Adobe Arabic" w:cs="Traditional Arabic"/>
          <w:b/>
          <w:bCs/>
          <w:iCs/>
          <w:sz w:val="34"/>
          <w:szCs w:val="30"/>
          <w:rtl/>
        </w:rPr>
        <w:t>اليوم هو بلادة الضمير، ولهذا صوت النبي ضروري.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الحق، الذي كلّف مَن انتشلوه سنواتٍ من الصلاة والصوم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يمكن فهمها بوضوح الآن باستخدام منشور واحد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 دون أن يُمتحن القلب والضمير بأقل قدر ممكن. نتيجة ذلك رهيبة.</w:t>
      </w:r>
    </w:p>
    <w:p w:rsidR="004A6105" w:rsidRPr="004171FE" w:rsidRDefault="004A6105" w:rsidP="00E0206C">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فهم الحق، وأن يسود الحق علينا هما شيئان مختلفان تمامًا. </w:t>
      </w:r>
      <w:r w:rsidRPr="004171FE">
        <w:rPr>
          <w:rFonts w:ascii="Adobe Arabic" w:hAnsi="Adobe Arabic" w:cs="Traditional Arabic"/>
          <w:b/>
          <w:bCs/>
          <w:iCs/>
          <w:sz w:val="34"/>
          <w:szCs w:val="30"/>
          <w:rtl/>
        </w:rPr>
        <w:t>ألا ينبغي علينا أن نصرخ إلى الله من أجل أنبياء حقيقيين</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لرجال لهم سلوك مفعم بالروح، موهوبون في التكلم بجدية وإصرار ودون خوف من الناس؟</w:t>
      </w:r>
      <w:r w:rsidRPr="004171FE">
        <w:rPr>
          <w:rFonts w:ascii="Adobe Arabic" w:hAnsi="Adobe Arabic" w:cs="Traditional Arabic"/>
          <w:iCs/>
          <w:sz w:val="34"/>
          <w:szCs w:val="30"/>
          <w:rtl/>
        </w:rPr>
        <w:t xml:space="preserve"> من يستطيع أن يوقظ الضمير الغاطس في نومه العميق ولا يخاف بأن يسمي الأشياء باسمها الحقيقي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ولا يخجل من كشف النور للفساد الخفي الذي يحب الظلام؟</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لا يقل أحد إن المحبة تمنع ممارسة هذه الهبة. المحبة تدعو إلى ذلك. لم يُحب مثل السيّد أي شخص آخر. ومع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لم يتحدث أحد إلى الضمير على الإطلاق</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فهو الذي لم يكن مليئًا بالنعمة فحسب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بل بالحق </w:t>
      </w:r>
      <w:r w:rsidR="00F1560E" w:rsidRPr="004171FE">
        <w:rPr>
          <w:rFonts w:ascii="Adobe Arabic" w:hAnsi="Adobe Arabic" w:cs="Traditional Arabic" w:hint="cs"/>
          <w:iCs/>
          <w:sz w:val="34"/>
          <w:szCs w:val="30"/>
          <w:rtl/>
        </w:rPr>
        <w:t>أيضًا (</w:t>
      </w:r>
      <w:r w:rsidRPr="004171FE">
        <w:rPr>
          <w:rFonts w:ascii="Adobe Arabic" w:hAnsi="Adobe Arabic" w:cs="Traditional Arabic"/>
          <w:iCs/>
          <w:sz w:val="34"/>
          <w:szCs w:val="30"/>
          <w:rtl/>
        </w:rPr>
        <w:t>انظر يوحنا 1: 14).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نحن حقا بحاجة إلى مثل هذه الخدمة. لا شك أن الرضا بالنفس سيتلقى ضربة مميتة. الكثير من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"التجمُّل في مظهر الجسد" ستكون له نهاية وشيكة. لكن فقط الذي سيعاني ما هو خطأ وغير صحيح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ولن يندم أحد عليه.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السؤال بالنسبة لنا هو ما إذا كانت سمعتنا الحسنة هي التي يقدرها قلبنا أكثر من تقديره لمجد الله. نحن لدينا متكلمون وكُتّاب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أين هي هذه الخدمة؟ هل هي مبكومة خوفًا من الناس؟</w:t>
      </w:r>
    </w:p>
    <w:p w:rsidR="00E0206C" w:rsidRPr="00233B19" w:rsidRDefault="004A6105" w:rsidP="00A76FF4">
      <w:pPr>
        <w:jc w:val="both"/>
        <w:rPr>
          <w:rFonts w:ascii="Sakkal Majalla" w:hAnsi="Sakkal Majalla" w:cs="Lotus Linotype"/>
          <w:color w:val="FF0000"/>
          <w:sz w:val="28"/>
          <w:szCs w:val="28"/>
          <w:rtl/>
        </w:rPr>
      </w:pPr>
      <w:r w:rsidRPr="004171FE">
        <w:rPr>
          <w:rFonts w:ascii="Adobe Arabic" w:hAnsi="Adobe Arabic" w:cs="Traditional Arabic"/>
          <w:iCs/>
          <w:sz w:val="34"/>
          <w:szCs w:val="30"/>
          <w:rtl/>
        </w:rPr>
        <w:t xml:space="preserve">الرب يسمع الصلاة. </w:t>
      </w:r>
      <w:r w:rsidRPr="004171FE">
        <w:rPr>
          <w:rFonts w:ascii="Adobe Arabic" w:hAnsi="Adobe Arabic" w:cs="Traditional Arabic"/>
          <w:b/>
          <w:bCs/>
          <w:iCs/>
          <w:sz w:val="34"/>
          <w:szCs w:val="30"/>
          <w:rtl/>
        </w:rPr>
        <w:t>دعوا كل قلب مخلص</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يدنو منه مجده، يصرخ إليه ليقيم هذه الخدمة الناقصة وسطنا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بقوة ضمير حاد!</w:t>
      </w:r>
    </w:p>
    <w:p w:rsidR="004A6105" w:rsidRPr="00233B19" w:rsidRDefault="004A6105" w:rsidP="00276FF5">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5.</w:t>
      </w:r>
      <w:r w:rsidR="00A4018D" w:rsidRPr="00233B19">
        <w:rPr>
          <w:rFonts w:ascii="Sakkal Majalla" w:hAnsi="Sakkal Majalla" w:cs="Lotus Linotype" w:hint="cs"/>
          <w:b/>
          <w:bCs/>
          <w:sz w:val="28"/>
          <w:szCs w:val="28"/>
          <w:rtl/>
        </w:rPr>
        <w:t xml:space="preserve"> </w:t>
      </w:r>
      <w:r w:rsidR="00276FF5" w:rsidRPr="00233B19">
        <w:rPr>
          <w:rFonts w:ascii="Sakkal Majalla" w:hAnsi="Sakkal Majalla" w:cs="Lotus Linotype"/>
          <w:b/>
          <w:bCs/>
          <w:sz w:val="28"/>
          <w:szCs w:val="28"/>
          <w:rtl/>
        </w:rPr>
        <w:t>1</w:t>
      </w:r>
      <w:r w:rsidR="00276FF5" w:rsidRPr="00233B19">
        <w:rPr>
          <w:rFonts w:ascii="Sakkal Majalla" w:hAnsi="Sakkal Majalla" w:cs="Lotus Linotype" w:hint="cs"/>
          <w:sz w:val="28"/>
          <w:szCs w:val="28"/>
          <w:rtl/>
        </w:rPr>
        <w:t xml:space="preserve"> </w:t>
      </w:r>
      <w:r w:rsidR="00276FF5" w:rsidRPr="00233B19">
        <w:rPr>
          <w:rFonts w:ascii="Sakkal Majalla" w:hAnsi="Sakkal Majalla" w:cs="Lotus Linotype"/>
          <w:sz w:val="28"/>
          <w:szCs w:val="28"/>
          <w:rtl/>
        </w:rPr>
        <w:tab/>
      </w:r>
      <w:r w:rsidR="00276FF5"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1.ص. 144</w:t>
      </w:r>
    </w:p>
    <w:p w:rsidR="004A6105" w:rsidRPr="00233B19" w:rsidRDefault="004A6105" w:rsidP="00276FF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2.ص. 10</w:t>
      </w:r>
    </w:p>
    <w:p w:rsidR="004A6105" w:rsidRPr="00233B19" w:rsidRDefault="004A6105" w:rsidP="00276FF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2.ص. 236</w:t>
      </w:r>
    </w:p>
    <w:p w:rsidR="004A6105" w:rsidRPr="00233B19" w:rsidRDefault="004A6105" w:rsidP="00276FF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3.ص. 115</w:t>
      </w:r>
    </w:p>
    <w:p w:rsidR="004A6105" w:rsidRPr="00233B19" w:rsidRDefault="004A6105" w:rsidP="00276FF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(جميع "الرسائل": الطبعة الأولى لموريش)</w:t>
      </w:r>
    </w:p>
    <w:p w:rsidR="004A6105" w:rsidRPr="00233B19" w:rsidRDefault="004A6105" w:rsidP="00276FF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إدوين كروس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"ويليام كيلي - حياته </w:t>
      </w:r>
    </w:p>
    <w:p w:rsidR="004A6105" w:rsidRPr="00233B19" w:rsidRDefault="004A6105" w:rsidP="00276FF5">
      <w:pPr>
        <w:ind w:firstLine="720"/>
        <w:jc w:val="both"/>
        <w:rPr>
          <w:rFonts w:ascii="Sakkal Majalla" w:hAnsi="Sakkal Majalla" w:cs="Lotus Linotype"/>
          <w:sz w:val="28"/>
          <w:szCs w:val="28"/>
          <w:rtl/>
        </w:rPr>
      </w:pPr>
      <w:r w:rsidRPr="00233B19">
        <w:rPr>
          <w:rFonts w:ascii="Sakkal Majalla" w:hAnsi="Sakkal Majalla" w:cs="Lotus Linotype"/>
          <w:sz w:val="28"/>
          <w:szCs w:val="28"/>
          <w:rtl/>
        </w:rPr>
        <w:t>وعمله"</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162-164</w:t>
      </w:r>
    </w:p>
    <w:p w:rsidR="004A6105" w:rsidRPr="00233B19" w:rsidRDefault="004A6105" w:rsidP="00276FF5">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lastRenderedPageBreak/>
        <w:t>5.</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2</w:t>
      </w:r>
      <w:r w:rsidRPr="00233B19">
        <w:rPr>
          <w:rFonts w:ascii="Sakkal Majalla" w:hAnsi="Sakkal Majalla" w:cs="Lotus Linotype"/>
          <w:sz w:val="28"/>
          <w:szCs w:val="28"/>
          <w:rtl/>
        </w:rPr>
        <w:tab/>
        <w:t>إرنست أغسطس بريمكر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العامل يستحق أجره</w:t>
      </w:r>
    </w:p>
    <w:p w:rsidR="004A6105" w:rsidRPr="00233B19" w:rsidRDefault="004A6105" w:rsidP="00276FF5">
      <w:pPr>
        <w:spacing w:after="0"/>
        <w:ind w:left="720"/>
        <w:jc w:val="both"/>
        <w:rPr>
          <w:rFonts w:ascii="Sakkal Majalla" w:hAnsi="Sakkal Majalla" w:cs="Lotus Linotype"/>
          <w:sz w:val="28"/>
          <w:szCs w:val="28"/>
          <w:rtl/>
        </w:rPr>
      </w:pPr>
      <w:r w:rsidRPr="00233B19">
        <w:rPr>
          <w:rFonts w:ascii="Sakkal Majalla" w:hAnsi="Sakkal Majalla" w:cs="Lotus Linotype"/>
          <w:sz w:val="28"/>
          <w:szCs w:val="28"/>
        </w:rPr>
        <w:t>H. L. Heijkoop</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"معونة وطعام" العدد، 1970</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"نداء فعلة للرب"</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الصفحات 59-64</w:t>
      </w:r>
    </w:p>
    <w:p w:rsidR="004A6105" w:rsidRPr="00233B19" w:rsidRDefault="004A6105" w:rsidP="00276FF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بول جيسير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الذين لم يدخروا حياتهم</w:t>
      </w:r>
    </w:p>
    <w:p w:rsidR="004A6105" w:rsidRPr="00233B19" w:rsidRDefault="004A6105" w:rsidP="00276FF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أرند ريمرز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"اذكروا </w:t>
      </w:r>
      <w:r w:rsidR="00F1560E" w:rsidRPr="00233B19">
        <w:rPr>
          <w:rFonts w:ascii="Sakkal Majalla" w:hAnsi="Sakkal Majalla" w:cs="Lotus Linotype" w:hint="cs"/>
          <w:sz w:val="28"/>
          <w:szCs w:val="28"/>
          <w:rtl/>
        </w:rPr>
        <w:t>مرشديكم"، صفحة</w:t>
      </w:r>
      <w:r w:rsidRPr="00233B19">
        <w:rPr>
          <w:rFonts w:ascii="Sakkal Majalla" w:hAnsi="Sakkal Majalla" w:cs="Lotus Linotype"/>
          <w:sz w:val="28"/>
          <w:szCs w:val="28"/>
          <w:rtl/>
        </w:rPr>
        <w:t xml:space="preserve"> 19-21.</w:t>
      </w:r>
    </w:p>
    <w:p w:rsidR="004A6105" w:rsidRPr="00233B19" w:rsidRDefault="004A6105" w:rsidP="00276FF5">
      <w:pPr>
        <w:ind w:left="709"/>
        <w:jc w:val="both"/>
        <w:rPr>
          <w:rFonts w:ascii="Sakkal Majalla" w:hAnsi="Sakkal Majalla" w:cs="Lotus Linotype"/>
          <w:sz w:val="28"/>
          <w:szCs w:val="28"/>
          <w:rtl/>
        </w:rPr>
      </w:pPr>
      <w:r w:rsidRPr="00233B19">
        <w:rPr>
          <w:rFonts w:ascii="Sakkal Majalla" w:hAnsi="Sakkal Majalla" w:cs="Lotus Linotype"/>
          <w:sz w:val="28"/>
          <w:szCs w:val="28"/>
        </w:rPr>
        <w:t>Hartmut Kretzer</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"مصادر حول حظر الاجتماعات"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الوثيقة رقم 127 للأخ فرانز كوب</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فرويدِنشتات، فبراير </w:t>
      </w:r>
      <w:r w:rsidRPr="00233B19">
        <w:rPr>
          <w:rFonts w:ascii="Sakkal Majalla" w:hAnsi="Sakkal Majalla" w:cs="Lotus Linotype"/>
          <w:b/>
          <w:bCs/>
          <w:sz w:val="32"/>
          <w:szCs w:val="32"/>
          <w:rtl/>
        </w:rPr>
        <w:t>1938</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373، 374:</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بالنسبة للفرد الذي تلقى خدمة خاصة كهبة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وهو </w:t>
      </w:r>
      <w:r w:rsidR="00F1560E" w:rsidRPr="004171FE">
        <w:rPr>
          <w:rFonts w:ascii="Adobe Arabic" w:hAnsi="Adobe Arabic" w:cs="Traditional Arabic" w:hint="cs"/>
          <w:iCs/>
          <w:sz w:val="34"/>
          <w:szCs w:val="30"/>
          <w:rtl/>
        </w:rPr>
        <w:t>يواجه ظروفه</w:t>
      </w:r>
      <w:r w:rsidRPr="004171FE">
        <w:rPr>
          <w:rFonts w:ascii="Adobe Arabic" w:hAnsi="Adobe Arabic" w:cs="Traditional Arabic"/>
          <w:iCs/>
          <w:sz w:val="34"/>
          <w:szCs w:val="30"/>
          <w:rtl/>
        </w:rPr>
        <w:t xml:space="preserve"> في خدمته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وكيف هي علاقة أولئك الذين يخدمهم به، أقدّم المقتطفات التالية من خطاب من خادم كهذا من عام 1861 لتبيّن </w:t>
      </w:r>
      <w:r w:rsidR="00F1560E" w:rsidRPr="004171FE">
        <w:rPr>
          <w:rFonts w:ascii="Adobe Arabic" w:hAnsi="Adobe Arabic" w:cs="Traditional Arabic" w:hint="cs"/>
          <w:iCs/>
          <w:sz w:val="34"/>
          <w:szCs w:val="30"/>
          <w:rtl/>
        </w:rPr>
        <w:t>ذلك:</w:t>
      </w:r>
    </w:p>
    <w:p w:rsidR="004A6105" w:rsidRPr="004171FE" w:rsidRDefault="004A6105" w:rsidP="00DB1C7F">
      <w:pPr>
        <w:jc w:val="both"/>
        <w:rPr>
          <w:rFonts w:ascii="Adobe Arabic" w:hAnsi="Adobe Arabic" w:cs="Traditional Arabic"/>
          <w:iCs/>
          <w:sz w:val="34"/>
          <w:szCs w:val="30"/>
          <w:rtl/>
        </w:rPr>
      </w:pPr>
      <w:r w:rsidRPr="004171FE">
        <w:rPr>
          <w:rFonts w:ascii="Adobe Arabic" w:hAnsi="Adobe Arabic" w:cs="Traditional Arabic"/>
          <w:iCs/>
          <w:sz w:val="34"/>
          <w:szCs w:val="30"/>
          <w:rtl/>
        </w:rPr>
        <w:t>أنت أيضا تريد أن تعرف كيف يتم ترتيب رواتب أولئك الذين يعملون في عمل الرب بيننا. أنه من المناسب فقط أن أقدم لك أيضًا معلومات حول هذه النقطة. عندما يتم إرسال واحد من قبل الناس، فإن الأمر متروك للناس أيضًا للترفيه عن مُرسَلِهِم. إذا كان الرب يدعو شخصًا ما إلى الخدمة في عمله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فالأمر متروك له لرعاية احتياجاته. ألا تعتقد ذلك أيضًا؟ وليس هذا فحسب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بل لتزويده بكل </w:t>
      </w:r>
      <w:r w:rsidRPr="004171FE">
        <w:rPr>
          <w:rFonts w:ascii="Adobe Arabic" w:hAnsi="Adobe Arabic" w:cs="Traditional Arabic"/>
          <w:iCs/>
          <w:sz w:val="34"/>
          <w:szCs w:val="30"/>
          <w:rtl/>
        </w:rPr>
        <w:lastRenderedPageBreak/>
        <w:t>شيء</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ليوفر له ما يحتاج إليه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ليس فقط من أجل حياته الروحية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لحياته المادية أيضًا. وما هو موقف الرب الآن؟ لا شيء أقل من ذلك للشخص المتواضع والسالك بالإيمان: يعمل الخادم وفقًا لتوجيهات روح الله المستلمة من خلال الصلاة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والتي تُعطى له يومًا بيوم.  نتيجة لذلك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يميل الرب قلوب أولئك الذين يعمل هذا الأخ في وسطهم لتزويده بدعمه المادي وفقًا لوضعهم الراهن. لا أحد مطلوب لفعل أي شيء. لا أحد ملزم بالمساهمة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لا توجد ضريبة مفروضة على أي شخص: المحبة وحدها هي التي تعمل بحرية كاملة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وهي ما يدفع الشخص الذي يمكنه القيام به</w:t>
      </w:r>
      <w:r w:rsidR="00DB1C7F"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 إلى تقديم الهبة لإعالة العمل. إذا كان العامل له احتياجاته، فإنه يقدمها إلى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والإخوة وحدهم مسؤولون أيضًا أمام الرب عن الطريقة التي يستجيبون بها للاقتراحات المدفوعة من الرب.</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وبعد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عندما يخرج المرء من أجل اسم يسوع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ويعمل من أجل مقاصده، فالرب يعرف كيفية تقديم الدعم من حيث قد يكون. إنه سيُرسلها من أقاصي الأرض إذا لزم الأمر. وبهذه الطريقة لا يوجد أي دفعات ثابتة على الإطلاق</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ولا يوجد شيء ثابت مسبقًا. إذا كان العمل يرضي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فسوف يعرف كيف يشجعه. لكنه يتطلب التفاني الكامل من العامل: تفاني من شخصه كله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وقته كله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وجميع قدراته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وحتى ممتلكاته الزمنية كلها. محبة يسوع هي التي تهيّئ كل شيء حتى يسترسل المرء في ذهابه في هذا الطريق، وليست الفكرة بأن يحصل على وظيفة كريمة ومربحة. ويل لمن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 خلال انخراطه في خدمة الكلمة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يكون </w:t>
      </w:r>
      <w:r w:rsidRPr="004171FE">
        <w:rPr>
          <w:rFonts w:ascii="Adobe Arabic" w:hAnsi="Adobe Arabic" w:cs="Traditional Arabic"/>
          <w:iCs/>
          <w:sz w:val="34"/>
          <w:szCs w:val="30"/>
          <w:rtl/>
        </w:rPr>
        <w:lastRenderedPageBreak/>
        <w:t>مدفوعًا فقط من خلال الرغبة في كسب الخبز أو المال! إنه لن يستمر طويلاً في هذا الطريق. "يَا سِمْعَانُ بْنَ يُونَا، أَتُحِبُّنِي</w:t>
      </w:r>
      <w:r w:rsidR="00F1560E" w:rsidRPr="004171FE">
        <w:rPr>
          <w:rFonts w:ascii="Adobe Arabic" w:hAnsi="Adobe Arabic" w:cs="Traditional Arabic" w:hint="cs"/>
          <w:iCs/>
          <w:sz w:val="34"/>
          <w:szCs w:val="30"/>
          <w:rtl/>
        </w:rPr>
        <w:t>؟» ..</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ارْعَ غَنَمِي!" (يوحنا 21: 17) يقول الرب، وهذا هو الشكل الوحيد للدافع الحقيقي للعمل، ومن ثم يختبر المرء، من حيث الوقت (حيث أنني شاهد حي على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أنا وعائلتي كثيرة الأفراد، وذلك منذ ما يقرب الـ 40 عامًا)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الشخص الذي يثق بالله، إذ يعمل ما يعترف به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لن يُخزى أبدًا. في هذا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في كل شيء آخر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لا يمكن للمرء أن يسير بدون إيمان في طريق الإيمان.</w:t>
      </w:r>
    </w:p>
    <w:p w:rsidR="004A6105" w:rsidRPr="00233B19" w:rsidRDefault="00DB1C7F" w:rsidP="00A76FF4">
      <w:pPr>
        <w:ind w:left="720" w:hanging="720"/>
        <w:jc w:val="both"/>
        <w:rPr>
          <w:rFonts w:ascii="Sakkal Majalla" w:hAnsi="Sakkal Majalla" w:cs="Lotus Linotype"/>
          <w:sz w:val="28"/>
          <w:szCs w:val="28"/>
          <w:rtl/>
        </w:rPr>
      </w:pPr>
      <w:r w:rsidRPr="00233B19">
        <w:rPr>
          <w:rFonts w:ascii="Sakkal Majalla" w:hAnsi="Sakkal Majalla" w:cs="Lotus Linotype"/>
          <w:sz w:val="28"/>
          <w:szCs w:val="28"/>
          <w:rtl/>
        </w:rPr>
        <w:t>3. 5</w:t>
      </w:r>
      <w:r w:rsidR="004A6105" w:rsidRPr="00233B19">
        <w:rPr>
          <w:rFonts w:ascii="Sakkal Majalla" w:hAnsi="Sakkal Majalla" w:cs="Lotus Linotype"/>
          <w:sz w:val="28"/>
          <w:szCs w:val="28"/>
          <w:rtl/>
        </w:rPr>
        <w:tab/>
        <w:t>ويليام كيلي</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"الذي كان من البدء" (رسالة يوحنا الأولى)</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ص 454 وما يليها.</w:t>
      </w:r>
    </w:p>
    <w:p w:rsidR="004A6105" w:rsidRPr="004171FE" w:rsidRDefault="004A6105" w:rsidP="00A76FF4">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هنا نجد السبب الخاص وراء تكريس الرسول لهؤلاء الفعلة بمحبة. هم كانوا أحرارًا تمامًا بأن يستمدوا مواردهم من العالم. وإن كانوا في احتياج فإنهم حافظوا على كرامة الإنجيل السماوية وأثبتوا أنهم يبحثون عن مَن هم الأفضل بين الأمم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وليس عن مصلحتهم الشخصية. ما الذي يحط من كرامة الإنجيل أكثر من أن يصبح خدامه أو الاجتماع متسولين تجاه العالم؟ ألا ينكر هذا علنا الاعتقاد بأن الرب يهتم بعمله؟ كم هو منعش</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 ناحية أخرى</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عندما يكون المرء مترفعًا عن رعاية نفسه ويتوقع كل شيء من الرب. ما ربط قلب غايوس بهم هو أنهم</w:t>
      </w:r>
      <w:r w:rsidR="009F7228"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"مِنْ أَجْلِ اسْمِهِ خَرَجُوا" (3. يوحنا 7). هم لم يكونوا مُرسلين من الناس. الاجتماع ليس </w:t>
      </w:r>
      <w:r w:rsidRPr="004171FE">
        <w:rPr>
          <w:rFonts w:ascii="Adobe Arabic" w:hAnsi="Adobe Arabic" w:cs="Traditional Arabic"/>
          <w:iCs/>
          <w:sz w:val="34"/>
          <w:szCs w:val="30"/>
          <w:rtl/>
        </w:rPr>
        <w:lastRenderedPageBreak/>
        <w:t>له أي توكيل لانتخاب أو تنسيق أو نقل خدام الرب.  إنه ليس جديرًا وتماديًا إن أخذ الاجتماع أو الخدام مكان المسيح بشكل غير قانوني. المسيح هو الرأس والمصدر، وهو وحده يرسل عطاياه للخدمة. السلطات المحلية ليس لها شأن بها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فهم يختلفون جدا عن ذلك.</w:t>
      </w:r>
    </w:p>
    <w:p w:rsidR="004A6105" w:rsidRPr="004171FE" w:rsidRDefault="004A6105" w:rsidP="00AA2CD5">
      <w:pPr>
        <w:jc w:val="both"/>
        <w:rPr>
          <w:rFonts w:ascii="Adobe Arabic" w:hAnsi="Adobe Arabic" w:cs="Traditional Arabic"/>
          <w:iCs/>
          <w:sz w:val="34"/>
          <w:szCs w:val="30"/>
          <w:rtl/>
        </w:rPr>
      </w:pPr>
      <w:r w:rsidRPr="004171FE">
        <w:rPr>
          <w:rFonts w:ascii="Adobe Arabic" w:hAnsi="Adobe Arabic" w:cs="Traditional Arabic"/>
          <w:iCs/>
          <w:sz w:val="34"/>
          <w:szCs w:val="30"/>
          <w:rtl/>
        </w:rPr>
        <w:t>يجب على الاجتماع أن يعترف بكل سرور بأولئك الذين يرسلهم الرب. في أنطاكية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كان الأمر كذلك (راجع أعمال الرسل 14: 27) عندما عاد بولس وبرنابا من رحلة أرسلهم إليها روح الله. الإخوة "أطلقوهما" (</w:t>
      </w:r>
      <w:r w:rsidRPr="004171FE">
        <w:rPr>
          <w:rFonts w:ascii="Adobe Arabic" w:hAnsi="Adobe Arabic" w:cs="Traditional Arabic"/>
          <w:iCs/>
          <w:sz w:val="34"/>
          <w:szCs w:val="30"/>
        </w:rPr>
        <w:t>apelysan</w:t>
      </w:r>
      <w:r w:rsidRPr="004171FE">
        <w:rPr>
          <w:rFonts w:ascii="Adobe Arabic" w:hAnsi="Adobe Arabic" w:cs="Traditional Arabic"/>
          <w:iCs/>
          <w:sz w:val="34"/>
          <w:szCs w:val="30"/>
          <w:rtl/>
        </w:rPr>
        <w:t>)</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قارن أعمال 13: 3</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لكنهم "أرسلوا" (</w:t>
      </w:r>
      <w:r w:rsidRPr="004171FE">
        <w:rPr>
          <w:rFonts w:ascii="Adobe Arabic" w:hAnsi="Adobe Arabic" w:cs="Traditional Arabic"/>
          <w:iCs/>
          <w:sz w:val="34"/>
          <w:szCs w:val="30"/>
        </w:rPr>
        <w:t>ekpemphthentes</w:t>
      </w:r>
      <w:r w:rsidRPr="004171FE">
        <w:rPr>
          <w:rFonts w:ascii="Adobe Arabic" w:hAnsi="Adobe Arabic" w:cs="Traditional Arabic"/>
          <w:iCs/>
          <w:sz w:val="34"/>
          <w:szCs w:val="30"/>
          <w:rtl/>
        </w:rPr>
        <w:t>) من قبل الروح القدس (راجع أعمال 13: 4). الرب بنفسه</w:t>
      </w:r>
      <w:r w:rsidR="00AA2CD5"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"أرسل" الاثنا عشر والسبعين، حينما كان لا يزال على</w:t>
      </w:r>
      <w:r w:rsidR="00AA2CD5"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الأرض (انظر لوقا 9: 2؛ 10: 1)؛ والآن، إذ أنه في العلاء، يعطي ويرسل أولئك الذين لديهم حياة أبدية والذين أهّلهم لعمله مهما كان نوع العمل. هو لم يتخل عن حقوقه ولم ينقلها إلى الاجتماع أو لأفراد فيه. ومع ذلك نقرأ</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في </w:t>
      </w:r>
      <w:r w:rsidR="00F1560E" w:rsidRPr="004171FE">
        <w:rPr>
          <w:rFonts w:ascii="Adobe Arabic" w:hAnsi="Adobe Arabic" w:cs="Traditional Arabic" w:hint="cs"/>
          <w:iCs/>
          <w:sz w:val="34"/>
          <w:szCs w:val="30"/>
          <w:rtl/>
        </w:rPr>
        <w:t>سفر أعمال</w:t>
      </w:r>
      <w:r w:rsidRPr="004171FE">
        <w:rPr>
          <w:rFonts w:ascii="Adobe Arabic" w:hAnsi="Adobe Arabic" w:cs="Traditional Arabic"/>
          <w:iCs/>
          <w:sz w:val="34"/>
          <w:szCs w:val="30"/>
          <w:rtl/>
        </w:rPr>
        <w:t xml:space="preserve"> الرسل 13: 4</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أن المتعاونين معهم في عمل الرب يتشاركون مع الذين أرسلهم الروح القدس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وقد عبروا عن هذه الشركة من خلال وضع أيديهم عليهم. يبدو أنهم كرّروا هذا لاحقًا مع بولس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ليس مع برنابا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عندما انطلق للمرة الثانية (راجع أعمال الرسل 15: 40). هذا الفعل لا علاقة له بالتنسيق. لقد كانت ببساطة علامة جليلة على أنهم كانوا مُسلّمين لنعمة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يُعمل هذا أيضًا في يومنا في مناسبات ملائمة، من دون تقديم أي طلب لذلك. ليس هناك </w:t>
      </w:r>
      <w:r w:rsidRPr="004171FE">
        <w:rPr>
          <w:rFonts w:ascii="Adobe Arabic" w:hAnsi="Adobe Arabic" w:cs="Traditional Arabic"/>
          <w:iCs/>
          <w:sz w:val="34"/>
          <w:szCs w:val="30"/>
          <w:rtl/>
        </w:rPr>
        <w:lastRenderedPageBreak/>
        <w:t>ما يشير إلى أن الاجتماع كانت له سلطة في مثل هذه الأمور. المهمة والهبات هي من شؤون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وهو لا يزال هو </w:t>
      </w:r>
      <w:proofErr w:type="spellStart"/>
      <w:r w:rsidRPr="004171FE">
        <w:rPr>
          <w:rFonts w:ascii="Adobe Arabic" w:hAnsi="Adobe Arabic" w:cs="Traditional Arabic"/>
          <w:iCs/>
          <w:sz w:val="34"/>
          <w:szCs w:val="30"/>
          <w:rtl/>
        </w:rPr>
        <w:t>هو</w:t>
      </w:r>
      <w:proofErr w:type="spellEnd"/>
      <w:r w:rsidRPr="004171FE">
        <w:rPr>
          <w:rFonts w:ascii="Adobe Arabic" w:hAnsi="Adobe Arabic" w:cs="Traditional Arabic"/>
          <w:iCs/>
          <w:sz w:val="34"/>
          <w:szCs w:val="30"/>
          <w:rtl/>
        </w:rPr>
        <w:t xml:space="preserve"> - وهي حقيقة نسيتها المسيحية. بالإضافة إلى ذلك، روح الله موجود هنا على الأرض لتوطيد هذه الحقيقة فينا كما في ذلك الوقت. القوة الظاهرة التي نجدها في كل مرة من جديد في سفر أعمال الرسل قد لا تكون موجودة في ذات المقدار؛ لكن الله يعرف كيف يحقق نفس المبادئ الإلهية بطريقة تتكيف مع حالة الاجتماع الراهنة - وهي حالة تجبرنا على إذلال أنفسنا. ومع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فمن عدم الأمانة التخلي عن طرق الله لصالح اختراعات ليس لها مبرر (مصداقية). "فَنَحْنُ يَنْبَغِي لَنَا أَنْ نَقْبَلَ أَمْثَالَ </w:t>
      </w:r>
      <w:r w:rsidR="00F1560E" w:rsidRPr="004171FE">
        <w:rPr>
          <w:rFonts w:ascii="Adobe Arabic" w:hAnsi="Adobe Arabic" w:cs="Traditional Arabic" w:hint="cs"/>
          <w:iCs/>
          <w:sz w:val="34"/>
          <w:szCs w:val="30"/>
          <w:rtl/>
        </w:rPr>
        <w:t>هؤُلاَءِ،</w:t>
      </w:r>
      <w:r w:rsidRPr="004171FE">
        <w:rPr>
          <w:rFonts w:ascii="Adobe Arabic" w:hAnsi="Adobe Arabic" w:cs="Traditional Arabic"/>
          <w:iCs/>
          <w:sz w:val="34"/>
          <w:szCs w:val="30"/>
          <w:rtl/>
        </w:rPr>
        <w:t>" (3. يوحنا 8). يا لها من نعمة وحكمة! ليس فقط غايوس والقديسين الآخرين مدعوون لقبول مثل هذا</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والترحيب بهم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الرسول يقول: "فَنَحْنُ يَنْبَغِي لَنَا أَنْ نَقْبَلَ أَمْثَالَ هؤُلاَءِ،</w:t>
      </w:r>
      <w:r w:rsidR="00F1560E" w:rsidRPr="004171FE">
        <w:rPr>
          <w:rFonts w:ascii="Adobe Arabic" w:hAnsi="Adobe Arabic" w:cs="Traditional Arabic" w:hint="cs"/>
          <w:iCs/>
          <w:sz w:val="34"/>
          <w:szCs w:val="30"/>
          <w:rtl/>
        </w:rPr>
        <w:t xml:space="preserve"> </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هنا يكمن أكثر من الجمال الأخلاقي. ربما كنا نظن أنه كان يكفي توضيحه: اقبلوا أمثال هؤلاء. لكنه يذهب إلى ما هو أبعد من ذلك بكثير ويشمل </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 "نحن" مع الجميع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لم يكن الرسول متعاليًا في أفكاره، لكنه جعل نفسه واحدًا مع الباقين. وبهذه الطريقة</w:t>
      </w:r>
      <w:r w:rsidR="00F1560E" w:rsidRPr="004171FE">
        <w:rPr>
          <w:rFonts w:ascii="Adobe Arabic" w:hAnsi="Adobe Arabic" w:cs="Traditional Arabic"/>
          <w:iCs/>
          <w:sz w:val="34"/>
          <w:szCs w:val="30"/>
          <w:rtl/>
        </w:rPr>
        <w:t>،</w:t>
      </w:r>
      <w:r w:rsidR="00F1560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هو يشدد ويشجع هؤلاء الإخوة على التقدم بتواضع في العمل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على الرغم من أن أي شخص آخر في الاجتماع قد اتخذ موقفا مساويا له. من خلال هذا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تجلت نعمة المسيح بشكل مثير للإعجاب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وأيضًا تم رفض </w:t>
      </w:r>
      <w:r w:rsidRPr="004171FE">
        <w:rPr>
          <w:rFonts w:ascii="Adobe Arabic" w:hAnsi="Adobe Arabic" w:cs="Traditional Arabic"/>
          <w:iCs/>
          <w:sz w:val="34"/>
          <w:szCs w:val="30"/>
          <w:rtl/>
        </w:rPr>
        <w:lastRenderedPageBreak/>
        <w:t>رجال الدين الناشئين الذين كانوا يحتقرون هؤلاء العمال المتحمسين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وأثبتوا أخيرًا إلى أي مدى استفادوا تمامًا من محبة الرسول ولطفه.</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تعتبر الملاحظات التالية التي أدلى بها ف. ب. هول عن: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3. رسالة يوحنا رائدة للغاية</w:t>
      </w:r>
    </w:p>
    <w:p w:rsidR="004A6105" w:rsidRPr="004171FE" w:rsidRDefault="004A6105" w:rsidP="00A76FF4">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في الأعداد 5 </w:t>
      </w:r>
      <w:r w:rsidR="00F1560E" w:rsidRPr="004171FE">
        <w:rPr>
          <w:rFonts w:ascii="Adobe Arabic" w:hAnsi="Adobe Arabic" w:cs="Traditional Arabic" w:hint="cs"/>
          <w:iCs/>
          <w:sz w:val="34"/>
          <w:szCs w:val="30"/>
          <w:rtl/>
        </w:rPr>
        <w:t>و6</w:t>
      </w:r>
      <w:r w:rsidRPr="004171FE">
        <w:rPr>
          <w:rFonts w:ascii="Adobe Arabic" w:hAnsi="Adobe Arabic" w:cs="Traditional Arabic"/>
          <w:iCs/>
          <w:sz w:val="34"/>
          <w:szCs w:val="30"/>
          <w:rtl/>
        </w:rPr>
        <w:t xml:space="preserve"> </w:t>
      </w:r>
      <w:r w:rsidR="00F1560E" w:rsidRPr="004171FE">
        <w:rPr>
          <w:rFonts w:ascii="Adobe Arabic" w:hAnsi="Adobe Arabic" w:cs="Traditional Arabic" w:hint="cs"/>
          <w:iCs/>
          <w:sz w:val="34"/>
          <w:szCs w:val="30"/>
          <w:rtl/>
        </w:rPr>
        <w:t>و7</w:t>
      </w:r>
      <w:r w:rsidRPr="004171FE">
        <w:rPr>
          <w:rFonts w:ascii="Adobe Arabic" w:hAnsi="Adobe Arabic" w:cs="Traditional Arabic"/>
          <w:iCs/>
          <w:sz w:val="34"/>
          <w:szCs w:val="30"/>
          <w:rtl/>
        </w:rPr>
        <w:t xml:space="preserve"> نكتشف دافع الرسول الخاص للكتابة بهذه الطريقة. كان الأخوة الذين أتوا وشهدوا عن الحق الذي كان في غايوس فعلة متواضعين في خدمة الرب، الذي قدم لهم الضيافة وساعدهم في رحلتهم. كانت المحبة والخدمة التي قُدمت لهم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لمجرد أنهم خدموا الرب وخرجوا من أجل اسمه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دليلاً واضحًا على الحق الذي كان فيه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وحتى أكثر من ذلك عندما كانوا غرباء عنه. لقد خدم هؤلاء الإخوة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الذين لم يعرفهم من قبل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لأنه كان له السيد نفسه. وهذا يعني التصرف "بأمانة". إنه بالحق أن المؤمنين هم واحد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وأن اسم الرب يسوع </w:t>
      </w:r>
      <w:r w:rsidR="00AA2CD5"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يوحد جميع الذين يخدمون باسمه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وأن المحبة هي القوة التي تربط المسيحيين فيما بينهم. كان غايوس وفيا لهذا الحق. هو كان فيه، وهو سلك فيه.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لم يخرج هؤلاء الإخوة فقط بسبب اسم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بل كانوا يعتمدون أيضًا على سيدهم. هم لم يأخذوا شيئًا من الوثنيين أو الأمم، على الرغم من أنهم جالوا بينهم وسمعوا عظة الكلمة. لقد أوضحوا أنهم لم يبحثوا عن مكاسب مادية </w:t>
      </w:r>
      <w:r w:rsidRPr="004171FE">
        <w:rPr>
          <w:rFonts w:ascii="Adobe Arabic" w:hAnsi="Adobe Arabic" w:cs="Traditional Arabic"/>
          <w:iCs/>
          <w:sz w:val="34"/>
          <w:szCs w:val="30"/>
          <w:rtl/>
        </w:rPr>
        <w:lastRenderedPageBreak/>
        <w:t>لأنفسهم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لكنهم سعوا إلى منح مستمعيهم مكسبًا روحيًا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وفي هذا كانوا خلفاء الرسول بولس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وهو نفسه من أتباع الرب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w:t>
      </w:r>
      <w:r w:rsidR="00F1560E" w:rsidRPr="004171FE">
        <w:rPr>
          <w:rFonts w:ascii="Adobe Arabic" w:hAnsi="Adobe Arabic" w:cs="Traditional Arabic" w:hint="cs"/>
          <w:iCs/>
          <w:sz w:val="34"/>
          <w:szCs w:val="30"/>
          <w:rtl/>
        </w:rPr>
        <w:t>وقال</w:t>
      </w:r>
      <w:r w:rsidRPr="004171FE">
        <w:rPr>
          <w:rFonts w:ascii="Adobe Arabic" w:hAnsi="Adobe Arabic" w:cs="Traditional Arabic"/>
          <w:iCs/>
          <w:sz w:val="34"/>
          <w:szCs w:val="30"/>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"مَغْبُوطٌ هُوَ الْعَطَاءُ أَكْثَرُ مِنَ الأَخْذِ" (أعمال الرسل 20: 35).</w:t>
      </w:r>
    </w:p>
    <w:p w:rsidR="004A6105" w:rsidRPr="004171FE" w:rsidRDefault="004A6105" w:rsidP="00A76FF4">
      <w:pPr>
        <w:jc w:val="both"/>
        <w:rPr>
          <w:rFonts w:ascii="Adobe Arabic" w:hAnsi="Adobe Arabic" w:cs="Traditional Arabic"/>
          <w:iCs/>
          <w:sz w:val="34"/>
          <w:szCs w:val="30"/>
          <w:rtl/>
        </w:rPr>
      </w:pPr>
      <w:r w:rsidRPr="004171FE">
        <w:rPr>
          <w:rFonts w:ascii="Adobe Arabic" w:hAnsi="Adobe Arabic" w:cs="Traditional Arabic"/>
          <w:iCs/>
          <w:sz w:val="34"/>
          <w:szCs w:val="30"/>
          <w:rtl/>
        </w:rPr>
        <w:t>كان غايوس قد استقبلهم في منزله وقدّم لهم كرم الضيافة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على الرغم من أنهم كانوا غرباء عنه عند وصولهم. ولم يستمتع بهم فحسب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بل قادهم أيضًا في طريقهم "كما يحق لله" (3. يوحنا 6). فهو لم يقلل من لطفه نحوهم! لو أنه هداهم بالطريقة التي يستحقها الأمير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لكان ذلك شيئًا عظيمًا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لكنه فعل ذلك بالطريقة التي كانت كما يحق لله! من الواضح أنه رآهم في النور الحقيقي. وإن لم يبدو عليهم أنهم كانوا ذا هيبة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إلا أنهم كانوا خدام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متحدين بالاسم الذي هو فوق كل اسم. وقد استقبلهم غايوس في هذه الصفة. هو لم ينظر إليهم في ضوء تفضيلهم الشخصي أو كرههم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لكنه رأى فيهم عبيدًا عاديين لسيد رفيع المقام. هكذا سلك غايوس في الحق، وأظهر أن الحق كان فيه.</w:t>
      </w:r>
    </w:p>
    <w:p w:rsidR="004A6105" w:rsidRPr="004171FE" w:rsidRDefault="004A6105" w:rsidP="009F7228">
      <w:pPr>
        <w:jc w:val="both"/>
        <w:rPr>
          <w:rFonts w:ascii="Adobe Arabic" w:hAnsi="Adobe Arabic" w:cs="Traditional Arabic"/>
          <w:iCs/>
          <w:sz w:val="34"/>
          <w:szCs w:val="30"/>
          <w:rtl/>
        </w:rPr>
      </w:pPr>
      <w:r w:rsidRPr="004171FE">
        <w:rPr>
          <w:rFonts w:ascii="Adobe Arabic" w:hAnsi="Adobe Arabic" w:cs="Traditional Arabic"/>
          <w:iCs/>
          <w:sz w:val="34"/>
          <w:szCs w:val="30"/>
          <w:rtl/>
        </w:rPr>
        <w:t>مثال غايوس هو أمامنا دائمًا من خلال الكتاب المقدس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ليس فقط لكي نعجب به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حتى نتتبعه. علاوة على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هذا ليس مجرد شيء يمكننا القيام به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شيء من حقنا، يجوز القيام به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ولا يمكن لأي ديوتريفيس الاعتراض عليه. إنه شيء ينبغي علينا القيام به إذا أردنا بأن نسلك في الحق.  لاحظ أنه في العدد 8</w:t>
      </w:r>
      <w:r w:rsidR="009F7228"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تُستخدم كلمة "ينبغي (بمعنى مدينون). إنه ليس مكتوب: فنحن يمكننا أن نقبل </w:t>
      </w:r>
      <w:r w:rsidRPr="004171FE">
        <w:rPr>
          <w:rFonts w:ascii="Adobe Arabic" w:hAnsi="Adobe Arabic" w:cs="Traditional Arabic"/>
          <w:iCs/>
          <w:sz w:val="34"/>
          <w:szCs w:val="30"/>
          <w:rtl/>
        </w:rPr>
        <w:lastRenderedPageBreak/>
        <w:t>مثل هؤلاء، بل: "فَنَحْنُ يَنْبَغِي لَنَا أَنْ نَقْبَلَ أَمْثَالَ هؤُلاَءِ،</w:t>
      </w:r>
      <w:r w:rsidR="00F1560E" w:rsidRPr="004171FE">
        <w:rPr>
          <w:rFonts w:ascii="Adobe Arabic" w:hAnsi="Adobe Arabic" w:cs="Traditional Arabic" w:hint="cs"/>
          <w:iCs/>
          <w:sz w:val="34"/>
          <w:szCs w:val="30"/>
          <w:rtl/>
        </w:rPr>
        <w:t xml:space="preserve"> </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إنه ليس أمر نستحب فعله، لأن</w:t>
      </w:r>
    </w:p>
    <w:p w:rsidR="004A6105" w:rsidRPr="004171FE" w:rsidRDefault="004A6105" w:rsidP="009F7228">
      <w:pPr>
        <w:jc w:val="both"/>
        <w:rPr>
          <w:rFonts w:ascii="Adobe Arabic" w:hAnsi="Adobe Arabic" w:cs="Traditional Arabic"/>
          <w:iCs/>
          <w:sz w:val="34"/>
          <w:szCs w:val="30"/>
          <w:rtl/>
        </w:rPr>
      </w:pPr>
      <w:r w:rsidRPr="004171FE">
        <w:rPr>
          <w:rFonts w:ascii="Adobe Arabic" w:hAnsi="Adobe Arabic" w:cs="Traditional Arabic"/>
          <w:iCs/>
          <w:sz w:val="34"/>
          <w:szCs w:val="30"/>
          <w:rtl/>
        </w:rPr>
        <w:t>"ينبغي - مدينون" يعبّر عن التزام. وهم</w:t>
      </w:r>
      <w:r w:rsidR="009F7228"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"أمثال هؤلاء"، الذين يجب أن نقبلهم، أي أمثال أولئك الذين يأتون بحق في اسمه. إن لم نقبل أمثال هؤلاء، فلن نكون سالكين في الحق.</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وإلا فإننا سنكون "عاملين بالحق" من حيث قبولنا لأمثال هؤلاء. هذا هو بيان مشجع للغاية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وخاصة بالنسبة لأولئك الذين ليس لديهم هبة رائعة. بالنسبة للشخص الذي لديه موهبة واحدة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هناك دائمًا خطر أن يخفيها في الأرض ولا يفعل شيئًا. في حال لم تكن لدينا هبة تُمكننا من أن نكون دعاة للحق أو غيرهم من المدافعين عن الحق بطريقة أخرى أقل منها، فلا يزال بوسعنا أن نشارك بالحق ونصبح شركاء في العمل لأجله باتحادنا مع أولئك الذين يقومون بعمل نشط</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ونهتم بشأن احتياجاتهم.</w:t>
      </w:r>
    </w:p>
    <w:p w:rsidR="004A6105" w:rsidRPr="004171FE" w:rsidRDefault="004A6105" w:rsidP="009F7228">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غالبًا ما يحدث أن تكون قناعاتنا ومواقفنا الحقيقية فعالة جدًا في الأمور البسيطة جدًا. في أيام غاب عليها الزمان، أظهرت راحاب أنها حقًا تؤمن بإله </w:t>
      </w:r>
      <w:r w:rsidR="00F1560E" w:rsidRPr="004171FE">
        <w:rPr>
          <w:rFonts w:ascii="Adobe Arabic" w:hAnsi="Adobe Arabic" w:cs="Traditional Arabic" w:hint="cs"/>
          <w:iCs/>
          <w:sz w:val="34"/>
          <w:szCs w:val="30"/>
          <w:rtl/>
        </w:rPr>
        <w:t>إسرائيل</w:t>
      </w:r>
      <w:r w:rsidRPr="004171FE">
        <w:rPr>
          <w:rFonts w:ascii="Adobe Arabic" w:hAnsi="Adobe Arabic" w:cs="Traditional Arabic"/>
          <w:iCs/>
          <w:sz w:val="34"/>
          <w:szCs w:val="30"/>
          <w:rtl/>
        </w:rPr>
        <w:t xml:space="preserve"> وانضمت إليه في السراء والضراء من خلال استقبال الجواسيس في سلام. في دينونة الأحياء، والتي لا زالت في المستقبل (أنظر متى 25)، تُظهر أولئك الخراف والتي باركها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حالة قلوبهم من خلال قبولهم لرسل ابن الإنسان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الذين يعترف </w:t>
      </w:r>
      <w:r w:rsidRPr="004171FE">
        <w:rPr>
          <w:rFonts w:ascii="Adobe Arabic" w:hAnsi="Adobe Arabic" w:cs="Traditional Arabic"/>
          <w:iCs/>
          <w:sz w:val="34"/>
          <w:szCs w:val="30"/>
          <w:rtl/>
        </w:rPr>
        <w:lastRenderedPageBreak/>
        <w:t>هو بهم كأخوته. وأولئك الذين يخرجون من أجل الحق اليوم يجب علينا أن نقبلهم، وإن كنا أيضًا من الحق وشركاء في عمله.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هذه التعليمات هي عكس تلك التي في الرسالة الثانية. هناك شخص لا يأتي بالحق والذي يجب منعه من دخول بيت المؤمن؛ ويجب أن لا يُعرف بأية صلة به. هنا نقبل أخًا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وإن كان غريبًا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إلا أنه يشهد عن الحق بغيرة من أجل اسمه، ويسعدنا أن نكون معه بسبب الحق الذي يأتي به. في أي حال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فالحق هو المحك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وجميع وجهات النظر الشخصية البحتة يجب إيقافها في هذا السؤال.</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تكشف لنا الأعداد 9 </w:t>
      </w:r>
      <w:r w:rsidR="00F1560E" w:rsidRPr="004171FE">
        <w:rPr>
          <w:rFonts w:ascii="Adobe Arabic" w:hAnsi="Adobe Arabic" w:cs="Traditional Arabic" w:hint="cs"/>
          <w:iCs/>
          <w:sz w:val="34"/>
          <w:szCs w:val="30"/>
          <w:rtl/>
        </w:rPr>
        <w:t>و10</w:t>
      </w:r>
      <w:r w:rsidRPr="004171FE">
        <w:rPr>
          <w:rFonts w:ascii="Adobe Arabic" w:hAnsi="Adobe Arabic" w:cs="Traditional Arabic"/>
          <w:iCs/>
          <w:sz w:val="34"/>
          <w:szCs w:val="30"/>
          <w:rtl/>
        </w:rPr>
        <w:t xml:space="preserve"> عن الحالة الحزينة في اجتماع ما جعلت من الضروري أن يكتب الرسول بهذه الطريقة. حيث تم تحديد موقع الاجتماع لا يتم إبلاغه. ربما لم يكن في المكان حيث عاش غايوس. كانت ديوتريفِس أخًا بارزًا فيه، وربما ديمتريوس أيضًا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المذكور في العدد 12. ديوتريفِس لم يُرد أن يقبل الأخوة بالمرة.  من الواضح أنه انفصل عنهم وحرم الآخرين من استقبالهم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وطرد الآخرين من الاجتماع. ولم يرغب في قبول تعليمات من الرسول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بدلا من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 خلال الهذر في الكلام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سعى لتحطيم السلطة الرسولية.</w:t>
      </w:r>
    </w:p>
    <w:p w:rsidR="004A6105" w:rsidRPr="004171FE" w:rsidRDefault="004A6105" w:rsidP="009F7228">
      <w:pPr>
        <w:jc w:val="both"/>
        <w:rPr>
          <w:rFonts w:ascii="Adobe Arabic" w:hAnsi="Adobe Arabic" w:cs="Traditional Arabic"/>
          <w:iCs/>
          <w:sz w:val="34"/>
          <w:szCs w:val="30"/>
          <w:rtl/>
        </w:rPr>
      </w:pPr>
      <w:r w:rsidRPr="004171FE">
        <w:rPr>
          <w:rFonts w:ascii="Adobe Arabic" w:hAnsi="Adobe Arabic" w:cs="Traditional Arabic"/>
          <w:iCs/>
          <w:sz w:val="34"/>
          <w:szCs w:val="30"/>
          <w:rtl/>
        </w:rPr>
        <w:t>يبدو أن هذا كان شيخًا أو ناظرًا محليًا ممن تسلطوا على الاجتماع، تمامًا ما كان مُحَرَّمًا في رسالة الرسول بطرس الأولى. أي شخص يفعل ذلك يأخذ موقفا جامحا تجاه السلطة الرسولية. والشخص الذي يتحدى ما كتبه بطرس قبل سنوات ربما لن يرضخ لما كتبه يوحنا.</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لماذا يتصرف ديوتريفِس بهذا القبيل؟ ربما كان يحاول أن يستعفِي عن الحقيقة بأن هؤلاء الإخوة المسافرين لم تكن لديهم أية سلطة وأنه سيدافع عما ينتمي للنظام وما هو "رسمي". ولكن الدافع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 سند موقفه وأفعاله، </w:t>
      </w:r>
      <w:r w:rsidR="00F1560E" w:rsidRPr="004171FE">
        <w:rPr>
          <w:rFonts w:ascii="Adobe Arabic" w:hAnsi="Adobe Arabic" w:cs="Traditional Arabic" w:hint="cs"/>
          <w:iCs/>
          <w:sz w:val="34"/>
          <w:szCs w:val="30"/>
          <w:rtl/>
        </w:rPr>
        <w:t>يُفضح بالكلمات</w:t>
      </w:r>
      <w:r w:rsidRPr="004171FE">
        <w:rPr>
          <w:rFonts w:ascii="Adobe Arabic" w:hAnsi="Adobe Arabic" w:cs="Traditional Arabic"/>
          <w:iCs/>
          <w:sz w:val="34"/>
          <w:szCs w:val="30"/>
          <w:rtl/>
        </w:rPr>
        <w:t>: "...  الَّذِي يُحِبُّ أَنْ يَكُونَ الأَوَّلَ بَيْنَهُمْ ­ لاَ يَقْبَلُنَا." (3. يوحنا 9). كان عمل هؤلاء الرجال إلى حد ما تحديا للموقف الذي كان ديوتريفس يتخذه ويود الاحتفاظ به. لهذا السبب لم يستطع تحملهم.</w:t>
      </w:r>
    </w:p>
    <w:p w:rsidR="004A6105" w:rsidRPr="004171FE" w:rsidRDefault="004A6105" w:rsidP="009F7228">
      <w:pPr>
        <w:jc w:val="both"/>
        <w:rPr>
          <w:rFonts w:ascii="Adobe Arabic" w:hAnsi="Adobe Arabic" w:cs="Traditional Arabic"/>
          <w:iCs/>
          <w:sz w:val="34"/>
          <w:szCs w:val="30"/>
          <w:rtl/>
        </w:rPr>
      </w:pPr>
      <w:r w:rsidRPr="004171FE">
        <w:rPr>
          <w:rFonts w:ascii="Adobe Arabic" w:hAnsi="Adobe Arabic" w:cs="Traditional Arabic"/>
          <w:iCs/>
          <w:sz w:val="34"/>
          <w:szCs w:val="30"/>
          <w:rtl/>
        </w:rPr>
        <w:t>في كل مرة من جديد، تصرف روح الله خارج التسلسل الهرمي "الرسمي" للوظائف والخدمات</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وسنفعل حسنًا إن تنبهنا ذلك. هكذا كان مع الأنبياء الذين أقامهم الله في وسط إسرائيل. وكان الحال مع ربنا نفسه لأعلى درجة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كان يُعتبر مغرورًا غير رسمي من قبل القادة الدينيين في عصره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وتم استجواب سلطته بقوة (انظر متى 21: 23). أيضًا بولس دخل </w:t>
      </w:r>
      <w:r w:rsidR="00F1560E" w:rsidRPr="004171FE">
        <w:rPr>
          <w:rFonts w:ascii="Adobe Arabic" w:hAnsi="Adobe Arabic" w:cs="Traditional Arabic" w:hint="cs"/>
          <w:iCs/>
          <w:sz w:val="34"/>
          <w:szCs w:val="30"/>
          <w:rtl/>
        </w:rPr>
        <w:t>ميدانه بطريقة</w:t>
      </w:r>
      <w:r w:rsidRPr="004171FE">
        <w:rPr>
          <w:rFonts w:ascii="Adobe Arabic" w:hAnsi="Adobe Arabic" w:cs="Traditional Arabic"/>
          <w:iCs/>
          <w:sz w:val="34"/>
          <w:szCs w:val="30"/>
          <w:rtl/>
        </w:rPr>
        <w:t xml:space="preserve"> غير رسمية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تشهد غلاطية 1: 15-23. والحقيقة هي أن خادم الرب ينهض بمطلق رغبته السيادية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وأنه لا يطلب الإذن أو المشورة من أي إنسان. أية نهضة واضحة أو </w:t>
      </w:r>
      <w:r w:rsidR="00695FC3" w:rsidRPr="004171FE">
        <w:rPr>
          <w:rFonts w:ascii="Adobe Arabic" w:hAnsi="Adobe Arabic" w:cs="Traditional Arabic" w:hint="cs"/>
          <w:iCs/>
          <w:sz w:val="34"/>
          <w:szCs w:val="30"/>
          <w:rtl/>
        </w:rPr>
        <w:t>انتعاش</w:t>
      </w:r>
      <w:r w:rsidRPr="004171FE">
        <w:rPr>
          <w:rFonts w:ascii="Adobe Arabic" w:hAnsi="Adobe Arabic" w:cs="Traditional Arabic"/>
          <w:iCs/>
          <w:sz w:val="34"/>
          <w:szCs w:val="30"/>
          <w:rtl/>
        </w:rPr>
        <w:t xml:space="preserve"> في هذه الأيام الأخيرة تحمل نفس الخصائص. الهياكل الرسمية لم تكن مفيدة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حتى لو فشلت مقاومتها.</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من الجدير بالذكر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سواء كانت هذه الرسالة أو الرسالة السابقة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أن الحق بحد ذاته هو المحك الوحيد لأولئك الذين يعلنون أنهم خدام الرب. هل هم يأتون بالحق أم لا يأتون به؟ إذا كان الرسل قد فعلوا ذلك لترخيص وُعّاظ الكلمة وإرسالهم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أو </w:t>
      </w:r>
      <w:r w:rsidRPr="004171FE">
        <w:rPr>
          <w:rFonts w:ascii="Adobe Arabic" w:hAnsi="Adobe Arabic" w:cs="Traditional Arabic"/>
          <w:iCs/>
          <w:sz w:val="34"/>
          <w:szCs w:val="30"/>
          <w:rtl/>
        </w:rPr>
        <w:lastRenderedPageBreak/>
        <w:t>إذا كانوا قد كلفوا لجنة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لكان وجود أو غياب السلطة هو المحك. نحن نعيش في زمن حيث الترخيص البشري من هذا القبيل موجود بوفرة، والعواقب واضحة. هناك عدد لا يحصى من الناس الذين لديهم سلطة كافية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لكنهم لا يأتون بالحق. إنهم يستخدمون التوكيل الرسمي لتأكيد الخطأ الذي ينشرونه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وهذا شر فظيع.</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إنه اعتقاد شائع جدًا أن الرجل يجب أن يصادق على الرسالة - السيد الفلاني مُرسَم رسميًا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لذلك ما يقوله يجب أن يكون صحيحًا.  ولكن يمكن القول أيضًا: السيد الفلاني رجل صالح، جادّ جدًا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موهوبٌ جدًا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روحيٌ للغاية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لذا لا يمكن أن يكون مخطئًا. ومع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فإن مبدأ التقييم هذا خاطئ تمامًا. المبدأ الحقيقي هو عكس ذلك تماما. البشارة (السفارة) تصادق على الرجل. كلمات الرب في لوقا 9: 49، 50 تعبر عمليا عن هذا المبدأ</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وختم بوضوح على رسائل يوحنا الثانية والثالثة. الإنسان ليس هو محك الحق. ولكن الحق هو المحك للإنسان. ما مدى أهمية أن نكون متأسسين ومتأصلين في الحق حتى نتمكن من استخدامه كقوة محورية؟</w:t>
      </w:r>
    </w:p>
    <w:p w:rsidR="004A6105" w:rsidRPr="004171FE" w:rsidRDefault="004A6105" w:rsidP="009F7228">
      <w:pPr>
        <w:jc w:val="both"/>
        <w:rPr>
          <w:rFonts w:ascii="Adobe Arabic" w:hAnsi="Adobe Arabic" w:cs="Traditional Arabic"/>
          <w:iCs/>
          <w:sz w:val="34"/>
          <w:szCs w:val="30"/>
          <w:rtl/>
        </w:rPr>
      </w:pPr>
      <w:r w:rsidRPr="004171FE">
        <w:rPr>
          <w:rFonts w:ascii="Adobe Arabic" w:hAnsi="Adobe Arabic" w:cs="Traditional Arabic"/>
          <w:iCs/>
          <w:sz w:val="34"/>
          <w:szCs w:val="30"/>
          <w:rtl/>
        </w:rPr>
        <w:t>إن عمَلَ ديوتريفس لم يكن في التفنيد. هو لم يقبل هؤلاء الأخوة الغرباء، ومنع الآخرين من ذلك. هو لم يكن يريدهم في الاجتماع. وعلاوة على 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فهو لن يقبل الرسول بقدر ما يتعلق الأمر بسلطته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وتكلم عليه بكلمات مهذارة. في نشاطه، ربما لا يزال يرى دليلاً على أنه كان مخلصًا في سلوك كريم قويم. ومع </w:t>
      </w:r>
      <w:r w:rsidRPr="004171FE">
        <w:rPr>
          <w:rFonts w:ascii="Adobe Arabic" w:hAnsi="Adobe Arabic" w:cs="Traditional Arabic"/>
          <w:iCs/>
          <w:sz w:val="34"/>
          <w:szCs w:val="30"/>
          <w:rtl/>
        </w:rPr>
        <w:lastRenderedPageBreak/>
        <w:t>ذلك</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انبثق سلوكه من أصول الفريسيين القديمة في حبه للمقام الأول وتجاوز الآخرين. غايوس مَن كان أمينًا، وليس هو (أنظر عدد 5).</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إن الحقيقة بأنه دفع هؤلاء الإخوة للخروج من الاجتماع قد لا يعني بعد استبعاد من الاجتماع بحق، لأن </w:t>
      </w:r>
      <w:r w:rsidR="00695FC3" w:rsidRPr="004171FE">
        <w:rPr>
          <w:rFonts w:ascii="Adobe Arabic" w:hAnsi="Adobe Arabic" w:cs="Traditional Arabic" w:hint="cs"/>
          <w:iCs/>
          <w:sz w:val="34"/>
          <w:szCs w:val="30"/>
          <w:rtl/>
        </w:rPr>
        <w:t>تصرفه كان</w:t>
      </w:r>
      <w:r w:rsidRPr="004171FE">
        <w:rPr>
          <w:rFonts w:ascii="Adobe Arabic" w:hAnsi="Adobe Arabic" w:cs="Traditional Arabic"/>
          <w:iCs/>
          <w:sz w:val="34"/>
          <w:szCs w:val="30"/>
          <w:rtl/>
        </w:rPr>
        <w:t xml:space="preserve"> شخصيًا وليس قرار الاجتماع. من الواضح أنه حرمهم من المكان والحرية في الاجتماع. وبالمثل يعني، "لا يقبلنا" (</w:t>
      </w:r>
      <w:r w:rsidRPr="004171FE">
        <w:rPr>
          <w:rFonts w:ascii="Adobe Arabic" w:hAnsi="Adobe Arabic" w:cs="Traditional Arabic"/>
          <w:iCs/>
          <w:sz w:val="34"/>
          <w:szCs w:val="30"/>
        </w:rPr>
        <w:t>v. 9</w:t>
      </w:r>
      <w:r w:rsidRPr="004171FE">
        <w:rPr>
          <w:rFonts w:ascii="Adobe Arabic" w:hAnsi="Adobe Arabic" w:cs="Traditional Arabic"/>
          <w:iCs/>
          <w:sz w:val="34"/>
          <w:szCs w:val="30"/>
          <w:rtl/>
        </w:rPr>
        <w:t>) يعني أنه لم يسمح ليوحنا بكسر الخبز</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لأن يوحنا كان بعيدًا. هذا يعني أنه لم يعترف بسلطته كرسول وأنه فعل ما في وسعه لإضعافهم من خلال التحدث بأذية في عيون الآخرين.</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كل هذا كان "شرًا"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كما تقول الآية 11. إننا لا يحق لنا بأن نتمثل بذلك. نحن نؤمن إيمانا راسخا بأن هذا الهذر في الكلام والأقوال </w:t>
      </w:r>
      <w:r w:rsidR="00695FC3" w:rsidRPr="004171FE">
        <w:rPr>
          <w:rFonts w:ascii="Adobe Arabic" w:hAnsi="Adobe Arabic" w:cs="Traditional Arabic" w:hint="cs"/>
          <w:iCs/>
          <w:sz w:val="34"/>
          <w:szCs w:val="30"/>
          <w:rtl/>
        </w:rPr>
        <w:t>الخبيثة ضد</w:t>
      </w:r>
      <w:r w:rsidRPr="004171FE">
        <w:rPr>
          <w:rFonts w:ascii="Adobe Arabic" w:hAnsi="Adobe Arabic" w:cs="Traditional Arabic"/>
          <w:iCs/>
          <w:sz w:val="34"/>
          <w:szCs w:val="30"/>
          <w:rtl/>
        </w:rPr>
        <w:t xml:space="preserve"> خدام الرب هو شر سيء للغاية في عصرنا. إن تشويه شخصية إنسان لأنه لا يمكن أن يدحض حججه هي مكيدة شريرة معروفة. ومن المشين مضاعفةً أن نجدهم بين أولئك الذين يجب أن يحاربوا من أجل الحق. دعونا نبغضهم كشر ونتبع ما هو صالح.</w:t>
      </w:r>
    </w:p>
    <w:p w:rsidR="009F7228" w:rsidRPr="00233B19" w:rsidRDefault="004A6105" w:rsidP="00A76FF4">
      <w:pPr>
        <w:spacing w:after="0"/>
        <w:ind w:left="720" w:hanging="720"/>
        <w:jc w:val="both"/>
        <w:rPr>
          <w:rFonts w:ascii="Sakkal Majalla" w:hAnsi="Sakkal Majalla" w:cs="Lotus Linotype"/>
          <w:sz w:val="28"/>
          <w:szCs w:val="28"/>
          <w:rtl/>
        </w:rPr>
      </w:pPr>
      <w:r w:rsidRPr="00233B19">
        <w:rPr>
          <w:rFonts w:ascii="Sakkal Majalla" w:hAnsi="Sakkal Majalla" w:cs="Lotus Linotype"/>
          <w:b/>
          <w:bCs/>
          <w:sz w:val="28"/>
          <w:szCs w:val="28"/>
          <w:rtl/>
        </w:rPr>
        <w:t>5.</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4</w:t>
      </w:r>
      <w:r w:rsidRPr="00233B19">
        <w:rPr>
          <w:rFonts w:ascii="Sakkal Majalla" w:hAnsi="Sakkal Majalla" w:cs="Lotus Linotype"/>
          <w:sz w:val="28"/>
          <w:szCs w:val="28"/>
          <w:rtl/>
        </w:rPr>
        <w:tab/>
        <w:t>ويليام كيلي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"محاضرات في 1. كورنثوس"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موريش 1878</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146</w:t>
      </w:r>
    </w:p>
    <w:p w:rsidR="009F7228" w:rsidRPr="00233B19" w:rsidRDefault="009F7228" w:rsidP="009F7228">
      <w:pPr>
        <w:spacing w:after="0"/>
        <w:ind w:firstLine="720"/>
        <w:jc w:val="both"/>
        <w:rPr>
          <w:rFonts w:ascii="Sakkal Majalla" w:hAnsi="Sakkal Majalla" w:cs="Lotus Linotype"/>
          <w:sz w:val="28"/>
          <w:szCs w:val="28"/>
          <w:rtl/>
        </w:rPr>
      </w:pPr>
      <w:r w:rsidRPr="00233B19">
        <w:rPr>
          <w:rFonts w:ascii="Sakkal Majalla" w:hAnsi="Sakkal Majalla" w:cs="Lotus Linotype" w:hint="cs"/>
          <w:sz w:val="28"/>
          <w:szCs w:val="28"/>
          <w:rtl/>
        </w:rPr>
        <w:t xml:space="preserve"> </w:t>
      </w:r>
      <w:r w:rsidR="004A6105"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w:t>
      </w:r>
      <w:r w:rsidR="004A6105" w:rsidRPr="00233B19">
        <w:rPr>
          <w:rFonts w:ascii="Sakkal Majalla" w:hAnsi="Sakkal Majalla" w:cs="Lotus Linotype"/>
          <w:sz w:val="28"/>
          <w:szCs w:val="28"/>
        </w:rPr>
        <w:t>Letters</w:t>
      </w:r>
      <w:r w:rsidR="004A6105"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المجلد 1.ص. 413</w:t>
      </w:r>
      <w:r w:rsidRPr="00233B19">
        <w:rPr>
          <w:rFonts w:ascii="Sakkal Majalla" w:hAnsi="Sakkal Majalla" w:cs="Lotus Linotype" w:hint="cs"/>
          <w:sz w:val="28"/>
          <w:szCs w:val="28"/>
          <w:rtl/>
        </w:rPr>
        <w:t xml:space="preserve"> </w:t>
      </w:r>
    </w:p>
    <w:p w:rsidR="009F7228"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3. ص. 439، 440</w:t>
      </w:r>
      <w:r w:rsidR="009F7228" w:rsidRPr="00233B19">
        <w:rPr>
          <w:rFonts w:ascii="Sakkal Majalla" w:hAnsi="Sakkal Majalla" w:cs="Lotus Linotype" w:hint="cs"/>
          <w:sz w:val="28"/>
          <w:szCs w:val="28"/>
          <w:rtl/>
        </w:rPr>
        <w:t xml:space="preserve"> </w:t>
      </w:r>
    </w:p>
    <w:p w:rsidR="004A6105" w:rsidRPr="00233B19" w:rsidRDefault="004A6105" w:rsidP="009F7228">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lastRenderedPageBreak/>
        <w:t>5.</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5</w:t>
      </w:r>
      <w:r w:rsidRPr="00233B19">
        <w:rPr>
          <w:rFonts w:ascii="Sakkal Majalla" w:hAnsi="Sakkal Majalla" w:cs="Lotus Linotype"/>
          <w:sz w:val="28"/>
          <w:szCs w:val="28"/>
          <w:rtl/>
        </w:rPr>
        <w:tab/>
        <w:t>أرند ريمرز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"اذكروا </w:t>
      </w:r>
      <w:r w:rsidR="00F1560E" w:rsidRPr="00233B19">
        <w:rPr>
          <w:rFonts w:ascii="Sakkal Majalla" w:hAnsi="Sakkal Majalla" w:cs="Lotus Linotype" w:hint="cs"/>
          <w:sz w:val="28"/>
          <w:szCs w:val="28"/>
          <w:rtl/>
        </w:rPr>
        <w:t>مرشديكم</w:t>
      </w:r>
      <w:r w:rsidR="00695FC3" w:rsidRPr="00233B19">
        <w:rPr>
          <w:rFonts w:ascii="Sakkal Majalla" w:hAnsi="Sakkal Majalla" w:cs="Lotus Linotype" w:hint="cs"/>
          <w:sz w:val="28"/>
          <w:szCs w:val="28"/>
          <w:rtl/>
        </w:rPr>
        <w:t>"، صفحة</w:t>
      </w:r>
      <w:r w:rsidRPr="00233B19">
        <w:rPr>
          <w:rFonts w:ascii="Sakkal Majalla" w:hAnsi="Sakkal Majalla" w:cs="Lotus Linotype"/>
          <w:sz w:val="28"/>
          <w:szCs w:val="28"/>
          <w:rtl/>
        </w:rPr>
        <w:t xml:space="preserve"> 165- 169.</w:t>
      </w:r>
    </w:p>
    <w:p w:rsidR="004A6105"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تشارلز ستانلي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"كيف قادني الرب"</w:t>
      </w:r>
    </w:p>
    <w:p w:rsidR="004A6105" w:rsidRPr="00233B19" w:rsidRDefault="004A6105" w:rsidP="009F7228">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5.</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6</w:t>
      </w:r>
      <w:r w:rsidRPr="00233B19">
        <w:rPr>
          <w:rFonts w:ascii="Sakkal Majalla" w:hAnsi="Sakkal Majalla" w:cs="Lotus Linotype"/>
          <w:sz w:val="28"/>
          <w:szCs w:val="28"/>
          <w:rtl/>
        </w:rPr>
        <w:tab/>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1.ص. 39</w:t>
      </w:r>
    </w:p>
    <w:p w:rsidR="004A6105"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ج. ن. 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Letters</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2.ص. 464</w:t>
      </w:r>
    </w:p>
    <w:p w:rsidR="004A6105"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صموئيل ريدوت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"كنيسة الله </w:t>
      </w:r>
    </w:p>
    <w:p w:rsidR="004A6105"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وترتيبها حسب الكتاب المقدس"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146</w:t>
      </w:r>
    </w:p>
    <w:p w:rsidR="009F7228" w:rsidRPr="00233B19" w:rsidRDefault="004A6105" w:rsidP="009F7228">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6.</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1</w:t>
      </w:r>
      <w:r w:rsidR="009F7228" w:rsidRPr="00233B19">
        <w:rPr>
          <w:rFonts w:ascii="Sakkal Majalla" w:hAnsi="Sakkal Majalla" w:cs="Lotus Linotype"/>
          <w:sz w:val="28"/>
          <w:szCs w:val="28"/>
          <w:rtl/>
        </w:rPr>
        <w:tab/>
      </w:r>
      <w:r w:rsidRPr="00233B19">
        <w:rPr>
          <w:rFonts w:ascii="Sakkal Majalla" w:hAnsi="Sakkal Majalla" w:cs="Lotus Linotype"/>
          <w:sz w:val="28"/>
          <w:szCs w:val="28"/>
        </w:rPr>
        <w:t>T. B. Baines, „The Lord's Coming, Israel, and the Church“, S</w:t>
      </w:r>
      <w:r w:rsidRPr="00233B19">
        <w:rPr>
          <w:rFonts w:ascii="Sakkal Majalla" w:hAnsi="Sakkal Majalla" w:cs="Lotus Linotype"/>
          <w:sz w:val="28"/>
          <w:szCs w:val="28"/>
          <w:rtl/>
        </w:rPr>
        <w:t xml:space="preserve">. </w:t>
      </w:r>
    </w:p>
    <w:p w:rsidR="004A6105" w:rsidRPr="00233B19" w:rsidRDefault="004A6105" w:rsidP="009F7228">
      <w:pPr>
        <w:spacing w:after="0"/>
        <w:ind w:left="720"/>
        <w:jc w:val="both"/>
        <w:rPr>
          <w:rFonts w:ascii="Sakkal Majalla" w:hAnsi="Sakkal Majalla" w:cs="Lotus Linotype"/>
          <w:sz w:val="28"/>
          <w:szCs w:val="28"/>
        </w:rPr>
      </w:pPr>
      <w:r w:rsidRPr="00233B19">
        <w:rPr>
          <w:rFonts w:ascii="Sakkal Majalla" w:hAnsi="Sakkal Majalla" w:cs="Lotus Linotype"/>
          <w:sz w:val="28"/>
          <w:szCs w:val="28"/>
        </w:rPr>
        <w:t>377/378</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London 1875, Faksimile-Nach- druck GBV Dillenburg, 1991</w:t>
      </w:r>
      <w:r w:rsidRPr="00233B19">
        <w:rPr>
          <w:rFonts w:ascii="Sakkal Majalla" w:hAnsi="Sakkal Majalla" w:cs="Lotus Linotype"/>
          <w:sz w:val="28"/>
          <w:szCs w:val="28"/>
          <w:rtl/>
        </w:rPr>
        <w:t>)</w:t>
      </w:r>
    </w:p>
    <w:p w:rsidR="004A6105" w:rsidRPr="00233B19" w:rsidRDefault="004A6105" w:rsidP="00A76FF4">
      <w:pPr>
        <w:spacing w:after="0"/>
        <w:ind w:left="720" w:hanging="720"/>
        <w:jc w:val="both"/>
        <w:rPr>
          <w:rFonts w:ascii="Sakkal Majalla" w:hAnsi="Sakkal Majalla" w:cs="Lotus Linotype"/>
          <w:sz w:val="28"/>
          <w:szCs w:val="28"/>
          <w:rtl/>
        </w:rPr>
      </w:pPr>
      <w:r w:rsidRPr="00233B19">
        <w:rPr>
          <w:rFonts w:ascii="Sakkal Majalla" w:hAnsi="Sakkal Majalla" w:cs="Lotus Linotype"/>
          <w:b/>
          <w:bCs/>
          <w:sz w:val="28"/>
          <w:szCs w:val="28"/>
          <w:rtl/>
        </w:rPr>
        <w:t>6.</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3</w:t>
      </w:r>
      <w:r w:rsidRPr="00233B19">
        <w:rPr>
          <w:rFonts w:ascii="Sakkal Majalla" w:hAnsi="Sakkal Majalla" w:cs="Lotus Linotype"/>
          <w:sz w:val="28"/>
          <w:szCs w:val="28"/>
          <w:rtl/>
        </w:rPr>
        <w:t xml:space="preserve"> </w:t>
      </w:r>
      <w:r w:rsidR="009F7228" w:rsidRPr="00233B19">
        <w:rPr>
          <w:rFonts w:ascii="Sakkal Majalla" w:hAnsi="Sakkal Majalla" w:cs="Lotus Linotype"/>
          <w:sz w:val="28"/>
          <w:szCs w:val="28"/>
          <w:rtl/>
        </w:rPr>
        <w:tab/>
      </w:r>
      <w:r w:rsidRPr="00233B19">
        <w:rPr>
          <w:rFonts w:ascii="Sakkal Majalla" w:hAnsi="Sakkal Majalla" w:cs="Lotus Linotype"/>
          <w:sz w:val="28"/>
          <w:szCs w:val="28"/>
          <w:rtl/>
        </w:rPr>
        <w:t>ويليام كيلي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"محاضرات في 2. كورنثوس"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موريش 1882</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38</w:t>
      </w:r>
    </w:p>
    <w:p w:rsidR="004A6105" w:rsidRPr="00233B19" w:rsidRDefault="005452AD" w:rsidP="009F7228">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7. 0</w:t>
      </w:r>
      <w:r w:rsidR="009F7228" w:rsidRPr="00233B19">
        <w:rPr>
          <w:rFonts w:ascii="Sakkal Majalla" w:hAnsi="Sakkal Majalla" w:cs="Lotus Linotype"/>
          <w:sz w:val="28"/>
          <w:szCs w:val="28"/>
          <w:rtl/>
        </w:rPr>
        <w:tab/>
      </w:r>
      <w:r w:rsidR="004A6105" w:rsidRPr="00233B19">
        <w:rPr>
          <w:rFonts w:ascii="Sakkal Majalla" w:hAnsi="Sakkal Majalla" w:cs="Lotus Linotype"/>
          <w:sz w:val="28"/>
          <w:szCs w:val="28"/>
          <w:rtl/>
        </w:rPr>
        <w:t xml:space="preserve"> ج. ويليس</w:t>
      </w:r>
      <w:r w:rsidR="00F1560E" w:rsidRPr="00233B19">
        <w:rPr>
          <w:rFonts w:ascii="Sakkal Majalla" w:hAnsi="Sakkal Majalla" w:cs="Lotus Linotype"/>
          <w:sz w:val="28"/>
          <w:szCs w:val="28"/>
          <w:rtl/>
        </w:rPr>
        <w:t>،</w:t>
      </w:r>
      <w:r w:rsidR="004A6105" w:rsidRPr="00233B19">
        <w:rPr>
          <w:rFonts w:ascii="Sakkal Majalla" w:hAnsi="Sakkal Majalla" w:cs="Lotus Linotype"/>
          <w:sz w:val="28"/>
          <w:szCs w:val="28"/>
          <w:rtl/>
        </w:rPr>
        <w:t xml:space="preserve"> "لآباء أحفادي"</w:t>
      </w:r>
    </w:p>
    <w:p w:rsidR="004A6105" w:rsidRPr="00233B19" w:rsidRDefault="004A6105" w:rsidP="009F7228">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8.</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1</w:t>
      </w:r>
      <w:r w:rsidRPr="00233B19">
        <w:rPr>
          <w:rFonts w:ascii="Sakkal Majalla" w:hAnsi="Sakkal Majalla" w:cs="Lotus Linotype"/>
          <w:sz w:val="28"/>
          <w:szCs w:val="28"/>
          <w:rtl/>
        </w:rPr>
        <w:tab/>
        <w:t xml:space="preserve">سي. هـ. </w:t>
      </w:r>
      <w:r w:rsidR="003713BA" w:rsidRPr="00233B19">
        <w:rPr>
          <w:rFonts w:ascii="Sakkal Majalla" w:hAnsi="Sakkal Majalla" w:cs="Lotus Linotype" w:hint="cs"/>
          <w:sz w:val="28"/>
          <w:szCs w:val="28"/>
          <w:rtl/>
        </w:rPr>
        <w:t>ماكنتوش</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"المهمة العظمى"</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صفحة 90</w:t>
      </w:r>
    </w:p>
    <w:p w:rsidR="004A6105"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Pr>
        <w:t>C. H. M</w:t>
      </w:r>
      <w:r w:rsidRPr="00233B19">
        <w:rPr>
          <w:rFonts w:ascii="Sakkal Majalla" w:hAnsi="Sakkal Majalla" w:cs="Lotus Linotype"/>
          <w:sz w:val="28"/>
          <w:szCs w:val="28"/>
          <w:rtl/>
        </w:rPr>
        <w:t>.</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"اقتراحات بشأن التبشير"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الصفحة 8، 9</w:t>
      </w:r>
    </w:p>
    <w:p w:rsidR="004A6105"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صموئيل ريدوت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"كنيسة الله</w:t>
      </w:r>
    </w:p>
    <w:p w:rsidR="004A6105" w:rsidRPr="00233B19" w:rsidRDefault="004A6105" w:rsidP="009F7228">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t>وترتيبها حسب الكتاب المقدس"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 74</w:t>
      </w:r>
    </w:p>
    <w:p w:rsidR="004A6105" w:rsidRPr="00233B19" w:rsidRDefault="004A6105" w:rsidP="009F7228">
      <w:pPr>
        <w:spacing w:after="0"/>
        <w:ind w:left="720"/>
        <w:jc w:val="both"/>
        <w:rPr>
          <w:rFonts w:ascii="Sakkal Majalla" w:hAnsi="Sakkal Majalla" w:cs="Lotus Linotype"/>
          <w:sz w:val="28"/>
          <w:szCs w:val="28"/>
          <w:rtl/>
        </w:rPr>
      </w:pPr>
      <w:r w:rsidRPr="00233B19">
        <w:rPr>
          <w:rFonts w:ascii="Sakkal Majalla" w:hAnsi="Sakkal Majalla" w:cs="Lotus Linotype"/>
          <w:sz w:val="28"/>
          <w:szCs w:val="28"/>
          <w:rtl/>
        </w:rPr>
        <w:lastRenderedPageBreak/>
        <w:t xml:space="preserve">سي. هـ. </w:t>
      </w:r>
      <w:r w:rsidR="003713BA" w:rsidRPr="00233B19">
        <w:rPr>
          <w:rFonts w:ascii="Sakkal Majalla" w:hAnsi="Sakkal Majalla" w:cs="Lotus Linotype" w:hint="cs"/>
          <w:sz w:val="28"/>
          <w:szCs w:val="28"/>
          <w:rtl/>
        </w:rPr>
        <w:t>ماكنتوش</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"المهمة العظمى"</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صفحة 49، 50 إرنست أغسطس بريمكر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"عمل الرب"</w:t>
      </w:r>
      <w:r w:rsidR="00F1560E" w:rsidRPr="00233B19">
        <w:rPr>
          <w:rFonts w:ascii="Sakkal Majalla" w:hAnsi="Sakkal Majalla" w:cs="Lotus Linotype"/>
          <w:sz w:val="28"/>
          <w:szCs w:val="28"/>
          <w:rtl/>
        </w:rPr>
        <w:t>،</w:t>
      </w:r>
      <w:r w:rsidR="009F7228"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ص. 32:</w:t>
      </w:r>
    </w:p>
    <w:p w:rsidR="004A6105" w:rsidRPr="00233B19" w:rsidRDefault="004A6105" w:rsidP="005452AD">
      <w:pPr>
        <w:ind w:left="720" w:hanging="720"/>
        <w:jc w:val="both"/>
        <w:rPr>
          <w:rFonts w:ascii="Sakkal Majalla" w:hAnsi="Sakkal Majalla" w:cs="Lotus Linotype"/>
          <w:sz w:val="28"/>
          <w:szCs w:val="28"/>
          <w:rtl/>
        </w:rPr>
      </w:pPr>
      <w:r w:rsidRPr="00233B19">
        <w:rPr>
          <w:rFonts w:ascii="Sakkal Majalla" w:hAnsi="Sakkal Majalla" w:cs="Lotus Linotype"/>
          <w:b/>
          <w:bCs/>
          <w:sz w:val="28"/>
          <w:szCs w:val="28"/>
          <w:rtl/>
        </w:rPr>
        <w:t>8.</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2</w:t>
      </w:r>
      <w:r w:rsidRPr="00233B19">
        <w:rPr>
          <w:rFonts w:ascii="Sakkal Majalla" w:hAnsi="Sakkal Majalla" w:cs="Lotus Linotype"/>
          <w:sz w:val="28"/>
          <w:szCs w:val="28"/>
          <w:rtl/>
        </w:rPr>
        <w:tab/>
        <w:t>من "الكتاب المقدس هيرالد"</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عدد. 1881</w:t>
      </w:r>
      <w:r w:rsidR="00F1560E" w:rsidRPr="00233B19">
        <w:rPr>
          <w:rFonts w:ascii="Sakkal Majalla" w:hAnsi="Sakkal Majalla" w:cs="Lotus Linotype"/>
          <w:sz w:val="28"/>
          <w:szCs w:val="28"/>
          <w:rtl/>
        </w:rPr>
        <w:t>،</w:t>
      </w:r>
      <w:r w:rsidR="005452AD"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"كيف نتكلم عن خدام المسيح":</w:t>
      </w:r>
    </w:p>
    <w:p w:rsidR="004A6105" w:rsidRPr="004171FE" w:rsidRDefault="004A6105" w:rsidP="001006C1">
      <w:pPr>
        <w:ind w:left="720"/>
        <w:jc w:val="both"/>
        <w:rPr>
          <w:rFonts w:ascii="Adobe Arabic" w:hAnsi="Adobe Arabic" w:cs="Traditional Arabic"/>
          <w:iCs/>
          <w:sz w:val="34"/>
          <w:szCs w:val="30"/>
          <w:rtl/>
        </w:rPr>
      </w:pPr>
      <w:r w:rsidRPr="004171FE">
        <w:rPr>
          <w:rFonts w:ascii="Adobe Arabic" w:hAnsi="Adobe Arabic" w:cs="Traditional Arabic"/>
          <w:iCs/>
          <w:sz w:val="34"/>
          <w:szCs w:val="30"/>
          <w:rtl/>
        </w:rPr>
        <w:t>أنا أكتب إليك مرة أخرى بسرعة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لأنني أتفق معك تمامًا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فيما يتعلق بالتشهير الكلامي. حالات يرثى لها من شائعات كاذبة وحتى مسيئة تم سردها لي مؤخرًا. أنا أؤمن إيمانا راسخا بأن الاستعداد الذي يستقبلها وتنتشر فيه يصبح تدنيسًا حقيقيًا</w:t>
      </w:r>
      <w:r w:rsidR="0000693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 للمقدسات، الأمر الذي سيجبر الرب على التدخل إذا لم نتُب.</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فمن </w:t>
      </w:r>
      <w:r w:rsidR="00695FC3" w:rsidRPr="004171FE">
        <w:rPr>
          <w:rFonts w:ascii="Adobe Arabic" w:hAnsi="Adobe Arabic" w:cs="Traditional Arabic" w:hint="cs"/>
          <w:iCs/>
          <w:sz w:val="34"/>
          <w:szCs w:val="30"/>
          <w:rtl/>
        </w:rPr>
        <w:t>فترة بدأت</w:t>
      </w:r>
      <w:r w:rsidRPr="004171FE">
        <w:rPr>
          <w:rFonts w:ascii="Adobe Arabic" w:hAnsi="Adobe Arabic" w:cs="Traditional Arabic"/>
          <w:iCs/>
          <w:sz w:val="34"/>
          <w:szCs w:val="30"/>
          <w:rtl/>
        </w:rPr>
        <w:t xml:space="preserve"> أرفض تصديق شائعة قبل أن أراجعها بنفسي. عدا عن ذلك، لهذا خروج 23: 1 يجعلنا مسؤولين.</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تم الرد على الرسالة التي تحتوي على هذا المقتطف كما يلي:</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من خلال حفظ سمعة الأخوة العاملين الطيبة بعناية شديدة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يتم تشجيع وتقوية الاجتماع. أتمنى أن يكون هناك "التزام أكثر بالحفاظ على وحدانية الروح في رباط السلام" (أفسس 4: 3). أتمنى بإخلاص أن يتعلم جميع الإخوة الخادمين الرب ورسله المقدسين أن يفكروا في حب في بعضهم البعض وأن يكرّموا بعضهم بعضًا </w:t>
      </w:r>
      <w:r w:rsidRPr="004171FE">
        <w:rPr>
          <w:rFonts w:ascii="Adobe Arabic" w:hAnsi="Adobe Arabic" w:cs="Traditional Arabic"/>
          <w:iCs/>
          <w:sz w:val="34"/>
          <w:szCs w:val="30"/>
          <w:rtl/>
        </w:rPr>
        <w:lastRenderedPageBreak/>
        <w:t>في الكتابة وأن يتكلّموا بتقدير</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ليظهروا تفوقهم على كل ما يهمهم بأنفسهم حتى يتصرفوا لمجده وفقًا لدعوة الرب العليا وكلمته وروحه.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أنا مقتنع بأننا للأسف فشلنا غالبًا في التمسك بالاسم الطيب للرب في عالم من التجديف والنقاد من خلال رؤيتنا الخادم الذي يتقدم أمامنا في شخصيته كإنسان وليس في علاقته مع الرب يسوع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 مجد الله في ذاته في السموات.</w:t>
      </w:r>
    </w:p>
    <w:p w:rsidR="004A6105" w:rsidRPr="004171FE" w:rsidRDefault="004A6105" w:rsidP="001006C1">
      <w:pPr>
        <w:jc w:val="both"/>
        <w:rPr>
          <w:rFonts w:ascii="Adobe Arabic" w:hAnsi="Adobe Arabic" w:cs="Traditional Arabic"/>
          <w:iCs/>
          <w:sz w:val="34"/>
          <w:szCs w:val="30"/>
          <w:rtl/>
        </w:rPr>
      </w:pPr>
      <w:r w:rsidRPr="004171FE">
        <w:rPr>
          <w:rFonts w:ascii="Adobe Arabic" w:hAnsi="Adobe Arabic" w:cs="Traditional Arabic"/>
          <w:iCs/>
          <w:sz w:val="34"/>
          <w:szCs w:val="30"/>
          <w:rtl/>
        </w:rPr>
        <w:t>في كل مرة أوجه فيها عيني نحو ابن الله جالسًا على عرش الآب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أرى تصميم الله على تكريم اسمه "وَأَمَّا عَلَى بِرّ فَلأَنِّي ذَاهِبٌ إِلَى أَبِي" (يو</w:t>
      </w:r>
      <w:r w:rsidR="00695FC3" w:rsidRPr="004171FE">
        <w:rPr>
          <w:rFonts w:ascii="Adobe Arabic" w:hAnsi="Adobe Arabic" w:cs="Traditional Arabic" w:hint="cs"/>
          <w:iCs/>
          <w:sz w:val="34"/>
          <w:szCs w:val="30"/>
          <w:rtl/>
        </w:rPr>
        <w:t>حنا</w:t>
      </w:r>
      <w:r w:rsidRPr="004171FE">
        <w:rPr>
          <w:rFonts w:ascii="Adobe Arabic" w:hAnsi="Adobe Arabic" w:cs="Traditional Arabic"/>
          <w:iCs/>
          <w:sz w:val="34"/>
          <w:szCs w:val="30"/>
          <w:rtl/>
        </w:rPr>
        <w:t>. 16، 10). -</w:t>
      </w:r>
      <w:r w:rsidR="001006C1">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واليقين بمدى قرب بشيريه من مصالحته.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لا بد أنه كان مصدر غيظ خاص له إذا تم تحطيم نجاح خدمة هؤلاء الإخوة من قبل التشهير الشخصي للأفراد</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ينبغي أن يفرح قلبه عندما يكون خدامه متجهين بتناغم نحو تمجيده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ومليئين بالاحترام المتبادل</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ينتبهون في كل فرصة - لأنهم ينتمون إلى المسيح - ورفض كل نوع من الكلام وتثبيط العزيمة والافتراء بالشر.</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لا بد وأن يكون له تأثير شرير للغاية على القديسين عندما يمجد خادم نفسه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من خلال تدمير الآخرين وفي نفس الوقت بالوعظ الشديد بأنه ينبغي تمجيد المسيح. أنا متأكد من أنه سيكون له تأثير مدمر إذا حدث تبادل حديث في نحو شخصي بين الأخوة على القديسين بهذه الطريقة. عندما يتم ربط الخدمة بمثل </w:t>
      </w:r>
      <w:r w:rsidRPr="004171FE">
        <w:rPr>
          <w:rFonts w:ascii="Adobe Arabic" w:hAnsi="Adobe Arabic" w:cs="Traditional Arabic"/>
          <w:iCs/>
          <w:sz w:val="34"/>
          <w:szCs w:val="30"/>
          <w:rtl/>
        </w:rPr>
        <w:lastRenderedPageBreak/>
        <w:t>هذه الشائعات المتعلقة بأهم الأشياء في الإيمان المسيحي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والتي يسمعونها علنًا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عندئذٍ تُعلَن الأشياء الرفيعة بالتي هي أقل رفعة ويبدأ روح المؤمن يشك فيها (أو ما هو أسوأ) إن كانت الأمور السماوية هي أمور حقيقية عندما يكون فكر خدامهم في الأرضيات - أو ما هو أسوأ من ذلك.</w:t>
      </w:r>
    </w:p>
    <w:p w:rsidR="004A6105" w:rsidRPr="004171FE" w:rsidRDefault="004A6105" w:rsidP="001006C1">
      <w:pPr>
        <w:jc w:val="both"/>
        <w:rPr>
          <w:rFonts w:ascii="Adobe Arabic" w:hAnsi="Adobe Arabic" w:cs="Traditional Arabic"/>
          <w:iCs/>
          <w:sz w:val="34"/>
          <w:szCs w:val="30"/>
          <w:rtl/>
        </w:rPr>
      </w:pPr>
      <w:r w:rsidRPr="004171FE">
        <w:rPr>
          <w:rFonts w:ascii="Adobe Arabic" w:hAnsi="Adobe Arabic" w:cs="Traditional Arabic"/>
          <w:iCs/>
          <w:sz w:val="34"/>
          <w:szCs w:val="30"/>
          <w:rtl/>
        </w:rPr>
        <w:t>لا بد وأن يكون التناقض الأخلاقي بين الخدمة العلنية في الأمور السماوية والاستماع الخاص وإشاعة الأشياء الشريرة وتشويه السمعة بمثابة حجر عثرة كبير لتلك النفوس التي لديها حساسية شديدة تجاه شرف اسم المسيح الجدير به وصيت خدامه الحسن،</w:t>
      </w:r>
      <w:r w:rsidR="001006C1">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xml:space="preserve">تتضح طريقة الرب في الحديث عن خدامه بشكل ملحوظ في قضية يوحنا المعمدان: "كَانَ هُوَ السِّرَاجَ الْمُوقَدَ </w:t>
      </w:r>
      <w:r w:rsidR="00695FC3" w:rsidRPr="004171FE">
        <w:rPr>
          <w:rFonts w:ascii="Adobe Arabic" w:hAnsi="Adobe Arabic" w:cs="Traditional Arabic" w:hint="cs"/>
          <w:iCs/>
          <w:sz w:val="34"/>
          <w:szCs w:val="30"/>
          <w:rtl/>
        </w:rPr>
        <w:t>الْمُنِيرَ،</w:t>
      </w:r>
      <w:r w:rsidRPr="004171FE">
        <w:rPr>
          <w:rFonts w:ascii="Adobe Arabic" w:hAnsi="Adobe Arabic" w:cs="Traditional Arabic"/>
          <w:iCs/>
          <w:sz w:val="34"/>
          <w:szCs w:val="30"/>
          <w:rtl/>
        </w:rPr>
        <w:t>" (يوحنا 5: 35)؛ " لْحَقَّ أَقُولُ لَكُمْ: لَمْ يَقُمْ بَيْنَ الْمَوْلُودِينَ مِنَ النِّسَاءِ أَعْظَمُ مِنْ يُوحَنَّا الْمَعْمَدَانِ" (متى 11: 11). لقد كان شاهداً للنور الحقيقي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والآن الرب يشهد له. أعظم واعظ في عصره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الذي كان الآن في السجن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أكد له الرب بواسطة تلاميذه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وشهد أمام الناس بأنه أعظم بين المولودين من النساء</w:t>
      </w:r>
      <w:r w:rsidR="00F1560E" w:rsidRPr="004171FE">
        <w:rPr>
          <w:rFonts w:ascii="Adobe Arabic" w:hAnsi="Adobe Arabic" w:cs="Traditional Arabic"/>
          <w:iCs/>
          <w:sz w:val="34"/>
          <w:szCs w:val="30"/>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"نْبَغِي أَنَّ ذلِكَ يَزِيدُ وَأَنِّي أَنَا أَنْقُصُ." (يوحنا 3: 30). وعندما وصل النور إلى قمة روعته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قال يسوع عن يوحنا أمام الجموع: "كَانَ هُوَ السِّرَاجَ الْمُوقَدَ الْمُنِيرَ،</w:t>
      </w:r>
      <w:r w:rsidR="00695FC3" w:rsidRPr="004171FE">
        <w:rPr>
          <w:rFonts w:ascii="Adobe Arabic" w:hAnsi="Adobe Arabic" w:cs="Traditional Arabic" w:hint="cs"/>
          <w:iCs/>
          <w:sz w:val="34"/>
          <w:szCs w:val="30"/>
          <w:rtl/>
        </w:rPr>
        <w:t xml:space="preserve"> </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(يوحنا 5: 35)؛ " هو نفسه نما ولكن ليس بتقليل شأن يوحنا، ولكن من خلال مجده المتأصل فيه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وبأعماله الرائعة التي تشهد عنها السماء والأرض والهاوية!</w:t>
      </w:r>
    </w:p>
    <w:p w:rsidR="00251D2A" w:rsidRPr="004171FE" w:rsidRDefault="004A6105" w:rsidP="00A73127">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هو لم يترك العالم قبل أن يرُدّ تلميذه الساقط بطرس ويعبر عن ثقته فيه من خلال المهام التي أوكلها إليه أمام جميع التلاميذ</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لقد أعطاه علانيةً مفاتيح ملكوت السماوات يوم عيد الخمسين، وأكد له تفوّقه على الاثني عشر، على الرغم من سقوطه الرهيب. لذلك لم يضعه جانباً كشخص لا يمكن الوثوق به لأنه فشل بشكل مؤلم. وبطرس نفسه كتب عن بولس على أنه "أَخُونَا الْحَبِيبُ بُولُسُ" (2 بط. 3:15)</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على الرغم من ألم توبيخه العلني في أنطاكية. هذا هو تعبير خادم حقيقي تشكّل على مثال المسيح.</w:t>
      </w:r>
    </w:p>
    <w:p w:rsidR="004A6105" w:rsidRPr="004171FE" w:rsidRDefault="004A6105" w:rsidP="00A73127">
      <w:pPr>
        <w:jc w:val="both"/>
        <w:rPr>
          <w:rFonts w:ascii="Adobe Arabic" w:hAnsi="Adobe Arabic" w:cs="Traditional Arabic"/>
          <w:iCs/>
          <w:sz w:val="34"/>
          <w:szCs w:val="30"/>
          <w:rtl/>
        </w:rPr>
      </w:pPr>
      <w:r w:rsidRPr="004171FE">
        <w:rPr>
          <w:rFonts w:ascii="Adobe Arabic" w:hAnsi="Adobe Arabic" w:cs="Traditional Arabic"/>
          <w:iCs/>
          <w:sz w:val="34"/>
          <w:szCs w:val="30"/>
          <w:rtl/>
        </w:rPr>
        <w:t>وبولس نفسه هو قدوة عظيمة. لن يكون الوقت الكافي لإظهار جميع الأحداث التي يتحدث فيها بلطف ومحبة عن الآخرين ويوصي العاملين معه. يحتاج المرء فقط لقوائم كما هو الحال في رومية 16: 1. للتفكير في كورنثوس 16 أو كولوسي 4</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ولإعطاء بعض الأمثلة.</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مجرد التفكير في إخبارياته الخاصة لأخوة حديثي السن في رسائله إلى تيموثاوس أو تيطس والرسالة الملزمة لفليمون. هذه تظهر الآب في المسيح والمسيحي المحترم الحقيقي. "أَمَّا مِنْ جِهَةِ تِيطُسَ فَهُوَ شَرِيكٌ لِي وَعَامِلٌ مَعِي لأَجْلِكُمْ. وَأَمَّا أَخَوَانَا فَهُمَا رَسُولاَ الْكَنَائِسِ، وَمَجْدُ الْمَسِيحِ." (2. كورنثوس 8: 23).</w:t>
      </w:r>
    </w:p>
    <w:p w:rsidR="004A6105" w:rsidRPr="004171FE" w:rsidRDefault="004A6105" w:rsidP="001006C1">
      <w:pPr>
        <w:jc w:val="both"/>
        <w:rPr>
          <w:rFonts w:ascii="Adobe Arabic" w:hAnsi="Adobe Arabic" w:cs="Traditional Arabic"/>
          <w:iCs/>
          <w:sz w:val="34"/>
          <w:szCs w:val="30"/>
          <w:rtl/>
        </w:rPr>
      </w:pPr>
      <w:r w:rsidRPr="004171FE">
        <w:rPr>
          <w:rFonts w:ascii="Adobe Arabic" w:hAnsi="Adobe Arabic" w:cs="Traditional Arabic"/>
          <w:iCs/>
          <w:sz w:val="34"/>
          <w:szCs w:val="30"/>
          <w:rtl/>
        </w:rPr>
        <w:t xml:space="preserve">وعن تيموثاوس هو يكتب: "لِذلِكَ أَرْسَلْتُ إِلَيْكُمْ تِيمُوثَاوُسَ، الَّذِي هُوَ ابْنِي الْحَبِيبُ وَالأَمِينُ فِي الرَّبِّ،" (1. كورنثوس 4: 17). من ثم يضيف في نهاية الرسالة: "ثُمَّ إِنْ أَتَى تِيمُوثَاوُسُ، فَانْظُرُوا أَنْ يَكُونَ عِنْدَكُمْ بِلاَ خَوْفٍ. لأَنَّهُ يَعْمَلُ عَمَلَ </w:t>
      </w:r>
      <w:r w:rsidRPr="004171FE">
        <w:rPr>
          <w:rFonts w:ascii="Adobe Arabic" w:hAnsi="Adobe Arabic" w:cs="Traditional Arabic"/>
          <w:iCs/>
          <w:sz w:val="34"/>
          <w:szCs w:val="30"/>
          <w:rtl/>
        </w:rPr>
        <w:lastRenderedPageBreak/>
        <w:t>الرَّبِّ كَمَا أَنَا أَيْضًا. فَلاَ يَحْتَقِرْهُ أَحَدٌ، بَلْ شَيِّعُوهُ بِسَلاَمٍ لِيَأْتِيَ إِلَيَّ، لأَنِّي أَنْتَظِرُهُ مَعَ الإِخْوَةِ. وَأَمَّا مِنْ جِهَةِ أَبُلُّوسَ الأَخِ، فَطَلَبْتُ إِلَيْهِ كَثِيرًا أَنْ يَأْتِيَ إِلَيْكُمْ مَعَ الإِخْوَةِ، وَلَمْ تَكُنْ لَهُ إِرَادَةٌ الْبَتَّةَ أَنْ يَأْتِيَ الآنَ. وَلكِنَّهُ سَيَأْتِي مَتَى تَوَفَّقَ الْوَقْتُ." (1. كورنثوس 16: 10-12). هو لا يكتب: أبولوس رجلٌ صعب المراس، له زوايا وحواف</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اعذروني، بأني تكلمت عنه بهذا." لا، أبولوس كان خادمًا للرب، ولم يخدم في عهد بولس، ولكن تحت سيادة الرب؛ وقد أدرك بولس ذلك، تاركًا له الحرية في الذهاب أو البقاء</w:t>
      </w:r>
      <w:r w:rsidR="00695FC3" w:rsidRPr="004171FE">
        <w:rPr>
          <w:rFonts w:ascii="Adobe Arabic" w:hAnsi="Adobe Arabic" w:cs="Traditional Arabic" w:hint="cs"/>
          <w:iCs/>
          <w:sz w:val="34"/>
          <w:szCs w:val="30"/>
          <w:rtl/>
        </w:rPr>
        <w:t>.، إن</w:t>
      </w:r>
      <w:r w:rsidRPr="004171FE">
        <w:rPr>
          <w:rFonts w:ascii="Adobe Arabic" w:hAnsi="Adobe Arabic" w:cs="Traditional Arabic"/>
          <w:iCs/>
          <w:sz w:val="34"/>
          <w:szCs w:val="30"/>
          <w:rtl/>
        </w:rPr>
        <w:t xml:space="preserve"> كان هناك شيء فيما أراده أبولوس كان يهمه، فستكون هذه مسألة أخرى، لكن بولس لم يتدخل، ولم يكن غاضبًا من ذلك</w:t>
      </w:r>
    </w:p>
    <w:p w:rsidR="004A6105" w:rsidRPr="004171FE" w:rsidRDefault="004A6105" w:rsidP="001006C1">
      <w:pPr>
        <w:jc w:val="both"/>
        <w:rPr>
          <w:rFonts w:ascii="Adobe Arabic" w:hAnsi="Adobe Arabic" w:cs="Traditional Arabic"/>
          <w:iCs/>
          <w:sz w:val="34"/>
          <w:szCs w:val="30"/>
          <w:rtl/>
        </w:rPr>
      </w:pPr>
      <w:r w:rsidRPr="004171FE">
        <w:rPr>
          <w:rFonts w:ascii="Adobe Arabic" w:hAnsi="Adobe Arabic" w:cs="Traditional Arabic"/>
          <w:iCs/>
          <w:sz w:val="34"/>
          <w:szCs w:val="30"/>
          <w:rtl/>
        </w:rPr>
        <w:t>كانت لدى بولس ثقة كبيرة في تيموثاوس حتى أنه وُجد باتصال به في كتابته لستة من رسائله (2. كو</w:t>
      </w:r>
      <w:r w:rsidR="00695FC3" w:rsidRPr="004171FE">
        <w:rPr>
          <w:rFonts w:ascii="Adobe Arabic" w:hAnsi="Adobe Arabic" w:cs="Traditional Arabic" w:hint="cs"/>
          <w:iCs/>
          <w:sz w:val="34"/>
          <w:szCs w:val="30"/>
          <w:rtl/>
        </w:rPr>
        <w:t>رنثوس</w:t>
      </w:r>
      <w:r w:rsidRPr="004171FE">
        <w:rPr>
          <w:rFonts w:ascii="Adobe Arabic" w:hAnsi="Adobe Arabic" w:cs="Traditional Arabic"/>
          <w:iCs/>
          <w:sz w:val="34"/>
          <w:szCs w:val="30"/>
          <w:rtl/>
        </w:rPr>
        <w:t xml:space="preserve"> 1: 1، فيلبي 1: 1</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كولوسي 1: 1</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1. تسالونيكي 1: 1، </w:t>
      </w:r>
      <w:r w:rsidR="00695FC3" w:rsidRPr="004171FE">
        <w:rPr>
          <w:rFonts w:ascii="Adobe Arabic" w:hAnsi="Adobe Arabic" w:cs="Traditional Arabic" w:hint="cs"/>
          <w:iCs/>
          <w:sz w:val="34"/>
          <w:szCs w:val="30"/>
          <w:rtl/>
        </w:rPr>
        <w:t>2. تسالونيكي</w:t>
      </w:r>
      <w:r w:rsidRPr="004171FE">
        <w:rPr>
          <w:rFonts w:ascii="Adobe Arabic" w:hAnsi="Adobe Arabic" w:cs="Traditional Arabic"/>
          <w:iCs/>
          <w:sz w:val="34"/>
          <w:szCs w:val="30"/>
          <w:rtl/>
        </w:rPr>
        <w:t>: 1، 1</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فيلمون 1). وقد كتب لأهل فيلبي: "عَلَى أَنِّي أَرْجُو فِي الرَّبِّ يَسُوعَ أَنْ أُرْسِلَ إِلَيْكُمْ سَرِيعًا تِيمُوثَاوُسَ</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لأَنْ لَيْسَ لِي أَحَدٌ آخَرُ نَظِيرُ نَفْسِي يَهْتَمُّ بِأَحْوَالِكُمْ</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أَنْتُمْ تَعْرِفُونَ أَنَّهُ كَوَلَدٍ مَعَ أَبٍ خَدَمَ مَعِي لأَجْلِ الإِنْجِيلِ." (فيلبي 2: 19-22). وكتب لأهل تسالونيكي: "... فَأَرْسَلْنَا تِيمُوثَاوُسَ أَخَانَا، وَخَادِمَ اللهِ، وَالْعَامِلَ مَعَنَا فِي إِنْجِيلِ الْمَسِيحِ، حَتَّى يُثَبِّتَكُمْ وَيَعِظَكُمْ لأَجْلِ إِيمَانِكُمْ،</w:t>
      </w:r>
      <w:r w:rsidR="00695FC3" w:rsidRPr="004171FE">
        <w:rPr>
          <w:rFonts w:ascii="Adobe Arabic" w:hAnsi="Adobe Arabic" w:cs="Traditional Arabic" w:hint="cs"/>
          <w:iCs/>
          <w:sz w:val="34"/>
          <w:szCs w:val="30"/>
          <w:rtl/>
        </w:rPr>
        <w:t xml:space="preserve"> </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(1. تسالونيكي 3: 2). عندما كان يكتب له هو، كان يخاطبه بـ</w:t>
      </w:r>
      <w:r w:rsidR="001006C1">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 تِيمُوثَاوُسَ، الابْنِ الصَّرِيحِ فِي الإِيمَانِ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w:t>
      </w:r>
      <w:r w:rsidR="001006C1">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إِلَى تِيمُوثَاوُسَ الابْنِ الْحَبِيبِ" (1. تيموثاوس 1: 2؛ 2. تيموثاوس 1: 2).</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lastRenderedPageBreak/>
        <w:t>هذه هي الطريقة الخيرة المُحِبة التي يعلمنا بها الروح من خلال مثال كلمته، وكيف يجب أن نفكر، ونتحدث، ونكتب عن خدام الرب. إنهم عنده لا يثمنون بثمن، ولا بد أن يكون مسرورًا بشكل خاص عندما يسمع أنهم يُذكرون بكلام صالح. تماماً كما يمكن إفساد الخادمة عن طريق إذاعة القول بأن لها طابعًا سيئًا، فالسمعة الأخلاقية والشخصية الجيدة وخدمة خادم حقيقي للمسيح الحقيقي يمكن تدميرها عن طريق التشهير والقذف به. كم هو محزن وكم هو ليس بمسيحيٍ! عندما يتم تسميم آبار الطهارة المسيحية، فالموت الأدبي أمر لا مفر منه!</w:t>
      </w:r>
    </w:p>
    <w:p w:rsidR="004A6105" w:rsidRPr="004171FE" w:rsidRDefault="004A6105" w:rsidP="0000693E">
      <w:pPr>
        <w:jc w:val="both"/>
        <w:rPr>
          <w:rFonts w:ascii="Adobe Arabic" w:hAnsi="Adobe Arabic" w:cs="Traditional Arabic"/>
          <w:b/>
          <w:bCs/>
          <w:iCs/>
          <w:sz w:val="34"/>
          <w:szCs w:val="30"/>
          <w:rtl/>
        </w:rPr>
      </w:pPr>
      <w:r w:rsidRPr="004171FE">
        <w:rPr>
          <w:rFonts w:ascii="Adobe Arabic" w:hAnsi="Adobe Arabic" w:cs="Traditional Arabic"/>
          <w:b/>
          <w:bCs/>
          <w:iCs/>
          <w:sz w:val="34"/>
          <w:szCs w:val="30"/>
          <w:rtl/>
        </w:rPr>
        <w:t>إني أعتقد أننا نحتاج إلى البدء من هنا</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عند هذه النقطة بالضبط</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xml:space="preserve"> قبل أن</w:t>
      </w:r>
      <w:r w:rsidR="00097D59" w:rsidRPr="004171FE">
        <w:rPr>
          <w:rFonts w:ascii="Adobe Arabic" w:hAnsi="Adobe Arabic" w:cs="Traditional Arabic"/>
          <w:b/>
          <w:bCs/>
          <w:iCs/>
          <w:sz w:val="34"/>
          <w:szCs w:val="30"/>
          <w:rtl/>
        </w:rPr>
        <w:t xml:space="preserve"> نتمكن من توقع تجديد الاجتماع. </w:t>
      </w:r>
      <w:r w:rsidRPr="004171FE">
        <w:rPr>
          <w:rFonts w:ascii="Adobe Arabic" w:hAnsi="Adobe Arabic" w:cs="Traditional Arabic"/>
          <w:b/>
          <w:bCs/>
          <w:iCs/>
          <w:sz w:val="34"/>
          <w:szCs w:val="30"/>
          <w:rtl/>
        </w:rPr>
        <w:t>"ثُمَّ نَسْأَلُكُمْ أَيُّهَا الإِخْوَةُ أَنْ تَعْرِفُوا الَّذِينَ يَتْعَبُونَ بَيْنَكُمْ</w:t>
      </w:r>
      <w:r w:rsidR="00F1560E" w:rsidRPr="004171FE">
        <w:rPr>
          <w:rFonts w:ascii="Adobe Arabic" w:hAnsi="Adobe Arabic" w:cs="Traditional Arabic"/>
          <w:b/>
          <w:bCs/>
          <w:iCs/>
          <w:sz w:val="34"/>
          <w:szCs w:val="30"/>
          <w:rtl/>
        </w:rPr>
        <w:t>.</w:t>
      </w:r>
      <w:r w:rsidRPr="004171FE">
        <w:rPr>
          <w:rFonts w:ascii="Adobe Arabic" w:hAnsi="Adobe Arabic" w:cs="Traditional Arabic"/>
          <w:b/>
          <w:bCs/>
          <w:iCs/>
          <w:sz w:val="34"/>
          <w:szCs w:val="30"/>
          <w:rtl/>
        </w:rPr>
        <w:t>.. أَنْ تَعْتَبِرُوهُمْ كَثِيرًا جِدًّا فِي الْمَحَبَّةِ مِنْ أَجْلِ عَمَلِهِمْ." (1. تسالونيكي 5: 12، 13). اسمحوا لكل عامل بلطف ومحبة بأن يفكر في زملائه في العمل والتحدث بالإيجاب عنهم؛ هذا يعزز الوحدة في أصلها، أي في خدمة الكلمة.</w:t>
      </w:r>
    </w:p>
    <w:p w:rsidR="004A6105" w:rsidRPr="004171FE" w:rsidRDefault="004A6105" w:rsidP="00902352">
      <w:pPr>
        <w:jc w:val="both"/>
        <w:rPr>
          <w:rFonts w:ascii="Adobe Arabic" w:hAnsi="Adobe Arabic" w:cs="Traditional Arabic"/>
          <w:b/>
          <w:bCs/>
          <w:iCs/>
          <w:sz w:val="34"/>
          <w:szCs w:val="30"/>
          <w:rtl/>
        </w:rPr>
      </w:pPr>
      <w:r w:rsidRPr="004171FE">
        <w:rPr>
          <w:rFonts w:ascii="Adobe Arabic" w:hAnsi="Adobe Arabic" w:cs="Traditional Arabic"/>
          <w:iCs/>
          <w:sz w:val="34"/>
          <w:szCs w:val="30"/>
          <w:rtl/>
        </w:rPr>
        <w:t>إذًا، بدلاً من أن نشكو من الأخطاء، ونوجه اتهامات جدية ونقبل شائعاتٍ لا أساس لها أو مبتذلة ونشيعها، المحبة التي تستر كثرة من الخطايا كانت ستكون في قلوبنا، وعدم قبول شائعات شريرة حول خدام الله، ولكن على العكس من ذلك كل مستهزئ أو أي شخص يتحدث بشكل سيء عن الآخرين، بأن</w:t>
      </w:r>
      <w:r w:rsidRPr="00233B19">
        <w:rPr>
          <w:rFonts w:ascii="Sakkal Majalla" w:hAnsi="Sakkal Majalla" w:cs="Lotus Linotype"/>
          <w:color w:val="FF0000"/>
          <w:sz w:val="28"/>
          <w:szCs w:val="28"/>
          <w:rtl/>
        </w:rPr>
        <w:t xml:space="preserve"> </w:t>
      </w:r>
      <w:r w:rsidRPr="004171FE">
        <w:rPr>
          <w:rFonts w:ascii="Adobe Arabic" w:hAnsi="Adobe Arabic" w:cs="Traditional Arabic"/>
          <w:b/>
          <w:bCs/>
          <w:iCs/>
          <w:sz w:val="34"/>
          <w:szCs w:val="30"/>
          <w:rtl/>
        </w:rPr>
        <w:t xml:space="preserve">نثنيه عن ذلك وننمي المحبة المسيحية الحقيقية ونعتني بسمعة إخواننا الحسنة، </w:t>
      </w:r>
      <w:r w:rsidRPr="004171FE">
        <w:rPr>
          <w:rFonts w:ascii="Adobe Arabic" w:hAnsi="Adobe Arabic" w:cs="Traditional Arabic"/>
          <w:b/>
          <w:bCs/>
          <w:iCs/>
          <w:sz w:val="34"/>
          <w:szCs w:val="30"/>
          <w:rtl/>
        </w:rPr>
        <w:lastRenderedPageBreak/>
        <w:t>عندها سريعًا ما ستكون هناك نهضة للنعمة في الخدمة وانتعاش أخلاقي في الاجتماع.</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يقال عن والدة خادمة مباركة في عمل الرب في هذا القرن في اسكتلندا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أنه كلما جاءها أي شخص بشائعات سيئة عن أحد الجيران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قالت: "ناولني قبعتي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سنذهب الآن معًا إلى الشخص الذي أخبرتني عنه ومعرفة ما إذا كان هذا صحيحًا! " من خلال هذا العمل الضميري سرعان ما ردعت جميع أولئك الذين نشروا شائعات شريرة وبالتالي لم تعد تهتم بقصصهم المشينة.</w:t>
      </w:r>
    </w:p>
    <w:p w:rsidR="004A6105" w:rsidRPr="004171FE" w:rsidRDefault="004A6105" w:rsidP="0000693E">
      <w:pPr>
        <w:jc w:val="both"/>
        <w:rPr>
          <w:rFonts w:ascii="Adobe Arabic" w:hAnsi="Adobe Arabic" w:cs="Traditional Arabic"/>
          <w:iCs/>
          <w:sz w:val="34"/>
          <w:szCs w:val="30"/>
          <w:rtl/>
        </w:rPr>
      </w:pPr>
      <w:r w:rsidRPr="004171FE">
        <w:rPr>
          <w:rFonts w:ascii="Adobe Arabic" w:hAnsi="Adobe Arabic" w:cs="Traditional Arabic"/>
          <w:iCs/>
          <w:sz w:val="34"/>
          <w:szCs w:val="30"/>
          <w:rtl/>
        </w:rPr>
        <w:t>امتازت حياة ابنها من فكر والدته النبيل حقا. مع إدراكه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بنعمة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الحق المسيحي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أصبح محور الحركة الروحية العظيمة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التي لم تصبح حدثًا عظيمًا في تاريخ الكنيسة فحسب</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بل أدت أيضًا إلى خلاص عدد كبير من النفوس. إذا كان للحق في أعماق كياننا تأثير مثير للإعجاب كما في هذه الأم المحبة للحقيقة وابنها الملتزمين بالحق، فستحدث ثورة أخلاقية: سيكون الإخوة متحررين من الإكراه الظاهر للتشهير ببعضهم البعض وبأن يشكوا من طريقة هذا الأخ وذاك، وسيستخدمون كل قوة روحهم ووقتهم وألسنتهم ليصبحوا مستعدين تمامًا بأن يمتلئوا بالتمام من المسيح ولا ينشغلون بأخطاء الآخرين أو زلاتهم الأخلاقية.</w:t>
      </w:r>
    </w:p>
    <w:p w:rsidR="004A6105" w:rsidRPr="004171FE" w:rsidRDefault="004A6105" w:rsidP="0000693E">
      <w:pPr>
        <w:jc w:val="both"/>
        <w:rPr>
          <w:rFonts w:ascii="Adobe Arabic" w:hAnsi="Adobe Arabic" w:cs="Traditional Arabic"/>
          <w:iCs/>
          <w:sz w:val="34"/>
          <w:szCs w:val="30"/>
          <w:rtl/>
        </w:rPr>
      </w:pPr>
      <w:r w:rsidRPr="004171FE">
        <w:rPr>
          <w:rFonts w:ascii="Adobe Arabic" w:hAnsi="Adobe Arabic" w:cs="Traditional Arabic"/>
          <w:iCs/>
          <w:sz w:val="34"/>
          <w:szCs w:val="30"/>
          <w:rtl/>
        </w:rPr>
        <w:t>وقريبًا سيتوقف أي تشهير فيما بين فعلة الرب إذا تم استخدام طريقة جلب المتهمين للمدعى عليهم كعلاج. لكن يمكن أن يكون ذلك نهاية ظاهرية فقط بسبب الخوف من الإحراج</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الشفاء الحقيقي يجب أن </w:t>
      </w:r>
      <w:r w:rsidR="00695FC3" w:rsidRPr="004171FE">
        <w:rPr>
          <w:rFonts w:ascii="Adobe Arabic" w:hAnsi="Adobe Arabic" w:cs="Traditional Arabic" w:hint="cs"/>
          <w:iCs/>
          <w:sz w:val="34"/>
          <w:szCs w:val="30"/>
          <w:rtl/>
        </w:rPr>
        <w:t>يكون داخليًا</w:t>
      </w:r>
      <w:r w:rsidRPr="004171FE">
        <w:rPr>
          <w:rFonts w:ascii="Adobe Arabic" w:hAnsi="Adobe Arabic" w:cs="Traditional Arabic"/>
          <w:iCs/>
          <w:sz w:val="34"/>
          <w:szCs w:val="30"/>
          <w:rtl/>
        </w:rPr>
        <w:t xml:space="preserve"> وروحيًا - البر </w:t>
      </w:r>
      <w:r w:rsidRPr="004171FE">
        <w:rPr>
          <w:rFonts w:ascii="Adobe Arabic" w:hAnsi="Adobe Arabic" w:cs="Traditional Arabic"/>
          <w:iCs/>
          <w:sz w:val="34"/>
          <w:szCs w:val="30"/>
          <w:rtl/>
        </w:rPr>
        <w:lastRenderedPageBreak/>
        <w:t>العملي والمحبة العملية للإخوة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والروح التي تُظهر كليهما هي في يوحنا 3 دليلًا إلهيًا على أن الإنسان مولود من الله.</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من المحزن أن يكون هناك أي داعٍ لكتابة كلمة حول هذا الموضوع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لكن أليس كلنا مذنبون نوعًا ما بهذا السلوك الخالي من المحبة والمدمّر الذي يدينه الروح صراحةً؟</w:t>
      </w:r>
    </w:p>
    <w:p w:rsidR="004A6105" w:rsidRPr="004171FE" w:rsidRDefault="004A6105" w:rsidP="001006C1">
      <w:pPr>
        <w:ind w:left="567"/>
        <w:jc w:val="both"/>
        <w:rPr>
          <w:rFonts w:ascii="Adobe Arabic" w:hAnsi="Adobe Arabic" w:cs="Traditional Arabic"/>
          <w:iCs/>
          <w:sz w:val="34"/>
          <w:szCs w:val="30"/>
          <w:rtl/>
        </w:rPr>
      </w:pPr>
      <w:r w:rsidRPr="004171FE">
        <w:rPr>
          <w:rFonts w:ascii="Adobe Arabic" w:hAnsi="Adobe Arabic" w:cs="Traditional Arabic"/>
          <w:iCs/>
          <w:sz w:val="34"/>
          <w:szCs w:val="30"/>
          <w:rtl/>
        </w:rPr>
        <w:t>"لِذلِكَ اطْرَحُوا عَنْكُمُ الْكَذِبَ، وَتَكَلَّمُوا بِالصِّدْقِ كُلُّ وَاحِدٍ مَعَ قَرِيبِهِ، لأَنَّنَا بَعْضَنَا أَعْضَاءُ الْبَعْضِ.</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لاَ تَخْرُجْ كَلِمَةٌ رَدِيَّةٌ مِنْ أَفْوَاهِكُمْ،</w:t>
      </w:r>
      <w:r w:rsidR="0000693E" w:rsidRPr="004171FE">
        <w:rPr>
          <w:rFonts w:ascii="Adobe Arabic" w:hAnsi="Adobe Arabic" w:cs="Traditional Arabic" w:hint="cs"/>
          <w:iCs/>
          <w:sz w:val="34"/>
          <w:szCs w:val="30"/>
          <w:rtl/>
        </w:rPr>
        <w:t xml:space="preserve"> </w:t>
      </w:r>
      <w:r w:rsidRPr="004171FE">
        <w:rPr>
          <w:rFonts w:ascii="Adobe Arabic" w:hAnsi="Adobe Arabic" w:cs="Traditional Arabic"/>
          <w:iCs/>
          <w:sz w:val="34"/>
          <w:szCs w:val="30"/>
          <w:rtl/>
        </w:rPr>
        <w:t>بَلْ كُلُّ مَا كَانَ صَالِحًا لِلْبُنْيَانِ، حَسَبَ الْحَاجَةِ، كَيْ يُعْطِيَ نِعْمَةً لِلسَّامِعِينَ. لاَ تُحْزِنُوا رُوحَ اللهِ الْقُدُّوسَ الَّذِي بِهِ خُتِمْتُمْ لِيَوْمِ الْفِدَاءِ. لِيُرْفَعْ مِنْ بَيْنِكُمْ كُلُّ مَرَارَةٍ وَسَخَطٍ وَغَضَبٍ وَصِيَاحٍ وَتَجْدِيفٍ مَعَ كُلِّ خُبْثٍ.  وَكُونُوا لُطَفَاءَ بَعْضُكُمْ نَحْوَ بَعْضٍ، شَفُوقِينَ مُتَسَامِحِينَ كَمَا سَامَحَكُمُ اللهُ أَيْضًا فِي الْمَسِيحِ." (أفسس 4: 25، 29-32).</w:t>
      </w:r>
    </w:p>
    <w:p w:rsidR="004A6105" w:rsidRPr="00233B19" w:rsidRDefault="004A6105" w:rsidP="001006C1">
      <w:pPr>
        <w:spacing w:after="0"/>
        <w:ind w:left="720" w:hanging="720"/>
        <w:jc w:val="both"/>
        <w:rPr>
          <w:rFonts w:ascii="Sakkal Majalla" w:hAnsi="Sakkal Majalla" w:cs="Lotus Linotype"/>
          <w:sz w:val="28"/>
          <w:szCs w:val="28"/>
          <w:rtl/>
        </w:rPr>
      </w:pPr>
      <w:r w:rsidRPr="00233B19">
        <w:rPr>
          <w:rFonts w:ascii="Sakkal Majalla" w:hAnsi="Sakkal Majalla" w:cs="Lotus Linotype"/>
          <w:b/>
          <w:bCs/>
          <w:sz w:val="28"/>
          <w:szCs w:val="28"/>
          <w:rtl/>
        </w:rPr>
        <w:t>8.</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6</w:t>
      </w:r>
      <w:r w:rsidRPr="00233B19">
        <w:rPr>
          <w:rFonts w:ascii="Sakkal Majalla" w:hAnsi="Sakkal Majalla" w:cs="Lotus Linotype"/>
          <w:sz w:val="28"/>
          <w:szCs w:val="28"/>
          <w:rtl/>
        </w:rPr>
        <w:t xml:space="preserve"> </w:t>
      </w:r>
      <w:r w:rsidR="00251D2A" w:rsidRPr="00233B19">
        <w:rPr>
          <w:rFonts w:ascii="Sakkal Majalla" w:hAnsi="Sakkal Majalla" w:cs="Lotus Linotype"/>
          <w:sz w:val="28"/>
          <w:szCs w:val="28"/>
          <w:rtl/>
        </w:rPr>
        <w:tab/>
      </w:r>
      <w:r w:rsidRPr="00233B19">
        <w:rPr>
          <w:rFonts w:ascii="Sakkal Majalla" w:hAnsi="Sakkal Majalla" w:cs="Lotus Linotype"/>
          <w:sz w:val="28"/>
          <w:szCs w:val="28"/>
          <w:rtl/>
        </w:rPr>
        <w:t>كارل تونج</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"معونة وطعام"</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العدد السنوي. 1975.ص. 343- 345</w:t>
      </w:r>
    </w:p>
    <w:p w:rsidR="004A6105" w:rsidRPr="00233B19" w:rsidRDefault="004A6105" w:rsidP="00D70245">
      <w:pPr>
        <w:spacing w:after="0"/>
        <w:ind w:left="720" w:hanging="720"/>
        <w:jc w:val="both"/>
        <w:rPr>
          <w:rFonts w:ascii="Sakkal Majalla" w:hAnsi="Sakkal Majalla" w:cs="Lotus Linotype"/>
          <w:sz w:val="28"/>
          <w:szCs w:val="28"/>
          <w:rtl/>
        </w:rPr>
      </w:pPr>
      <w:r w:rsidRPr="00233B19">
        <w:rPr>
          <w:rFonts w:ascii="Sakkal Majalla" w:hAnsi="Sakkal Majalla" w:cs="Lotus Linotype"/>
          <w:b/>
          <w:bCs/>
          <w:sz w:val="28"/>
          <w:szCs w:val="28"/>
          <w:rtl/>
        </w:rPr>
        <w:t>10.</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0</w:t>
      </w:r>
      <w:r w:rsidRPr="00233B19">
        <w:rPr>
          <w:rFonts w:ascii="Sakkal Majalla" w:hAnsi="Sakkal Majalla" w:cs="Lotus Linotype"/>
          <w:sz w:val="28"/>
          <w:szCs w:val="28"/>
          <w:rtl/>
        </w:rPr>
        <w:t xml:space="preserve"> </w:t>
      </w:r>
      <w:r w:rsidR="00251D2A" w:rsidRPr="00233B19">
        <w:rPr>
          <w:rFonts w:ascii="Sakkal Majalla" w:hAnsi="Sakkal Majalla" w:cs="Lotus Linotype"/>
          <w:sz w:val="28"/>
          <w:szCs w:val="28"/>
          <w:rtl/>
        </w:rPr>
        <w:tab/>
      </w:r>
      <w:r w:rsidRPr="00233B19">
        <w:rPr>
          <w:rFonts w:ascii="Sakkal Majalla" w:hAnsi="Sakkal Majalla" w:cs="Lotus Linotype"/>
          <w:sz w:val="28"/>
          <w:szCs w:val="28"/>
        </w:rPr>
        <w:t>J.B. Stoney</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"سلسلة جديدة من الخدمات"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 9.ص. 220- 233</w:t>
      </w:r>
    </w:p>
    <w:p w:rsidR="004A6105" w:rsidRPr="00233B19" w:rsidRDefault="004A6105" w:rsidP="00D70245">
      <w:pPr>
        <w:spacing w:after="0"/>
        <w:jc w:val="both"/>
        <w:rPr>
          <w:rFonts w:ascii="Sakkal Majalla" w:hAnsi="Sakkal Majalla" w:cs="Lotus Linotype"/>
          <w:sz w:val="28"/>
          <w:szCs w:val="28"/>
          <w:rtl/>
        </w:rPr>
      </w:pPr>
      <w:r w:rsidRPr="00233B19">
        <w:rPr>
          <w:rFonts w:ascii="Sakkal Majalla" w:hAnsi="Sakkal Majalla" w:cs="Lotus Linotype"/>
          <w:b/>
          <w:bCs/>
          <w:sz w:val="28"/>
          <w:szCs w:val="28"/>
          <w:rtl/>
        </w:rPr>
        <w:t>11.</w:t>
      </w:r>
      <w:r w:rsidR="00A4018D" w:rsidRPr="00233B19">
        <w:rPr>
          <w:rFonts w:ascii="Sakkal Majalla" w:hAnsi="Sakkal Majalla" w:cs="Lotus Linotype" w:hint="cs"/>
          <w:b/>
          <w:bCs/>
          <w:sz w:val="28"/>
          <w:szCs w:val="28"/>
          <w:rtl/>
        </w:rPr>
        <w:t xml:space="preserve"> </w:t>
      </w:r>
      <w:r w:rsidRPr="00233B19">
        <w:rPr>
          <w:rFonts w:ascii="Sakkal Majalla" w:hAnsi="Sakkal Majalla" w:cs="Lotus Linotype"/>
          <w:b/>
          <w:bCs/>
          <w:sz w:val="28"/>
          <w:szCs w:val="28"/>
          <w:rtl/>
        </w:rPr>
        <w:t>0</w:t>
      </w:r>
      <w:r w:rsidRPr="00233B19">
        <w:rPr>
          <w:rFonts w:ascii="Sakkal Majalla" w:hAnsi="Sakkal Majalla" w:cs="Lotus Linotype"/>
          <w:sz w:val="28"/>
          <w:szCs w:val="28"/>
          <w:rtl/>
        </w:rPr>
        <w:tab/>
        <w:t xml:space="preserve">"دعوة للاستيقاظ للخدمة", </w:t>
      </w:r>
      <w:r w:rsidRPr="00233B19">
        <w:rPr>
          <w:rFonts w:ascii="Times New Roman" w:hAnsi="Times New Roman" w:cs="Times New Roman" w:hint="cs"/>
          <w:sz w:val="28"/>
          <w:szCs w:val="28"/>
          <w:rtl/>
        </w:rPr>
        <w:t>„</w:t>
      </w:r>
      <w:r w:rsidRPr="00233B19">
        <w:rPr>
          <w:rFonts w:ascii="Sakkal Majalla" w:hAnsi="Sakkal Majalla" w:cs="Lotus Linotype"/>
          <w:sz w:val="28"/>
          <w:szCs w:val="28"/>
        </w:rPr>
        <w:t>Messager Évangelique</w:t>
      </w:r>
      <w:r w:rsidRPr="00233B19">
        <w:rPr>
          <w:rFonts w:ascii="Times New Roman" w:hAnsi="Times New Roman" w:cs="Times New Roman" w:hint="cs"/>
          <w:sz w:val="28"/>
          <w:szCs w:val="28"/>
          <w:rtl/>
        </w:rPr>
        <w:t>“</w:t>
      </w:r>
      <w:r w:rsidRPr="00233B19">
        <w:rPr>
          <w:rFonts w:ascii="Sakkal Majalla" w:hAnsi="Sakkal Majalla" w:cs="Lotus Linotype"/>
          <w:sz w:val="28"/>
          <w:szCs w:val="28"/>
          <w:rtl/>
        </w:rPr>
        <w:t>,</w:t>
      </w:r>
    </w:p>
    <w:p w:rsidR="004A6105" w:rsidRPr="00233B19" w:rsidRDefault="004A6105" w:rsidP="00D70245">
      <w:pPr>
        <w:spacing w:after="0"/>
        <w:ind w:firstLine="720"/>
        <w:jc w:val="both"/>
        <w:rPr>
          <w:rFonts w:ascii="Sakkal Majalla" w:hAnsi="Sakkal Majalla" w:cs="Lotus Linotype"/>
          <w:sz w:val="28"/>
          <w:szCs w:val="28"/>
          <w:rtl/>
        </w:rPr>
      </w:pPr>
      <w:r w:rsidRPr="00233B19">
        <w:rPr>
          <w:rFonts w:ascii="Sakkal Majalla" w:hAnsi="Sakkal Majalla" w:cs="Lotus Linotype"/>
          <w:sz w:val="28"/>
          <w:szCs w:val="28"/>
          <w:rtl/>
        </w:rPr>
        <w:lastRenderedPageBreak/>
        <w:t>العدد السنوي. 1951.ص. 275 -279</w:t>
      </w:r>
    </w:p>
    <w:p w:rsidR="004A6105" w:rsidRPr="00233B19" w:rsidRDefault="004A6105" w:rsidP="00D70245">
      <w:pPr>
        <w:spacing w:after="0"/>
        <w:ind w:left="720"/>
        <w:jc w:val="both"/>
        <w:rPr>
          <w:rFonts w:ascii="Sakkal Majalla" w:hAnsi="Sakkal Majalla" w:cs="Lotus Linotype"/>
          <w:sz w:val="28"/>
          <w:szCs w:val="28"/>
          <w:rtl/>
        </w:rPr>
      </w:pPr>
      <w:r w:rsidRPr="00233B19">
        <w:rPr>
          <w:rFonts w:ascii="Sakkal Majalla" w:hAnsi="Sakkal Majalla" w:cs="Lotus Linotype"/>
          <w:sz w:val="28"/>
          <w:szCs w:val="28"/>
          <w:rtl/>
        </w:rPr>
        <w:t>"اثبتوا"، العدد السنوي 1958، "وغيرة وإخلاص في خدمة الرب" (ش.</w:t>
      </w:r>
      <w:r w:rsidR="00695FC3" w:rsidRPr="00233B19">
        <w:rPr>
          <w:rFonts w:ascii="Sakkal Majalla" w:hAnsi="Sakkal Majalla" w:cs="Lotus Linotype" w:hint="cs"/>
          <w:sz w:val="28"/>
          <w:szCs w:val="28"/>
          <w:rtl/>
        </w:rPr>
        <w:t>هـ. مكنتوش</w:t>
      </w:r>
      <w:r w:rsidRPr="00233B19">
        <w:rPr>
          <w:rFonts w:ascii="Sakkal Majalla" w:hAnsi="Sakkal Majalla" w:cs="Lotus Linotype"/>
          <w:sz w:val="28"/>
          <w:szCs w:val="28"/>
          <w:rtl/>
        </w:rPr>
        <w:t>):</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نحن نعيش في زمن خطير جدًا.</w:t>
      </w:r>
    </w:p>
    <w:p w:rsidR="004A6105" w:rsidRPr="004171FE" w:rsidRDefault="004A6105" w:rsidP="001006C1">
      <w:pPr>
        <w:ind w:firstLine="720"/>
        <w:jc w:val="both"/>
        <w:rPr>
          <w:rFonts w:ascii="Adobe Arabic" w:hAnsi="Adobe Arabic" w:cs="Traditional Arabic"/>
          <w:iCs/>
          <w:sz w:val="34"/>
          <w:szCs w:val="30"/>
          <w:rtl/>
        </w:rPr>
      </w:pPr>
      <w:r w:rsidRPr="004171FE">
        <w:rPr>
          <w:rFonts w:ascii="Adobe Arabic" w:hAnsi="Adobe Arabic" w:cs="Traditional Arabic"/>
          <w:iCs/>
          <w:sz w:val="34"/>
          <w:szCs w:val="30"/>
          <w:rtl/>
        </w:rPr>
        <w:t>يوم أناة الله ونعمه اقترب من نهايته بسرعة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ويوم الغضب يقترب. في حين أن الأمور في العالم تصل بلا شك إلى أزمة رهيبة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فإن الأرواح الخالدة تتدفق بلا انقطاع إلى بحر الأبدية الذي لا ينتهي.</w:t>
      </w:r>
    </w:p>
    <w:p w:rsidR="004A6105" w:rsidRPr="004171FE" w:rsidRDefault="004A6105" w:rsidP="001006C1">
      <w:pPr>
        <w:ind w:firstLine="720"/>
        <w:jc w:val="both"/>
        <w:rPr>
          <w:rFonts w:ascii="Adobe Arabic" w:hAnsi="Adobe Arabic" w:cs="Traditional Arabic"/>
          <w:iCs/>
          <w:sz w:val="34"/>
          <w:szCs w:val="30"/>
          <w:rtl/>
        </w:rPr>
      </w:pPr>
      <w:r w:rsidRPr="004171FE">
        <w:rPr>
          <w:rFonts w:ascii="Adobe Arabic" w:hAnsi="Adobe Arabic" w:cs="Traditional Arabic"/>
          <w:iCs/>
          <w:sz w:val="34"/>
          <w:szCs w:val="30"/>
          <w:rtl/>
        </w:rPr>
        <w:t>كيف تؤثر هذه الأشياء علينا؟ ماذا نفعل وسط المشهد من حولنا؟ كيف يمكننا أن نتجاوب مع مسؤولياتنا الأربعة: ضد الله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ضد أولاده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ضد الخطاة - الذين يسرعون نحو هلاكهم - وضد روحنا؟ دعونا ندخل إلى محضر الله بهذا السؤال الجاد ونحاول فهمه بأهميته الكبيرة!</w:t>
      </w:r>
    </w:p>
    <w:p w:rsidR="004A6105" w:rsidRPr="004171FE" w:rsidRDefault="004A6105" w:rsidP="001006C1">
      <w:pPr>
        <w:ind w:firstLine="720"/>
        <w:jc w:val="both"/>
        <w:rPr>
          <w:rFonts w:ascii="Adobe Arabic" w:hAnsi="Adobe Arabic" w:cs="Traditional Arabic"/>
          <w:iCs/>
          <w:sz w:val="34"/>
          <w:szCs w:val="30"/>
          <w:rtl/>
        </w:rPr>
      </w:pPr>
      <w:r w:rsidRPr="004171FE">
        <w:rPr>
          <w:rFonts w:ascii="Adobe Arabic" w:hAnsi="Adobe Arabic" w:cs="Traditional Arabic"/>
          <w:iCs/>
          <w:sz w:val="34"/>
          <w:szCs w:val="30"/>
          <w:rtl/>
        </w:rPr>
        <w:t>هل نحن حقا نبذل كل ما في وسعنا لتعزيز قضية المسيح</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وسلامة كنيسته</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ونشر إنجيله؟ أخشى كثيرًا أننا لا نستخدم كل النعمة في النور والمعرفة بالطريقة الصحيحة التي وهبنا إياها الله في نعمته. أخشى أننا لا نتصرف بإخلاص واجتهاد مع وزناتنا. كم مرة يكون الأشخاص الذين ليست لديهم الكثير من المعرفة عمليين ومثمرين أكثر في الأعمال الصالحة، ويُستخدمون المزيد من الله في </w:t>
      </w:r>
      <w:r w:rsidRPr="004171FE">
        <w:rPr>
          <w:rFonts w:ascii="Adobe Arabic" w:hAnsi="Adobe Arabic" w:cs="Traditional Arabic"/>
          <w:iCs/>
          <w:sz w:val="34"/>
          <w:szCs w:val="30"/>
          <w:rtl/>
        </w:rPr>
        <w:lastRenderedPageBreak/>
        <w:t>استرداد النفوس الثمينة. كيف يكون هذا؟ هل نحن</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أنت وأنا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فارغان بما فيه الكفاية من أنفسنا</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هل نصلي بما فيه الكفاية</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هل لدينا عيون بسيطة الأفق؟</w:t>
      </w:r>
    </w:p>
    <w:p w:rsidR="004A6105" w:rsidRPr="004171FE" w:rsidRDefault="004A6105" w:rsidP="00902352">
      <w:pPr>
        <w:jc w:val="both"/>
        <w:rPr>
          <w:rFonts w:ascii="Adobe Arabic" w:hAnsi="Adobe Arabic" w:cs="Traditional Arabic"/>
          <w:iCs/>
          <w:sz w:val="34"/>
          <w:szCs w:val="30"/>
          <w:rtl/>
        </w:rPr>
      </w:pPr>
      <w:r w:rsidRPr="004171FE">
        <w:rPr>
          <w:rFonts w:ascii="Adobe Arabic" w:hAnsi="Adobe Arabic" w:cs="Traditional Arabic"/>
          <w:iCs/>
          <w:sz w:val="34"/>
          <w:szCs w:val="30"/>
          <w:rtl/>
        </w:rPr>
        <w:t>ربما تقول: إنه لأمر بائس قليلاً أن نكون مشغولين بأنفسنا وأعمالنا. بالطبع</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ولكن إذا كانت طرقنا وأعمالنا ليست كما ينبغي</w:t>
      </w:r>
      <w:r w:rsidR="00F1560E" w:rsidRPr="004171FE">
        <w:rPr>
          <w:rFonts w:ascii="Adobe Arabic" w:hAnsi="Adobe Arabic" w:cs="Traditional Arabic"/>
          <w:iCs/>
          <w:sz w:val="34"/>
          <w:szCs w:val="30"/>
          <w:rtl/>
        </w:rPr>
        <w:t>،</w:t>
      </w:r>
      <w:r w:rsidRPr="004171FE">
        <w:rPr>
          <w:rFonts w:ascii="Adobe Arabic" w:hAnsi="Adobe Arabic" w:cs="Traditional Arabic"/>
          <w:iCs/>
          <w:sz w:val="34"/>
          <w:szCs w:val="30"/>
          <w:rtl/>
        </w:rPr>
        <w:t xml:space="preserve"> فلا بد أن ننشغل فيها، ولا بد أن نحكم عليها. طالب الرب شعبه من خلال النبي حجي: "اجْعَلُوا قَلْبَكُمْ عَلَى طُرُقِكُمْ. "، وقال الرب يسوع لكلٍ من الكنائس السبعة: "أَنَا عَارِفٌ أَعْمَالَكَ". إنه لخطر كبير بأننا قد نشعر بالرضا بمعرفتنا وبمبادئنا وبموقفنا وفي نفس الوقت نسير في روح عالمي وأناني وغير مبال. يا ليت الله يكون عاملاً بسلطانه من حيث هذه الأشياء في نفوسنا</w:t>
      </w:r>
      <w:r w:rsidR="00F1560E" w:rsidRPr="004171FE">
        <w:rPr>
          <w:rFonts w:ascii="Adobe Arabic" w:hAnsi="Adobe Arabic" w:cs="Traditional Arabic"/>
          <w:iCs/>
          <w:sz w:val="34"/>
          <w:szCs w:val="30"/>
          <w:rtl/>
        </w:rPr>
        <w:t>.</w:t>
      </w:r>
    </w:p>
    <w:p w:rsidR="004A6105" w:rsidRPr="00233B19" w:rsidRDefault="004A6105" w:rsidP="00902352">
      <w:pPr>
        <w:jc w:val="both"/>
        <w:rPr>
          <w:rFonts w:ascii="Sakkal Majalla" w:hAnsi="Sakkal Majalla" w:cs="Lotus Linotype"/>
          <w:sz w:val="28"/>
          <w:szCs w:val="28"/>
          <w:rtl/>
        </w:rPr>
      </w:pPr>
      <w:r w:rsidRPr="00233B19">
        <w:rPr>
          <w:rFonts w:ascii="Sakkal Majalla" w:hAnsi="Sakkal Majalla" w:cs="Lotus Linotype"/>
          <w:sz w:val="28"/>
          <w:szCs w:val="28"/>
          <w:rtl/>
        </w:rPr>
        <w:t xml:space="preserve"> </w:t>
      </w:r>
    </w:p>
    <w:p w:rsidR="004A6105" w:rsidRDefault="004A6105" w:rsidP="00902352">
      <w:pPr>
        <w:jc w:val="both"/>
        <w:rPr>
          <w:rFonts w:ascii="Sakkal Majalla" w:hAnsi="Sakkal Majalla" w:cs="Lotus Linotype"/>
          <w:sz w:val="28"/>
          <w:szCs w:val="28"/>
          <w:rtl/>
        </w:rPr>
      </w:pPr>
    </w:p>
    <w:p w:rsidR="001006C1" w:rsidRDefault="001006C1" w:rsidP="00902352">
      <w:pPr>
        <w:jc w:val="both"/>
        <w:rPr>
          <w:rFonts w:ascii="Sakkal Majalla" w:hAnsi="Sakkal Majalla" w:cs="Lotus Linotype"/>
          <w:sz w:val="28"/>
          <w:szCs w:val="28"/>
          <w:rtl/>
        </w:rPr>
      </w:pPr>
    </w:p>
    <w:p w:rsidR="001006C1" w:rsidRDefault="001006C1" w:rsidP="00902352">
      <w:pPr>
        <w:jc w:val="both"/>
        <w:rPr>
          <w:rFonts w:ascii="Sakkal Majalla" w:hAnsi="Sakkal Majalla" w:cs="Lotus Linotype"/>
          <w:sz w:val="28"/>
          <w:szCs w:val="28"/>
          <w:rtl/>
        </w:rPr>
      </w:pPr>
    </w:p>
    <w:p w:rsidR="001006C1" w:rsidRPr="00233B19" w:rsidRDefault="001006C1" w:rsidP="00902352">
      <w:pPr>
        <w:jc w:val="both"/>
        <w:rPr>
          <w:rFonts w:ascii="Sakkal Majalla" w:hAnsi="Sakkal Majalla" w:cs="Lotus Linotype"/>
          <w:sz w:val="28"/>
          <w:szCs w:val="28"/>
          <w:rtl/>
        </w:rPr>
      </w:pPr>
    </w:p>
    <w:p w:rsidR="004A6105" w:rsidRPr="00902352" w:rsidRDefault="004A6105" w:rsidP="00A4018D">
      <w:pPr>
        <w:pStyle w:val="Heading1"/>
        <w:rPr>
          <w:rtl/>
        </w:rPr>
      </w:pPr>
      <w:bookmarkStart w:id="64" w:name="_Toc24991964"/>
      <w:r w:rsidRPr="00902352">
        <w:rPr>
          <w:rtl/>
        </w:rPr>
        <w:lastRenderedPageBreak/>
        <w:t>قائمة المراجع</w:t>
      </w:r>
      <w:bookmarkEnd w:id="64"/>
    </w:p>
    <w:p w:rsidR="004A6105" w:rsidRPr="00233B19" w:rsidRDefault="004A6105" w:rsidP="00902352">
      <w:pPr>
        <w:jc w:val="both"/>
        <w:rPr>
          <w:rFonts w:ascii="Sakkal Majalla" w:hAnsi="Sakkal Majalla" w:cs="Lotus Linotype"/>
          <w:sz w:val="28"/>
          <w:szCs w:val="28"/>
          <w:rtl/>
        </w:rPr>
      </w:pPr>
    </w:p>
    <w:p w:rsidR="008A25F7" w:rsidRPr="00233B19" w:rsidRDefault="004A6105" w:rsidP="008A25F7">
      <w:pPr>
        <w:spacing w:after="0"/>
        <w:jc w:val="both"/>
        <w:rPr>
          <w:rFonts w:ascii="Sakkal Majalla" w:hAnsi="Sakkal Majalla" w:cs="Lotus Linotype"/>
          <w:sz w:val="28"/>
          <w:szCs w:val="28"/>
        </w:rPr>
      </w:pPr>
      <w:r w:rsidRPr="00233B19">
        <w:rPr>
          <w:rFonts w:ascii="Sakkal Majalla" w:hAnsi="Sakkal Majalla" w:cs="Lotus Linotype"/>
          <w:sz w:val="28"/>
          <w:szCs w:val="28"/>
        </w:rPr>
        <w:t>Baines, T.B.</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Pr>
        <w:t>The Lord's Coming</w:t>
      </w:r>
      <w:r w:rsidRPr="00233B19">
        <w:rPr>
          <w:rFonts w:ascii="Sakkal Majalla" w:hAnsi="Sakkal Majalla" w:cs="Lotus Linotype"/>
          <w:sz w:val="28"/>
          <w:szCs w:val="28"/>
          <w:rtl/>
        </w:rPr>
        <w:t>,</w:t>
      </w:r>
    </w:p>
    <w:p w:rsidR="004A6105" w:rsidRPr="00233B19" w:rsidRDefault="004A6105" w:rsidP="008A25F7">
      <w:pPr>
        <w:spacing w:after="0"/>
        <w:ind w:left="1440" w:firstLine="720"/>
        <w:jc w:val="both"/>
        <w:rPr>
          <w:rFonts w:ascii="Sakkal Majalla" w:hAnsi="Sakkal Majalla" w:cs="Lotus Linotype"/>
          <w:sz w:val="28"/>
          <w:szCs w:val="28"/>
        </w:rPr>
      </w:pPr>
      <w:r w:rsidRPr="00233B19">
        <w:rPr>
          <w:rFonts w:ascii="Sakkal Majalla" w:hAnsi="Sakkal Majalla" w:cs="Lotus Linotype"/>
          <w:sz w:val="28"/>
          <w:szCs w:val="28"/>
          <w:rtl/>
        </w:rPr>
        <w:t xml:space="preserve"> </w:t>
      </w:r>
      <w:r w:rsidRPr="00233B19">
        <w:rPr>
          <w:rFonts w:ascii="Sakkal Majalla" w:hAnsi="Sakkal Majalla" w:cs="Lotus Linotype"/>
          <w:sz w:val="28"/>
          <w:szCs w:val="28"/>
        </w:rPr>
        <w:t>Israel, and the Church“, London 1875</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البشير بالخلاص في المسيح</w:t>
      </w:r>
      <w:r w:rsidRPr="00233B19">
        <w:rPr>
          <w:rFonts w:ascii="Sakkal Majalla" w:hAnsi="Sakkal Majalla" w:cs="Lotus Linotype"/>
          <w:sz w:val="28"/>
          <w:szCs w:val="28"/>
          <w:rtl/>
        </w:rPr>
        <w:tab/>
      </w:r>
      <w:r w:rsidRPr="00233B19">
        <w:rPr>
          <w:rFonts w:ascii="Sakkal Majalla" w:hAnsi="Sakkal Majalla" w:cs="Lotus Linotype"/>
          <w:sz w:val="28"/>
          <w:szCs w:val="28"/>
          <w:rtl/>
        </w:rPr>
        <w:tab/>
        <w:t xml:space="preserve"> 1856, 1863, 1874, 1884, 1898</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إرنست أغسطس بريمكر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ab/>
        <w:t xml:space="preserve"> </w:t>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"عمل الرب"</w:t>
      </w:r>
      <w:r w:rsidR="00F1560E" w:rsidRPr="00233B19">
        <w:rPr>
          <w:rFonts w:ascii="Sakkal Majalla" w:hAnsi="Sakkal Majalla" w:cs="Lotus Linotype"/>
          <w:sz w:val="28"/>
          <w:szCs w:val="28"/>
          <w:rtl/>
        </w:rPr>
        <w:t>،</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العامل مستحق أجرته</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كريستيان بريم</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 xml:space="preserve"> شعب من أجل اسمه</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(أعمال الرسل)</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كلمهم كثيرًا بأمثال</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فريدريك بريم</w:t>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ذكريات من فريدريك بريم،</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من حوزة أوتو بوبنزر سين.</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رودولف بروكهاوس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"رسالة إلى أهل غلاطية"</w:t>
      </w:r>
      <w:r w:rsidR="00F1560E" w:rsidRPr="00233B19">
        <w:rPr>
          <w:rFonts w:ascii="Sakkal Majalla" w:hAnsi="Sakkal Majalla" w:cs="Lotus Linotype"/>
          <w:sz w:val="28"/>
          <w:szCs w:val="28"/>
          <w:rtl/>
        </w:rPr>
        <w:t>،</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خطاب بمناسبة جنازته</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بروينس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كور</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لذلك أنا أرسلكم أيضًا</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 xml:space="preserve"> أوتو بوبنزر سين</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مراسلات مع بول شفيل</w:t>
      </w:r>
      <w:r w:rsidR="00F1560E" w:rsidRPr="00233B19">
        <w:rPr>
          <w:rFonts w:ascii="Sakkal Majalla" w:hAnsi="Sakkal Majalla" w:cs="Lotus Linotype"/>
          <w:sz w:val="28"/>
          <w:szCs w:val="28"/>
          <w:rtl/>
        </w:rPr>
        <w:t>،</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lastRenderedPageBreak/>
        <w:t>1954</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مما تركه</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إدوين كروس</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"ويليام كيلي - حياته وعمله</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داربي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جون نيلسون </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رسائل</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المجلدات ١</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٢</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٣</w:t>
      </w:r>
    </w:p>
    <w:p w:rsidR="004A6105" w:rsidRPr="00233B19" w:rsidRDefault="004A6105" w:rsidP="008A25F7">
      <w:pPr>
        <w:spacing w:after="0"/>
        <w:ind w:left="2160" w:firstLine="720"/>
        <w:jc w:val="both"/>
        <w:rPr>
          <w:rFonts w:ascii="Sakkal Majalla" w:hAnsi="Sakkal Majalla" w:cs="Lotus Linotype"/>
          <w:sz w:val="28"/>
          <w:szCs w:val="28"/>
        </w:rPr>
      </w:pPr>
      <w:r w:rsidRPr="00233B19">
        <w:rPr>
          <w:rFonts w:ascii="Sakkal Majalla" w:hAnsi="Sakkal Majalla" w:cs="Lotus Linotype"/>
          <w:sz w:val="28"/>
          <w:szCs w:val="28"/>
        </w:rPr>
        <w:t>Collected Writings, Bd. 1</w:t>
      </w:r>
      <w:r w:rsidRPr="00233B19">
        <w:rPr>
          <w:rFonts w:ascii="Sakkal Majalla" w:hAnsi="Sakkal Majalla" w:cs="Lotus Linotype"/>
          <w:sz w:val="28"/>
          <w:szCs w:val="28"/>
          <w:rtl/>
        </w:rPr>
        <w:t>،</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Gaebelein, A.C</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أعمال الرسل</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بول جيسير</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الذين لم يدخروا حياتهم</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(يوهانس ماير)</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 xml:space="preserve"> ف.</w:t>
      </w:r>
      <w:r w:rsidR="00695FC3" w:rsidRPr="00233B19">
        <w:rPr>
          <w:rFonts w:ascii="Sakkal Majalla" w:hAnsi="Sakkal Majalla" w:cs="Lotus Linotype" w:hint="cs"/>
          <w:sz w:val="28"/>
          <w:szCs w:val="28"/>
          <w:rtl/>
        </w:rPr>
        <w:t>و. غرانت</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الكتاب المقدس العددي</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أعمال</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أ. ن. غروفز</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 xml:space="preserve"> "سعادة حياة مُعتمِدة"</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اثبتوا</w:t>
      </w:r>
      <w:r w:rsidR="008A25F7" w:rsidRPr="00233B19">
        <w:rPr>
          <w:rFonts w:ascii="Sakkal Majalla" w:hAnsi="Sakkal Majalla" w:cs="Lotus Linotype" w:hint="cs"/>
          <w:sz w:val="28"/>
          <w:szCs w:val="28"/>
          <w:rtl/>
        </w:rPr>
        <w:t xml:space="preserve"> </w:t>
      </w:r>
      <w:r w:rsidR="008A25F7" w:rsidRPr="00233B19">
        <w:rPr>
          <w:rFonts w:ascii="Sakkal Majalla" w:hAnsi="Sakkal Majalla" w:cs="Lotus Linotype" w:hint="cs"/>
          <w:sz w:val="28"/>
          <w:szCs w:val="28"/>
          <w:rtl/>
        </w:rPr>
        <w:tab/>
      </w:r>
      <w:r w:rsidR="008A25F7" w:rsidRPr="00233B19">
        <w:rPr>
          <w:rFonts w:ascii="Sakkal Majalla" w:hAnsi="Sakkal Majalla" w:cs="Lotus Linotype" w:hint="cs"/>
          <w:sz w:val="28"/>
          <w:szCs w:val="28"/>
          <w:rtl/>
        </w:rPr>
        <w:tab/>
      </w:r>
      <w:r w:rsidRPr="00233B19">
        <w:rPr>
          <w:rFonts w:ascii="Sakkal Majalla" w:hAnsi="Sakkal Majalla" w:cs="Lotus Linotype"/>
          <w:sz w:val="28"/>
          <w:szCs w:val="28"/>
          <w:rtl/>
        </w:rPr>
        <w:t xml:space="preserve"> 1958، 1963</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Heijkoop</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 xml:space="preserve"> </w:t>
      </w:r>
      <w:r w:rsidRPr="00233B19">
        <w:rPr>
          <w:rFonts w:ascii="Sakkal Majalla" w:hAnsi="Sakkal Majalla" w:cs="Lotus Linotype"/>
          <w:sz w:val="28"/>
          <w:szCs w:val="28"/>
        </w:rPr>
        <w:t>H. L</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 xml:space="preserve"> قيادة الروح</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معونة وطعام</w:t>
      </w:r>
      <w:r w:rsidRPr="00233B19">
        <w:rPr>
          <w:rFonts w:ascii="Sakkal Majalla" w:hAnsi="Sakkal Majalla" w:cs="Lotus Linotype"/>
          <w:sz w:val="28"/>
          <w:szCs w:val="28"/>
          <w:rtl/>
        </w:rPr>
        <w:tab/>
        <w:t xml:space="preserve"> 1970، 1975</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Hole, F. B</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رسالة غلاطية</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1</w:t>
      </w:r>
      <w:r w:rsidR="008A25F7" w:rsidRPr="00233B19">
        <w:rPr>
          <w:rFonts w:ascii="Sakkal Majalla" w:hAnsi="Sakkal Majalla" w:cs="Lotus Linotype"/>
          <w:sz w:val="28"/>
          <w:szCs w:val="28"/>
          <w:rtl/>
        </w:rPr>
        <w:t>.</w:t>
      </w:r>
      <w:r w:rsidRPr="00233B19">
        <w:rPr>
          <w:rFonts w:ascii="Sakkal Majalla" w:hAnsi="Sakkal Majalla" w:cs="Lotus Linotype"/>
          <w:sz w:val="28"/>
          <w:szCs w:val="28"/>
          <w:rtl/>
        </w:rPr>
        <w:t>رسالة يوحنا</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3. رسالة يوحنا</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Kaupp, Franz</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مصادر لحظر الاجتماع</w:t>
      </w:r>
    </w:p>
    <w:p w:rsidR="008A25F7" w:rsidRPr="00233B19" w:rsidRDefault="004A6105" w:rsidP="008A25F7">
      <w:pPr>
        <w:spacing w:after="0"/>
        <w:jc w:val="both"/>
        <w:rPr>
          <w:rFonts w:ascii="Sakkal Majalla" w:hAnsi="Sakkal Majalla" w:cs="Lotus Linotype"/>
          <w:sz w:val="28"/>
          <w:szCs w:val="28"/>
        </w:rPr>
      </w:pPr>
      <w:r w:rsidRPr="00233B19">
        <w:rPr>
          <w:rFonts w:ascii="Sakkal Majalla" w:hAnsi="Sakkal Majalla" w:cs="Lotus Linotype"/>
          <w:sz w:val="28"/>
          <w:szCs w:val="28"/>
        </w:rPr>
        <w:lastRenderedPageBreak/>
        <w:t>Kelly, William</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Pr>
        <w:t>Lectures Introductory to</w:t>
      </w:r>
    </w:p>
    <w:p w:rsidR="004A6105" w:rsidRPr="00233B19" w:rsidRDefault="004A6105" w:rsidP="008A25F7">
      <w:pPr>
        <w:spacing w:after="0"/>
        <w:ind w:left="2160" w:firstLine="720"/>
        <w:jc w:val="both"/>
        <w:rPr>
          <w:rFonts w:ascii="Sakkal Majalla" w:hAnsi="Sakkal Majalla" w:cs="Lotus Linotype"/>
          <w:sz w:val="28"/>
          <w:szCs w:val="28"/>
        </w:rPr>
      </w:pPr>
      <w:r w:rsidRPr="00233B19">
        <w:rPr>
          <w:rFonts w:ascii="Sakkal Majalla" w:hAnsi="Sakkal Majalla" w:cs="Lotus Linotype"/>
          <w:sz w:val="28"/>
          <w:szCs w:val="28"/>
          <w:rtl/>
        </w:rPr>
        <w:t xml:space="preserve"> </w:t>
      </w:r>
      <w:r w:rsidRPr="00233B19">
        <w:rPr>
          <w:rFonts w:ascii="Sakkal Majalla" w:hAnsi="Sakkal Majalla" w:cs="Lotus Linotype"/>
          <w:sz w:val="28"/>
          <w:szCs w:val="28"/>
        </w:rPr>
        <w:t>New Testament</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1. رسالة يوحنا رسالة غلاطية</w:t>
      </w:r>
    </w:p>
    <w:p w:rsidR="004A6105" w:rsidRPr="00233B19" w:rsidRDefault="008A25F7"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1.</w:t>
      </w:r>
      <w:r w:rsidR="004A6105" w:rsidRPr="00233B19">
        <w:rPr>
          <w:rFonts w:ascii="Sakkal Majalla" w:hAnsi="Sakkal Majalla" w:cs="Lotus Linotype"/>
          <w:sz w:val="28"/>
          <w:szCs w:val="28"/>
          <w:rtl/>
        </w:rPr>
        <w:t>كورنثوس</w:t>
      </w:r>
    </w:p>
    <w:p w:rsidR="004A6105" w:rsidRPr="00233B19" w:rsidRDefault="008A25F7"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2.</w:t>
      </w:r>
      <w:r w:rsidR="004A6105" w:rsidRPr="00233B19">
        <w:rPr>
          <w:rFonts w:ascii="Sakkal Majalla" w:hAnsi="Sakkal Majalla" w:cs="Lotus Linotype"/>
          <w:sz w:val="28"/>
          <w:szCs w:val="28"/>
          <w:rtl/>
        </w:rPr>
        <w:t>كورنثوس</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Mackintosh, C. H</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اقتراحات حول موضوع الإنجيل</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المهمة العظيمة</w:t>
      </w:r>
    </w:p>
    <w:p w:rsidR="004A6105" w:rsidRPr="00233B19" w:rsidRDefault="004A6105" w:rsidP="008A25F7">
      <w:pPr>
        <w:spacing w:after="0"/>
        <w:ind w:left="2160" w:firstLine="720"/>
        <w:jc w:val="both"/>
        <w:rPr>
          <w:rFonts w:ascii="Sakkal Majalla" w:hAnsi="Sakkal Majalla" w:cs="Lotus Linotype"/>
          <w:sz w:val="28"/>
          <w:szCs w:val="28"/>
          <w:rtl/>
        </w:rPr>
      </w:pPr>
      <w:r w:rsidRPr="00233B19">
        <w:rPr>
          <w:rFonts w:ascii="Sakkal Majalla" w:hAnsi="Sakkal Majalla" w:cs="Lotus Linotype"/>
          <w:sz w:val="28"/>
          <w:szCs w:val="28"/>
          <w:rtl/>
        </w:rPr>
        <w:t>شروحات سفر التثنية</w:t>
      </w:r>
    </w:p>
    <w:p w:rsidR="004A6105" w:rsidRPr="00233B19" w:rsidRDefault="004A6105" w:rsidP="008A25F7">
      <w:pPr>
        <w:spacing w:after="0"/>
        <w:jc w:val="both"/>
        <w:rPr>
          <w:rFonts w:ascii="Sakkal Majalla" w:hAnsi="Sakkal Majalla" w:cs="Lotus Linotype"/>
          <w:sz w:val="28"/>
          <w:szCs w:val="28"/>
        </w:rPr>
      </w:pPr>
      <w:r w:rsidRPr="00233B19">
        <w:rPr>
          <w:rFonts w:ascii="Sakkal Majalla" w:hAnsi="Sakkal Majalla" w:cs="Lotus Linotype"/>
          <w:sz w:val="28"/>
          <w:szCs w:val="28"/>
        </w:rPr>
        <w:t>Messager Evangelique</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1951, 1969, 1973</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Miller, Andrew</w:t>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ab/>
        <w:t>تاريخ الكنيسة المسيحية</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Remmers, Arend</w:t>
      </w:r>
      <w:r w:rsidRPr="00233B19">
        <w:rPr>
          <w:rFonts w:ascii="Sakkal Majalla" w:hAnsi="Sakkal Majalla" w:cs="Lotus Linotype"/>
          <w:sz w:val="28"/>
          <w:szCs w:val="28"/>
          <w:rtl/>
        </w:rPr>
        <w:tab/>
      </w:r>
      <w:r w:rsidR="008A25F7" w:rsidRPr="00233B19">
        <w:rPr>
          <w:rFonts w:ascii="Sakkal Majalla" w:hAnsi="Sakkal Majalla" w:cs="Lotus Linotype" w:hint="cs"/>
          <w:sz w:val="28"/>
          <w:szCs w:val="28"/>
          <w:rtl/>
        </w:rPr>
        <w:t xml:space="preserve"> </w:t>
      </w:r>
      <w:r w:rsidR="008A25F7" w:rsidRPr="00233B19">
        <w:rPr>
          <w:rFonts w:ascii="Sakkal Majalla" w:hAnsi="Sakkal Majalla" w:cs="Lotus Linotype" w:hint="cs"/>
          <w:sz w:val="28"/>
          <w:szCs w:val="28"/>
          <w:rtl/>
        </w:rPr>
        <w:tab/>
      </w:r>
      <w:r w:rsidR="008A25F7" w:rsidRPr="00233B19">
        <w:rPr>
          <w:rFonts w:ascii="Sakkal Majalla" w:hAnsi="Sakkal Majalla" w:cs="Lotus Linotype" w:hint="cs"/>
          <w:sz w:val="28"/>
          <w:szCs w:val="28"/>
          <w:rtl/>
        </w:rPr>
        <w:tab/>
      </w:r>
      <w:r w:rsidRPr="00233B19">
        <w:rPr>
          <w:rFonts w:ascii="Sakkal Majalla" w:hAnsi="Sakkal Majalla" w:cs="Lotus Linotype"/>
          <w:sz w:val="28"/>
          <w:szCs w:val="28"/>
          <w:rtl/>
        </w:rPr>
        <w:t xml:space="preserve">رسالة غلاطية اذكروا </w:t>
      </w:r>
      <w:r w:rsidR="00F1560E" w:rsidRPr="00233B19">
        <w:rPr>
          <w:rFonts w:ascii="Sakkal Majalla" w:hAnsi="Sakkal Majalla" w:cs="Lotus Linotype" w:hint="cs"/>
          <w:sz w:val="28"/>
          <w:szCs w:val="28"/>
          <w:rtl/>
        </w:rPr>
        <w:t>مرشديكم</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Ridout, Samuel</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كنيسة الله</w:t>
      </w:r>
      <w:r w:rsidR="008A25F7"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وترتيبها</w:t>
      </w:r>
      <w:r w:rsidR="00F1560E" w:rsidRPr="00233B19">
        <w:rPr>
          <w:rFonts w:ascii="Sakkal Majalla" w:hAnsi="Sakkal Majalla" w:cs="Lotus Linotype"/>
          <w:sz w:val="28"/>
          <w:szCs w:val="28"/>
          <w:rtl/>
        </w:rPr>
        <w:t>.</w:t>
      </w:r>
      <w:r w:rsidRPr="00233B19">
        <w:rPr>
          <w:rFonts w:ascii="Sakkal Majalla" w:hAnsi="Sakkal Majalla" w:cs="Lotus Linotype"/>
          <w:sz w:val="28"/>
          <w:szCs w:val="28"/>
          <w:rtl/>
        </w:rPr>
        <w:t>..</w:t>
      </w:r>
    </w:p>
    <w:p w:rsidR="004A6105" w:rsidRPr="00233B19" w:rsidRDefault="004A6105" w:rsidP="008A25F7">
      <w:pPr>
        <w:spacing w:after="0"/>
        <w:ind w:left="2160" w:firstLine="720"/>
        <w:jc w:val="both"/>
        <w:rPr>
          <w:rFonts w:ascii="Sakkal Majalla" w:hAnsi="Sakkal Majalla" w:cs="Lotus Linotype"/>
          <w:sz w:val="28"/>
          <w:szCs w:val="28"/>
        </w:rPr>
      </w:pPr>
      <w:r w:rsidRPr="00233B19">
        <w:rPr>
          <w:rFonts w:ascii="Sakkal Majalla" w:hAnsi="Sakkal Majalla" w:cs="Lotus Linotype"/>
          <w:sz w:val="28"/>
          <w:szCs w:val="28"/>
        </w:rPr>
        <w:t>Simple Testimony</w:t>
      </w:r>
      <w:r w:rsidR="008A25F7" w:rsidRPr="00233B19">
        <w:rPr>
          <w:rFonts w:ascii="Sakkal Majalla" w:hAnsi="Sakkal Majalla" w:cs="Lotus Linotype" w:hint="cs"/>
          <w:sz w:val="28"/>
          <w:szCs w:val="28"/>
        </w:rPr>
        <w:t xml:space="preserve">  </w:t>
      </w:r>
      <w:r w:rsidRPr="00233B19">
        <w:rPr>
          <w:rFonts w:ascii="Sakkal Majalla" w:hAnsi="Sakkal Majalla" w:cs="Lotus Linotype"/>
          <w:sz w:val="28"/>
          <w:szCs w:val="28"/>
        </w:rPr>
        <w:t>1912</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Stanley, Charles</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كيف قادني الرب</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Stuart, C. E</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أعمال الرسل</w:t>
      </w:r>
    </w:p>
    <w:p w:rsidR="004A6105" w:rsidRPr="00233B19" w:rsidRDefault="004A6105" w:rsidP="008A25F7">
      <w:pPr>
        <w:spacing w:after="0"/>
        <w:jc w:val="both"/>
        <w:rPr>
          <w:rFonts w:ascii="Sakkal Majalla" w:hAnsi="Sakkal Majalla" w:cs="Lotus Linotype"/>
          <w:sz w:val="28"/>
          <w:szCs w:val="28"/>
        </w:rPr>
      </w:pPr>
      <w:r w:rsidRPr="00233B19">
        <w:rPr>
          <w:rFonts w:ascii="Sakkal Majalla" w:hAnsi="Sakkal Majalla" w:cs="Lotus Linotype"/>
          <w:sz w:val="28"/>
          <w:szCs w:val="28"/>
        </w:rPr>
        <w:t>Stoney, J. B.</w:t>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ab/>
      </w:r>
      <w:r w:rsidRPr="00233B19">
        <w:rPr>
          <w:rFonts w:ascii="Sakkal Majalla" w:hAnsi="Sakkal Majalla" w:cs="Lotus Linotype"/>
          <w:sz w:val="28"/>
          <w:szCs w:val="28"/>
        </w:rPr>
        <w:t>New Series of Ministry</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Stübi, Jean</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عمل الرب</w:t>
      </w:r>
    </w:p>
    <w:p w:rsidR="004A6105" w:rsidRPr="00233B19" w:rsidRDefault="004A6105" w:rsidP="008A25F7">
      <w:pPr>
        <w:spacing w:after="0"/>
        <w:ind w:left="2160" w:firstLine="720"/>
        <w:jc w:val="both"/>
        <w:rPr>
          <w:rFonts w:ascii="Sakkal Majalla" w:hAnsi="Sakkal Majalla" w:cs="Lotus Linotype"/>
          <w:sz w:val="28"/>
          <w:szCs w:val="28"/>
        </w:rPr>
      </w:pPr>
      <w:r w:rsidRPr="00233B19">
        <w:rPr>
          <w:rFonts w:ascii="Sakkal Majalla" w:hAnsi="Sakkal Majalla" w:cs="Lotus Linotype"/>
          <w:sz w:val="28"/>
          <w:szCs w:val="28"/>
        </w:rPr>
        <w:lastRenderedPageBreak/>
        <w:t>The Bible Herald</w:t>
      </w:r>
      <w:r w:rsidRPr="00233B19">
        <w:rPr>
          <w:rFonts w:ascii="Sakkal Majalla" w:hAnsi="Sakkal Majalla" w:cs="Lotus Linotype"/>
          <w:sz w:val="28"/>
          <w:szCs w:val="28"/>
          <w:rtl/>
        </w:rPr>
        <w:tab/>
        <w:t>1881</w:t>
      </w:r>
    </w:p>
    <w:p w:rsidR="004A6105" w:rsidRPr="00233B19" w:rsidRDefault="004A6105" w:rsidP="008A25F7">
      <w:pPr>
        <w:spacing w:after="0"/>
        <w:ind w:left="2160" w:firstLine="720"/>
        <w:jc w:val="both"/>
        <w:rPr>
          <w:rFonts w:ascii="Sakkal Majalla" w:hAnsi="Sakkal Majalla" w:cs="Lotus Linotype"/>
          <w:sz w:val="28"/>
          <w:szCs w:val="28"/>
        </w:rPr>
      </w:pPr>
      <w:r w:rsidRPr="00233B19">
        <w:rPr>
          <w:rFonts w:ascii="Sakkal Majalla" w:hAnsi="Sakkal Majalla" w:cs="Lotus Linotype"/>
          <w:sz w:val="28"/>
          <w:szCs w:val="28"/>
        </w:rPr>
        <w:t>The Christion Witness</w:t>
      </w:r>
      <w:r w:rsidR="008A25F7" w:rsidRPr="00233B19">
        <w:rPr>
          <w:rFonts w:ascii="Sakkal Majalla" w:hAnsi="Sakkal Majalla" w:cs="Lotus Linotype" w:hint="cs"/>
          <w:sz w:val="28"/>
          <w:szCs w:val="28"/>
        </w:rPr>
        <w:t xml:space="preserve"> </w:t>
      </w:r>
      <w:r w:rsidRPr="00233B19">
        <w:rPr>
          <w:rFonts w:ascii="Sakkal Majalla" w:hAnsi="Sakkal Majalla" w:cs="Lotus Linotype"/>
          <w:sz w:val="28"/>
          <w:szCs w:val="28"/>
        </w:rPr>
        <w:t>1834, 1840</w:t>
      </w:r>
    </w:p>
    <w:p w:rsidR="004A6105" w:rsidRPr="00233B19" w:rsidRDefault="004A6105" w:rsidP="008A25F7">
      <w:pPr>
        <w:spacing w:after="0"/>
        <w:jc w:val="both"/>
        <w:rPr>
          <w:rFonts w:ascii="Sakkal Majalla" w:hAnsi="Sakkal Majalla" w:cs="Lotus Linotype"/>
          <w:sz w:val="28"/>
          <w:szCs w:val="28"/>
          <w:rtl/>
        </w:rPr>
      </w:pPr>
      <w:r w:rsidRPr="00233B19">
        <w:rPr>
          <w:rFonts w:ascii="Sakkal Majalla" w:hAnsi="Sakkal Majalla" w:cs="Lotus Linotype"/>
          <w:sz w:val="28"/>
          <w:szCs w:val="28"/>
        </w:rPr>
        <w:t>Willis, G.C</w:t>
      </w:r>
      <w:r w:rsidRPr="00233B19">
        <w:rPr>
          <w:rFonts w:ascii="Sakkal Majalla" w:hAnsi="Sakkal Majalla" w:cs="Lotus Linotype"/>
          <w:sz w:val="28"/>
          <w:szCs w:val="28"/>
          <w:rtl/>
        </w:rPr>
        <w:t>.</w:t>
      </w:r>
      <w:r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إلى أهالي أحفادي</w:t>
      </w:r>
    </w:p>
    <w:p w:rsidR="005D22A4" w:rsidRPr="00233B19" w:rsidRDefault="004A6105" w:rsidP="008A25F7">
      <w:pPr>
        <w:spacing w:after="0"/>
        <w:jc w:val="both"/>
        <w:rPr>
          <w:rFonts w:ascii="Sakkal Majalla" w:hAnsi="Sakkal Majalla" w:cs="Lotus Linotype"/>
          <w:sz w:val="28"/>
          <w:szCs w:val="28"/>
        </w:rPr>
      </w:pPr>
      <w:r w:rsidRPr="00233B19">
        <w:rPr>
          <w:rFonts w:ascii="Sakkal Majalla" w:hAnsi="Sakkal Majalla" w:cs="Lotus Linotype"/>
          <w:sz w:val="28"/>
          <w:szCs w:val="28"/>
          <w:rtl/>
        </w:rPr>
        <w:t>ترانيم روحية</w:t>
      </w:r>
      <w:r w:rsidR="008A25F7" w:rsidRPr="00233B19">
        <w:rPr>
          <w:rFonts w:ascii="Sakkal Majalla" w:hAnsi="Sakkal Majalla" w:cs="Lotus Linotype"/>
          <w:sz w:val="28"/>
          <w:szCs w:val="28"/>
          <w:rtl/>
        </w:rPr>
        <w:tab/>
      </w:r>
      <w:r w:rsidR="008A25F7" w:rsidRPr="00233B19">
        <w:rPr>
          <w:rFonts w:ascii="Sakkal Majalla" w:hAnsi="Sakkal Majalla" w:cs="Lotus Linotype"/>
          <w:sz w:val="28"/>
          <w:szCs w:val="28"/>
          <w:rtl/>
        </w:rPr>
        <w:tab/>
      </w:r>
      <w:r w:rsidRPr="00233B19">
        <w:rPr>
          <w:rFonts w:ascii="Sakkal Majalla" w:hAnsi="Sakkal Majalla" w:cs="Lotus Linotype"/>
          <w:sz w:val="28"/>
          <w:szCs w:val="28"/>
          <w:rtl/>
        </w:rPr>
        <w:tab/>
        <w:t>33,</w:t>
      </w:r>
      <w:r w:rsidR="00A4018D" w:rsidRPr="00233B19">
        <w:rPr>
          <w:rFonts w:ascii="Sakkal Majalla" w:hAnsi="Sakkal Majalla" w:cs="Lotus Linotype" w:hint="cs"/>
          <w:sz w:val="28"/>
          <w:szCs w:val="28"/>
          <w:rtl/>
        </w:rPr>
        <w:t xml:space="preserve"> </w:t>
      </w:r>
      <w:r w:rsidRPr="00233B19">
        <w:rPr>
          <w:rFonts w:ascii="Sakkal Majalla" w:hAnsi="Sakkal Majalla" w:cs="Lotus Linotype"/>
          <w:sz w:val="28"/>
          <w:szCs w:val="28"/>
          <w:rtl/>
        </w:rPr>
        <w:t>3; 34,2; 211,2; 221,2</w:t>
      </w:r>
    </w:p>
    <w:sectPr w:rsidR="005D22A4" w:rsidRPr="00233B19" w:rsidSect="002F5317">
      <w:footerReference w:type="default" r:id="rId8"/>
      <w:pgSz w:w="8222" w:h="12202"/>
      <w:pgMar w:top="1531" w:right="1134" w:bottom="1474" w:left="1134" w:header="709" w:footer="709"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79F8" w:rsidRDefault="006B79F8" w:rsidP="007A6191">
      <w:pPr>
        <w:spacing w:after="0" w:line="240" w:lineRule="auto"/>
      </w:pPr>
      <w:r>
        <w:separator/>
      </w:r>
    </w:p>
  </w:endnote>
  <w:endnote w:type="continuationSeparator" w:id="0">
    <w:p w:rsidR="006B79F8" w:rsidRDefault="006B79F8" w:rsidP="007A6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otus Linotype">
    <w:panose1 w:val="02000000000000000000"/>
    <w:charset w:val="00"/>
    <w:family w:val="auto"/>
    <w:pitch w:val="variable"/>
    <w:sig w:usb0="00002007" w:usb1="80000000" w:usb2="00000008" w:usb3="00000000" w:csb0="00000043" w:csb1="00000000"/>
  </w:font>
  <w:font w:name="Sakkal Majalla">
    <w:panose1 w:val="02000000000000000000"/>
    <w:charset w:val="00"/>
    <w:family w:val="auto"/>
    <w:pitch w:val="variable"/>
    <w:sig w:usb0="A000207F" w:usb1="C000204B" w:usb2="00000008" w:usb3="00000000" w:csb0="000000D3" w:csb1="00000000"/>
  </w:font>
  <w:font w:name="Adobe Arabic">
    <w:altName w:val="Times New Roman"/>
    <w:panose1 w:val="02040503050201020203"/>
    <w:charset w:val="00"/>
    <w:family w:val="roman"/>
    <w:notTrueType/>
    <w:pitch w:val="variable"/>
    <w:sig w:usb0="8000202F" w:usb1="8000A04A"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950600377"/>
      <w:docPartObj>
        <w:docPartGallery w:val="Page Numbers (Bottom of Page)"/>
        <w:docPartUnique/>
      </w:docPartObj>
    </w:sdtPr>
    <w:sdtEndPr>
      <w:rPr>
        <w:rFonts w:ascii="Lucida Handwriting" w:hAnsi="Lucida Handwriting"/>
        <w:b/>
        <w:bCs/>
        <w:noProof/>
        <w:sz w:val="24"/>
        <w:szCs w:val="24"/>
      </w:rPr>
    </w:sdtEndPr>
    <w:sdtContent>
      <w:p w:rsidR="002B2655" w:rsidRPr="00421D68" w:rsidRDefault="002B2655">
        <w:pPr>
          <w:pStyle w:val="Footer"/>
          <w:jc w:val="right"/>
          <w:rPr>
            <w:rFonts w:ascii="Lucida Handwriting" w:hAnsi="Lucida Handwriting"/>
            <w:b/>
            <w:bCs/>
            <w:sz w:val="24"/>
            <w:szCs w:val="24"/>
          </w:rPr>
        </w:pPr>
        <w:r w:rsidRPr="00421D68">
          <w:rPr>
            <w:rFonts w:ascii="Lucida Handwriting" w:hAnsi="Lucida Handwriting"/>
            <w:b/>
            <w:bCs/>
            <w:sz w:val="24"/>
            <w:szCs w:val="24"/>
          </w:rPr>
          <w:fldChar w:fldCharType="begin"/>
        </w:r>
        <w:r w:rsidRPr="00421D68">
          <w:rPr>
            <w:rFonts w:ascii="Lucida Handwriting" w:hAnsi="Lucida Handwriting"/>
            <w:b/>
            <w:bCs/>
            <w:sz w:val="24"/>
            <w:szCs w:val="24"/>
          </w:rPr>
          <w:instrText xml:space="preserve"> PAGE   \* MERGEFORMAT </w:instrText>
        </w:r>
        <w:r w:rsidRPr="00421D68">
          <w:rPr>
            <w:rFonts w:ascii="Lucida Handwriting" w:hAnsi="Lucida Handwriting"/>
            <w:b/>
            <w:bCs/>
            <w:sz w:val="24"/>
            <w:szCs w:val="24"/>
          </w:rPr>
          <w:fldChar w:fldCharType="separate"/>
        </w:r>
        <w:r w:rsidRPr="00421D68">
          <w:rPr>
            <w:rFonts w:ascii="Lucida Handwriting" w:hAnsi="Lucida Handwriting"/>
            <w:b/>
            <w:bCs/>
            <w:noProof/>
            <w:sz w:val="24"/>
            <w:szCs w:val="24"/>
          </w:rPr>
          <w:t>2</w:t>
        </w:r>
        <w:r w:rsidRPr="00421D68">
          <w:rPr>
            <w:rFonts w:ascii="Lucida Handwriting" w:hAnsi="Lucida Handwriting"/>
            <w:b/>
            <w:bCs/>
            <w:noProof/>
            <w:sz w:val="24"/>
            <w:szCs w:val="24"/>
          </w:rPr>
          <w:fldChar w:fldCharType="end"/>
        </w:r>
      </w:p>
    </w:sdtContent>
  </w:sdt>
  <w:p w:rsidR="002B2655" w:rsidRDefault="002B2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79F8" w:rsidRDefault="006B79F8" w:rsidP="007A6191">
      <w:pPr>
        <w:spacing w:after="0" w:line="240" w:lineRule="auto"/>
      </w:pPr>
      <w:r>
        <w:separator/>
      </w:r>
    </w:p>
  </w:footnote>
  <w:footnote w:type="continuationSeparator" w:id="0">
    <w:p w:rsidR="006B79F8" w:rsidRDefault="006B79F8" w:rsidP="007A6191">
      <w:pPr>
        <w:spacing w:after="0" w:line="240" w:lineRule="auto"/>
      </w:pPr>
      <w:r>
        <w:continuationSeparator/>
      </w:r>
    </w:p>
  </w:footnote>
  <w:footnote w:id="1">
    <w:p w:rsidR="002B2655" w:rsidRDefault="002B2655">
      <w:pPr>
        <w:pStyle w:val="FootnoteText"/>
        <w:rPr>
          <w:lang w:bidi="ar-AE"/>
        </w:rPr>
      </w:pPr>
      <w:r>
        <w:rPr>
          <w:rStyle w:val="FootnoteReference"/>
        </w:rPr>
        <w:footnoteRef/>
      </w:r>
      <w:r>
        <w:rPr>
          <w:rtl/>
        </w:rPr>
        <w:t xml:space="preserve"> </w:t>
      </w:r>
      <w:r w:rsidRPr="00233B19">
        <w:rPr>
          <w:rFonts w:ascii="Sakkal Majalla" w:hAnsi="Sakkal Majalla" w:cs="Lotus Linotype"/>
          <w:sz w:val="28"/>
          <w:szCs w:val="28"/>
          <w:rtl/>
        </w:rPr>
        <w:t>ملاحظة المترجم الألماني: المقصود هو التعامل القانوني.</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A56D7"/>
    <w:multiLevelType w:val="hybridMultilevel"/>
    <w:tmpl w:val="21E23D0A"/>
    <w:lvl w:ilvl="0" w:tplc="0409000F">
      <w:start w:val="1"/>
      <w:numFmt w:val="decimal"/>
      <w:lvlText w:val="%1."/>
      <w:lvlJc w:val="left"/>
      <w:pPr>
        <w:ind w:left="1024" w:hanging="360"/>
      </w:pPr>
      <w:rPr>
        <w:rFonts w:hint="default"/>
      </w:rPr>
    </w:lvl>
    <w:lvl w:ilvl="1" w:tplc="04090019" w:tentative="1">
      <w:start w:val="1"/>
      <w:numFmt w:val="lowerLetter"/>
      <w:lvlText w:val="%2."/>
      <w:lvlJc w:val="left"/>
      <w:pPr>
        <w:ind w:left="1744" w:hanging="360"/>
      </w:pPr>
    </w:lvl>
    <w:lvl w:ilvl="2" w:tplc="0409001B" w:tentative="1">
      <w:start w:val="1"/>
      <w:numFmt w:val="lowerRoman"/>
      <w:lvlText w:val="%3."/>
      <w:lvlJc w:val="right"/>
      <w:pPr>
        <w:ind w:left="2464" w:hanging="180"/>
      </w:pPr>
    </w:lvl>
    <w:lvl w:ilvl="3" w:tplc="0409000F" w:tentative="1">
      <w:start w:val="1"/>
      <w:numFmt w:val="decimal"/>
      <w:lvlText w:val="%4."/>
      <w:lvlJc w:val="left"/>
      <w:pPr>
        <w:ind w:left="3184" w:hanging="360"/>
      </w:pPr>
    </w:lvl>
    <w:lvl w:ilvl="4" w:tplc="04090019" w:tentative="1">
      <w:start w:val="1"/>
      <w:numFmt w:val="lowerLetter"/>
      <w:lvlText w:val="%5."/>
      <w:lvlJc w:val="left"/>
      <w:pPr>
        <w:ind w:left="3904" w:hanging="360"/>
      </w:pPr>
    </w:lvl>
    <w:lvl w:ilvl="5" w:tplc="0409001B" w:tentative="1">
      <w:start w:val="1"/>
      <w:numFmt w:val="lowerRoman"/>
      <w:lvlText w:val="%6."/>
      <w:lvlJc w:val="right"/>
      <w:pPr>
        <w:ind w:left="4624" w:hanging="180"/>
      </w:pPr>
    </w:lvl>
    <w:lvl w:ilvl="6" w:tplc="0409000F" w:tentative="1">
      <w:start w:val="1"/>
      <w:numFmt w:val="decimal"/>
      <w:lvlText w:val="%7."/>
      <w:lvlJc w:val="left"/>
      <w:pPr>
        <w:ind w:left="5344" w:hanging="360"/>
      </w:pPr>
    </w:lvl>
    <w:lvl w:ilvl="7" w:tplc="04090019" w:tentative="1">
      <w:start w:val="1"/>
      <w:numFmt w:val="lowerLetter"/>
      <w:lvlText w:val="%8."/>
      <w:lvlJc w:val="left"/>
      <w:pPr>
        <w:ind w:left="6064" w:hanging="360"/>
      </w:pPr>
    </w:lvl>
    <w:lvl w:ilvl="8" w:tplc="0409001B" w:tentative="1">
      <w:start w:val="1"/>
      <w:numFmt w:val="lowerRoman"/>
      <w:lvlText w:val="%9."/>
      <w:lvlJc w:val="right"/>
      <w:pPr>
        <w:ind w:left="6784" w:hanging="180"/>
      </w:pPr>
    </w:lvl>
  </w:abstractNum>
  <w:abstractNum w:abstractNumId="1" w15:restartNumberingAfterBreak="0">
    <w:nsid w:val="124630EB"/>
    <w:multiLevelType w:val="hybridMultilevel"/>
    <w:tmpl w:val="18527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B78D4"/>
    <w:multiLevelType w:val="hybridMultilevel"/>
    <w:tmpl w:val="2436A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50876"/>
    <w:multiLevelType w:val="hybridMultilevel"/>
    <w:tmpl w:val="98CE8E1A"/>
    <w:lvl w:ilvl="0" w:tplc="F1562E38">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05"/>
    <w:rsid w:val="0000693E"/>
    <w:rsid w:val="00024F63"/>
    <w:rsid w:val="0003552F"/>
    <w:rsid w:val="00041F07"/>
    <w:rsid w:val="000539F1"/>
    <w:rsid w:val="00076691"/>
    <w:rsid w:val="00086814"/>
    <w:rsid w:val="00092D1A"/>
    <w:rsid w:val="00097D59"/>
    <w:rsid w:val="000A1107"/>
    <w:rsid w:val="000B6C4D"/>
    <w:rsid w:val="000B7D82"/>
    <w:rsid w:val="000F2BB7"/>
    <w:rsid w:val="001006C1"/>
    <w:rsid w:val="00104E96"/>
    <w:rsid w:val="00115EC5"/>
    <w:rsid w:val="00141C25"/>
    <w:rsid w:val="00156737"/>
    <w:rsid w:val="001629D2"/>
    <w:rsid w:val="0016407F"/>
    <w:rsid w:val="00177E96"/>
    <w:rsid w:val="00184E78"/>
    <w:rsid w:val="00186237"/>
    <w:rsid w:val="0019487F"/>
    <w:rsid w:val="00194B49"/>
    <w:rsid w:val="00194C61"/>
    <w:rsid w:val="00197AF5"/>
    <w:rsid w:val="001A4E08"/>
    <w:rsid w:val="001B7689"/>
    <w:rsid w:val="001C0CBF"/>
    <w:rsid w:val="001C6850"/>
    <w:rsid w:val="001F4A89"/>
    <w:rsid w:val="00200128"/>
    <w:rsid w:val="0021430C"/>
    <w:rsid w:val="00233B19"/>
    <w:rsid w:val="00235318"/>
    <w:rsid w:val="00251D2A"/>
    <w:rsid w:val="002625E7"/>
    <w:rsid w:val="002649B2"/>
    <w:rsid w:val="00271935"/>
    <w:rsid w:val="00276FF5"/>
    <w:rsid w:val="00283B3C"/>
    <w:rsid w:val="002B19E8"/>
    <w:rsid w:val="002B2655"/>
    <w:rsid w:val="002E4EAE"/>
    <w:rsid w:val="002F5317"/>
    <w:rsid w:val="00336B2F"/>
    <w:rsid w:val="003713BA"/>
    <w:rsid w:val="003957A4"/>
    <w:rsid w:val="003A1A7C"/>
    <w:rsid w:val="003F3512"/>
    <w:rsid w:val="00403211"/>
    <w:rsid w:val="0040675C"/>
    <w:rsid w:val="004159DB"/>
    <w:rsid w:val="004171FE"/>
    <w:rsid w:val="00421D68"/>
    <w:rsid w:val="00430744"/>
    <w:rsid w:val="00446E2A"/>
    <w:rsid w:val="0045632D"/>
    <w:rsid w:val="004A5EC4"/>
    <w:rsid w:val="004A6105"/>
    <w:rsid w:val="004E0852"/>
    <w:rsid w:val="00500196"/>
    <w:rsid w:val="005452AD"/>
    <w:rsid w:val="00554C83"/>
    <w:rsid w:val="00580DF7"/>
    <w:rsid w:val="005A0D12"/>
    <w:rsid w:val="005C15B8"/>
    <w:rsid w:val="005D22A4"/>
    <w:rsid w:val="005E6559"/>
    <w:rsid w:val="00621980"/>
    <w:rsid w:val="006405E2"/>
    <w:rsid w:val="00680690"/>
    <w:rsid w:val="00680AF4"/>
    <w:rsid w:val="00695FC3"/>
    <w:rsid w:val="006B79F8"/>
    <w:rsid w:val="006F74F7"/>
    <w:rsid w:val="0071507E"/>
    <w:rsid w:val="00723556"/>
    <w:rsid w:val="00752FF3"/>
    <w:rsid w:val="007537F6"/>
    <w:rsid w:val="00763864"/>
    <w:rsid w:val="0078459B"/>
    <w:rsid w:val="00794619"/>
    <w:rsid w:val="007A6191"/>
    <w:rsid w:val="007C24DA"/>
    <w:rsid w:val="007C7ADD"/>
    <w:rsid w:val="007F20E4"/>
    <w:rsid w:val="007F594D"/>
    <w:rsid w:val="0083695B"/>
    <w:rsid w:val="00861356"/>
    <w:rsid w:val="008721C6"/>
    <w:rsid w:val="00872CF6"/>
    <w:rsid w:val="0087544E"/>
    <w:rsid w:val="00875930"/>
    <w:rsid w:val="008A25F7"/>
    <w:rsid w:val="008A49C3"/>
    <w:rsid w:val="008A665D"/>
    <w:rsid w:val="008B1705"/>
    <w:rsid w:val="008B308D"/>
    <w:rsid w:val="008C35FA"/>
    <w:rsid w:val="008D5E41"/>
    <w:rsid w:val="008F2FA4"/>
    <w:rsid w:val="00902352"/>
    <w:rsid w:val="00904717"/>
    <w:rsid w:val="00925F6C"/>
    <w:rsid w:val="00926E3A"/>
    <w:rsid w:val="009431F5"/>
    <w:rsid w:val="009510C4"/>
    <w:rsid w:val="009647B2"/>
    <w:rsid w:val="00967EA8"/>
    <w:rsid w:val="00980DBA"/>
    <w:rsid w:val="009C36BF"/>
    <w:rsid w:val="009E66D4"/>
    <w:rsid w:val="009F2333"/>
    <w:rsid w:val="009F2E3B"/>
    <w:rsid w:val="009F7228"/>
    <w:rsid w:val="00A239EF"/>
    <w:rsid w:val="00A24A7D"/>
    <w:rsid w:val="00A36874"/>
    <w:rsid w:val="00A4018D"/>
    <w:rsid w:val="00A55EBB"/>
    <w:rsid w:val="00A648C8"/>
    <w:rsid w:val="00A70E58"/>
    <w:rsid w:val="00A73127"/>
    <w:rsid w:val="00A75355"/>
    <w:rsid w:val="00A76FF4"/>
    <w:rsid w:val="00A80B79"/>
    <w:rsid w:val="00AA2CD5"/>
    <w:rsid w:val="00AA2EA5"/>
    <w:rsid w:val="00AA48F2"/>
    <w:rsid w:val="00AB63A3"/>
    <w:rsid w:val="00AF039A"/>
    <w:rsid w:val="00B021D3"/>
    <w:rsid w:val="00B25F21"/>
    <w:rsid w:val="00B41965"/>
    <w:rsid w:val="00B537E4"/>
    <w:rsid w:val="00B737C3"/>
    <w:rsid w:val="00B7503D"/>
    <w:rsid w:val="00B77D09"/>
    <w:rsid w:val="00B80228"/>
    <w:rsid w:val="00BB47FB"/>
    <w:rsid w:val="00BD00FD"/>
    <w:rsid w:val="00BE55DD"/>
    <w:rsid w:val="00C13D37"/>
    <w:rsid w:val="00C142C5"/>
    <w:rsid w:val="00C225B4"/>
    <w:rsid w:val="00C31E22"/>
    <w:rsid w:val="00C62B32"/>
    <w:rsid w:val="00C713E9"/>
    <w:rsid w:val="00C94BA1"/>
    <w:rsid w:val="00C97471"/>
    <w:rsid w:val="00CB71DA"/>
    <w:rsid w:val="00CD7457"/>
    <w:rsid w:val="00CE25BD"/>
    <w:rsid w:val="00CF1257"/>
    <w:rsid w:val="00D05917"/>
    <w:rsid w:val="00D06C97"/>
    <w:rsid w:val="00D21586"/>
    <w:rsid w:val="00D25636"/>
    <w:rsid w:val="00D34D11"/>
    <w:rsid w:val="00D42B5E"/>
    <w:rsid w:val="00D52AA2"/>
    <w:rsid w:val="00D70245"/>
    <w:rsid w:val="00D902E0"/>
    <w:rsid w:val="00DB1C7F"/>
    <w:rsid w:val="00DB383D"/>
    <w:rsid w:val="00DB60B9"/>
    <w:rsid w:val="00DB7942"/>
    <w:rsid w:val="00DC7A2B"/>
    <w:rsid w:val="00DD5492"/>
    <w:rsid w:val="00DF687E"/>
    <w:rsid w:val="00DF6ED9"/>
    <w:rsid w:val="00E0206C"/>
    <w:rsid w:val="00E12CEB"/>
    <w:rsid w:val="00E16A93"/>
    <w:rsid w:val="00E3152A"/>
    <w:rsid w:val="00E47B93"/>
    <w:rsid w:val="00E810C0"/>
    <w:rsid w:val="00EA11F6"/>
    <w:rsid w:val="00EC0BD7"/>
    <w:rsid w:val="00EE4429"/>
    <w:rsid w:val="00EF16CC"/>
    <w:rsid w:val="00F13F51"/>
    <w:rsid w:val="00F1560E"/>
    <w:rsid w:val="00F41A3F"/>
    <w:rsid w:val="00F41F59"/>
    <w:rsid w:val="00F53B7B"/>
    <w:rsid w:val="00FB05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00A9F"/>
  <w15:chartTrackingRefBased/>
  <w15:docId w15:val="{521B06ED-FB63-42A2-B4BE-947011DC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16407F"/>
    <w:pPr>
      <w:keepNext/>
      <w:keepLines/>
      <w:spacing w:before="240" w:after="0"/>
      <w:outlineLvl w:val="0"/>
    </w:pPr>
    <w:rPr>
      <w:rFonts w:asciiTheme="majorHAnsi" w:eastAsiaTheme="majorEastAsia" w:hAnsiTheme="majorHAnsi" w:cstheme="majorBidi"/>
      <w:bCs/>
      <w:color w:val="2F5496" w:themeColor="accent1" w:themeShade="BF"/>
      <w:sz w:val="32"/>
      <w:szCs w:val="32"/>
    </w:rPr>
  </w:style>
  <w:style w:type="paragraph" w:styleId="Heading2">
    <w:name w:val="heading 2"/>
    <w:basedOn w:val="Normal"/>
    <w:next w:val="Normal"/>
    <w:link w:val="Heading2Char"/>
    <w:uiPriority w:val="9"/>
    <w:unhideWhenUsed/>
    <w:qFormat/>
    <w:rsid w:val="00CE25BD"/>
    <w:pPr>
      <w:keepNext/>
      <w:keepLines/>
      <w:spacing w:before="40" w:after="0"/>
      <w:outlineLvl w:val="1"/>
    </w:pPr>
    <w:rPr>
      <w:rFonts w:asciiTheme="majorHAnsi" w:eastAsiaTheme="majorEastAsia" w:hAnsiTheme="majorHAnsi" w:cs="Lotus Linotype"/>
      <w:bCs/>
      <w:color w:val="833C0B" w:themeColor="accent2" w:themeShade="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6B2F"/>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336B2F"/>
    <w:rPr>
      <w:rFonts w:eastAsiaTheme="minorEastAsia"/>
      <w:lang w:bidi="ar-SA"/>
    </w:rPr>
  </w:style>
  <w:style w:type="character" w:customStyle="1" w:styleId="Heading1Char">
    <w:name w:val="Heading 1 Char"/>
    <w:basedOn w:val="DefaultParagraphFont"/>
    <w:link w:val="Heading1"/>
    <w:uiPriority w:val="9"/>
    <w:rsid w:val="0016407F"/>
    <w:rPr>
      <w:rFonts w:asciiTheme="majorHAnsi" w:eastAsiaTheme="majorEastAsia" w:hAnsiTheme="majorHAnsi" w:cstheme="majorBidi"/>
      <w:bCs/>
      <w:color w:val="2F5496" w:themeColor="accent1" w:themeShade="BF"/>
      <w:sz w:val="32"/>
      <w:szCs w:val="32"/>
      <w:lang w:bidi="ar-EG"/>
    </w:rPr>
  </w:style>
  <w:style w:type="character" w:customStyle="1" w:styleId="Heading2Char">
    <w:name w:val="Heading 2 Char"/>
    <w:basedOn w:val="DefaultParagraphFont"/>
    <w:link w:val="Heading2"/>
    <w:uiPriority w:val="9"/>
    <w:rsid w:val="00CE25BD"/>
    <w:rPr>
      <w:rFonts w:asciiTheme="majorHAnsi" w:eastAsiaTheme="majorEastAsia" w:hAnsiTheme="majorHAnsi" w:cs="Lotus Linotype"/>
      <w:bCs/>
      <w:color w:val="833C0B" w:themeColor="accent2" w:themeShade="80"/>
      <w:sz w:val="26"/>
      <w:szCs w:val="26"/>
      <w:lang w:bidi="ar-EG"/>
    </w:rPr>
  </w:style>
  <w:style w:type="paragraph" w:styleId="ListParagraph">
    <w:name w:val="List Paragraph"/>
    <w:basedOn w:val="Normal"/>
    <w:uiPriority w:val="34"/>
    <w:qFormat/>
    <w:rsid w:val="00FB05C6"/>
    <w:pPr>
      <w:ind w:left="720"/>
      <w:contextualSpacing/>
    </w:pPr>
  </w:style>
  <w:style w:type="paragraph" w:styleId="TOCHeading">
    <w:name w:val="TOC Heading"/>
    <w:basedOn w:val="Heading1"/>
    <w:next w:val="Normal"/>
    <w:uiPriority w:val="39"/>
    <w:unhideWhenUsed/>
    <w:qFormat/>
    <w:rsid w:val="00DF6ED9"/>
    <w:pPr>
      <w:bidi w:val="0"/>
      <w:outlineLvl w:val="9"/>
    </w:pPr>
    <w:rPr>
      <w:lang w:bidi="ar-SA"/>
    </w:rPr>
  </w:style>
  <w:style w:type="paragraph" w:styleId="TOC1">
    <w:name w:val="toc 1"/>
    <w:basedOn w:val="Normal"/>
    <w:next w:val="Normal"/>
    <w:autoRedefine/>
    <w:uiPriority w:val="39"/>
    <w:unhideWhenUsed/>
    <w:rsid w:val="005E6559"/>
    <w:pPr>
      <w:tabs>
        <w:tab w:val="left" w:pos="660"/>
        <w:tab w:val="right" w:leader="dot" w:pos="8296"/>
      </w:tabs>
      <w:spacing w:after="100"/>
      <w:ind w:hanging="283"/>
    </w:pPr>
    <w:rPr>
      <w:rFonts w:ascii="Sakkal Majalla" w:hAnsi="Sakkal Majalla" w:cs="Sakkal Majalla"/>
      <w:b/>
      <w:bCs/>
      <w:noProof/>
      <w:sz w:val="28"/>
      <w:szCs w:val="28"/>
    </w:rPr>
  </w:style>
  <w:style w:type="paragraph" w:styleId="TOC2">
    <w:name w:val="toc 2"/>
    <w:basedOn w:val="Normal"/>
    <w:next w:val="Normal"/>
    <w:autoRedefine/>
    <w:uiPriority w:val="39"/>
    <w:unhideWhenUsed/>
    <w:rsid w:val="000F2BB7"/>
    <w:pPr>
      <w:tabs>
        <w:tab w:val="right" w:leader="dot" w:pos="8296"/>
      </w:tabs>
      <w:spacing w:after="100"/>
      <w:ind w:left="425" w:hanging="425"/>
    </w:pPr>
    <w:rPr>
      <w:rFonts w:ascii="Lotus Linotype" w:hAnsi="Lotus Linotype" w:cs="Lotus Linotype"/>
      <w:noProof/>
    </w:rPr>
  </w:style>
  <w:style w:type="character" w:styleId="Hyperlink">
    <w:name w:val="Hyperlink"/>
    <w:basedOn w:val="DefaultParagraphFont"/>
    <w:uiPriority w:val="99"/>
    <w:unhideWhenUsed/>
    <w:rsid w:val="00DF6ED9"/>
    <w:rPr>
      <w:color w:val="0563C1" w:themeColor="hyperlink"/>
      <w:u w:val="single"/>
    </w:rPr>
  </w:style>
  <w:style w:type="paragraph" w:styleId="TOC3">
    <w:name w:val="toc 3"/>
    <w:basedOn w:val="Normal"/>
    <w:next w:val="Normal"/>
    <w:autoRedefine/>
    <w:uiPriority w:val="39"/>
    <w:unhideWhenUsed/>
    <w:rsid w:val="00184E78"/>
    <w:pPr>
      <w:bidi w:val="0"/>
      <w:spacing w:after="100"/>
      <w:ind w:left="440"/>
    </w:pPr>
    <w:rPr>
      <w:rFonts w:eastAsiaTheme="minorEastAsia"/>
      <w:lang w:bidi="ar-SA"/>
    </w:rPr>
  </w:style>
  <w:style w:type="paragraph" w:styleId="TOC4">
    <w:name w:val="toc 4"/>
    <w:basedOn w:val="Normal"/>
    <w:next w:val="Normal"/>
    <w:autoRedefine/>
    <w:uiPriority w:val="39"/>
    <w:unhideWhenUsed/>
    <w:rsid w:val="00184E78"/>
    <w:pPr>
      <w:bidi w:val="0"/>
      <w:spacing w:after="100"/>
      <w:ind w:left="660"/>
    </w:pPr>
    <w:rPr>
      <w:rFonts w:eastAsiaTheme="minorEastAsia"/>
      <w:lang w:bidi="ar-SA"/>
    </w:rPr>
  </w:style>
  <w:style w:type="paragraph" w:styleId="TOC5">
    <w:name w:val="toc 5"/>
    <w:basedOn w:val="Normal"/>
    <w:next w:val="Normal"/>
    <w:autoRedefine/>
    <w:uiPriority w:val="39"/>
    <w:unhideWhenUsed/>
    <w:rsid w:val="00184E78"/>
    <w:pPr>
      <w:bidi w:val="0"/>
      <w:spacing w:after="100"/>
      <w:ind w:left="880"/>
    </w:pPr>
    <w:rPr>
      <w:rFonts w:eastAsiaTheme="minorEastAsia"/>
      <w:lang w:bidi="ar-SA"/>
    </w:rPr>
  </w:style>
  <w:style w:type="paragraph" w:styleId="TOC6">
    <w:name w:val="toc 6"/>
    <w:basedOn w:val="Normal"/>
    <w:next w:val="Normal"/>
    <w:autoRedefine/>
    <w:uiPriority w:val="39"/>
    <w:unhideWhenUsed/>
    <w:rsid w:val="00184E78"/>
    <w:pPr>
      <w:bidi w:val="0"/>
      <w:spacing w:after="100"/>
      <w:ind w:left="1100"/>
    </w:pPr>
    <w:rPr>
      <w:rFonts w:eastAsiaTheme="minorEastAsia"/>
      <w:lang w:bidi="ar-SA"/>
    </w:rPr>
  </w:style>
  <w:style w:type="paragraph" w:styleId="TOC7">
    <w:name w:val="toc 7"/>
    <w:basedOn w:val="Normal"/>
    <w:next w:val="Normal"/>
    <w:autoRedefine/>
    <w:uiPriority w:val="39"/>
    <w:unhideWhenUsed/>
    <w:rsid w:val="00184E78"/>
    <w:pPr>
      <w:bidi w:val="0"/>
      <w:spacing w:after="100"/>
      <w:ind w:left="1320"/>
    </w:pPr>
    <w:rPr>
      <w:rFonts w:eastAsiaTheme="minorEastAsia"/>
      <w:lang w:bidi="ar-SA"/>
    </w:rPr>
  </w:style>
  <w:style w:type="paragraph" w:styleId="TOC8">
    <w:name w:val="toc 8"/>
    <w:basedOn w:val="Normal"/>
    <w:next w:val="Normal"/>
    <w:autoRedefine/>
    <w:uiPriority w:val="39"/>
    <w:unhideWhenUsed/>
    <w:rsid w:val="00184E78"/>
    <w:pPr>
      <w:bidi w:val="0"/>
      <w:spacing w:after="100"/>
      <w:ind w:left="1540"/>
    </w:pPr>
    <w:rPr>
      <w:rFonts w:eastAsiaTheme="minorEastAsia"/>
      <w:lang w:bidi="ar-SA"/>
    </w:rPr>
  </w:style>
  <w:style w:type="paragraph" w:styleId="TOC9">
    <w:name w:val="toc 9"/>
    <w:basedOn w:val="Normal"/>
    <w:next w:val="Normal"/>
    <w:autoRedefine/>
    <w:uiPriority w:val="39"/>
    <w:unhideWhenUsed/>
    <w:rsid w:val="00184E78"/>
    <w:pPr>
      <w:bidi w:val="0"/>
      <w:spacing w:after="100"/>
      <w:ind w:left="1760"/>
    </w:pPr>
    <w:rPr>
      <w:rFonts w:eastAsiaTheme="minorEastAsia"/>
      <w:lang w:bidi="ar-SA"/>
    </w:rPr>
  </w:style>
  <w:style w:type="character" w:styleId="UnresolvedMention">
    <w:name w:val="Unresolved Mention"/>
    <w:basedOn w:val="DefaultParagraphFont"/>
    <w:uiPriority w:val="99"/>
    <w:semiHidden/>
    <w:unhideWhenUsed/>
    <w:rsid w:val="00184E78"/>
    <w:rPr>
      <w:color w:val="605E5C"/>
      <w:shd w:val="clear" w:color="auto" w:fill="E1DFDD"/>
    </w:rPr>
  </w:style>
  <w:style w:type="paragraph" w:styleId="Header">
    <w:name w:val="header"/>
    <w:basedOn w:val="Normal"/>
    <w:link w:val="HeaderChar"/>
    <w:uiPriority w:val="99"/>
    <w:unhideWhenUsed/>
    <w:rsid w:val="007A6191"/>
    <w:pPr>
      <w:tabs>
        <w:tab w:val="center" w:pos="4320"/>
        <w:tab w:val="right" w:pos="8640"/>
      </w:tabs>
      <w:spacing w:after="0" w:line="240" w:lineRule="auto"/>
    </w:pPr>
  </w:style>
  <w:style w:type="character" w:customStyle="1" w:styleId="HeaderChar">
    <w:name w:val="Header Char"/>
    <w:basedOn w:val="DefaultParagraphFont"/>
    <w:link w:val="Header"/>
    <w:uiPriority w:val="99"/>
    <w:rsid w:val="007A6191"/>
    <w:rPr>
      <w:lang w:bidi="ar-EG"/>
    </w:rPr>
  </w:style>
  <w:style w:type="paragraph" w:styleId="Footer">
    <w:name w:val="footer"/>
    <w:basedOn w:val="Normal"/>
    <w:link w:val="FooterChar"/>
    <w:uiPriority w:val="99"/>
    <w:unhideWhenUsed/>
    <w:rsid w:val="007A6191"/>
    <w:pPr>
      <w:tabs>
        <w:tab w:val="center" w:pos="4320"/>
        <w:tab w:val="right" w:pos="8640"/>
      </w:tabs>
      <w:spacing w:after="0" w:line="240" w:lineRule="auto"/>
    </w:pPr>
  </w:style>
  <w:style w:type="character" w:customStyle="1" w:styleId="FooterChar">
    <w:name w:val="Footer Char"/>
    <w:basedOn w:val="DefaultParagraphFont"/>
    <w:link w:val="Footer"/>
    <w:uiPriority w:val="99"/>
    <w:rsid w:val="007A6191"/>
    <w:rPr>
      <w:lang w:bidi="ar-EG"/>
    </w:rPr>
  </w:style>
  <w:style w:type="paragraph" w:styleId="FootnoteText">
    <w:name w:val="footnote text"/>
    <w:basedOn w:val="Normal"/>
    <w:link w:val="FootnoteTextChar"/>
    <w:uiPriority w:val="99"/>
    <w:semiHidden/>
    <w:unhideWhenUsed/>
    <w:rsid w:val="00CF12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1257"/>
    <w:rPr>
      <w:sz w:val="20"/>
      <w:szCs w:val="20"/>
      <w:lang w:bidi="ar-EG"/>
    </w:rPr>
  </w:style>
  <w:style w:type="character" w:styleId="FootnoteReference">
    <w:name w:val="footnote reference"/>
    <w:basedOn w:val="DefaultParagraphFont"/>
    <w:uiPriority w:val="99"/>
    <w:semiHidden/>
    <w:unhideWhenUsed/>
    <w:rsid w:val="00CF1257"/>
    <w:rPr>
      <w:vertAlign w:val="superscript"/>
    </w:rPr>
  </w:style>
  <w:style w:type="character" w:styleId="PlaceholderText">
    <w:name w:val="Placeholder Text"/>
    <w:basedOn w:val="DefaultParagraphFont"/>
    <w:uiPriority w:val="99"/>
    <w:semiHidden/>
    <w:rsid w:val="008B17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50703-8C1F-40B2-96AD-F8A54986E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227</Pages>
  <Words>31976</Words>
  <Characters>182265</Characters>
  <Application>Microsoft Office Word</Application>
  <DocSecurity>0</DocSecurity>
  <Lines>1518</Lines>
  <Paragraphs>427</Paragraphs>
  <ScaleCrop>false</ScaleCrop>
  <HeadingPairs>
    <vt:vector size="2" baseType="variant">
      <vt:variant>
        <vt:lpstr>Title</vt:lpstr>
      </vt:variant>
      <vt:variant>
        <vt:i4>1</vt:i4>
      </vt:variant>
    </vt:vector>
  </HeadingPairs>
  <TitlesOfParts>
    <vt:vector size="1" baseType="lpstr">
      <vt:lpstr>"سيدكم هو واحد،المسيح"</vt:lpstr>
    </vt:vector>
  </TitlesOfParts>
  <Company/>
  <LinksUpToDate>false</LinksUpToDate>
  <CharactersWithSpaces>213814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"سيدكم هو واحد،المسيح"</dc:title>
  <dc:subject>حرية ومسؤولية في خدمةالرب</dc:subject>
  <dc:creator>أسامة صليح</dc:creator>
  <cp:keywords/>
  <dc:description/>
  <cp:lastModifiedBy>Hashav</cp:lastModifiedBy>
  <cp:revision>127</cp:revision>
  <cp:lastPrinted>2019-11-18T23:08:00Z</cp:lastPrinted>
  <dcterms:created xsi:type="dcterms:W3CDTF">2019-11-17T18:34:00Z</dcterms:created>
  <dcterms:modified xsi:type="dcterms:W3CDTF">2020-02-27T09:40:00Z</dcterms:modified>
</cp:coreProperties>
</file>