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D22A4" w:rsidRDefault="008F4601" w:rsidP="008F4601">
      <w:pPr>
        <w:jc w:val="center"/>
        <w:rPr>
          <w:rFonts w:ascii="Sakkal Majalla" w:hAnsi="Sakkal Majalla" w:cs="Sakkal Majalla" w:hint="cs"/>
          <w:sz w:val="28"/>
          <w:szCs w:val="28"/>
          <w:rtl/>
        </w:rPr>
      </w:pPr>
      <w:r>
        <w:rPr>
          <w:rFonts w:ascii="Sakkal Majalla" w:hAnsi="Sakkal Majalla" w:cs="Sakkal Majalla" w:hint="cs"/>
          <w:sz w:val="28"/>
          <w:szCs w:val="28"/>
          <w:rtl/>
        </w:rPr>
        <w:t>"سيدكم واحد فقط،</w:t>
      </w:r>
    </w:p>
    <w:p w:rsidR="008F4601" w:rsidRDefault="008F4601" w:rsidP="008F4601">
      <w:pPr>
        <w:jc w:val="center"/>
        <w:rPr>
          <w:rFonts w:ascii="Sakkal Majalla" w:hAnsi="Sakkal Majalla" w:cs="Sakkal Majalla" w:hint="cs"/>
          <w:sz w:val="28"/>
          <w:szCs w:val="28"/>
          <w:rtl/>
        </w:rPr>
      </w:pPr>
      <w:r>
        <w:rPr>
          <w:rFonts w:ascii="Sakkal Majalla" w:hAnsi="Sakkal Majalla" w:cs="Sakkal Majalla"/>
          <w:sz w:val="28"/>
          <w:szCs w:val="28"/>
          <w:rtl/>
        </w:rPr>
        <w:t>المسيح.</w:t>
      </w:r>
      <w:r>
        <w:rPr>
          <w:rFonts w:ascii="Sakkal Majalla" w:hAnsi="Sakkal Majalla" w:cs="Sakkal Majalla" w:hint="cs"/>
          <w:sz w:val="28"/>
          <w:szCs w:val="28"/>
          <w:rtl/>
        </w:rPr>
        <w:t>"</w:t>
      </w:r>
    </w:p>
    <w:p w:rsidR="008F4601" w:rsidRDefault="008F4601" w:rsidP="008F4601">
      <w:pPr>
        <w:jc w:val="center"/>
        <w:rPr>
          <w:rFonts w:ascii="Sakkal Majalla" w:hAnsi="Sakkal Majalla" w:cs="Sakkal Majalla"/>
          <w:sz w:val="28"/>
          <w:szCs w:val="28"/>
          <w:rtl/>
        </w:rPr>
      </w:pPr>
      <w:r>
        <w:rPr>
          <w:rFonts w:ascii="Sakkal Majalla" w:hAnsi="Sakkal Majalla" w:cs="Sakkal Majalla"/>
          <w:sz w:val="28"/>
          <w:szCs w:val="28"/>
          <w:rtl/>
        </w:rPr>
        <w:t>(متى 23: 10)</w:t>
      </w:r>
    </w:p>
    <w:p w:rsidR="008F4601" w:rsidRDefault="008F4601" w:rsidP="008F4601">
      <w:pPr>
        <w:jc w:val="center"/>
        <w:rPr>
          <w:rFonts w:ascii="Sakkal Majalla" w:hAnsi="Sakkal Majalla" w:cs="Sakkal Majalla" w:hint="cs"/>
          <w:sz w:val="28"/>
          <w:szCs w:val="28"/>
          <w:rtl/>
        </w:rPr>
      </w:pPr>
      <w:r>
        <w:rPr>
          <w:rFonts w:ascii="Sakkal Majalla" w:hAnsi="Sakkal Majalla" w:cs="Sakkal Majalla"/>
          <w:sz w:val="28"/>
          <w:szCs w:val="28"/>
          <w:rtl/>
        </w:rPr>
        <w:t xml:space="preserve">حرية </w:t>
      </w:r>
      <w:r>
        <w:rPr>
          <w:rFonts w:ascii="Sakkal Majalla" w:hAnsi="Sakkal Majalla" w:cs="Sakkal Majalla" w:hint="cs"/>
          <w:sz w:val="28"/>
          <w:szCs w:val="28"/>
          <w:rtl/>
        </w:rPr>
        <w:t>ومسؤولية في خدمة الرب</w:t>
      </w:r>
    </w:p>
    <w:p w:rsidR="008F4601" w:rsidRDefault="008F4601" w:rsidP="008F4601">
      <w:pPr>
        <w:jc w:val="center"/>
        <w:rPr>
          <w:rFonts w:ascii="Sakkal Majalla" w:hAnsi="Sakkal Majalla" w:cs="Sakkal Majalla"/>
          <w:sz w:val="28"/>
          <w:szCs w:val="28"/>
          <w:rtl/>
        </w:rPr>
      </w:pPr>
      <w:r>
        <w:rPr>
          <w:rFonts w:ascii="Sakkal Majalla" w:hAnsi="Sakkal Majalla" w:cs="Sakkal Majalla"/>
          <w:sz w:val="28"/>
          <w:szCs w:val="28"/>
          <w:rtl/>
        </w:rPr>
        <w:t>إكهارد</w:t>
      </w:r>
      <w:r>
        <w:rPr>
          <w:rFonts w:ascii="Sakkal Majalla" w:hAnsi="Sakkal Majalla" w:cs="Sakkal Majalla" w:hint="cs"/>
          <w:sz w:val="28"/>
          <w:szCs w:val="28"/>
          <w:rtl/>
        </w:rPr>
        <w:t xml:space="preserve"> إي.</w:t>
      </w:r>
      <w:r>
        <w:rPr>
          <w:rFonts w:ascii="Sakkal Majalla" w:hAnsi="Sakkal Majalla" w:cs="Sakkal Majalla"/>
          <w:sz w:val="28"/>
          <w:szCs w:val="28"/>
          <w:rtl/>
        </w:rPr>
        <w:t xml:space="preserve"> </w:t>
      </w:r>
      <w:r>
        <w:rPr>
          <w:rFonts w:ascii="Sakkal Majalla" w:hAnsi="Sakkal Majalla" w:cs="Sakkal Majalla" w:hint="cs"/>
          <w:sz w:val="28"/>
          <w:szCs w:val="28"/>
          <w:rtl/>
        </w:rPr>
        <w:t>بوبنزر</w:t>
      </w:r>
    </w:p>
    <w:p w:rsidR="008F4601" w:rsidRDefault="008F4601" w:rsidP="008F4601">
      <w:pPr>
        <w:jc w:val="center"/>
        <w:rPr>
          <w:rFonts w:ascii="Sakkal Majalla" w:hAnsi="Sakkal Majalla" w:cs="Sakkal Majalla"/>
          <w:sz w:val="28"/>
          <w:szCs w:val="28"/>
          <w:rtl/>
        </w:rPr>
        <w:sectPr w:rsidR="008F4601" w:rsidSect="008F4601">
          <w:pgSz w:w="8222" w:h="12202" w:code="9"/>
          <w:pgMar w:top="1531" w:right="1134" w:bottom="1474" w:left="1134" w:header="964" w:footer="964" w:gutter="0"/>
          <w:cols w:space="708"/>
          <w:bidi/>
          <w:docGrid w:linePitch="360"/>
        </w:sectPr>
      </w:pPr>
    </w:p>
    <w:p w:rsidR="008F4601" w:rsidRDefault="008F4601" w:rsidP="008F4601">
      <w:pPr>
        <w:jc w:val="both"/>
        <w:rPr>
          <w:rFonts w:ascii="Sakkal Majalla" w:hAnsi="Sakkal Majalla" w:cs="Sakkal Majalla"/>
          <w:sz w:val="28"/>
          <w:szCs w:val="28"/>
          <w:rtl/>
        </w:rPr>
      </w:pPr>
      <w:r>
        <w:rPr>
          <w:rFonts w:ascii="Sakkal Majalla" w:hAnsi="Sakkal Majalla" w:cs="Sakkal Majalla" w:hint="cs"/>
          <w:sz w:val="28"/>
          <w:szCs w:val="28"/>
          <w:rtl/>
        </w:rPr>
        <w:lastRenderedPageBreak/>
        <w:t>1.0 مدخل</w:t>
      </w:r>
    </w:p>
    <w:p w:rsidR="008F4601" w:rsidRDefault="008F4601" w:rsidP="008F4601">
      <w:pPr>
        <w:jc w:val="both"/>
        <w:rPr>
          <w:rFonts w:ascii="Sakkal Majalla" w:hAnsi="Sakkal Majalla" w:cs="Sakkal Majalla"/>
          <w:sz w:val="28"/>
          <w:szCs w:val="28"/>
          <w:rtl/>
        </w:rPr>
      </w:pPr>
      <w:r>
        <w:rPr>
          <w:rFonts w:ascii="Sakkal Majalla" w:hAnsi="Sakkal Majalla" w:cs="Sakkal Majalla"/>
          <w:sz w:val="28"/>
          <w:szCs w:val="28"/>
          <w:rtl/>
        </w:rPr>
        <w:t xml:space="preserve">بداية </w:t>
      </w:r>
      <w:r>
        <w:rPr>
          <w:rFonts w:ascii="Sakkal Majalla" w:hAnsi="Sakkal Majalla" w:cs="Sakkal Majalla" w:hint="cs"/>
          <w:sz w:val="28"/>
          <w:szCs w:val="28"/>
          <w:rtl/>
        </w:rPr>
        <w:t>القرن الـ 21 يجعلنا نفكر</w:t>
      </w:r>
      <w:r w:rsidR="007F0BD3">
        <w:rPr>
          <w:rFonts w:ascii="Sakkal Majalla" w:hAnsi="Sakkal Majalla" w:cs="Sakkal Majalla" w:hint="cs"/>
          <w:sz w:val="28"/>
          <w:szCs w:val="28"/>
          <w:rtl/>
        </w:rPr>
        <w:t xml:space="preserve"> للحظة في الوقت الذي صارت فيه كلمة </w:t>
      </w:r>
      <w:r>
        <w:rPr>
          <w:rFonts w:ascii="Sakkal Majalla" w:hAnsi="Sakkal Majalla" w:cs="Sakkal Majalla" w:hint="cs"/>
          <w:sz w:val="28"/>
          <w:szCs w:val="28"/>
          <w:rtl/>
        </w:rPr>
        <w:t>تلميذي عمواس: "</w:t>
      </w:r>
      <w:r w:rsidRPr="008F4601">
        <w:rPr>
          <w:rtl/>
        </w:rPr>
        <w:t xml:space="preserve"> </w:t>
      </w:r>
      <w:r w:rsidRPr="008F4601">
        <w:rPr>
          <w:rFonts w:ascii="Sakkal Majalla" w:hAnsi="Sakkal Majalla" w:cs="Sakkal Majalla"/>
          <w:sz w:val="28"/>
          <w:szCs w:val="28"/>
          <w:rtl/>
        </w:rPr>
        <w:t>امْكُثْ مَعَنَا، لأَنَّهُ نَحْوُ الْمَسَاءِ وَقَدْ مَالَ النَّهَارُ»</w:t>
      </w:r>
      <w:r>
        <w:rPr>
          <w:rFonts w:ascii="Sakkal Majalla" w:hAnsi="Sakkal Majalla" w:cs="Sakkal Majalla" w:hint="cs"/>
          <w:sz w:val="28"/>
          <w:szCs w:val="28"/>
          <w:rtl/>
        </w:rPr>
        <w:t>" (لوقا 24: 29)، لنصغِ</w:t>
      </w:r>
      <w:r w:rsidR="007F0BD3">
        <w:rPr>
          <w:rFonts w:ascii="Sakkal Majalla" w:hAnsi="Sakkal Majalla" w:cs="Sakkal Majalla" w:hint="cs"/>
          <w:sz w:val="28"/>
          <w:szCs w:val="28"/>
          <w:rtl/>
        </w:rPr>
        <w:t xml:space="preserve"> لكلماته الحلوة من ي</w:t>
      </w:r>
      <w:r w:rsidR="00EC6069">
        <w:rPr>
          <w:rFonts w:ascii="Sakkal Majalla" w:hAnsi="Sakkal Majalla" w:cs="Sakkal Majalla" w:hint="cs"/>
          <w:sz w:val="28"/>
          <w:szCs w:val="28"/>
          <w:rtl/>
        </w:rPr>
        <w:t>وحنا 10: 16: "</w:t>
      </w:r>
      <w:r w:rsidR="00EC6069" w:rsidRPr="00EC6069">
        <w:rPr>
          <w:rFonts w:ascii="Sakkal Majalla" w:hAnsi="Sakkal Majalla" w:cs="Sakkal Majalla"/>
          <w:sz w:val="28"/>
          <w:szCs w:val="28"/>
          <w:rtl/>
        </w:rPr>
        <w:t>وَلِي خِرَافٌ أُخَرُ لَيْسَتْ مِنْ هذِهِ الْحَظِيرَةِ، يَنْبَغِي أَنْ آتِيَ بِتِلْكَ أَيْضًا</w:t>
      </w:r>
      <w:r w:rsidR="00EC6069">
        <w:rPr>
          <w:rFonts w:ascii="Sakkal Majalla" w:hAnsi="Sakkal Majalla" w:cs="Sakkal Majalla" w:hint="cs"/>
          <w:sz w:val="28"/>
          <w:szCs w:val="28"/>
          <w:rtl/>
        </w:rPr>
        <w:t xml:space="preserve"> ..." إن اضطرار المخطط الإلهي هذا لأجل الأمم إلى الآن لم يتغير كأساس لعمل الرب على الأرض. نعم، عمله على الجلجثة كان عظيمًا جدًا أكثر من أن يكون مجرد أساس لبركات إسرائيل (أنظر أشعياء 49: 6)؛ فلقد كان يجب ان يكون خلاصه "... </w:t>
      </w:r>
      <w:r w:rsidR="00EC6069" w:rsidRPr="00EC6069">
        <w:rPr>
          <w:rFonts w:ascii="Sakkal Majalla" w:hAnsi="Sakkal Majalla" w:cs="Sakkal Majalla"/>
          <w:sz w:val="28"/>
          <w:szCs w:val="28"/>
          <w:rtl/>
        </w:rPr>
        <w:t>إِلَى أَقْصَى الأَرْضِ</w:t>
      </w:r>
      <w:r w:rsidR="007F0BD3">
        <w:rPr>
          <w:rFonts w:ascii="Sakkal Majalla" w:hAnsi="Sakkal Majalla" w:cs="Sakkal Majalla" w:hint="cs"/>
          <w:sz w:val="28"/>
          <w:szCs w:val="28"/>
          <w:rtl/>
        </w:rPr>
        <w:t xml:space="preserve">". وقد </w:t>
      </w:r>
      <w:r w:rsidR="00EC6069">
        <w:rPr>
          <w:rFonts w:ascii="Sakkal Majalla" w:hAnsi="Sakkal Majalla" w:cs="Sakkal Majalla" w:hint="cs"/>
          <w:sz w:val="28"/>
          <w:szCs w:val="28"/>
          <w:rtl/>
        </w:rPr>
        <w:t xml:space="preserve">أشار </w:t>
      </w:r>
      <w:r w:rsidR="007F0BD3">
        <w:rPr>
          <w:rFonts w:ascii="Sakkal Majalla" w:hAnsi="Sakkal Majalla" w:cs="Sakkal Majalla" w:hint="cs"/>
          <w:sz w:val="28"/>
          <w:szCs w:val="28"/>
          <w:rtl/>
        </w:rPr>
        <w:t>إ</w:t>
      </w:r>
      <w:r w:rsidR="00EC6069">
        <w:rPr>
          <w:rFonts w:ascii="Sakkal Majalla" w:hAnsi="Sakkal Majalla" w:cs="Sakkal Majalla" w:hint="cs"/>
          <w:sz w:val="28"/>
          <w:szCs w:val="28"/>
          <w:rtl/>
        </w:rPr>
        <w:t xml:space="preserve">لى ذلك بولس في مهمته (أنظر أعمال الرسل 13: 47)، </w:t>
      </w:r>
      <w:r w:rsidR="007F0BD3">
        <w:rPr>
          <w:rFonts w:ascii="Sakkal Majalla" w:hAnsi="Sakkal Majalla" w:cs="Sakkal Majalla" w:hint="cs"/>
          <w:sz w:val="28"/>
          <w:szCs w:val="28"/>
          <w:rtl/>
        </w:rPr>
        <w:t xml:space="preserve">والذي لا زال ساريًا بلا تغيير إلى اليوم. نحن نشعر بوضوح كيف قد أضحى المساء في زمن النعمة. لذا يدعونا الرب مشجعًا إيانا: "... </w:t>
      </w:r>
      <w:r w:rsidR="007F0BD3" w:rsidRPr="007F0BD3">
        <w:rPr>
          <w:rFonts w:ascii="Sakkal Majalla" w:hAnsi="Sakkal Majalla" w:cs="Sakkal Majalla"/>
          <w:sz w:val="28"/>
          <w:szCs w:val="28"/>
          <w:rtl/>
        </w:rPr>
        <w:t>وَفِي الْمَسَاءِ لاَ تَرْخِ يَدَكَ</w:t>
      </w:r>
      <w:r w:rsidR="007F0BD3">
        <w:rPr>
          <w:rFonts w:ascii="Sakkal Majalla" w:hAnsi="Sakkal Majalla" w:cs="Sakkal Majalla" w:hint="cs"/>
          <w:sz w:val="28"/>
          <w:szCs w:val="28"/>
          <w:rtl/>
        </w:rPr>
        <w:t>" (جامعة 11: 6). فقط لا تكل و</w:t>
      </w:r>
      <w:r w:rsidR="009247AD">
        <w:rPr>
          <w:rFonts w:ascii="Sakkal Majalla" w:hAnsi="Sakkal Majalla" w:cs="Sakkal Majalla" w:hint="cs"/>
          <w:sz w:val="28"/>
          <w:szCs w:val="28"/>
          <w:rtl/>
        </w:rPr>
        <w:t xml:space="preserve">لا </w:t>
      </w:r>
      <w:r w:rsidR="007F0BD3">
        <w:rPr>
          <w:rFonts w:ascii="Sakkal Majalla" w:hAnsi="Sakkal Majalla" w:cs="Sakkal Majalla" w:hint="cs"/>
          <w:sz w:val="28"/>
          <w:szCs w:val="28"/>
          <w:rtl/>
        </w:rPr>
        <w:t>تتعب!</w:t>
      </w:r>
    </w:p>
    <w:p w:rsidR="007F0BD3" w:rsidRDefault="007F0BD3" w:rsidP="008F4601">
      <w:pPr>
        <w:jc w:val="both"/>
        <w:rPr>
          <w:rFonts w:ascii="Sakkal Majalla" w:hAnsi="Sakkal Majalla" w:cs="Sakkal Majalla" w:hint="cs"/>
          <w:sz w:val="28"/>
          <w:szCs w:val="28"/>
          <w:rtl/>
        </w:rPr>
      </w:pPr>
      <w:r>
        <w:rPr>
          <w:rFonts w:ascii="Sakkal Majalla" w:hAnsi="Sakkal Majalla" w:cs="Sakkal Majalla"/>
          <w:sz w:val="28"/>
          <w:szCs w:val="28"/>
          <w:rtl/>
        </w:rPr>
        <w:t xml:space="preserve">دعونا </w:t>
      </w:r>
      <w:r>
        <w:rPr>
          <w:rFonts w:ascii="Sakkal Majalla" w:hAnsi="Sakkal Majalla" w:cs="Sakkal Majalla" w:hint="cs"/>
          <w:sz w:val="28"/>
          <w:szCs w:val="28"/>
          <w:rtl/>
        </w:rPr>
        <w:t xml:space="preserve">نتابع الدعوة الملحة من أمثال 24: 11 </w:t>
      </w:r>
      <w:r>
        <w:rPr>
          <w:rFonts w:ascii="Sakkal Majalla" w:hAnsi="Sakkal Majalla" w:cs="Sakkal Majalla"/>
          <w:sz w:val="28"/>
          <w:szCs w:val="28"/>
          <w:rtl/>
        </w:rPr>
        <w:t>–</w:t>
      </w:r>
      <w:r>
        <w:rPr>
          <w:rFonts w:ascii="Sakkal Majalla" w:hAnsi="Sakkal Majalla" w:cs="Sakkal Majalla" w:hint="cs"/>
          <w:sz w:val="28"/>
          <w:szCs w:val="28"/>
          <w:rtl/>
        </w:rPr>
        <w:t xml:space="preserve"> 12أ: "</w:t>
      </w:r>
      <w:r w:rsidRPr="007F0BD3">
        <w:rPr>
          <w:rFonts w:ascii="Sakkal Majalla" w:hAnsi="Sakkal Majalla" w:cs="Sakkal Majalla"/>
          <w:sz w:val="28"/>
          <w:szCs w:val="28"/>
          <w:rtl/>
        </w:rPr>
        <w:t>أَنْقِذِ الْمُنْقَادِينَ إِلَى الْمَوْتِ، وَالْمَمْدُودِينَ لِلْقَتْلِ. لاَ تَمْتَنِعْ.  إِنْ قُلْتَ: «هُوَذَا لَمْ نَعْرِفْ هذَا»، أَفَلاَ يَفْهَمُ وَازِنُ الْقُلُوبِ؟</w:t>
      </w:r>
      <w:r w:rsidR="002F69E0">
        <w:rPr>
          <w:rFonts w:ascii="Sakkal Majalla" w:hAnsi="Sakkal Majalla" w:cs="Sakkal Majalla" w:hint="cs"/>
          <w:sz w:val="28"/>
          <w:szCs w:val="28"/>
          <w:rtl/>
        </w:rPr>
        <w:t xml:space="preserve"> ...". إن هذا معناه لحياتنا العملية: "</w:t>
      </w:r>
      <w:r w:rsidR="002F69E0" w:rsidRPr="002F69E0">
        <w:rPr>
          <w:rFonts w:ascii="Sakkal Majalla" w:hAnsi="Sakkal Majalla" w:cs="Sakkal Majalla"/>
          <w:sz w:val="28"/>
          <w:szCs w:val="28"/>
          <w:rtl/>
        </w:rPr>
        <w:t xml:space="preserve"> اِرْمِ خُبْزَكَ عَلَى وَجْهِ الْمِيَاهِ فَإِنَّكَ تَجِدُهُ بَعْدَ أَيَّامٍ كَثِيرَةٍ.</w:t>
      </w:r>
      <w:r w:rsidR="002F69E0">
        <w:rPr>
          <w:rFonts w:ascii="Sakkal Majalla" w:hAnsi="Sakkal Majalla" w:cs="Sakkal Majalla" w:hint="cs"/>
          <w:sz w:val="28"/>
          <w:szCs w:val="28"/>
          <w:rtl/>
        </w:rPr>
        <w:t>" (جامعة 11: 1).</w:t>
      </w:r>
    </w:p>
    <w:p w:rsidR="002F69E0" w:rsidRDefault="002F69E0" w:rsidP="002F69E0">
      <w:pPr>
        <w:spacing w:after="0"/>
        <w:jc w:val="center"/>
        <w:rPr>
          <w:rFonts w:ascii="Sakkal Majalla" w:hAnsi="Sakkal Majalla" w:cs="Sakkal Majalla" w:hint="cs"/>
          <w:sz w:val="28"/>
          <w:szCs w:val="28"/>
          <w:rtl/>
        </w:rPr>
      </w:pPr>
      <w:r>
        <w:rPr>
          <w:rFonts w:ascii="Sakkal Majalla" w:hAnsi="Sakkal Majalla" w:cs="Sakkal Majalla"/>
          <w:sz w:val="28"/>
          <w:szCs w:val="28"/>
          <w:rtl/>
        </w:rPr>
        <w:t>هيا،</w:t>
      </w:r>
      <w:r>
        <w:rPr>
          <w:rFonts w:ascii="Sakkal Majalla" w:hAnsi="Sakkal Majalla" w:cs="Sakkal Majalla" w:hint="cs"/>
          <w:sz w:val="28"/>
          <w:szCs w:val="28"/>
          <w:rtl/>
        </w:rPr>
        <w:t xml:space="preserve"> فالليل قادم،</w:t>
      </w:r>
    </w:p>
    <w:p w:rsidR="002F69E0" w:rsidRDefault="002F69E0" w:rsidP="002F69E0">
      <w:pPr>
        <w:jc w:val="center"/>
        <w:rPr>
          <w:rFonts w:ascii="Sakkal Majalla" w:hAnsi="Sakkal Majalla" w:cs="Sakkal Majalla"/>
          <w:sz w:val="28"/>
          <w:szCs w:val="28"/>
          <w:rtl/>
        </w:rPr>
      </w:pPr>
      <w:r>
        <w:rPr>
          <w:rFonts w:ascii="Sakkal Majalla" w:hAnsi="Sakkal Majalla" w:cs="Sakkal Majalla"/>
          <w:sz w:val="28"/>
          <w:szCs w:val="28"/>
          <w:rtl/>
        </w:rPr>
        <w:t xml:space="preserve">عندها </w:t>
      </w:r>
      <w:r w:rsidR="009D3615">
        <w:rPr>
          <w:rFonts w:ascii="Sakkal Majalla" w:hAnsi="Sakkal Majalla" w:cs="Sakkal Majalla" w:hint="cs"/>
          <w:sz w:val="28"/>
          <w:szCs w:val="28"/>
          <w:rtl/>
        </w:rPr>
        <w:t>لن نعود قادرو</w:t>
      </w:r>
      <w:r>
        <w:rPr>
          <w:rFonts w:ascii="Sakkal Majalla" w:hAnsi="Sakkal Majalla" w:cs="Sakkal Majalla" w:hint="cs"/>
          <w:sz w:val="28"/>
          <w:szCs w:val="28"/>
          <w:rtl/>
        </w:rPr>
        <w:t>ن!</w:t>
      </w:r>
    </w:p>
    <w:p w:rsidR="002F69E0" w:rsidRDefault="002F69E0" w:rsidP="002F69E0">
      <w:pPr>
        <w:jc w:val="both"/>
        <w:rPr>
          <w:rFonts w:ascii="Sakkal Majalla" w:hAnsi="Sakkal Majalla" w:cs="Sakkal Majalla"/>
          <w:sz w:val="28"/>
          <w:szCs w:val="28"/>
          <w:rtl/>
        </w:rPr>
      </w:pPr>
    </w:p>
    <w:p w:rsidR="002F69E0" w:rsidRDefault="002F69E0" w:rsidP="002F69E0">
      <w:pPr>
        <w:jc w:val="both"/>
        <w:rPr>
          <w:rFonts w:ascii="Sakkal Majalla" w:hAnsi="Sakkal Majalla" w:cs="Sakkal Majalla"/>
          <w:sz w:val="28"/>
          <w:szCs w:val="28"/>
          <w:rtl/>
        </w:rPr>
      </w:pPr>
    </w:p>
    <w:p w:rsidR="007F0BD3" w:rsidRDefault="002F69E0" w:rsidP="009D3615">
      <w:pPr>
        <w:jc w:val="both"/>
        <w:rPr>
          <w:rFonts w:ascii="Sakkal Majalla" w:hAnsi="Sakkal Majalla" w:cs="Sakkal Majalla" w:hint="cs"/>
          <w:sz w:val="28"/>
          <w:szCs w:val="28"/>
          <w:rtl/>
        </w:rPr>
      </w:pPr>
      <w:r>
        <w:rPr>
          <w:rFonts w:ascii="Sakkal Majalla" w:hAnsi="Sakkal Majalla" w:cs="Sakkal Majalla"/>
          <w:sz w:val="28"/>
          <w:szCs w:val="28"/>
          <w:rtl/>
        </w:rPr>
        <w:lastRenderedPageBreak/>
        <w:t xml:space="preserve">في </w:t>
      </w:r>
      <w:r>
        <w:rPr>
          <w:rFonts w:ascii="Sakkal Majalla" w:hAnsi="Sakkal Majalla" w:cs="Sakkal Majalla" w:hint="cs"/>
          <w:sz w:val="28"/>
          <w:szCs w:val="28"/>
          <w:rtl/>
        </w:rPr>
        <w:t xml:space="preserve">ذلك نحن لا نفكر فقط في نظرة زمنية. وإن كان الرسول يوحنا كان مضطرًا بأن يحذّر: "... </w:t>
      </w:r>
      <w:r w:rsidRPr="002F69E0">
        <w:rPr>
          <w:rFonts w:ascii="Sakkal Majalla" w:hAnsi="Sakkal Majalla" w:cs="Sakkal Majalla"/>
          <w:sz w:val="28"/>
          <w:szCs w:val="28"/>
          <w:rtl/>
        </w:rPr>
        <w:t>قَدْ صَارَ الآنَ أَضْدَادٌ لِلْمَسِيحِ كَثِيرُونَ</w:t>
      </w:r>
      <w:r>
        <w:rPr>
          <w:rFonts w:ascii="Sakkal Majalla" w:hAnsi="Sakkal Majalla" w:cs="Sakkal Majalla" w:hint="cs"/>
          <w:sz w:val="28"/>
          <w:szCs w:val="28"/>
          <w:rtl/>
        </w:rPr>
        <w:t xml:space="preserve"> ..." (1. يوحنا 2: 18)، فينبغي أن نفهم اليوم بأنهم أصبحوا فرق من الأجناد (فيالق). ولكن لا تقلقوا! الأمر لم يتغير: نحن غالبون، "</w:t>
      </w:r>
      <w:r w:rsidRPr="002F69E0">
        <w:rPr>
          <w:rFonts w:ascii="Sakkal Majalla" w:hAnsi="Sakkal Majalla" w:cs="Sakkal Majalla"/>
          <w:sz w:val="28"/>
          <w:szCs w:val="28"/>
          <w:rtl/>
        </w:rPr>
        <w:t>لأَنَّ الَّذِي فِيكُمْ أَعْظَمُ مِنَ الَّذِي فِي الْعَالَمِ.</w:t>
      </w:r>
      <w:r>
        <w:rPr>
          <w:rFonts w:ascii="Sakkal Majalla" w:hAnsi="Sakkal Majalla" w:cs="Sakkal Majalla" w:hint="cs"/>
          <w:sz w:val="28"/>
          <w:szCs w:val="28"/>
          <w:rtl/>
        </w:rPr>
        <w:t xml:space="preserve">" (1. يوحنا 4: 4). </w:t>
      </w:r>
      <w:r w:rsidR="009D3615">
        <w:rPr>
          <w:rFonts w:ascii="Sakkal Majalla" w:hAnsi="Sakkal Majalla" w:cs="Sakkal Majalla" w:hint="cs"/>
          <w:sz w:val="28"/>
          <w:szCs w:val="28"/>
          <w:rtl/>
        </w:rPr>
        <w:t xml:space="preserve">لذا دعونا بمعونة الله نمدّ أيدينا </w:t>
      </w:r>
      <w:r w:rsidR="009D3615">
        <w:rPr>
          <w:rFonts w:ascii="Sakkal Majalla" w:hAnsi="Sakkal Majalla" w:cs="Sakkal Majalla"/>
          <w:sz w:val="28"/>
          <w:szCs w:val="28"/>
          <w:rtl/>
        </w:rPr>
        <w:t>–</w:t>
      </w:r>
      <w:r w:rsidR="009D3615">
        <w:rPr>
          <w:rFonts w:ascii="Sakkal Majalla" w:hAnsi="Sakkal Majalla" w:cs="Sakkal Majalla" w:hint="cs"/>
          <w:sz w:val="28"/>
          <w:szCs w:val="28"/>
          <w:rtl/>
        </w:rPr>
        <w:t xml:space="preserve"> حيث هنالك عمل لكل يد. فالاحتياجات كبيرة جدًا  في الوطن، وفي حقول التبشير خارج البلاد. لم يسبق أن عاش على الأرض هذا العدد من الناس ولم يسبق أن كانت الشهادة المسيحية منحطة إلى هذه الدرجة مثل يومنا هذا. هل سبق وكان الإغراء الديني خطرًا وشرسًا مثل يومنا هذا؟ لذا دعونا لا نوفّر أي جهد لندعم عمل الرب </w:t>
      </w:r>
      <w:r w:rsidR="009D3615">
        <w:rPr>
          <w:rFonts w:ascii="Sakkal Majalla" w:hAnsi="Sakkal Majalla" w:cs="Sakkal Majalla"/>
          <w:sz w:val="28"/>
          <w:szCs w:val="28"/>
          <w:rtl/>
        </w:rPr>
        <w:t>–</w:t>
      </w:r>
      <w:r w:rsidR="009D3615">
        <w:rPr>
          <w:rFonts w:ascii="Sakkal Majalla" w:hAnsi="Sakkal Majalla" w:cs="Sakkal Majalla" w:hint="cs"/>
          <w:sz w:val="28"/>
          <w:szCs w:val="28"/>
          <w:rtl/>
        </w:rPr>
        <w:t xml:space="preserve"> هكذا كما قسم هو لكل واحد.</w:t>
      </w:r>
    </w:p>
    <w:p w:rsidR="009D3615" w:rsidRPr="008F4601" w:rsidRDefault="003C57F7" w:rsidP="009D3615">
      <w:pPr>
        <w:jc w:val="both"/>
        <w:rPr>
          <w:rFonts w:ascii="Sakkal Majalla" w:hAnsi="Sakkal Majalla" w:cs="Sakkal Majalla" w:hint="cs"/>
          <w:sz w:val="28"/>
          <w:szCs w:val="28"/>
          <w:rtl/>
        </w:rPr>
      </w:pPr>
      <w:r>
        <w:rPr>
          <w:rFonts w:ascii="Sakkal Majalla" w:hAnsi="Sakkal Majalla" w:cs="Sakkal Majalla" w:hint="cs"/>
          <w:sz w:val="28"/>
          <w:szCs w:val="28"/>
          <w:rtl/>
        </w:rPr>
        <w:t>العمل الصغير هذا يقدّم معونة في شرح بعض الأسئلة التي واجهت الكاتب أثناء بضع عقود من السنين من المشاركة في عمل الرب في أرض الوطن وفي الحقول في الخارج. ويجب ضم أصوات شراح مزكين من الماضي و الحاضر. ف</w:t>
      </w:r>
      <w:bookmarkStart w:id="0" w:name="_GoBack"/>
      <w:bookmarkEnd w:id="0"/>
    </w:p>
    <w:sectPr w:rsidR="009D3615" w:rsidRPr="008F4601" w:rsidSect="008F4601">
      <w:pgSz w:w="8222" w:h="12202" w:code="9"/>
      <w:pgMar w:top="1531" w:right="1134" w:bottom="1474" w:left="1134" w:header="964" w:footer="964" w:gutter="0"/>
      <w:cols w:space="708"/>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601"/>
    <w:rsid w:val="002F69E0"/>
    <w:rsid w:val="003C57F7"/>
    <w:rsid w:val="005D22A4"/>
    <w:rsid w:val="007F0BD3"/>
    <w:rsid w:val="008F4601"/>
    <w:rsid w:val="009247AD"/>
    <w:rsid w:val="009D3615"/>
    <w:rsid w:val="009F2333"/>
    <w:rsid w:val="00EC606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291DC"/>
  <w15:chartTrackingRefBased/>
  <w15:docId w15:val="{F2FE0C31-B3B5-4AAD-A2B4-C29D4878A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365</Words>
  <Characters>1827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2</cp:revision>
  <dcterms:created xsi:type="dcterms:W3CDTF">2020-05-26T10:13:00Z</dcterms:created>
  <dcterms:modified xsi:type="dcterms:W3CDTF">2020-05-26T11:15:00Z</dcterms:modified>
</cp:coreProperties>
</file>