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8F4D" w14:textId="197E96B0" w:rsidR="00051645" w:rsidRDefault="001251F5">
      <w:pPr>
        <w:rPr>
          <w:rtl/>
          <w:lang w:bidi="ar-LB"/>
        </w:rPr>
      </w:pPr>
      <w:hyperlink r:id="rId4" w:history="1">
        <w:r w:rsidRPr="001251F5">
          <w:rPr>
            <w:rStyle w:val="Hyperlink"/>
            <w:rtl/>
            <w:lang w:bidi="ar-LB"/>
          </w:rPr>
          <w:t>سلطان الظلمة ونعمة الله ومحبته</w:t>
        </w:r>
      </w:hyperlink>
    </w:p>
    <w:p w14:paraId="2D43779E" w14:textId="6756136A" w:rsidR="001251F5" w:rsidRDefault="001251F5" w:rsidP="001251F5">
      <w:pPr>
        <w:bidi w:val="0"/>
        <w:rPr>
          <w:lang w:bidi="ar-LB"/>
        </w:rPr>
      </w:pPr>
      <w:r w:rsidRPr="001251F5">
        <w:rPr>
          <w:lang w:bidi="ar-LB"/>
        </w:rPr>
        <w:t>James Boyd</w:t>
      </w:r>
    </w:p>
    <w:p w14:paraId="023052C1" w14:textId="3C795F58" w:rsidR="001251F5" w:rsidRDefault="00786C74">
      <w:pPr>
        <w:rPr>
          <w:rtl/>
          <w:lang w:bidi="ar-LB"/>
        </w:rPr>
      </w:pPr>
      <w:r>
        <w:rPr>
          <w:rFonts w:hint="cs"/>
          <w:rtl/>
          <w:lang w:bidi="ar-LB"/>
        </w:rPr>
        <w:t>غلاطية 6: 14: "</w:t>
      </w:r>
      <w:r w:rsidRPr="00786C74">
        <w:rPr>
          <w:rtl/>
          <w:lang w:bidi="ar-LB"/>
        </w:rPr>
        <w:t xml:space="preserve"> </w:t>
      </w:r>
      <w:r w:rsidRPr="00786C74">
        <w:rPr>
          <w:rFonts w:ascii="Arial" w:hAnsi="Arial" w:cs="Arial" w:hint="cs"/>
          <w:rtl/>
          <w:lang w:bidi="ar-LB"/>
        </w:rPr>
        <w:t>​</w:t>
      </w:r>
      <w:r w:rsidRPr="00786C74">
        <w:rPr>
          <w:rFonts w:hint="cs"/>
          <w:rtl/>
          <w:lang w:bidi="ar-LB"/>
        </w:rPr>
        <w:t>وَأَمَّا</w:t>
      </w:r>
      <w:r w:rsidRPr="00786C74">
        <w:rPr>
          <w:rtl/>
          <w:lang w:bidi="ar-LB"/>
        </w:rPr>
        <w:t xml:space="preserve"> </w:t>
      </w:r>
      <w:r w:rsidRPr="00786C74">
        <w:rPr>
          <w:rFonts w:hint="cs"/>
          <w:rtl/>
          <w:lang w:bidi="ar-LB"/>
        </w:rPr>
        <w:t>مِنْ</w:t>
      </w:r>
      <w:r w:rsidRPr="00786C74">
        <w:rPr>
          <w:rtl/>
          <w:lang w:bidi="ar-LB"/>
        </w:rPr>
        <w:t xml:space="preserve"> </w:t>
      </w:r>
      <w:r w:rsidRPr="00786C74">
        <w:rPr>
          <w:rFonts w:hint="cs"/>
          <w:rtl/>
          <w:lang w:bidi="ar-LB"/>
        </w:rPr>
        <w:t>جِهَتِي،</w:t>
      </w:r>
      <w:r w:rsidRPr="00786C74">
        <w:rPr>
          <w:rtl/>
          <w:lang w:bidi="ar-LB"/>
        </w:rPr>
        <w:t xml:space="preserve"> </w:t>
      </w:r>
      <w:r w:rsidRPr="00786C74">
        <w:rPr>
          <w:rFonts w:hint="cs"/>
          <w:rtl/>
          <w:lang w:bidi="ar-LB"/>
        </w:rPr>
        <w:t>فَحَاشَا</w:t>
      </w:r>
      <w:r w:rsidRPr="00786C74">
        <w:rPr>
          <w:rtl/>
          <w:lang w:bidi="ar-LB"/>
        </w:rPr>
        <w:t xml:space="preserve"> </w:t>
      </w:r>
      <w:r w:rsidRPr="00786C74">
        <w:rPr>
          <w:rFonts w:hint="cs"/>
          <w:rtl/>
          <w:lang w:bidi="ar-LB"/>
        </w:rPr>
        <w:t>لِي</w:t>
      </w:r>
      <w:r w:rsidRPr="00786C74">
        <w:rPr>
          <w:rtl/>
          <w:lang w:bidi="ar-LB"/>
        </w:rPr>
        <w:t xml:space="preserve"> </w:t>
      </w:r>
      <w:r w:rsidRPr="00786C74">
        <w:rPr>
          <w:rFonts w:hint="cs"/>
          <w:rtl/>
          <w:lang w:bidi="ar-LB"/>
        </w:rPr>
        <w:t>أَنْ</w:t>
      </w:r>
      <w:r w:rsidRPr="00786C74">
        <w:rPr>
          <w:rtl/>
          <w:lang w:bidi="ar-LB"/>
        </w:rPr>
        <w:t xml:space="preserve"> </w:t>
      </w:r>
      <w:r w:rsidRPr="00786C74">
        <w:rPr>
          <w:rFonts w:hint="cs"/>
          <w:rtl/>
          <w:lang w:bidi="ar-LB"/>
        </w:rPr>
        <w:t>أَفْتَخِرَ</w:t>
      </w:r>
      <w:r w:rsidRPr="00786C74">
        <w:rPr>
          <w:rtl/>
          <w:lang w:bidi="ar-LB"/>
        </w:rPr>
        <w:t xml:space="preserve"> </w:t>
      </w:r>
      <w:r w:rsidRPr="00786C74">
        <w:rPr>
          <w:rFonts w:hint="cs"/>
          <w:rtl/>
          <w:lang w:bidi="ar-LB"/>
        </w:rPr>
        <w:t>إِلاَّ</w:t>
      </w:r>
      <w:r w:rsidRPr="00786C74">
        <w:rPr>
          <w:rtl/>
          <w:lang w:bidi="ar-LB"/>
        </w:rPr>
        <w:t xml:space="preserve"> </w:t>
      </w:r>
      <w:r w:rsidRPr="00786C74">
        <w:rPr>
          <w:rFonts w:hint="cs"/>
          <w:rtl/>
          <w:lang w:bidi="ar-LB"/>
        </w:rPr>
        <w:t>بِصَلِيبِ</w:t>
      </w:r>
      <w:r w:rsidRPr="00786C74">
        <w:rPr>
          <w:rtl/>
          <w:lang w:bidi="ar-LB"/>
        </w:rPr>
        <w:t xml:space="preserve"> </w:t>
      </w:r>
      <w:r w:rsidRPr="00786C74">
        <w:rPr>
          <w:rFonts w:hint="cs"/>
          <w:rtl/>
          <w:lang w:bidi="ar-LB"/>
        </w:rPr>
        <w:t>رَبِّنَا</w:t>
      </w:r>
      <w:r w:rsidRPr="00786C74">
        <w:rPr>
          <w:rtl/>
          <w:lang w:bidi="ar-LB"/>
        </w:rPr>
        <w:t xml:space="preserve"> </w:t>
      </w:r>
      <w:r w:rsidRPr="00786C74">
        <w:rPr>
          <w:rFonts w:hint="cs"/>
          <w:rtl/>
          <w:lang w:bidi="ar-LB"/>
        </w:rPr>
        <w:t>يَسُوعَ</w:t>
      </w:r>
      <w:r w:rsidRPr="00786C74">
        <w:rPr>
          <w:rtl/>
          <w:lang w:bidi="ar-LB"/>
        </w:rPr>
        <w:t xml:space="preserve"> </w:t>
      </w:r>
      <w:r w:rsidRPr="00786C74">
        <w:rPr>
          <w:rFonts w:hint="cs"/>
          <w:rtl/>
          <w:lang w:bidi="ar-LB"/>
        </w:rPr>
        <w:t>الْمَسِيحِ،</w:t>
      </w:r>
      <w:r w:rsidRPr="00786C74">
        <w:rPr>
          <w:rtl/>
          <w:lang w:bidi="ar-LB"/>
        </w:rPr>
        <w:t xml:space="preserve"> </w:t>
      </w:r>
      <w:r w:rsidRPr="00786C74">
        <w:rPr>
          <w:rFonts w:hint="cs"/>
          <w:rtl/>
          <w:lang w:bidi="ar-LB"/>
        </w:rPr>
        <w:t>الَّذِي</w:t>
      </w:r>
      <w:r w:rsidRPr="00786C74">
        <w:rPr>
          <w:rtl/>
          <w:lang w:bidi="ar-LB"/>
        </w:rPr>
        <w:t xml:space="preserve"> </w:t>
      </w:r>
      <w:r w:rsidRPr="00786C74">
        <w:rPr>
          <w:rFonts w:hint="cs"/>
          <w:rtl/>
          <w:lang w:bidi="ar-LB"/>
        </w:rPr>
        <w:t>بِهِ</w:t>
      </w:r>
      <w:r w:rsidRPr="00786C74">
        <w:rPr>
          <w:rtl/>
          <w:lang w:bidi="ar-LB"/>
        </w:rPr>
        <w:t xml:space="preserve"> </w:t>
      </w:r>
      <w:r w:rsidRPr="00786C74">
        <w:rPr>
          <w:rFonts w:hint="cs"/>
          <w:rtl/>
          <w:lang w:bidi="ar-LB"/>
        </w:rPr>
        <w:t>قَدْ</w:t>
      </w:r>
      <w:r w:rsidRPr="00786C74">
        <w:rPr>
          <w:rtl/>
          <w:lang w:bidi="ar-LB"/>
        </w:rPr>
        <w:t xml:space="preserve"> </w:t>
      </w:r>
      <w:r w:rsidRPr="00786C74">
        <w:rPr>
          <w:rFonts w:hint="cs"/>
          <w:rtl/>
          <w:lang w:bidi="ar-LB"/>
        </w:rPr>
        <w:t>صُلِبَ</w:t>
      </w:r>
      <w:r w:rsidRPr="00786C74">
        <w:rPr>
          <w:rtl/>
          <w:lang w:bidi="ar-LB"/>
        </w:rPr>
        <w:t xml:space="preserve"> </w:t>
      </w:r>
      <w:r w:rsidRPr="00786C74">
        <w:rPr>
          <w:rFonts w:hint="cs"/>
          <w:rtl/>
          <w:lang w:bidi="ar-LB"/>
        </w:rPr>
        <w:t>الْعَالَمُ</w:t>
      </w:r>
      <w:r w:rsidRPr="00786C74">
        <w:rPr>
          <w:rtl/>
          <w:lang w:bidi="ar-LB"/>
        </w:rPr>
        <w:t xml:space="preserve"> </w:t>
      </w:r>
      <w:r w:rsidRPr="00786C74">
        <w:rPr>
          <w:rFonts w:hint="cs"/>
          <w:rtl/>
          <w:lang w:bidi="ar-LB"/>
        </w:rPr>
        <w:t>لِي</w:t>
      </w:r>
      <w:r w:rsidRPr="00786C74">
        <w:rPr>
          <w:rtl/>
          <w:lang w:bidi="ar-LB"/>
        </w:rPr>
        <w:t xml:space="preserve"> </w:t>
      </w:r>
      <w:r w:rsidRPr="00786C74">
        <w:rPr>
          <w:rFonts w:hint="cs"/>
          <w:rtl/>
          <w:lang w:bidi="ar-LB"/>
        </w:rPr>
        <w:t>وَأَنَا</w:t>
      </w:r>
      <w:r w:rsidRPr="00786C74">
        <w:rPr>
          <w:rtl/>
          <w:lang w:bidi="ar-LB"/>
        </w:rPr>
        <w:t xml:space="preserve"> </w:t>
      </w:r>
      <w:r w:rsidRPr="00786C74">
        <w:rPr>
          <w:rFonts w:hint="cs"/>
          <w:rtl/>
          <w:lang w:bidi="ar-LB"/>
        </w:rPr>
        <w:t>لِلْعَالَمِ</w:t>
      </w:r>
      <w:r w:rsidRPr="00786C74">
        <w:rPr>
          <w:rtl/>
          <w:lang w:bidi="ar-LB"/>
        </w:rPr>
        <w:t>.</w:t>
      </w:r>
      <w:r>
        <w:rPr>
          <w:rFonts w:hint="cs"/>
          <w:rtl/>
          <w:lang w:bidi="ar-LB"/>
        </w:rPr>
        <w:t>"</w:t>
      </w:r>
    </w:p>
    <w:p w14:paraId="459CD2F2" w14:textId="340CD228" w:rsidR="00786C74" w:rsidRDefault="00786C74">
      <w:pPr>
        <w:rPr>
          <w:rtl/>
          <w:lang w:bidi="ar-LB"/>
        </w:rPr>
      </w:pPr>
      <w:r>
        <w:rPr>
          <w:rFonts w:hint="cs"/>
          <w:rtl/>
          <w:lang w:bidi="ar-LB"/>
        </w:rPr>
        <w:t>مقدمة</w:t>
      </w:r>
    </w:p>
    <w:p w14:paraId="3E555CBF" w14:textId="2BC4DBBD" w:rsidR="00786C74" w:rsidRDefault="00786C74">
      <w:pPr>
        <w:rPr>
          <w:rtl/>
          <w:lang w:bidi="ar-LB"/>
        </w:rPr>
      </w:pPr>
      <w:r>
        <w:rPr>
          <w:rFonts w:hint="cs"/>
          <w:rtl/>
          <w:lang w:bidi="ar-LB"/>
        </w:rPr>
        <w:t>قال أحدهم مرة: "لا يوجد شيء يمكننا أن نقارنه بالصليب." فهو هناك في مكانه وسيبقى كذلك إلى الأبد في كل فرادة عظمته، في بؤرة دائرة الأبدية؛ عجيبة كل كائن مخلوق عاقل وذِكرى ما قد حُفر عليه ولا ينمحي من شر وبغض الكيان الساقط كما وأيضًا لطف الله ومحبته. من بين ظلال الماضي الغامضة برز ظاهرًا في كل قداسته وسواده، بالحق والخيانة، بنور الشمس وظلالها، بالأمانة والزيف، بالبِرّ والخطية، بعدل القضاء والرحمة، بالعطف والجفاء، بالحُب والبغضة. بنوره يُستعلَن القلب للسماء، وأعمق أعماق هاوية الشر تنكشف. البركة واللعنة كلاهما يعليان صوتاهما.</w:t>
      </w:r>
    </w:p>
    <w:p w14:paraId="2D8892EC" w14:textId="67B230C8" w:rsidR="00786C74" w:rsidRDefault="00786C74">
      <w:pPr>
        <w:rPr>
          <w:rtl/>
          <w:lang w:bidi="ar-LB"/>
        </w:rPr>
      </w:pPr>
      <w:r>
        <w:rPr>
          <w:rFonts w:hint="cs"/>
          <w:rtl/>
          <w:lang w:bidi="ar-LB"/>
        </w:rPr>
        <w:t>هنا</w:t>
      </w:r>
      <w:r w:rsidR="006444E3">
        <w:rPr>
          <w:rFonts w:hint="cs"/>
          <w:rtl/>
          <w:lang w:bidi="ar-LB"/>
        </w:rPr>
        <w:t xml:space="preserve"> يغلي بحر</w:t>
      </w:r>
      <w:r w:rsidR="006444E3" w:rsidRPr="006444E3">
        <w:rPr>
          <w:rtl/>
        </w:rPr>
        <w:t xml:space="preserve"> </w:t>
      </w:r>
      <w:r w:rsidR="006444E3" w:rsidRPr="006444E3">
        <w:rPr>
          <w:rtl/>
          <w:lang w:bidi="ar-LB"/>
        </w:rPr>
        <w:t>آثام الآكام</w:t>
      </w:r>
      <w:r w:rsidR="006444E3">
        <w:rPr>
          <w:rFonts w:hint="cs"/>
          <w:rtl/>
          <w:lang w:bidi="ar-LB"/>
        </w:rPr>
        <w:t xml:space="preserve"> العميق في سواده، وهناك يبتلع محيط النعمة الإلهي النقي الكل بغماره المزبد. لا شيء في الماضي يُقارَن به ولا أن يطأ إليه أي شيء في المستقبل ينافسه.</w:t>
      </w:r>
    </w:p>
    <w:p w14:paraId="22593873" w14:textId="34408613" w:rsidR="006444E3" w:rsidRDefault="006444E3">
      <w:pPr>
        <w:rPr>
          <w:rtl/>
          <w:lang w:bidi="ar-LB"/>
        </w:rPr>
      </w:pPr>
      <w:r>
        <w:rPr>
          <w:rFonts w:hint="cs"/>
          <w:rtl/>
          <w:lang w:bidi="ar-LB"/>
        </w:rPr>
        <w:t>هناك تظهر أعظم خطية كان قد ارتكبها الكائن المخلوق يومًا، وهناك نجد أقوى كشف عن الرحمة بلا حدود من جانب الله من أي كشف كشفه النور في الماضي. هو الموضع الذي امتُحن فيه الإنسان في كل مصدر لكيانه الأخلاقي الأدبي، وهو الموضع هناك حيث انصهرت عواطف الله إلى عمق أعماقها. هو الموضع حيث رفع الكيان المخلوق الساقط يده العدائية من دون هيبة وضرب بها</w:t>
      </w:r>
      <w:r w:rsidR="00753092">
        <w:rPr>
          <w:rFonts w:hint="cs"/>
          <w:rtl/>
          <w:lang w:bidi="ar-LB"/>
        </w:rPr>
        <w:t xml:space="preserve"> خالقه بعمد مميت، وهو الموضع الذي كان فيه ردّ الخالق بحُب لا يعبّر به وبلا حدود. إنه شهادة على الشر الذي لا يمكن للإنسان أن يفوقه، وهو برهان على الإحسان الذي لن يكرره الله إلى الأبد. فملء الغضب، اللعنة، الدينونة والألم، التي احتوتها الجلجثة حتى صفوف الهالكين لم يكن بإمكانهم استيعابها؛ والسماء بذاتها لن يكفيها من عظمة مساحتها لوصف المحبة، النعمة والرحمة التي تصوّر تعبيرها هناك.</w:t>
      </w:r>
    </w:p>
    <w:p w14:paraId="74DB7268" w14:textId="2084F90E" w:rsidR="000A02E4" w:rsidRDefault="000A02E4">
      <w:pPr>
        <w:rPr>
          <w:rtl/>
          <w:lang w:bidi="ar-LB"/>
        </w:rPr>
      </w:pPr>
      <w:r>
        <w:rPr>
          <w:rFonts w:hint="cs"/>
          <w:rtl/>
          <w:lang w:bidi="ar-LB"/>
        </w:rPr>
        <w:t xml:space="preserve">هناك تم التعامل مع كل مسألة الخير والشر، وحُلّت وتم إنجازها إلى الأبد. هناك اجتمعت كل قِوى الخير والشر. هناك ارتفعت الخطية في </w:t>
      </w:r>
      <w:r w:rsidR="006C32CA">
        <w:rPr>
          <w:rFonts w:hint="cs"/>
          <w:rtl/>
          <w:lang w:bidi="ar-LB"/>
        </w:rPr>
        <w:t>كل سطوتها</w:t>
      </w:r>
      <w:r>
        <w:rPr>
          <w:rFonts w:hint="cs"/>
          <w:rtl/>
          <w:lang w:bidi="ar-LB"/>
        </w:rPr>
        <w:t xml:space="preserve"> على الله، وهناك خرج الله لإدانة الخطية. لم يسبق أن تجرأ الكيان المخلوق في تمرده. لم يسبق أن تصرفت الخطية هكذا في </w:t>
      </w:r>
      <w:r w:rsidR="006C32CA">
        <w:rPr>
          <w:rFonts w:hint="cs"/>
          <w:rtl/>
          <w:lang w:bidi="ar-LB"/>
        </w:rPr>
        <w:t xml:space="preserve">أفلاك الله. فأوانه قد جاء: ابن الله كان بين أيدي الخطاة. كل الجحيم كان في حالة اهتياج. واللحظة الحاسمة كانت قد حانت لطرح لُجَم السماء. غضب الأمم، مؤامرة اليهود، شر العالم، جميعهم كانوا ضد المسيح. هم لم يريدوا بأن يملك عليهم. فقِوى العالم السُفلي اجتمعت. الرؤساء والسلاطين حشدوا جيوشهم لحرب حاسمة. العالم السُفلي أرسل آخر محاربيه، وكل </w:t>
      </w:r>
      <w:r w:rsidR="006C32CA" w:rsidRPr="006C32CA">
        <w:rPr>
          <w:rtl/>
          <w:lang w:bidi="ar-LB"/>
        </w:rPr>
        <w:t>الجبهة الموحدة للشر</w:t>
      </w:r>
      <w:r w:rsidR="006C32CA" w:rsidRPr="006C32CA">
        <w:rPr>
          <w:rFonts w:hint="cs"/>
          <w:rtl/>
          <w:lang w:bidi="ar-LB"/>
        </w:rPr>
        <w:t xml:space="preserve"> </w:t>
      </w:r>
      <w:r w:rsidR="006C32CA">
        <w:rPr>
          <w:rFonts w:hint="cs"/>
          <w:rtl/>
          <w:lang w:bidi="ar-LB"/>
        </w:rPr>
        <w:t>استعدّت لهذه المعركة الجريئة، والتي لم يُضمَن فيها ولم يُقبَل أي تحفّظ به كان يجب أن تُحسَم النصرة للخير أو للشر</w:t>
      </w:r>
      <w:r w:rsidR="00896CDA">
        <w:rPr>
          <w:rFonts w:hint="cs"/>
          <w:rtl/>
          <w:lang w:bidi="ar-LB"/>
        </w:rPr>
        <w:t xml:space="preserve"> بصورة</w:t>
      </w:r>
      <w:r w:rsidR="006C32CA">
        <w:rPr>
          <w:rFonts w:hint="cs"/>
          <w:rtl/>
          <w:lang w:bidi="ar-LB"/>
        </w:rPr>
        <w:t xml:space="preserve"> نهائي</w:t>
      </w:r>
      <w:r w:rsidR="00896CDA">
        <w:rPr>
          <w:rFonts w:hint="cs"/>
          <w:rtl/>
          <w:lang w:bidi="ar-LB"/>
        </w:rPr>
        <w:t>ة</w:t>
      </w:r>
      <w:r w:rsidR="006C32CA">
        <w:rPr>
          <w:rFonts w:hint="cs"/>
          <w:rtl/>
          <w:lang w:bidi="ar-LB"/>
        </w:rPr>
        <w:t>.</w:t>
      </w:r>
    </w:p>
    <w:p w14:paraId="1DADBB7C" w14:textId="38EE9A86" w:rsidR="00896CDA" w:rsidRDefault="00896CDA">
      <w:pPr>
        <w:rPr>
          <w:rtl/>
          <w:lang w:bidi="ar-LB"/>
        </w:rPr>
      </w:pPr>
      <w:r>
        <w:rPr>
          <w:rFonts w:hint="cs"/>
          <w:rtl/>
          <w:lang w:bidi="ar-LB"/>
        </w:rPr>
        <w:t>ساعة الإنسان</w:t>
      </w:r>
    </w:p>
    <w:p w14:paraId="17A86031" w14:textId="3BA7BF01" w:rsidR="00896CDA" w:rsidRDefault="00896CDA">
      <w:pPr>
        <w:rPr>
          <w:rtl/>
          <w:lang w:bidi="ar-LB"/>
        </w:rPr>
      </w:pPr>
      <w:r>
        <w:rPr>
          <w:rFonts w:hint="cs"/>
          <w:rtl/>
          <w:lang w:bidi="ar-LB"/>
        </w:rPr>
        <w:t xml:space="preserve">يسوع تكلم عنها بأنها "ساعة" الإنسان (لوقا 22: 53). من لحظة السقوط في الخطية إلى هذه الساعة كان الإنسان تحت رقابة يد الله التي حفظته. فهو كان محفوظًا إلى تلك اللحظة برحمته ليتمم كامل أفكار قلبه. هو أفسد الأرض وملأها بالمظالم، سافكًا دمًا بريئًا، كاسرًا الناموس، عابدًا للشياطين، ضاربًا عبيد الله ومبغضًا المسيح الذي قد جاء إلى العالم بالنعمة والمحبة. لكن عداوته كانت تحت رقابة الله، وقد مُنع بأن يعمل ما كان يميل في شعوره بأن يعمله. وهو منقاد بكراهيته التي بلا سبب النابعة من قلبه القاسي والشرير كثيرًا ما كان على استعداد بأن يرجم يسوع، ولكنه لسبب ما وجد نفسه عاجزًا بأن ينفذ مقاصده الإجرامية. </w:t>
      </w:r>
      <w:r w:rsidR="00072104">
        <w:rPr>
          <w:rFonts w:hint="cs"/>
          <w:rtl/>
          <w:lang w:bidi="ar-LB"/>
        </w:rPr>
        <w:t>أما الآن فساعته قد حانت؛ فالحدود التي كانت لغضبه، رُفعت وأُبطلت؛ فالأبواب التي كانت ستنصب منها طبيعته الشريرة انشقت وانفتحت بقوة؛ فاللجام والزمام، اللذان كانا محفوظان تحت السيطرة طُرحا جانبًا. فلأول مرة شعر في تاريخ حياته منذ السقوط، ما هي الحرية على قدر أكبر من تدخ</w:t>
      </w:r>
      <w:r w:rsidR="000C43B7">
        <w:rPr>
          <w:rFonts w:hint="cs"/>
          <w:rtl/>
          <w:lang w:bidi="ar-LB"/>
        </w:rPr>
        <w:t>ُ</w:t>
      </w:r>
      <w:r w:rsidR="00072104">
        <w:rPr>
          <w:rFonts w:hint="cs"/>
          <w:rtl/>
          <w:lang w:bidi="ar-LB"/>
        </w:rPr>
        <w:t xml:space="preserve">ل الله. فقد تحرر وانفلت من الرقابة الإلهية، والكون كان يتطلع كيف سيكون استخدامه الآن لحريته. ياه للإنسان الشقي! فحريته تحولت إلى دماره، وكيف من الممكن أن يكون غير ذلك. فمثل قطيع خنازير الجدريين </w:t>
      </w:r>
      <w:r w:rsidR="003F4A73">
        <w:rPr>
          <w:rFonts w:hint="cs"/>
          <w:rtl/>
          <w:lang w:bidi="ar-LB"/>
        </w:rPr>
        <w:t xml:space="preserve">هوى من على حفة المنحدر، من دون عقل وبأكثر سرعة إلى هلاك نفسه. لقد كانت ذات القوة التي قادتهما كليهما </w:t>
      </w:r>
      <w:r w:rsidR="003F4A73" w:rsidRPr="000C43B7">
        <w:rPr>
          <w:rFonts w:hint="cs"/>
          <w:rtl/>
          <w:lang w:bidi="ar-LB"/>
        </w:rPr>
        <w:t>للإبادة</w:t>
      </w:r>
      <w:r w:rsidR="003F4A73">
        <w:rPr>
          <w:rFonts w:hint="cs"/>
          <w:rtl/>
          <w:lang w:bidi="ar-LB"/>
        </w:rPr>
        <w:t>.</w:t>
      </w:r>
      <w:r w:rsidR="00072104">
        <w:rPr>
          <w:rFonts w:hint="cs"/>
          <w:rtl/>
          <w:lang w:bidi="ar-LB"/>
        </w:rPr>
        <w:t xml:space="preserve"> </w:t>
      </w:r>
    </w:p>
    <w:p w14:paraId="0B4F2188" w14:textId="6775772C" w:rsidR="000C43B7" w:rsidRDefault="000C43B7">
      <w:pPr>
        <w:rPr>
          <w:rtl/>
          <w:lang w:bidi="ar-LB"/>
        </w:rPr>
      </w:pPr>
      <w:r>
        <w:rPr>
          <w:rFonts w:hint="cs"/>
          <w:rtl/>
          <w:lang w:bidi="ar-LB"/>
        </w:rPr>
        <w:t>إن ما ميّز "ساعة الإنسان" كان "سلطان الظلمة". فإما أن سلطان الله كان سيحفظه أو سيسوقه إبليس إلى الهلاك. بماذا نفعته حريته؟ ففي حريته هو كان آنية إبليس. متكبرًا، حماسيًا، متمردًا ومن دون أية ثقة فيمَن أرسل ابنه الوحيد، أراد بنفسه أن يهتم بحظه. فبأن الله هو مَن أراد بأن يهتم به لم يكن يعجبه. فهو أراد بأن يسلك في طريقه الخاص</w:t>
      </w:r>
      <w:r w:rsidR="00E90A95">
        <w:rPr>
          <w:rFonts w:hint="cs"/>
          <w:rtl/>
          <w:lang w:bidi="ar-LB"/>
        </w:rPr>
        <w:t xml:space="preserve"> وأن يهتم لنفسه. يا للحماقة الفظيعة! في مفهوم ما من الصحيح بأنه لم يسبق أن كان حرًا أبدًا، ولكن في مفهوم آخر كان الأمر أيضًا صحيحًا، بأنه ولا مرة كان عبدًا كهذا أبدًا. فحريته أطاحت به كليًا ليدي إبليس.</w:t>
      </w:r>
    </w:p>
    <w:p w14:paraId="15C0D6A8" w14:textId="64DA5104" w:rsidR="00E90A95" w:rsidRDefault="00E90A95">
      <w:pPr>
        <w:rPr>
          <w:rtl/>
          <w:lang w:bidi="ar-LB"/>
        </w:rPr>
      </w:pPr>
      <w:r>
        <w:rPr>
          <w:rFonts w:hint="cs"/>
          <w:rtl/>
          <w:lang w:bidi="ar-LB"/>
        </w:rPr>
        <w:t>إن شر اليهود أدهش صاحب السلطان الأممي، وعدم سيطرة بيلاطس على نفسه وجُبنه أدهش العالم. في الخائن تنكشف عدم أمانة قلب الإنسان بكل فظاعتها، بحيث حتى احترام الإنسان لنفسه بصورة طبيعية يخزى</w:t>
      </w:r>
      <w:r w:rsidR="002B1D7F">
        <w:rPr>
          <w:rFonts w:hint="cs"/>
          <w:rtl/>
          <w:lang w:bidi="ar-LB"/>
        </w:rPr>
        <w:t xml:space="preserve"> من</w:t>
      </w:r>
      <w:r>
        <w:rPr>
          <w:rFonts w:hint="cs"/>
          <w:rtl/>
          <w:lang w:bidi="ar-LB"/>
        </w:rPr>
        <w:t xml:space="preserve"> فعل الأمر، والتصرف كان حقيرًا حتى للإنسان الذي أتمه، بحيث من بعدما أن ارتكب هذا الفِعل أصبح وجوده أمر</w:t>
      </w:r>
      <w:r w:rsidR="00E726CC">
        <w:rPr>
          <w:rFonts w:hint="cs"/>
          <w:rtl/>
          <w:lang w:bidi="ar-LB"/>
        </w:rPr>
        <w:t>ًا</w:t>
      </w:r>
      <w:r>
        <w:rPr>
          <w:rFonts w:hint="cs"/>
          <w:rtl/>
          <w:lang w:bidi="ar-LB"/>
        </w:rPr>
        <w:t xml:space="preserve"> لا يحتمله، وقد خرج في حيرته وشنق نفسه.</w:t>
      </w:r>
    </w:p>
    <w:p w14:paraId="299A661F" w14:textId="37447D3F" w:rsidR="00E726CC" w:rsidRDefault="00E726CC">
      <w:pPr>
        <w:rPr>
          <w:rtl/>
          <w:lang w:bidi="ar-LB"/>
        </w:rPr>
      </w:pPr>
      <w:r>
        <w:rPr>
          <w:rFonts w:hint="cs"/>
          <w:rtl/>
          <w:lang w:bidi="ar-LB"/>
        </w:rPr>
        <w:t>قبل استهلال ساعة الإنسان، لم تكن الأنوار والمشاعل والأسلحة التي حملها رجال أشداء بكل عزيمة بالنسبة لبطرس إلا خشب فاسد. ولكن حينما أتت الساعة فعلاً، ملأه براءة سؤال الأمَة، التي كانت من حاشية قصر رئيس الكهنة، برعب لا يوصف، مع أنه كان سؤالاً كان سيضعه في صلة صحيحة بيسوع. و</w:t>
      </w:r>
      <w:r w:rsidRPr="00E726CC">
        <w:rPr>
          <w:rtl/>
          <w:lang w:bidi="ar-LB"/>
        </w:rPr>
        <w:t>بْنُ يُونَا</w:t>
      </w:r>
      <w:r>
        <w:rPr>
          <w:rFonts w:hint="cs"/>
          <w:rtl/>
          <w:lang w:bidi="ar-LB"/>
        </w:rPr>
        <w:t xml:space="preserve"> والذي كان موصوفًا بشجاعته وأحب سيده فعلاً، أنكر بأنه كان قد سبق وعرفه. وهذا حتى كان بالحلفان واللعن. والتلاميذ الآخرون، الذين هم أيضًا كانوا متباهين على جبل الزيتون، لم نعُد نراهم هنا </w:t>
      </w:r>
      <w:r w:rsidR="003B3596">
        <w:rPr>
          <w:rFonts w:hint="cs"/>
          <w:rtl/>
          <w:lang w:bidi="ar-LB"/>
        </w:rPr>
        <w:t>على الإطلاق. التلميذ الذي أحبه يسوع كان مع سيده وقت الاستجواب، ولكنه كان هناك تحت حماية رئيس الكهنة (يوحنا 18: 15). لقد كانت ساعة الإنسان وسلطان الظلمة ولم يكن أحد يستطيع الصمود إلا في قوة الله. يا لها من ساعة كانت حينها!</w:t>
      </w:r>
    </w:p>
    <w:p w14:paraId="7564653F" w14:textId="06A276BC" w:rsidR="003B3596" w:rsidRDefault="003B3596">
      <w:pPr>
        <w:rPr>
          <w:lang w:bidi="ar-LB"/>
        </w:rPr>
      </w:pPr>
      <w:r>
        <w:rPr>
          <w:rFonts w:hint="cs"/>
          <w:rtl/>
          <w:lang w:bidi="ar-LB"/>
        </w:rPr>
        <w:t>كل أنواع الناس كانوا هناك، وجميعهم فقدوا عقولهم في عداوتهم لمَن كان يتألم هنا بكل اتضاع. نحن نرى كيف أن بيلاطس حكم عليه بأن يحمل عار الجلد على كاهله، مع أنه اضطر واعترف، بأنه لم يجد فيه علّة واحدة. هيرودس وجنوده هزئوا به، وألبسوه إكليل شوك، وانحنوا أمامه مستهزئين منه. الكهنة الذين كان من واجبهم الدفاع عن المتهم، حكموا عليه واشتكوا عليه. فالناموس الذي أكرمه وعظّمه، استُخدم ضده بهدف إبادته. وفضّلوا عليه لصًا</w:t>
      </w:r>
      <w:r w:rsidR="00593EAD">
        <w:rPr>
          <w:rFonts w:hint="cs"/>
          <w:rtl/>
          <w:lang w:bidi="ar-LB"/>
        </w:rPr>
        <w:t xml:space="preserve"> أسرف عليه شعبه بإحسان وإحسانات، واختاروا مجرمًا مكان رئيس الحياة. بدل الخبز الذي أطعمهم إياه جازوه بلكم وضرب. وعلى شفاء مرضاهم كافأوه بعذاب موت الصليب؛ ومقابل كلمات النعمة التي انسكبت على شفتيه المباركتين، أوسعوه بالأناثيما على رأسه المكلل بالأشواك. ماذا عسى أن يكون هذا؟ لم يكن لأي واحد منهم رد معقول على هذا السؤال. في تلك الساعة كان قصر رئيس الكهنة تنورًا مشتعلاً فعلاً، لأنه هنا اجتمع مجمع الشياطين </w:t>
      </w:r>
      <w:hyperlink r:id="rId5" w:anchor=":~:text=Der%20Mensch%20wurde%20kontrolliert%20von%20einer%20Macht" w:history="1">
        <w:r w:rsidR="00593EAD" w:rsidRPr="005F1FBA">
          <w:rPr>
            <w:rStyle w:val="Hyperlink"/>
            <w:rFonts w:hint="cs"/>
            <w:rtl/>
            <w:lang w:bidi="ar-LB"/>
          </w:rPr>
          <w:t>الاستشاري</w:t>
        </w:r>
      </w:hyperlink>
      <w:r w:rsidR="00593EAD">
        <w:rPr>
          <w:rFonts w:hint="cs"/>
          <w:rtl/>
          <w:lang w:bidi="ar-LB"/>
        </w:rPr>
        <w:t>.</w:t>
      </w:r>
    </w:p>
    <w:sectPr w:rsidR="003B3596"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2E"/>
    <w:rsid w:val="00051645"/>
    <w:rsid w:val="00072104"/>
    <w:rsid w:val="000A02E4"/>
    <w:rsid w:val="000C43B7"/>
    <w:rsid w:val="00100362"/>
    <w:rsid w:val="001251F5"/>
    <w:rsid w:val="001325BA"/>
    <w:rsid w:val="00193F61"/>
    <w:rsid w:val="001A6ED3"/>
    <w:rsid w:val="001D1BC9"/>
    <w:rsid w:val="002B1D7F"/>
    <w:rsid w:val="003B3596"/>
    <w:rsid w:val="003B702A"/>
    <w:rsid w:val="003F4A73"/>
    <w:rsid w:val="004E3145"/>
    <w:rsid w:val="00593EAD"/>
    <w:rsid w:val="005C7D3F"/>
    <w:rsid w:val="005F1FBA"/>
    <w:rsid w:val="006444E3"/>
    <w:rsid w:val="0065628F"/>
    <w:rsid w:val="006C32CA"/>
    <w:rsid w:val="00753092"/>
    <w:rsid w:val="00786C74"/>
    <w:rsid w:val="00896CDA"/>
    <w:rsid w:val="00AF66B8"/>
    <w:rsid w:val="00B8612E"/>
    <w:rsid w:val="00D50190"/>
    <w:rsid w:val="00E726CC"/>
    <w:rsid w:val="00E90A95"/>
    <w:rsid w:val="00F739E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78FB1"/>
  <w15:chartTrackingRefBased/>
  <w15:docId w15:val="{A0373CA3-3897-4CA2-9D62-4B4F983D6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12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B861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61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61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61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61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61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unhideWhenUsed/>
    <w:qFormat/>
    <w:rsid w:val="00193F61"/>
    <w:rPr>
      <w:rFonts w:cs="Sakkal Majalla"/>
      <w:bCs/>
      <w:sz w:val="26"/>
      <w:szCs w:val="26"/>
      <w:vertAlign w:val="superscript"/>
    </w:rPr>
  </w:style>
  <w:style w:type="character" w:customStyle="1" w:styleId="Heading1Char">
    <w:name w:val="Heading 1 Char"/>
    <w:basedOn w:val="DefaultParagraphFont"/>
    <w:link w:val="Heading1"/>
    <w:uiPriority w:val="9"/>
    <w:rsid w:val="00B86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12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B861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61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61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61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61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61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6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12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8612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B8612E"/>
    <w:pPr>
      <w:spacing w:before="160"/>
      <w:jc w:val="center"/>
    </w:pPr>
    <w:rPr>
      <w:i/>
      <w:iCs/>
      <w:color w:val="404040" w:themeColor="text1" w:themeTint="BF"/>
    </w:rPr>
  </w:style>
  <w:style w:type="character" w:customStyle="1" w:styleId="QuoteChar">
    <w:name w:val="Quote Char"/>
    <w:basedOn w:val="DefaultParagraphFont"/>
    <w:link w:val="Quote"/>
    <w:uiPriority w:val="29"/>
    <w:rsid w:val="00B8612E"/>
    <w:rPr>
      <w:i/>
      <w:iCs/>
      <w:color w:val="404040" w:themeColor="text1" w:themeTint="BF"/>
    </w:rPr>
  </w:style>
  <w:style w:type="paragraph" w:styleId="ListParagraph">
    <w:name w:val="List Paragraph"/>
    <w:basedOn w:val="Normal"/>
    <w:uiPriority w:val="34"/>
    <w:qFormat/>
    <w:rsid w:val="00B8612E"/>
    <w:pPr>
      <w:ind w:left="720"/>
      <w:contextualSpacing/>
    </w:pPr>
  </w:style>
  <w:style w:type="character" w:styleId="IntenseEmphasis">
    <w:name w:val="Intense Emphasis"/>
    <w:basedOn w:val="DefaultParagraphFont"/>
    <w:uiPriority w:val="21"/>
    <w:qFormat/>
    <w:rsid w:val="00B8612E"/>
    <w:rPr>
      <w:i/>
      <w:iCs/>
      <w:color w:val="0F4761" w:themeColor="accent1" w:themeShade="BF"/>
    </w:rPr>
  </w:style>
  <w:style w:type="paragraph" w:styleId="IntenseQuote">
    <w:name w:val="Intense Quote"/>
    <w:basedOn w:val="Normal"/>
    <w:next w:val="Normal"/>
    <w:link w:val="IntenseQuoteChar"/>
    <w:uiPriority w:val="30"/>
    <w:qFormat/>
    <w:rsid w:val="00B86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12E"/>
    <w:rPr>
      <w:i/>
      <w:iCs/>
      <w:color w:val="0F4761" w:themeColor="accent1" w:themeShade="BF"/>
    </w:rPr>
  </w:style>
  <w:style w:type="character" w:styleId="IntenseReference">
    <w:name w:val="Intense Reference"/>
    <w:basedOn w:val="DefaultParagraphFont"/>
    <w:uiPriority w:val="32"/>
    <w:qFormat/>
    <w:rsid w:val="00B8612E"/>
    <w:rPr>
      <w:b/>
      <w:bCs/>
      <w:smallCaps/>
      <w:color w:val="0F4761" w:themeColor="accent1" w:themeShade="BF"/>
      <w:spacing w:val="5"/>
    </w:rPr>
  </w:style>
  <w:style w:type="character" w:styleId="Hyperlink">
    <w:name w:val="Hyperlink"/>
    <w:basedOn w:val="DefaultParagraphFont"/>
    <w:uiPriority w:val="99"/>
    <w:unhideWhenUsed/>
    <w:rsid w:val="001251F5"/>
    <w:rPr>
      <w:color w:val="467886" w:themeColor="hyperlink"/>
      <w:u w:val="single"/>
    </w:rPr>
  </w:style>
  <w:style w:type="character" w:styleId="UnresolvedMention">
    <w:name w:val="Unresolved Mention"/>
    <w:basedOn w:val="DefaultParagraphFont"/>
    <w:uiPriority w:val="99"/>
    <w:semiHidden/>
    <w:unhideWhenUsed/>
    <w:rsid w:val="001251F5"/>
    <w:rPr>
      <w:color w:val="605E5C"/>
      <w:shd w:val="clear" w:color="auto" w:fill="E1DFDD"/>
    </w:rPr>
  </w:style>
  <w:style w:type="character" w:styleId="FollowedHyperlink">
    <w:name w:val="FollowedHyperlink"/>
    <w:basedOn w:val="DefaultParagraphFont"/>
    <w:uiPriority w:val="99"/>
    <w:semiHidden/>
    <w:unhideWhenUsed/>
    <w:rsid w:val="000C43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oundwords.de/das-kreuz-die-macht-der-finsternis-und-die-gnade-und-liebe-gottes-a280.html" TargetMode="External"/><Relationship Id="rId4" Type="http://schemas.openxmlformats.org/officeDocument/2006/relationships/hyperlink" Target="https://www.soundwords.de/a28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9</cp:revision>
  <dcterms:created xsi:type="dcterms:W3CDTF">2025-08-17T11:26:00Z</dcterms:created>
  <dcterms:modified xsi:type="dcterms:W3CDTF">2025-09-04T16:04:00Z</dcterms:modified>
</cp:coreProperties>
</file>