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FD6C5F">
      <w:pPr>
        <w:rPr>
          <w:rtl/>
          <w:lang w:bidi="ar-SA"/>
        </w:rPr>
      </w:pPr>
      <w:hyperlink r:id="rId4" w:history="1">
        <w:r w:rsidRPr="00FD6C5F">
          <w:rPr>
            <w:rStyle w:val="Hyperlink"/>
            <w:rFonts w:hint="cs"/>
            <w:rtl/>
            <w:lang w:bidi="ar-SA"/>
          </w:rPr>
          <w:t>الفارق التعليمي ما بين المؤمن السماوي والمؤمن في المُلك الألفي</w:t>
        </w:r>
      </w:hyperlink>
    </w:p>
    <w:p w:rsidR="00FD6C5F" w:rsidRDefault="00FD6C5F" w:rsidP="00FD6C5F">
      <w:pPr>
        <w:bidi w:val="0"/>
        <w:rPr>
          <w:lang w:bidi="ar-SA"/>
        </w:rPr>
      </w:pPr>
      <w:r w:rsidRPr="00FD6C5F">
        <w:rPr>
          <w:lang w:bidi="ar-SA"/>
        </w:rPr>
        <w:t>James Butler Stoney</w:t>
      </w:r>
    </w:p>
    <w:p w:rsidR="00832C5D" w:rsidRDefault="00832C5D" w:rsidP="00832C5D">
      <w:pPr>
        <w:rPr>
          <w:rtl/>
          <w:lang w:bidi="ar-SA"/>
        </w:rPr>
      </w:pPr>
      <w:r>
        <w:rPr>
          <w:rFonts w:hint="cs"/>
          <w:rtl/>
          <w:lang w:bidi="ar-SA"/>
        </w:rPr>
        <w:t>عبرانيين 3: 1 "</w:t>
      </w:r>
      <w:r w:rsidRPr="00832C5D">
        <w:rPr>
          <w:rtl/>
          <w:lang w:bidi="ar-SA"/>
        </w:rPr>
        <w:t>مِنْ ثَمَّ أَيُّهَا الإِخْوَةُ الْقِدِّيسُونَ، شُرَكَاءُ الدَّعْوَةِ السَّمَاوِيَّةِ، لاَحِظُوا رَسُولَ اعْتِرَافِنَا وَرَئِيسَ كَهَنَتِهِ الْمَسِيحَ يَسُوعَ</w:t>
      </w:r>
      <w:r>
        <w:rPr>
          <w:rFonts w:hint="cs"/>
          <w:rtl/>
          <w:lang w:bidi="ar-SA"/>
        </w:rPr>
        <w:t>"</w:t>
      </w:r>
    </w:p>
    <w:p w:rsidR="00832C5D" w:rsidRDefault="00832C5D" w:rsidP="00832C5D">
      <w:pPr>
        <w:rPr>
          <w:rtl/>
          <w:lang w:bidi="ar-SA"/>
        </w:rPr>
      </w:pPr>
      <w:r>
        <w:rPr>
          <w:rFonts w:hint="cs"/>
          <w:rtl/>
          <w:lang w:bidi="ar-SA"/>
        </w:rPr>
        <w:t>الفشل في التطبيق العملي والتعليم</w:t>
      </w:r>
    </w:p>
    <w:p w:rsidR="00832C5D" w:rsidRDefault="00832C5D" w:rsidP="00832C5D">
      <w:pPr>
        <w:rPr>
          <w:rtl/>
          <w:lang w:bidi="ar-SA"/>
        </w:rPr>
      </w:pPr>
      <w:r>
        <w:rPr>
          <w:rFonts w:hint="cs"/>
          <w:rtl/>
          <w:lang w:bidi="ar-SA"/>
        </w:rPr>
        <w:t>بينما لا يوجد للمؤمن الكثير من الصعوبات بأن يعترف بعدم كماله في التطبيق العملي، إلا أنه يعتبر نفسه على صواب من الناحية التعليمية في صورة عامة. من الممكن أنه يعترف بأنه يجهل جزءً كبيرًا من الحق، غير أن ضميره لن يتركه مستريحًا لو كان في الإيمان بأن جزءً معينًا من الذي يستند عليه هو خاطئ. لذا فإقناع مؤمن بغلطه في التعليم أصعب من إقناعه بفشله في التطبيق العملي.</w:t>
      </w:r>
    </w:p>
    <w:p w:rsidR="00832C5D" w:rsidRDefault="00832C5D" w:rsidP="00832C5D">
      <w:pPr>
        <w:rPr>
          <w:rtl/>
          <w:lang w:bidi="ar-SA"/>
        </w:rPr>
      </w:pPr>
      <w:r>
        <w:rPr>
          <w:rFonts w:hint="cs"/>
          <w:rtl/>
          <w:lang w:bidi="ar-SA"/>
        </w:rPr>
        <w:t xml:space="preserve">غير أنه لا يمكن أن يكون هنالك </w:t>
      </w:r>
      <w:r w:rsidR="008E2B0F">
        <w:rPr>
          <w:rFonts w:hint="cs"/>
          <w:rtl/>
          <w:lang w:bidi="ar-SA"/>
        </w:rPr>
        <w:t xml:space="preserve">تطبيق عملي سليم بضمير هادئ، إلا إن كان المرء أيضًا على صواب في التعليم. فعندما يتعلم المؤمن من الله بأنه سماوي فيما يتعلق بدعوته (عبرانيين 3: 1)، فمن الممكن أنه سيفشل في أن يكون سماويًا من الناحية العملية (قارن 1. كورنثوس 15: 48)، لكن إن كان يعرف تعليم دعوته فسيجد بأنه قد مُنح قوة </w:t>
      </w:r>
      <w:r w:rsidR="008E2B0F">
        <w:rPr>
          <w:rtl/>
          <w:lang w:bidi="ar-SA"/>
        </w:rPr>
        <w:t>–</w:t>
      </w:r>
      <w:r w:rsidR="008E2B0F">
        <w:rPr>
          <w:rFonts w:hint="cs"/>
          <w:rtl/>
          <w:lang w:bidi="ar-SA"/>
        </w:rPr>
        <w:t xml:space="preserve"> بقدر توجهه إلى الرب -، ليسير في طريقه كمؤمن سماوي.</w:t>
      </w:r>
    </w:p>
    <w:p w:rsidR="008E2B0F" w:rsidRDefault="008E2B0F" w:rsidP="00832C5D">
      <w:pPr>
        <w:rPr>
          <w:rtl/>
          <w:lang w:bidi="ar-SA"/>
        </w:rPr>
      </w:pPr>
      <w:r>
        <w:rPr>
          <w:rFonts w:hint="cs"/>
          <w:rtl/>
          <w:lang w:bidi="ar-SA"/>
        </w:rPr>
        <w:t>الأساس المشترك</w:t>
      </w:r>
    </w:p>
    <w:p w:rsidR="008E2B0F" w:rsidRDefault="008E2B0F" w:rsidP="00832C5D">
      <w:pPr>
        <w:rPr>
          <w:rtl/>
          <w:lang w:bidi="ar-SA"/>
        </w:rPr>
      </w:pPr>
      <w:r>
        <w:rPr>
          <w:rFonts w:hint="cs"/>
          <w:rtl/>
          <w:lang w:bidi="ar-SA"/>
        </w:rPr>
        <w:t xml:space="preserve">في أول نقطة أساسية في التعليم نجد المؤمن السماوي والمؤمن الأرضي معًا على ذات الأرضية. فلكلامهما غُسلت خطاياهما بدم الحمل: إن هذا الحق العظيم مشترك بينهما، وهذا ينطبق على كل مؤمن منذ تأسيس العالم. والآن، لأن هذا التعليم العظيم ينطبق بصورة واضحة ومن دون أي شك على كليهما، إلا أنه هنالك ميول وشراك في الاستنتاج بأن الأمر هو أيضًا هكذا مع كل التعاليم الأخرى. وهذا الشرَك سيمتد باستمرار في انحداره. هذا يعني بأن دعوة المؤمن السماوي وبركته </w:t>
      </w:r>
      <w:r w:rsidR="00013A8D">
        <w:rPr>
          <w:rFonts w:hint="cs"/>
          <w:rtl/>
          <w:lang w:bidi="ar-SA"/>
        </w:rPr>
        <w:t>تُنزَل إلى مستوى الدعوة والبركة الأرضية.</w:t>
      </w:r>
    </w:p>
    <w:p w:rsidR="00013A8D" w:rsidRDefault="00B27F8B" w:rsidP="00832C5D">
      <w:pPr>
        <w:rPr>
          <w:rtl/>
          <w:lang w:bidi="ar-SA"/>
        </w:rPr>
      </w:pPr>
      <w:r>
        <w:rPr>
          <w:rFonts w:hint="cs"/>
          <w:rtl/>
          <w:lang w:bidi="ar-SA"/>
        </w:rPr>
        <w:t>أرضي وسماوي</w:t>
      </w:r>
    </w:p>
    <w:p w:rsidR="00B27F8B" w:rsidRDefault="00B27F8B" w:rsidP="00832C5D">
      <w:pPr>
        <w:rPr>
          <w:rtl/>
          <w:lang w:bidi="ar-SA"/>
        </w:rPr>
      </w:pPr>
      <w:r>
        <w:rPr>
          <w:rFonts w:hint="cs"/>
          <w:rtl/>
          <w:lang w:bidi="ar-SA"/>
        </w:rPr>
        <w:t xml:space="preserve">الآن، ما بين عبارتي أرضي وسماوي هنالك فارق جسيم هام. وما تبقى سيتعلمه المرء بسرعة متى ما ميّز هذا الفارق الكبير. الصعوبة الحقيقية هي في إقناع المؤمنين جيدًا بأنهم سماويين في كل معنى الكلمة. طبعًا فالمسيحيون يعترفون بذلك في صورة عامة لأنهم يعرفون بأن السماء ستكون يومًا ما موطنهم، لكن لا أحد يمكنه أن يدرك المركز السماوي ما لم يرَ بأن المسيح مرفوض من الأرض وبأن المؤمن، إن كان متحدًا معه الآن، سيكون متحدًا معه في السماء حيث هو موجود الآن. ولا بد له أيضًا بأن يرى، إن لم يكن متحدًا معه هناك، فليس له رابطة بالمسيح الغائب، حتى وإن خلص من خطاياه بدم المسيح. كما ويكون على الأرض حيث لا يملك المسيح (لأنه عليه أولاً أن يأتي قبل أن يملك). هذا يعني بأن نصيب المؤمن اليوم إن لم يكن متحدًا </w:t>
      </w:r>
      <w:r w:rsidR="008A5F8D">
        <w:rPr>
          <w:rFonts w:hint="cs"/>
          <w:rtl/>
          <w:lang w:bidi="ar-SA"/>
        </w:rPr>
        <w:t>بالمسيح في السماء أسوأ بكثير من نصيب مؤمن في المُلك الألفي.</w:t>
      </w:r>
    </w:p>
    <w:p w:rsidR="008A5F8D" w:rsidRDefault="00BD6D50" w:rsidP="00832C5D">
      <w:pPr>
        <w:rPr>
          <w:rtl/>
          <w:lang w:bidi="ar-SA"/>
        </w:rPr>
      </w:pPr>
      <w:r>
        <w:rPr>
          <w:rFonts w:hint="cs"/>
          <w:rtl/>
          <w:lang w:bidi="ar-SA"/>
        </w:rPr>
        <w:t>المؤمن في المُلك الألفي سيكون له الوعي السعيد بمُلك المسيح على كل شيء. إبليس سيكون مربوطًا والمسيح سيملك كل شيء أدبيًا كما تتسلط الشمس على النهار المادي. المسيح الآن هو غائب، وعندما يربط روح الله المؤمن به في السماء حيث يكون، فمن الواضح بأنه على الأرض في وضع أسوأ من وضع المؤمن الأرضي. غير أن المؤمن الآن هو متحد بواسطة الروح بالمسيح، ولأنه ينتمي لمسيح سماوي فهو في طريقه إلى السماء، إلى المكان الذي ينتمي إليه حتى وإن كان لا يزال على الأرض.</w:t>
      </w:r>
    </w:p>
    <w:p w:rsidR="00BD6D50" w:rsidRDefault="006E6BE5" w:rsidP="00832C5D">
      <w:pPr>
        <w:rPr>
          <w:rtl/>
          <w:lang w:bidi="ar-SA"/>
        </w:rPr>
      </w:pPr>
      <w:r>
        <w:rPr>
          <w:rFonts w:hint="cs"/>
          <w:rtl/>
          <w:lang w:bidi="ar-SA"/>
        </w:rPr>
        <w:t>الارتباط بالمسيح</w:t>
      </w:r>
    </w:p>
    <w:p w:rsidR="006E6BE5" w:rsidRDefault="006E6BE5" w:rsidP="00832C5D">
      <w:pPr>
        <w:rPr>
          <w:rtl/>
          <w:lang w:bidi="ar-SA"/>
        </w:rPr>
      </w:pPr>
      <w:r>
        <w:rPr>
          <w:rFonts w:hint="cs"/>
          <w:rtl/>
          <w:lang w:bidi="ar-SA"/>
        </w:rPr>
        <w:t xml:space="preserve">أنا لن أدخل الآن في مختلف التعاليم التي تميز القديس السماوي بصورة خاصة والتي هي له بصورة خاصة. إن أودّ بأن أؤكّد بأن المؤمن اليوم هو سماوي </w:t>
      </w:r>
      <w:r>
        <w:rPr>
          <w:rtl/>
          <w:lang w:bidi="ar-SA"/>
        </w:rPr>
        <w:t>–</w:t>
      </w:r>
      <w:r>
        <w:rPr>
          <w:rFonts w:hint="cs"/>
          <w:rtl/>
          <w:lang w:bidi="ar-SA"/>
        </w:rPr>
        <w:t xml:space="preserve"> من ناحية مركزه وأيضًا من جانب رجاؤه، لأنه متحد بالمسيح في السماء </w:t>
      </w:r>
      <w:r>
        <w:rPr>
          <w:rtl/>
          <w:lang w:bidi="ar-SA"/>
        </w:rPr>
        <w:t>–</w:t>
      </w:r>
      <w:r>
        <w:rPr>
          <w:rFonts w:hint="cs"/>
          <w:rtl/>
          <w:lang w:bidi="ar-SA"/>
        </w:rPr>
        <w:t xml:space="preserve"> وبأن الفارق الكبير ما بين المؤمن الأرضي والسماوي </w:t>
      </w:r>
      <w:r w:rsidR="00B31974">
        <w:rPr>
          <w:rFonts w:hint="cs"/>
          <w:rtl/>
          <w:lang w:bidi="ar-SA"/>
        </w:rPr>
        <w:t>هو أن الأرضي لن يكون متحدًا بالمسيح في السماء، وإنما سيكون موجودًا على الأرض عندما سيملك المسيح. الرب الآن مرفوض. لهذا فعلى المؤمن إما أن يكون مرتبطًا بالعالم وبنظام الأمور هنا على الأرض أو يكون منفصلاً عن الإنسان هنا على الأرض، لأنه متحد بالمسيح في السماء. ولا يوجد هنا حل وسط.</w:t>
      </w:r>
    </w:p>
    <w:p w:rsidR="00B31974" w:rsidRDefault="00B31974" w:rsidP="00832C5D">
      <w:pPr>
        <w:rPr>
          <w:rtl/>
          <w:lang w:bidi="ar-SA"/>
        </w:rPr>
      </w:pPr>
      <w:r>
        <w:rPr>
          <w:rFonts w:hint="cs"/>
          <w:rtl/>
          <w:lang w:bidi="ar-SA"/>
        </w:rPr>
        <w:t>الفارق ما بين الزمن الحاضر والمُلك الألفي كبير. الرب الآن لا يملك، لكنه عندها سيملك. المؤمن متحد بالرب وهو روح واحد معه. إن هذا يقول الكثير، وإن ميّز المرء هذا الفارق فعلاً وبحق، فكل شيء آخر لن يكون إلا ما ينتج من ذلك.</w:t>
      </w:r>
    </w:p>
    <w:p w:rsidR="00B43A1D" w:rsidRDefault="00B43A1D" w:rsidP="00832C5D">
      <w:pPr>
        <w:rPr>
          <w:rtl/>
          <w:lang w:bidi="ar-SA"/>
        </w:rPr>
      </w:pPr>
      <w:r>
        <w:rPr>
          <w:rFonts w:hint="cs"/>
          <w:rtl/>
          <w:lang w:bidi="ar-SA"/>
        </w:rPr>
        <w:t>الخلاص المميز</w:t>
      </w:r>
    </w:p>
    <w:p w:rsidR="00B43A1D" w:rsidRDefault="00B43A1D" w:rsidP="00832C5D">
      <w:pPr>
        <w:rPr>
          <w:rtl/>
          <w:lang w:bidi="ar-SA"/>
        </w:rPr>
      </w:pPr>
      <w:r>
        <w:rPr>
          <w:rFonts w:hint="cs"/>
          <w:rtl/>
          <w:lang w:bidi="ar-SA"/>
        </w:rPr>
        <w:t>إن كنت متحدًا بالمسيح فهو حياتي. "</w:t>
      </w:r>
      <w:r w:rsidRPr="00B43A1D">
        <w:rPr>
          <w:rtl/>
          <w:lang w:bidi="ar-SA"/>
        </w:rPr>
        <w:t>لأَنَّ نَامُوسَ رُوحِ الْحَيَاةِ فِي الْمَسِيحِ يَسُوعَ قَدْ أَعْتَقَنِي مِنْ نَامُوسِ الْخَطِيَّةِ وَالْمَوْتِ.</w:t>
      </w:r>
      <w:r>
        <w:rPr>
          <w:rFonts w:hint="cs"/>
          <w:rtl/>
          <w:lang w:bidi="ar-SA"/>
        </w:rPr>
        <w:t xml:space="preserve">" فأنا لم أولد ثانية فقط </w:t>
      </w:r>
      <w:r>
        <w:rPr>
          <w:rtl/>
          <w:lang w:bidi="ar-SA"/>
        </w:rPr>
        <w:t>–</w:t>
      </w:r>
      <w:r>
        <w:rPr>
          <w:rFonts w:hint="cs"/>
          <w:rtl/>
          <w:lang w:bidi="ar-SA"/>
        </w:rPr>
        <w:t xml:space="preserve"> فهذا في حد ذاته صحيح من جهة كل مؤمن (انظر يوحنا 3: 3 </w:t>
      </w:r>
      <w:r>
        <w:rPr>
          <w:rtl/>
          <w:lang w:bidi="ar-SA"/>
        </w:rPr>
        <w:t>–</w:t>
      </w:r>
      <w:r>
        <w:rPr>
          <w:rFonts w:hint="cs"/>
          <w:rtl/>
          <w:lang w:bidi="ar-SA"/>
        </w:rPr>
        <w:t xml:space="preserve"> 12) -، وإن</w:t>
      </w:r>
      <w:r w:rsidR="00B22ED6">
        <w:rPr>
          <w:rFonts w:hint="cs"/>
          <w:rtl/>
          <w:lang w:bidi="ar-SA"/>
        </w:rPr>
        <w:t>م</w:t>
      </w:r>
      <w:r>
        <w:rPr>
          <w:rFonts w:hint="cs"/>
          <w:rtl/>
          <w:lang w:bidi="ar-SA"/>
        </w:rPr>
        <w:t>ا أنا أتمتع بحياة أخرى بالروح القدس، وهذا لا يمكن أن يحدث من دون خلاص واضح وفعلي من الإنسان في الجسد، حتى أن الحياة التي أحياها الآن في الجسد، "</w:t>
      </w:r>
      <w:r w:rsidR="006F6DAA" w:rsidRPr="006F6DAA">
        <w:rPr>
          <w:rtl/>
          <w:lang w:bidi="ar-SA"/>
        </w:rPr>
        <w:t>فَإِنَّمَا أَحْيَاهُ فِي الإِيمَانِ، إِيمَانِ ابْنِ اللهِ، الَّذِي أَحَبَّنِي وَأَسْلَمَ نَفْسَهُ لأَجْلِي.</w:t>
      </w:r>
      <w:r w:rsidR="006F6DAA">
        <w:rPr>
          <w:rFonts w:hint="cs"/>
          <w:rtl/>
          <w:lang w:bidi="ar-SA"/>
        </w:rPr>
        <w:t xml:space="preserve">" (غلاطية 2: 20). هنا أنا ميّت، وحياتي مستترة مع المسيح في الله. المؤمن الأرضي يحيا هنا على الأرض، وهو ليس متحدًا بالمسيح، هو لم يمُت؛ فهو إنسان، يعيش بلا لوم في كل وصايا وأحكام الناموس. باتحادي مع المسيح، المسيح حيٌّ فيّ. فلا بد وأن أحياه هو الذي ليس هنا في المكان الذي ليس هو فيه وبالتالي أنا مؤهّل لأفعل ذلك، وأنا متحد به هناك حيث </w:t>
      </w:r>
      <w:r w:rsidR="00B22ED6">
        <w:rPr>
          <w:rFonts w:hint="cs"/>
          <w:rtl/>
          <w:lang w:bidi="ar-SA"/>
        </w:rPr>
        <w:t>هو موجود</w:t>
      </w:r>
      <w:r w:rsidR="006F6DAA">
        <w:rPr>
          <w:rFonts w:hint="cs"/>
          <w:rtl/>
          <w:lang w:bidi="ar-SA"/>
        </w:rPr>
        <w:t>.</w:t>
      </w:r>
    </w:p>
    <w:p w:rsidR="00A85EC5" w:rsidRDefault="00A85EC5" w:rsidP="00832C5D">
      <w:pPr>
        <w:rPr>
          <w:rtl/>
          <w:lang w:bidi="ar-SA"/>
        </w:rPr>
      </w:pPr>
      <w:r>
        <w:rPr>
          <w:rFonts w:hint="cs"/>
          <w:rtl/>
          <w:lang w:bidi="ar-SA"/>
        </w:rPr>
        <w:t xml:space="preserve">فهذا هو الفارق الكبير </w:t>
      </w:r>
      <w:r>
        <w:rPr>
          <w:rtl/>
          <w:lang w:bidi="ar-SA"/>
        </w:rPr>
        <w:t>–</w:t>
      </w:r>
      <w:r>
        <w:rPr>
          <w:rFonts w:hint="cs"/>
          <w:rtl/>
          <w:lang w:bidi="ar-SA"/>
        </w:rPr>
        <w:t xml:space="preserve"> المؤمن السماوي له وعي كامل بخلاصه الشامل من الإنسان في الجسد. أما المؤمن في المُلك الألفي فهو مؤهّل بالنعمة أن يعمل ما يأمره الله من الإنسان في الجسد. "</w:t>
      </w:r>
      <w:r w:rsidRPr="00A85EC5">
        <w:rPr>
          <w:rtl/>
          <w:lang w:bidi="ar-SA"/>
        </w:rPr>
        <w:t>أَجْعَلُ نَوَامِيسِي فِي أَذْهَانِهِمْ، وَأَكْتُبُهَا عَلَى قُلُوبِهِمْ، وَأَنَا أَكُونُ لَهُمْ إِلهًا وَهُمْ يَكُونُونَ لِي شَعْبًا.</w:t>
      </w:r>
      <w:r>
        <w:rPr>
          <w:rFonts w:hint="cs"/>
          <w:rtl/>
          <w:lang w:bidi="ar-SA"/>
        </w:rPr>
        <w:t>" (عبرانيين 8: 10). المؤمن السماوي مستواه في سلوكه ليس أقل من هذا المستوى،</w:t>
      </w:r>
      <w:r w:rsidR="00872628">
        <w:rPr>
          <w:rFonts w:hint="cs"/>
          <w:rtl/>
          <w:lang w:bidi="ar-SA"/>
        </w:rPr>
        <w:t xml:space="preserve"> وإنما هو في مستوى أسمى بكثير منه. وإن لم يكن كذلك فحاله يكون أردأ من حال مؤمن في المُلك الألفي، لأنه موجود هناك الآن حيث المسيح غائبًا ولا يملك.</w:t>
      </w:r>
    </w:p>
    <w:p w:rsidR="00872628" w:rsidRDefault="00872628" w:rsidP="00832C5D">
      <w:pPr>
        <w:rPr>
          <w:rtl/>
          <w:lang w:bidi="ar-SA"/>
        </w:rPr>
      </w:pPr>
      <w:r>
        <w:rPr>
          <w:rFonts w:hint="cs"/>
          <w:rtl/>
          <w:lang w:bidi="ar-SA"/>
        </w:rPr>
        <w:t>السجود في الأقداس</w:t>
      </w:r>
    </w:p>
    <w:p w:rsidR="00872628" w:rsidRDefault="00872628" w:rsidP="00832C5D">
      <w:pPr>
        <w:rPr>
          <w:rtl/>
          <w:lang w:bidi="ar-SA"/>
        </w:rPr>
      </w:pPr>
      <w:r>
        <w:rPr>
          <w:rFonts w:hint="cs"/>
          <w:rtl/>
          <w:lang w:bidi="ar-SA"/>
        </w:rPr>
        <w:t xml:space="preserve">عدا ذلك فقد أصبح الطريق إلى قدس الأقداس مكشوفًا. نحن </w:t>
      </w:r>
      <w:r>
        <w:rPr>
          <w:rtl/>
          <w:lang w:bidi="ar-SA"/>
        </w:rPr>
        <w:t>–</w:t>
      </w:r>
      <w:r>
        <w:rPr>
          <w:rFonts w:hint="cs"/>
          <w:rtl/>
          <w:lang w:bidi="ar-SA"/>
        </w:rPr>
        <w:t xml:space="preserve"> المؤمنون السماويون </w:t>
      </w:r>
      <w:r>
        <w:rPr>
          <w:rtl/>
          <w:lang w:bidi="ar-SA"/>
        </w:rPr>
        <w:t>–</w:t>
      </w:r>
      <w:r>
        <w:rPr>
          <w:rFonts w:hint="cs"/>
          <w:rtl/>
          <w:lang w:bidi="ar-SA"/>
        </w:rPr>
        <w:t xml:space="preserve"> "</w:t>
      </w:r>
      <w:r w:rsidRPr="00872628">
        <w:rPr>
          <w:rtl/>
          <w:lang w:bidi="ar-SA"/>
        </w:rPr>
        <w:t xml:space="preserve">لَنَا </w:t>
      </w:r>
      <w:r>
        <w:rPr>
          <w:rFonts w:hint="cs"/>
          <w:rtl/>
          <w:lang w:bidi="ar-SA"/>
        </w:rPr>
        <w:t xml:space="preserve">... </w:t>
      </w:r>
      <w:r w:rsidRPr="00872628">
        <w:rPr>
          <w:rtl/>
          <w:lang w:bidi="ar-SA"/>
        </w:rPr>
        <w:t>ثِقَةٌ بِالدُّخُولِ إِلَى «الأَقْدَاسِ» بِدَمِ يَسُوعَ،</w:t>
      </w:r>
      <w:r w:rsidRPr="00872628">
        <w:rPr>
          <w:rFonts w:ascii="Arial" w:hAnsi="Arial" w:cs="Arial" w:hint="cs"/>
          <w:rtl/>
          <w:lang w:bidi="ar-SA"/>
        </w:rPr>
        <w:t>​</w:t>
      </w:r>
      <w:r w:rsidRPr="00872628">
        <w:rPr>
          <w:rFonts w:hint="cs"/>
          <w:rtl/>
          <w:lang w:bidi="ar-SA"/>
        </w:rPr>
        <w:t>طَرِيقًا</w:t>
      </w:r>
      <w:r w:rsidRPr="00872628">
        <w:rPr>
          <w:rtl/>
          <w:lang w:bidi="ar-SA"/>
        </w:rPr>
        <w:t xml:space="preserve"> </w:t>
      </w:r>
      <w:r w:rsidRPr="00872628">
        <w:rPr>
          <w:rFonts w:hint="cs"/>
          <w:rtl/>
          <w:lang w:bidi="ar-SA"/>
        </w:rPr>
        <w:t>كَرَّسَهُ</w:t>
      </w:r>
      <w:r w:rsidRPr="00872628">
        <w:rPr>
          <w:rtl/>
          <w:lang w:bidi="ar-SA"/>
        </w:rPr>
        <w:t xml:space="preserve"> </w:t>
      </w:r>
      <w:r w:rsidRPr="00872628">
        <w:rPr>
          <w:rFonts w:hint="cs"/>
          <w:rtl/>
          <w:lang w:bidi="ar-SA"/>
        </w:rPr>
        <w:t>لَنَا</w:t>
      </w:r>
      <w:r w:rsidRPr="00872628">
        <w:rPr>
          <w:rtl/>
          <w:lang w:bidi="ar-SA"/>
        </w:rPr>
        <w:t xml:space="preserve"> </w:t>
      </w:r>
      <w:r w:rsidRPr="00872628">
        <w:rPr>
          <w:rFonts w:hint="cs"/>
          <w:rtl/>
          <w:lang w:bidi="ar-SA"/>
        </w:rPr>
        <w:t>حَدِيثًا</w:t>
      </w:r>
      <w:r w:rsidRPr="00872628">
        <w:rPr>
          <w:rtl/>
          <w:lang w:bidi="ar-SA"/>
        </w:rPr>
        <w:t xml:space="preserve"> </w:t>
      </w:r>
      <w:r w:rsidRPr="00872628">
        <w:rPr>
          <w:rFonts w:hint="cs"/>
          <w:rtl/>
          <w:lang w:bidi="ar-SA"/>
        </w:rPr>
        <w:t>حَيًّا،</w:t>
      </w:r>
      <w:r w:rsidRPr="00872628">
        <w:rPr>
          <w:rtl/>
          <w:lang w:bidi="ar-SA"/>
        </w:rPr>
        <w:t xml:space="preserve"> </w:t>
      </w:r>
      <w:r w:rsidRPr="00872628">
        <w:rPr>
          <w:rFonts w:hint="cs"/>
          <w:rtl/>
          <w:lang w:bidi="ar-SA"/>
        </w:rPr>
        <w:t>بِالْحِجَابِ،</w:t>
      </w:r>
      <w:r w:rsidRPr="00872628">
        <w:rPr>
          <w:rtl/>
          <w:lang w:bidi="ar-SA"/>
        </w:rPr>
        <w:t xml:space="preserve"> </w:t>
      </w:r>
      <w:r w:rsidRPr="00872628">
        <w:rPr>
          <w:rFonts w:hint="cs"/>
          <w:rtl/>
          <w:lang w:bidi="ar-SA"/>
        </w:rPr>
        <w:t>أَيْ</w:t>
      </w:r>
      <w:r w:rsidRPr="00872628">
        <w:rPr>
          <w:rtl/>
          <w:lang w:bidi="ar-SA"/>
        </w:rPr>
        <w:t xml:space="preserve"> </w:t>
      </w:r>
      <w:r w:rsidRPr="00872628">
        <w:rPr>
          <w:rFonts w:hint="cs"/>
          <w:rtl/>
          <w:lang w:bidi="ar-SA"/>
        </w:rPr>
        <w:t>جَسَدِهِ،</w:t>
      </w:r>
      <w:r>
        <w:rPr>
          <w:rFonts w:hint="cs"/>
          <w:rtl/>
          <w:lang w:bidi="ar-SA"/>
        </w:rPr>
        <w:t xml:space="preserve">" (عبرانيين 10: 19). المؤمن الأرضي </w:t>
      </w:r>
      <w:r>
        <w:rPr>
          <w:rtl/>
          <w:lang w:bidi="ar-SA"/>
        </w:rPr>
        <w:t>–</w:t>
      </w:r>
      <w:r>
        <w:rPr>
          <w:rFonts w:hint="cs"/>
          <w:rtl/>
          <w:lang w:bidi="ar-SA"/>
        </w:rPr>
        <w:t xml:space="preserve"> على الرغم من أنه قد تطهّر من خطاياه بالدم </w:t>
      </w:r>
      <w:r>
        <w:rPr>
          <w:rtl/>
          <w:lang w:bidi="ar-SA"/>
        </w:rPr>
        <w:t>–</w:t>
      </w:r>
      <w:r>
        <w:rPr>
          <w:rFonts w:hint="cs"/>
          <w:rtl/>
          <w:lang w:bidi="ar-SA"/>
        </w:rPr>
        <w:t xml:space="preserve"> لا يمكنه أن يقول بأنه داخل الحجاب لأن تدبيره الذي يعيش فيه مرتبط بهذه الأرض. إذا سلّمنا بأن مكاننا كساجدين هو داخل الحجاب، فإننا سنسلّم بفارق عظيم آخر ما بين مؤمن سماوي ومؤمن أرضي.</w:t>
      </w:r>
    </w:p>
    <w:p w:rsidR="00872628" w:rsidRDefault="004374D1" w:rsidP="00832C5D">
      <w:pPr>
        <w:rPr>
          <w:rtl/>
          <w:lang w:bidi="ar-SA"/>
        </w:rPr>
      </w:pPr>
      <w:r>
        <w:rPr>
          <w:rFonts w:hint="cs"/>
          <w:rtl/>
          <w:lang w:bidi="ar-SA"/>
        </w:rPr>
        <w:t>المكان في السماء</w:t>
      </w:r>
    </w:p>
    <w:p w:rsidR="004374D1" w:rsidRDefault="004374D1" w:rsidP="00832C5D">
      <w:pPr>
        <w:rPr>
          <w:rtl/>
          <w:lang w:bidi="ar-SA"/>
        </w:rPr>
      </w:pPr>
      <w:r>
        <w:rPr>
          <w:rFonts w:hint="cs"/>
          <w:rtl/>
          <w:lang w:bidi="ar-SA"/>
        </w:rPr>
        <w:t xml:space="preserve">هنالك فارق آخر أودّ بأن </w:t>
      </w:r>
      <w:r w:rsidR="00BE325A">
        <w:rPr>
          <w:rFonts w:hint="cs"/>
          <w:rtl/>
          <w:lang w:bidi="ar-SA"/>
        </w:rPr>
        <w:t>أشير إليه</w:t>
      </w:r>
      <w:r>
        <w:rPr>
          <w:rFonts w:hint="cs"/>
          <w:rtl/>
          <w:lang w:bidi="ar-SA"/>
        </w:rPr>
        <w:t xml:space="preserve">: </w:t>
      </w:r>
      <w:r w:rsidR="00BE325A">
        <w:rPr>
          <w:rFonts w:hint="cs"/>
          <w:rtl/>
          <w:lang w:bidi="ar-SA"/>
        </w:rPr>
        <w:t>المؤمن المتحد بالمسيح في السماء يعرف خلاصه الكامل فيه، وفي سجوده في قدس الأقداس هو له مكان في السماء قد أعدّه المسيح له، بينما المؤمن الأرضي لا يمكنه أن يتكلم عنه أبدًا. بالطبع يمكنه أن يتكلم بأن يعرف رب السماء والأرض، وسيكون في يوم من الأيام في الأرض الجديدة، حيث يسكن البرّ، عندما ستتجدد كل الأشياء. لكنه لا يمكنه أن يتكلم بأنه قد أُعدّ له مكان في بيت الآب. ولا يمكنه أن يتكلم أيضًا بأنه من اليوم قد قام مع المسيح وبأنه يحق له أن يجلس معه في السمويات في المسيح. فالذي نراه هو أنه هنالك فارق كبير في التعليم ما بين المؤمن السماوي والأرضي:</w:t>
      </w:r>
    </w:p>
    <w:p w:rsidR="00BE325A" w:rsidRDefault="00BE325A" w:rsidP="00832C5D">
      <w:pPr>
        <w:rPr>
          <w:rtl/>
          <w:lang w:bidi="ar-SA"/>
        </w:rPr>
      </w:pPr>
      <w:r>
        <w:rPr>
          <w:rFonts w:hint="cs"/>
          <w:rtl/>
          <w:lang w:bidi="ar-SA"/>
        </w:rPr>
        <w:t>1. الاتحاد بالمسيح أمر مختلف؛ فالقديسون متحدون معه أثناء رفضه، وهو امتياز لم يكن معروفًا أو ممنوحًا لأية مجموعة أخرى من المؤمنين، لا للمؤمنين قبل مجيئه الأول ولا للمؤمنين من بعد مجيئه الثاني.</w:t>
      </w:r>
    </w:p>
    <w:p w:rsidR="007578DF" w:rsidRDefault="007578DF" w:rsidP="00832C5D">
      <w:pPr>
        <w:rPr>
          <w:rtl/>
          <w:lang w:bidi="ar-SA"/>
        </w:rPr>
      </w:pPr>
      <w:r>
        <w:rPr>
          <w:rFonts w:hint="cs"/>
          <w:rtl/>
          <w:lang w:bidi="ar-SA"/>
        </w:rPr>
        <w:t>2. الخلاص مختلف، لأن المؤمنين متحدين به، وهم فيه، ولأنه هو حياتهم.</w:t>
      </w:r>
    </w:p>
    <w:p w:rsidR="0048742E" w:rsidRDefault="007578DF" w:rsidP="00832C5D">
      <w:pPr>
        <w:rPr>
          <w:rtl/>
          <w:lang w:bidi="ar-SA"/>
        </w:rPr>
      </w:pPr>
      <w:r>
        <w:rPr>
          <w:rFonts w:hint="cs"/>
          <w:rtl/>
          <w:lang w:bidi="ar-SA"/>
        </w:rPr>
        <w:t>3</w:t>
      </w:r>
      <w:r w:rsidR="0048742E">
        <w:rPr>
          <w:rFonts w:hint="cs"/>
          <w:rtl/>
          <w:lang w:bidi="ar-SA"/>
        </w:rPr>
        <w:t xml:space="preserve">. السجود مختلف، لأن المؤمن مُخلَّص خلاص تام داخل الحجاب. </w:t>
      </w:r>
    </w:p>
    <w:p w:rsidR="007578DF" w:rsidRDefault="007578DF" w:rsidP="00832C5D">
      <w:pPr>
        <w:rPr>
          <w:rtl/>
          <w:lang w:bidi="ar-SA"/>
        </w:rPr>
      </w:pPr>
      <w:r>
        <w:rPr>
          <w:rFonts w:hint="cs"/>
          <w:rtl/>
          <w:lang w:bidi="ar-SA"/>
        </w:rPr>
        <w:t xml:space="preserve">4. لأن المؤمنين ما قبل مجيء المسيح كان أمامهم مشهد مستقبل لسماء </w:t>
      </w:r>
      <w:r>
        <w:rPr>
          <w:rtl/>
          <w:lang w:bidi="ar-SA"/>
        </w:rPr>
        <w:t>–</w:t>
      </w:r>
      <w:r>
        <w:rPr>
          <w:rFonts w:hint="cs"/>
          <w:rtl/>
          <w:lang w:bidi="ar-SA"/>
        </w:rPr>
        <w:t xml:space="preserve"> "انتظروا (كان نظرهم ممتدًا إلى) "</w:t>
      </w:r>
      <w:r w:rsidRPr="007578DF">
        <w:rPr>
          <w:rtl/>
          <w:lang w:bidi="ar-SA"/>
        </w:rPr>
        <w:t>الْمَدِينَةَ الَّتِي لَهَا الأَسَاسَاتُ، الَّتِي صَانِعُهَا وَبَارِئُهَا اللهُ.</w:t>
      </w:r>
      <w:r>
        <w:rPr>
          <w:rFonts w:hint="cs"/>
          <w:rtl/>
          <w:lang w:bidi="ar-SA"/>
        </w:rPr>
        <w:t xml:space="preserve">" </w:t>
      </w:r>
      <w:r>
        <w:rPr>
          <w:rtl/>
          <w:lang w:bidi="ar-SA"/>
        </w:rPr>
        <w:t>–</w:t>
      </w:r>
      <w:r>
        <w:rPr>
          <w:rFonts w:hint="cs"/>
          <w:rtl/>
          <w:lang w:bidi="ar-SA"/>
        </w:rPr>
        <w:t xml:space="preserve"> يعرف المؤمن في الزمان الحاضر بأن المسيح لم يُعدّ له مكان في السماء فقط، وإنما هو يعرف أيضًا، بأنه بروح الله هو فيه هناك بالإيمان، والمؤمن في المُلك الألفي من الجانب الآخر  رجاؤه ومقامه أرضي.</w:t>
      </w:r>
    </w:p>
    <w:p w:rsidR="007578DF" w:rsidRDefault="00C00F77" w:rsidP="00832C5D">
      <w:pPr>
        <w:rPr>
          <w:rtl/>
          <w:lang w:bidi="ar-SA"/>
        </w:rPr>
      </w:pPr>
      <w:r>
        <w:rPr>
          <w:rFonts w:hint="cs"/>
          <w:rtl/>
          <w:lang w:bidi="ar-SA"/>
        </w:rPr>
        <w:t>المعنى للناحية العملية</w:t>
      </w:r>
    </w:p>
    <w:p w:rsidR="00C00F77" w:rsidRDefault="00C00F77" w:rsidP="00832C5D">
      <w:pPr>
        <w:rPr>
          <w:rtl/>
          <w:lang w:bidi="ar-SA"/>
        </w:rPr>
      </w:pPr>
      <w:r>
        <w:rPr>
          <w:rFonts w:hint="cs"/>
          <w:rtl/>
          <w:lang w:bidi="ar-SA"/>
        </w:rPr>
        <w:t>إن اعترفنا وسلّمنا بهذه الفوارق ما بين الفئات الثلاثة من المؤمنين (وأعتقد بأنه لا أحد سينكر ذلك)، فمن الواضح بأن كل مؤمن يفقد من أمام عينه دعوته كمؤمن سماوي</w:t>
      </w:r>
      <w:r w:rsidR="00C40680">
        <w:rPr>
          <w:rFonts w:hint="cs"/>
          <w:rtl/>
          <w:lang w:bidi="ar-SA"/>
        </w:rPr>
        <w:t xml:space="preserve">، سيكون ضعيفًا في نفسه من جهة كل البركات التي تكلمت عنها، ألا وهي اتحاده بالمسيح، خلاصه الكامل، السجود الحقيقي والمكانة </w:t>
      </w:r>
      <w:r w:rsidR="00C40680">
        <w:rPr>
          <w:rtl/>
          <w:lang w:bidi="ar-SA"/>
        </w:rPr>
        <w:t>–</w:t>
      </w:r>
      <w:r w:rsidR="00C40680">
        <w:rPr>
          <w:rFonts w:hint="cs"/>
          <w:rtl/>
          <w:lang w:bidi="ar-SA"/>
        </w:rPr>
        <w:t xml:space="preserve"> كنعان، التي أعطاه الله إياها.</w:t>
      </w:r>
    </w:p>
    <w:p w:rsidR="00C40680" w:rsidRDefault="00C40680" w:rsidP="00832C5D">
      <w:pPr>
        <w:rPr>
          <w:rFonts w:hint="cs"/>
          <w:rtl/>
          <w:lang w:bidi="ar-SA"/>
        </w:rPr>
      </w:pPr>
      <w:r>
        <w:rPr>
          <w:rFonts w:hint="cs"/>
          <w:rtl/>
          <w:lang w:bidi="ar-SA"/>
        </w:rPr>
        <w:t xml:space="preserve">جميع القديسين </w:t>
      </w:r>
      <w:r w:rsidR="00CA11B1">
        <w:rPr>
          <w:rFonts w:hint="cs"/>
          <w:rtl/>
          <w:lang w:bidi="ar-SA"/>
        </w:rPr>
        <w:t xml:space="preserve">وُضعوا على هذه الأرض، لكن كل فئة من هذه الثلاثة </w:t>
      </w:r>
      <w:r w:rsidR="00AE0206">
        <w:rPr>
          <w:rFonts w:hint="cs"/>
          <w:rtl/>
          <w:lang w:bidi="ar-SA"/>
        </w:rPr>
        <w:t>مدعوة</w:t>
      </w:r>
      <w:r w:rsidR="00CA11B1">
        <w:rPr>
          <w:rFonts w:hint="cs"/>
          <w:rtl/>
          <w:lang w:bidi="ar-SA"/>
        </w:rPr>
        <w:t xml:space="preserve"> إلى فاصل خاص جدًا. مؤمنو العهد القديم وجدوا بأن المنظر الذي رأوه في السماء كان خلاص من الكارثة والشر هنا على الأرض. إن مؤمن المُلك الألفي سيكون قادرًا بأن يتمتع بكل ما على الأرض لأن قوة الشر ستُحج</w:t>
      </w:r>
      <w:r w:rsidR="00F12190">
        <w:rPr>
          <w:rFonts w:hint="cs"/>
          <w:rtl/>
          <w:lang w:bidi="ar-SA"/>
        </w:rPr>
        <w:t>َ</w:t>
      </w:r>
      <w:r w:rsidR="00CA11B1">
        <w:rPr>
          <w:rFonts w:hint="cs"/>
          <w:rtl/>
          <w:lang w:bidi="ar-SA"/>
        </w:rPr>
        <w:t xml:space="preserve">ز والرب سيملك. لذا فالذي علينا أن نشدد عليه أيضًا هو أن القديسين الموجودين أثناء غياب المسيح على الأرض لا يجب أن ينطبعوا بما هو أرضي، وإنما، لأنهم حصلوا على بركات أعظم عليهم أن يسيروا هنا في طريقهم على الأرض أثناء غيابه وهم باحثين كيف يشابهون الذي رفضه الناس وكيف يتميزون عن الذين رفضوه. الشرَك هو، أنه </w:t>
      </w:r>
      <w:r w:rsidR="00CA11B1">
        <w:rPr>
          <w:rtl/>
          <w:lang w:bidi="ar-SA"/>
        </w:rPr>
        <w:t>–</w:t>
      </w:r>
      <w:r w:rsidR="00CA11B1">
        <w:rPr>
          <w:rFonts w:hint="cs"/>
          <w:rtl/>
          <w:lang w:bidi="ar-SA"/>
        </w:rPr>
        <w:t xml:space="preserve"> إذ أن خطاياهم أصبحت مغفورة وقد أصبحوا محررين من خوف الدينونة </w:t>
      </w:r>
      <w:r w:rsidR="00CA11B1">
        <w:rPr>
          <w:rtl/>
          <w:lang w:bidi="ar-SA"/>
        </w:rPr>
        <w:t>–</w:t>
      </w:r>
      <w:r w:rsidR="00CA11B1">
        <w:rPr>
          <w:rFonts w:hint="cs"/>
          <w:rtl/>
          <w:lang w:bidi="ar-SA"/>
        </w:rPr>
        <w:t xml:space="preserve"> أنهم يعودون إلى الأرض وينتظرون إحسان الله فيما يتعلق بالأرض. </w:t>
      </w:r>
      <w:r w:rsidR="00F12190">
        <w:rPr>
          <w:rFonts w:hint="cs"/>
          <w:rtl/>
          <w:lang w:bidi="ar-SA"/>
        </w:rPr>
        <w:t>وإن فعلوا ذلك فهم يتخلون بذلك عمليًا عن الحقائق العظيمة التي تميزهم عن المؤمنين الأرضيين، وحتمًا يكونون ضعفاء في حياتهم العملية لأنهم ضعفاء في التعليم. هم يفشلون في الشهادة ويخضعون بحسب النور والاحتمال الذي لم يُعطوا له جواب للتأديب: "</w:t>
      </w:r>
      <w:r w:rsidR="00F12190" w:rsidRPr="00F12190">
        <w:rPr>
          <w:rtl/>
          <w:lang w:bidi="ar-SA"/>
        </w:rPr>
        <w:t>لأَنَّ «إِلهَنَا نَارٌ آكِلَةٌ».</w:t>
      </w:r>
      <w:r w:rsidR="00F12190">
        <w:rPr>
          <w:rFonts w:hint="cs"/>
          <w:rtl/>
          <w:lang w:bidi="ar-SA"/>
        </w:rPr>
        <w:t>" (عبرانيين 12: 29)، و: "</w:t>
      </w:r>
      <w:r w:rsidR="00F12190" w:rsidRPr="00F12190">
        <w:rPr>
          <w:rtl/>
          <w:lang w:bidi="ar-SA"/>
        </w:rPr>
        <w:t>الْغَيْرَةُ قَاسِيَةٌ كَالْهَاوِيَةِ.</w:t>
      </w:r>
      <w:r w:rsidR="00F12190">
        <w:rPr>
          <w:rFonts w:hint="cs"/>
          <w:rtl/>
          <w:lang w:bidi="ar-SA"/>
        </w:rPr>
        <w:t>" (نشيد الأنشاد 8: 6).</w:t>
      </w:r>
    </w:p>
    <w:sectPr w:rsidR="00C4068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5F"/>
    <w:rsid w:val="00013A8D"/>
    <w:rsid w:val="004374D1"/>
    <w:rsid w:val="0048742E"/>
    <w:rsid w:val="006E6BE5"/>
    <w:rsid w:val="006F6DAA"/>
    <w:rsid w:val="007578DF"/>
    <w:rsid w:val="00832C5D"/>
    <w:rsid w:val="00872628"/>
    <w:rsid w:val="008A5F8D"/>
    <w:rsid w:val="008E2B0F"/>
    <w:rsid w:val="00A85EC5"/>
    <w:rsid w:val="00AE0206"/>
    <w:rsid w:val="00AF6FE2"/>
    <w:rsid w:val="00B22ED6"/>
    <w:rsid w:val="00B27F8B"/>
    <w:rsid w:val="00B31974"/>
    <w:rsid w:val="00B43A1D"/>
    <w:rsid w:val="00BD6D50"/>
    <w:rsid w:val="00BE325A"/>
    <w:rsid w:val="00C00F77"/>
    <w:rsid w:val="00C40680"/>
    <w:rsid w:val="00CA11B1"/>
    <w:rsid w:val="00F12190"/>
    <w:rsid w:val="00FD6C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C5E40"/>
  <w15:chartTrackingRefBased/>
  <w15:docId w15:val="{73CF5DC2-714A-4FBD-86C9-D1471EB6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6C5F"/>
    <w:rPr>
      <w:color w:val="0563C1" w:themeColor="hyperlink"/>
      <w:u w:val="single"/>
    </w:rPr>
  </w:style>
  <w:style w:type="character" w:styleId="UnresolvedMention">
    <w:name w:val="Unresolved Mention"/>
    <w:basedOn w:val="DefaultParagraphFont"/>
    <w:uiPriority w:val="99"/>
    <w:semiHidden/>
    <w:unhideWhenUsed/>
    <w:rsid w:val="00FD6C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98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er-lehrmaessige-unterschied-zwischen-einem-himmlischen-glaeubigen-a11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12</cp:revision>
  <dcterms:created xsi:type="dcterms:W3CDTF">2023-02-06T11:31:00Z</dcterms:created>
  <dcterms:modified xsi:type="dcterms:W3CDTF">2023-02-06T14:23:00Z</dcterms:modified>
</cp:coreProperties>
</file>