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23902" w14:textId="640170CF" w:rsidR="00AF6FE2" w:rsidRDefault="002C2232">
      <w:pPr>
        <w:rPr>
          <w:rtl/>
        </w:rPr>
      </w:pPr>
      <w:r>
        <w:fldChar w:fldCharType="begin"/>
      </w:r>
      <w:r>
        <w:instrText>HYPERLINK "https://www.bibelstudium.de/articles/8527/verwirf-den-boesen-gedanken.html"</w:instrText>
      </w:r>
      <w:r>
        <w:fldChar w:fldCharType="separate"/>
      </w:r>
      <w:r w:rsidRPr="002C2232">
        <w:rPr>
          <w:rStyle w:val="Hyperlink"/>
          <w:rtl/>
        </w:rPr>
        <w:t>ارفض فكر الشر</w:t>
      </w:r>
      <w:r>
        <w:fldChar w:fldCharType="end"/>
      </w:r>
    </w:p>
    <w:p w14:paraId="2CDF3DC0" w14:textId="409FE002" w:rsidR="002C2232" w:rsidRDefault="002C2232" w:rsidP="002C2232">
      <w:pPr>
        <w:bidi w:val="0"/>
      </w:pPr>
      <w:r w:rsidRPr="002C2232">
        <w:t>John Nelson Darby</w:t>
      </w:r>
    </w:p>
    <w:p w14:paraId="32BC5698" w14:textId="5E1D30A6" w:rsidR="002C2232" w:rsidRDefault="002C2232">
      <w:pPr>
        <w:rPr>
          <w:rtl/>
          <w:lang w:bidi="ar-SA"/>
        </w:rPr>
      </w:pPr>
      <w:r>
        <w:rPr>
          <w:rFonts w:hint="cs"/>
          <w:rtl/>
          <w:lang w:bidi="ar-SA"/>
        </w:rPr>
        <w:t xml:space="preserve">(في عام 1853 </w:t>
      </w:r>
      <w:proofErr w:type="spellStart"/>
      <w:r>
        <w:rPr>
          <w:rFonts w:hint="cs"/>
          <w:rtl/>
          <w:lang w:bidi="ar-SA"/>
        </w:rPr>
        <w:t>انخطبت</w:t>
      </w:r>
      <w:proofErr w:type="spellEnd"/>
      <w:r>
        <w:rPr>
          <w:rFonts w:hint="cs"/>
          <w:rtl/>
          <w:lang w:bidi="ar-SA"/>
        </w:rPr>
        <w:t xml:space="preserve"> أخت مؤمنة لشاب من العالم. وهي كانت تعرف بأن هذا خطأ، وتم تحذيرها بكل جدية. إلا أنها بقيت على عنادها. فمرضت مرض عضال ورأت فيه يد الله. وماتت قبل عرسها. وهذا الأمر استدعى داربي بأن يقدّم بعض التوصيات الجادة، والتي نقتبس منها ما يلي.)</w:t>
      </w:r>
    </w:p>
    <w:p w14:paraId="55446204" w14:textId="0148AB25" w:rsidR="002C2232" w:rsidRDefault="002C2232">
      <w:pPr>
        <w:rPr>
          <w:rtl/>
          <w:lang w:bidi="ar-SA"/>
        </w:rPr>
      </w:pPr>
      <w:r>
        <w:rPr>
          <w:rFonts w:hint="cs"/>
          <w:rtl/>
          <w:lang w:bidi="ar-SA"/>
        </w:rPr>
        <w:t>كيف يعمل الله داخل قلبك المسكين؟ هو يصل إليه من خلال كلمته حتى يرى ضميرك كل ما يراه هو بنفسه. عينه عليك، على قلبك، وعين ضميرك ستستنير من خلال هذه الكلمة، التي يعلنها الله لك فيما يدور داخل قلبك.</w:t>
      </w:r>
    </w:p>
    <w:p w14:paraId="61692807" w14:textId="6700D277" w:rsidR="002C2232" w:rsidRDefault="002C2232">
      <w:pPr>
        <w:rPr>
          <w:rtl/>
          <w:lang w:bidi="ar-SA"/>
        </w:rPr>
      </w:pPr>
      <w:r>
        <w:rPr>
          <w:rFonts w:hint="cs"/>
          <w:rtl/>
          <w:lang w:bidi="ar-SA"/>
        </w:rPr>
        <w:t xml:space="preserve">هل هذا ما تراه داخل قلبك فكر السائح، فكر إنسان يحب الله؟ هل هو فكر متوافق مع مشيئة الله </w:t>
      </w:r>
      <w:r>
        <w:rPr>
          <w:rtl/>
          <w:lang w:bidi="ar-SA"/>
        </w:rPr>
        <w:t>–</w:t>
      </w:r>
      <w:r>
        <w:rPr>
          <w:rFonts w:hint="cs"/>
          <w:rtl/>
          <w:lang w:bidi="ar-SA"/>
        </w:rPr>
        <w:t xml:space="preserve"> فكر يتفق مع إنسان أحبه المسيح كثيرًا حتى أنه ضحى بحياته حتى الموت من أجله؟ فكر في نفسك واسأل نفسك</w:t>
      </w:r>
      <w:r w:rsidR="0083591F">
        <w:rPr>
          <w:rFonts w:hint="cs"/>
          <w:rtl/>
          <w:lang w:bidi="ar-SA"/>
        </w:rPr>
        <w:t>: هل يجوز لك بأن تسمح بالفكر الذي يشغل قلبك إن كان يتعارض مع المسيح، مع المسيح الذي بذل نفسه لأجلك حتى يخلصك؟</w:t>
      </w:r>
    </w:p>
    <w:p w14:paraId="30C620B2" w14:textId="6E017BCD" w:rsidR="0083591F" w:rsidRDefault="0083591F">
      <w:pPr>
        <w:rPr>
          <w:rtl/>
          <w:lang w:bidi="ar-SA"/>
        </w:rPr>
      </w:pPr>
      <w:r>
        <w:rPr>
          <w:rFonts w:hint="cs"/>
          <w:rtl/>
          <w:lang w:bidi="ar-SA"/>
        </w:rPr>
        <w:t xml:space="preserve">فهو وضع على قلبه إنه يباركك؛ فهو يحبك؛ وهو يعرف تمامًا ما يمكن أن يحطمك ويوقعك في الشرك. وهو لن يكون حكمه بخلاف مبادئه </w:t>
      </w:r>
      <w:r>
        <w:rPr>
          <w:rtl/>
          <w:lang w:bidi="ar-SA"/>
        </w:rPr>
        <w:t>–</w:t>
      </w:r>
      <w:r>
        <w:rPr>
          <w:rFonts w:hint="cs"/>
          <w:rtl/>
          <w:lang w:bidi="ar-SA"/>
        </w:rPr>
        <w:t xml:space="preserve"> التي تتبع القداسة -، التي هي لفرح الإنسان الجديد، والتي هي من الطبيعة الإلهية. فهو لا يمكنه أن ينكر نفسه (2. تيموثاوس 2: 13).</w:t>
      </w:r>
    </w:p>
    <w:p w14:paraId="31ECB9A2" w14:textId="6668B407" w:rsidR="0083591F" w:rsidRDefault="00374C72">
      <w:pPr>
        <w:rPr>
          <w:rtl/>
          <w:lang w:bidi="ar-SA"/>
        </w:rPr>
      </w:pPr>
      <w:r>
        <w:rPr>
          <w:rFonts w:hint="cs"/>
          <w:rtl/>
          <w:lang w:bidi="ar-SA"/>
        </w:rPr>
        <w:t xml:space="preserve">رغبته هي إنه ما تضطر تعاني من تأديب مرير </w:t>
      </w:r>
      <w:proofErr w:type="spellStart"/>
      <w:r>
        <w:rPr>
          <w:rFonts w:hint="cs"/>
          <w:rtl/>
          <w:lang w:bidi="ar-SA"/>
        </w:rPr>
        <w:t>بتتوقعه</w:t>
      </w:r>
      <w:proofErr w:type="spellEnd"/>
      <w:r>
        <w:rPr>
          <w:rFonts w:hint="cs"/>
          <w:rtl/>
          <w:lang w:bidi="ar-SA"/>
        </w:rPr>
        <w:t xml:space="preserve"> نفس ضلت طريقها. رغبته بإنك ما تتكبد الخسائر التي أوقعتك فيها جهالتك وغباءك إن سمحت لإرادتك تقود حياتك. رغبته هي إنك ما تفقد فرحك في الشركة معه </w:t>
      </w:r>
      <w:r w:rsidR="004F6DD5">
        <w:rPr>
          <w:rFonts w:hint="cs"/>
          <w:rtl/>
          <w:lang w:bidi="ar-SA"/>
        </w:rPr>
        <w:t xml:space="preserve">وإنه داخل قلبك </w:t>
      </w:r>
      <w:r w:rsidR="004F6DD5" w:rsidRPr="004F6DD5">
        <w:rPr>
          <w:rtl/>
          <w:lang w:bidi="ar-SA"/>
        </w:rPr>
        <w:t xml:space="preserve">تضعف </w:t>
      </w:r>
      <w:r w:rsidR="004F6DD5">
        <w:rPr>
          <w:rFonts w:hint="cs"/>
          <w:rtl/>
          <w:lang w:bidi="ar-SA"/>
        </w:rPr>
        <w:t xml:space="preserve">براهين حبه إلك. هو </w:t>
      </w:r>
      <w:proofErr w:type="spellStart"/>
      <w:r w:rsidR="004F6DD5">
        <w:rPr>
          <w:rFonts w:hint="cs"/>
          <w:rtl/>
          <w:lang w:bidi="ar-SA"/>
        </w:rPr>
        <w:t>بيكلمك</w:t>
      </w:r>
      <w:proofErr w:type="spellEnd"/>
      <w:r w:rsidR="004F6DD5">
        <w:rPr>
          <w:rFonts w:hint="cs"/>
          <w:rtl/>
          <w:lang w:bidi="ar-SA"/>
        </w:rPr>
        <w:t xml:space="preserve"> في كلمته، هو </w:t>
      </w:r>
      <w:proofErr w:type="spellStart"/>
      <w:r w:rsidR="004F6DD5">
        <w:rPr>
          <w:rFonts w:hint="cs"/>
          <w:rtl/>
          <w:lang w:bidi="ar-SA"/>
        </w:rPr>
        <w:t>بيُحكم</w:t>
      </w:r>
      <w:proofErr w:type="spellEnd"/>
      <w:r w:rsidR="004F6DD5">
        <w:rPr>
          <w:rFonts w:hint="cs"/>
          <w:rtl/>
          <w:lang w:bidi="ar-SA"/>
        </w:rPr>
        <w:t xml:space="preserve"> أفكار ومقاصد قلبك. هل بتفضل تختبر كيف راح يدينك أو تطلب منه إنه يحررك من الأقوى منك؟ أو أنك ستقول مثل إسرائيل: "</w:t>
      </w:r>
      <w:r w:rsidR="004F6DD5" w:rsidRPr="004F6DD5">
        <w:rPr>
          <w:rtl/>
          <w:lang w:bidi="ar-SA"/>
        </w:rPr>
        <w:t>أَحْبَبْتُ الْغُرَبَاءَ وَوَرَاءَهُمْ أَذْهَبُ</w:t>
      </w:r>
      <w:r w:rsidR="004F6DD5">
        <w:rPr>
          <w:rFonts w:hint="cs"/>
          <w:rtl/>
          <w:lang w:bidi="ar-SA"/>
        </w:rPr>
        <w:t>" (إرمياء 2: 25)؟</w:t>
      </w:r>
    </w:p>
    <w:p w14:paraId="2365420C" w14:textId="4D5CBB15" w:rsidR="00E459A9" w:rsidRDefault="00E459A9">
      <w:pPr>
        <w:rPr>
          <w:rtl/>
          <w:lang w:bidi="ar-SA"/>
        </w:rPr>
      </w:pPr>
      <w:r>
        <w:rPr>
          <w:rFonts w:hint="cs"/>
          <w:rtl/>
          <w:lang w:bidi="ar-SA"/>
        </w:rPr>
        <w:t xml:space="preserve">أنت تعلم بأن هذا الفكر ليس من المسيح؛ أنت لم تسأله مع إنه من الممكن إنك تجرأت تطلب منه إنه يبارك مقاصدك ويهديك. </w:t>
      </w:r>
      <w:r w:rsidR="0028555A">
        <w:rPr>
          <w:rFonts w:hint="cs"/>
          <w:rtl/>
          <w:lang w:bidi="ar-SA"/>
        </w:rPr>
        <w:t xml:space="preserve">أنت تعرف إنه كلمة الله بتحكم على اللي بعدك </w:t>
      </w:r>
      <w:proofErr w:type="spellStart"/>
      <w:r w:rsidR="0028555A">
        <w:rPr>
          <w:rFonts w:hint="cs"/>
          <w:rtl/>
          <w:lang w:bidi="ar-SA"/>
        </w:rPr>
        <w:t>بتحتفظ</w:t>
      </w:r>
      <w:proofErr w:type="spellEnd"/>
      <w:r w:rsidR="0028555A">
        <w:rPr>
          <w:rFonts w:hint="cs"/>
          <w:rtl/>
          <w:lang w:bidi="ar-SA"/>
        </w:rPr>
        <w:t xml:space="preserve"> فيه داخل قلبك وعلى المسيطر عليك؛ فأنت عبد ولست سيد لأفكارك. كلا، هذا الفكر غير نابع من المسيح، وطالما سمحت له، فأنت </w:t>
      </w:r>
      <w:proofErr w:type="spellStart"/>
      <w:r w:rsidR="00D87906">
        <w:rPr>
          <w:rFonts w:hint="cs"/>
          <w:rtl/>
          <w:lang w:bidi="ar-SA"/>
        </w:rPr>
        <w:t>بتتغاضى</w:t>
      </w:r>
      <w:proofErr w:type="spellEnd"/>
      <w:r w:rsidR="00D87906">
        <w:rPr>
          <w:rFonts w:hint="cs"/>
          <w:rtl/>
          <w:lang w:bidi="ar-SA"/>
        </w:rPr>
        <w:t xml:space="preserve"> عن</w:t>
      </w:r>
      <w:r w:rsidR="0028555A">
        <w:rPr>
          <w:rFonts w:hint="cs"/>
          <w:rtl/>
          <w:lang w:bidi="ar-SA"/>
        </w:rPr>
        <w:t xml:space="preserve"> الله و</w:t>
      </w:r>
      <w:r w:rsidR="00D87906">
        <w:rPr>
          <w:rFonts w:hint="cs"/>
          <w:rtl/>
          <w:lang w:bidi="ar-SA"/>
        </w:rPr>
        <w:t xml:space="preserve">عن </w:t>
      </w:r>
      <w:r w:rsidR="0028555A">
        <w:rPr>
          <w:rFonts w:hint="cs"/>
          <w:rtl/>
          <w:lang w:bidi="ar-SA"/>
        </w:rPr>
        <w:t xml:space="preserve">كلمته. </w:t>
      </w:r>
      <w:r w:rsidR="00D87906">
        <w:rPr>
          <w:rFonts w:hint="cs"/>
          <w:rtl/>
          <w:lang w:bidi="ar-SA"/>
        </w:rPr>
        <w:t xml:space="preserve">وها أنت الآن بتوقع نفسك في تأديب الله، والله غني بالرحمة وبتعاطف معك </w:t>
      </w:r>
      <w:proofErr w:type="spellStart"/>
      <w:r w:rsidR="00D87906">
        <w:rPr>
          <w:rFonts w:hint="cs"/>
          <w:rtl/>
          <w:lang w:bidi="ar-SA"/>
        </w:rPr>
        <w:t>وبيرثي</w:t>
      </w:r>
      <w:proofErr w:type="spellEnd"/>
      <w:r w:rsidR="00D87906">
        <w:rPr>
          <w:rFonts w:hint="cs"/>
          <w:rtl/>
          <w:lang w:bidi="ar-SA"/>
        </w:rPr>
        <w:t xml:space="preserve"> </w:t>
      </w:r>
      <w:proofErr w:type="spellStart"/>
      <w:r w:rsidR="00D87906">
        <w:rPr>
          <w:rFonts w:hint="cs"/>
          <w:rtl/>
          <w:lang w:bidi="ar-SA"/>
        </w:rPr>
        <w:t>لضعفاتك</w:t>
      </w:r>
      <w:proofErr w:type="spellEnd"/>
      <w:r w:rsidR="00D87906">
        <w:rPr>
          <w:rFonts w:hint="cs"/>
          <w:rtl/>
          <w:lang w:bidi="ar-SA"/>
        </w:rPr>
        <w:t xml:space="preserve">. هو مُحب وعطوف في طرقه؛ لكن إن قررت داخل نفسك إنك تطيع إرادتك، فهو يعرف كيف يكسرها. هو مسيطر على كل شيء، وبالأخص هو </w:t>
      </w:r>
      <w:proofErr w:type="spellStart"/>
      <w:r w:rsidR="00D87906">
        <w:rPr>
          <w:rFonts w:hint="cs"/>
          <w:rtl/>
          <w:lang w:bidi="ar-SA"/>
        </w:rPr>
        <w:t>بيهدي</w:t>
      </w:r>
      <w:proofErr w:type="spellEnd"/>
      <w:r w:rsidR="00D87906">
        <w:rPr>
          <w:rFonts w:hint="cs"/>
          <w:rtl/>
          <w:lang w:bidi="ar-SA"/>
        </w:rPr>
        <w:t xml:space="preserve"> أولاده. هو لا يسمح بأن يُستهزأ منه، </w:t>
      </w:r>
      <w:r w:rsidR="00D87906" w:rsidRPr="00D87906">
        <w:rPr>
          <w:rtl/>
          <w:lang w:bidi="ar-SA"/>
        </w:rPr>
        <w:t>الَّذِي يَزْرَعُهُ الإِنْسَانُ إِيَّاهُ يَحْصُدُ أَيْضًا.</w:t>
      </w:r>
      <w:r w:rsidR="00D87906" w:rsidRPr="00D87906">
        <w:rPr>
          <w:rFonts w:hint="cs"/>
          <w:rtl/>
          <w:lang w:bidi="ar-SA"/>
        </w:rPr>
        <w:t xml:space="preserve"> </w:t>
      </w:r>
      <w:r w:rsidR="00D87906">
        <w:rPr>
          <w:rFonts w:hint="cs"/>
          <w:rtl/>
          <w:lang w:bidi="ar-SA"/>
        </w:rPr>
        <w:t>(</w:t>
      </w:r>
      <w:proofErr w:type="spellStart"/>
      <w:r w:rsidR="00D87906">
        <w:rPr>
          <w:rFonts w:hint="cs"/>
          <w:rtl/>
          <w:lang w:bidi="ar-SA"/>
        </w:rPr>
        <w:t>غلاطية</w:t>
      </w:r>
      <w:proofErr w:type="spellEnd"/>
      <w:r w:rsidR="00D87906">
        <w:rPr>
          <w:rFonts w:hint="cs"/>
          <w:rtl/>
          <w:lang w:bidi="ar-SA"/>
        </w:rPr>
        <w:t xml:space="preserve"> 6: 7) فأسوأ </w:t>
      </w:r>
      <w:proofErr w:type="spellStart"/>
      <w:r w:rsidR="00D87906">
        <w:rPr>
          <w:rFonts w:hint="cs"/>
          <w:rtl/>
          <w:lang w:bidi="ar-SA"/>
        </w:rPr>
        <w:t>التأديبات</w:t>
      </w:r>
      <w:proofErr w:type="spellEnd"/>
      <w:r w:rsidR="00D87906">
        <w:rPr>
          <w:rFonts w:hint="cs"/>
          <w:rtl/>
          <w:lang w:bidi="ar-SA"/>
        </w:rPr>
        <w:t xml:space="preserve"> هي إنه يتركك تمشي في طرقك الخاصة بك.</w:t>
      </w:r>
      <w:r w:rsidR="00B17865">
        <w:rPr>
          <w:rFonts w:hint="cs"/>
          <w:rtl/>
          <w:lang w:bidi="ar-SA"/>
        </w:rPr>
        <w:t>..</w:t>
      </w:r>
    </w:p>
    <w:p w14:paraId="0A864DAC" w14:textId="69137D85" w:rsidR="00B17865" w:rsidRDefault="005770C6">
      <w:pPr>
        <w:rPr>
          <w:rtl/>
          <w:lang w:bidi="ar-SA"/>
        </w:rPr>
      </w:pPr>
      <w:r>
        <w:rPr>
          <w:rFonts w:hint="cs"/>
          <w:rtl/>
          <w:lang w:bidi="ar-SA"/>
        </w:rPr>
        <w:t>أينما يكون تأديب حقيقي يعترف بالله وبكل روابط علاقته التي أوجدنا فيها معه، يستحيل على المسيحي كليًا أن يرتبط ب</w:t>
      </w:r>
      <w:r w:rsidR="005812CD">
        <w:rPr>
          <w:rFonts w:hint="cs"/>
          <w:rtl/>
          <w:lang w:bidi="ar-SA"/>
        </w:rPr>
        <w:t>إنسان من العالم. إن ارتبط أحد أولاد الله بغير مؤمن فمن الواضح بأنه تغاضى عن المسيح، وهذا باختياره، وذلك في أهم حدث في حياته. ففي هذا الوقت بالذات كان يجب أن تكون أعمق شركة له في أفكاره، عواطفه واهتماماته مع المسيح، وهو الذي تغاضى عنه.</w:t>
      </w:r>
    </w:p>
    <w:p w14:paraId="68BC4752" w14:textId="039D4AB3" w:rsidR="009273DE" w:rsidRDefault="009273DE">
      <w:pPr>
        <w:rPr>
          <w:rtl/>
          <w:lang w:bidi="ar-SA"/>
        </w:rPr>
      </w:pPr>
      <w:r>
        <w:rPr>
          <w:rFonts w:hint="cs"/>
          <w:rtl/>
          <w:lang w:bidi="ar-SA"/>
        </w:rPr>
        <w:t>مؤمن مرتبط بغير مؤمن. فهو</w:t>
      </w:r>
      <w:r w:rsidR="00377BCF">
        <w:rPr>
          <w:rFonts w:hint="cs"/>
          <w:rtl/>
          <w:lang w:bidi="ar-SA"/>
        </w:rPr>
        <w:t xml:space="preserve"> اللي</w:t>
      </w:r>
      <w:r>
        <w:rPr>
          <w:rFonts w:hint="cs"/>
          <w:rtl/>
          <w:lang w:bidi="ar-SA"/>
        </w:rPr>
        <w:t xml:space="preserve"> قرر في ذاته إنه يعيش من دون المسيح؛ </w:t>
      </w:r>
      <w:r w:rsidR="00377BCF">
        <w:rPr>
          <w:rFonts w:hint="cs"/>
          <w:rtl/>
          <w:lang w:bidi="ar-SA"/>
        </w:rPr>
        <w:t xml:space="preserve">فهو بإرادته فضّلها على المسيح وتغاضى عنه بدل من إنه يتخلى عن إرادته، حتى يفرح بالمسيح وباعترافه فيه. هو أعطى قلبه لآخر، ترك المسيح ورفض الاستماع إله. يا له من قرار فظيع إنه يقضي حياته بهذا الشكل ويختار عدو للرب </w:t>
      </w:r>
      <w:proofErr w:type="spellStart"/>
      <w:r w:rsidR="00377BCF">
        <w:rPr>
          <w:rFonts w:hint="cs"/>
          <w:rtl/>
          <w:lang w:bidi="ar-SA"/>
        </w:rPr>
        <w:t>تيكون</w:t>
      </w:r>
      <w:proofErr w:type="spellEnd"/>
      <w:r w:rsidR="00377BCF">
        <w:rPr>
          <w:rFonts w:hint="cs"/>
          <w:rtl/>
          <w:lang w:bidi="ar-SA"/>
        </w:rPr>
        <w:t xml:space="preserve"> شريك حياته! فتأثير ارتباط مثل هذا هو إجبار المسيحي الرجوع إلى العالم. فهو اللي اختار لنفسه يقبل اللي من العالم. وأمور العالم تُفرح الذين هم من العالم، مع إنه نتيجتها موت (رومية 6: 21 </w:t>
      </w:r>
      <w:r w:rsidR="00377BCF">
        <w:rPr>
          <w:rtl/>
          <w:lang w:bidi="ar-SA"/>
        </w:rPr>
        <w:t>–</w:t>
      </w:r>
      <w:r w:rsidR="00377BCF">
        <w:rPr>
          <w:rFonts w:hint="cs"/>
          <w:rtl/>
          <w:lang w:bidi="ar-SA"/>
        </w:rPr>
        <w:t xml:space="preserve"> 23). "</w:t>
      </w:r>
      <w:r w:rsidR="00377BCF" w:rsidRPr="00377BCF">
        <w:rPr>
          <w:rtl/>
          <w:lang w:bidi="ar-SA"/>
        </w:rPr>
        <w:t>الْعَالَمُ يَمْضِي وَشَهْوَتُهُ، وَأَمَّا الَّذِي يَصْنَعُ مَشِيئَةَ اللهِ فَيَثْبُتُ إِلَى الأَبَدِ.</w:t>
      </w:r>
      <w:r w:rsidR="00377BCF">
        <w:rPr>
          <w:rFonts w:hint="cs"/>
          <w:rtl/>
          <w:lang w:bidi="ar-SA"/>
        </w:rPr>
        <w:t>" يا له من حال مريع! إما الفشل في الأمانة نحو المسيح أو مقاومة الغير مؤمن بصورة دائمة وهذا حي</w:t>
      </w:r>
      <w:r w:rsidR="00771DDE">
        <w:rPr>
          <w:rFonts w:hint="cs"/>
          <w:rtl/>
        </w:rPr>
        <w:t xml:space="preserve">ث كان </w:t>
      </w:r>
      <w:r w:rsidR="00377BCF">
        <w:rPr>
          <w:rFonts w:hint="cs"/>
          <w:rtl/>
          <w:lang w:bidi="ar-SA"/>
        </w:rPr>
        <w:t xml:space="preserve">على المودة أن تنشئ اتحادًا </w:t>
      </w:r>
      <w:r w:rsidR="00377BCF" w:rsidRPr="00771DDE">
        <w:rPr>
          <w:rtl/>
          <w:lang w:bidi="ar-SA"/>
        </w:rPr>
        <w:t>ك</w:t>
      </w:r>
      <w:r w:rsidR="00377BCF" w:rsidRPr="00771DDE">
        <w:rPr>
          <w:rtl/>
          <w:lang w:bidi="ar-SA"/>
        </w:rPr>
        <w:t>ا</w:t>
      </w:r>
      <w:r w:rsidR="00377BCF" w:rsidRPr="00771DDE">
        <w:rPr>
          <w:rtl/>
          <w:lang w:bidi="ar-SA"/>
        </w:rPr>
        <w:t>ملاً</w:t>
      </w:r>
      <w:r w:rsidR="00377BCF">
        <w:rPr>
          <w:rFonts w:hint="cs"/>
          <w:rtl/>
          <w:lang w:bidi="ar-SA"/>
        </w:rPr>
        <w:t>.</w:t>
      </w:r>
    </w:p>
    <w:p w14:paraId="02CE8B0C" w14:textId="7C282F5B" w:rsidR="00771DDE" w:rsidRDefault="00771DDE">
      <w:pPr>
        <w:rPr>
          <w:rtl/>
          <w:lang w:bidi="ar-SA"/>
        </w:rPr>
      </w:pPr>
      <w:r>
        <w:rPr>
          <w:rFonts w:hint="cs"/>
          <w:rtl/>
          <w:lang w:bidi="ar-SA"/>
        </w:rPr>
        <w:t xml:space="preserve">الحقيقة هي أن الرجل المسيحي أو المرأة المسيحية، إن لم تتدخل نعمة سيادة الله، دائمًا ما ستستسلم وستتحلى شيئًا فشيئًا بحياة سلوكية عالمية. لا شيء أكثر طبيعيًا من هذا. فالإنسان العالمي فيه فقط شهواته العالمية. والمسيحي إلى جانب إيمانه المسيحي لديه الجسد أيضًا؛ </w:t>
      </w:r>
      <w:r w:rsidR="002105D9">
        <w:rPr>
          <w:rFonts w:hint="cs"/>
          <w:rtl/>
          <w:lang w:bidi="ar-SA"/>
        </w:rPr>
        <w:t>وما عدا ذلك فقد تخلى عن مبادئه المسيحية، حتى يُرضي جسده، باتحاده بشخص لا يعرف الرب، ونتيجة رابطة كهذه، هو أنه لا يوجد له أفكار مشتركة بالموضوع الذي يجب أن يكون الغالب على مشغولية قلبه. ولن يكون بينهما إلا شِجار كما هو مكتوب: "</w:t>
      </w:r>
      <w:r w:rsidR="002105D9" w:rsidRPr="002105D9">
        <w:rPr>
          <w:rFonts w:ascii="Tahoma" w:hAnsi="Tahoma" w:cs="Tahoma"/>
          <w:lang w:bidi="ar-SA"/>
        </w:rPr>
        <w:t>﻿</w:t>
      </w:r>
      <w:r w:rsidR="002105D9" w:rsidRPr="002105D9">
        <w:rPr>
          <w:rtl/>
          <w:lang w:bidi="ar-SA"/>
        </w:rPr>
        <w:t xml:space="preserve"> </w:t>
      </w:r>
      <w:r w:rsidR="002105D9" w:rsidRPr="002105D9">
        <w:rPr>
          <w:rFonts w:ascii="Tahoma" w:hAnsi="Tahoma" w:cs="Tahoma" w:hint="cs"/>
          <w:rtl/>
          <w:lang w:bidi="ar-SA"/>
        </w:rPr>
        <w:t>﻿</w:t>
      </w:r>
      <w:r w:rsidR="002105D9" w:rsidRPr="002105D9">
        <w:rPr>
          <w:rFonts w:hint="cs"/>
          <w:rtl/>
          <w:lang w:bidi="ar-SA"/>
        </w:rPr>
        <w:t>هَلْ</w:t>
      </w:r>
      <w:r w:rsidR="002105D9" w:rsidRPr="002105D9">
        <w:rPr>
          <w:rtl/>
          <w:lang w:bidi="ar-SA"/>
        </w:rPr>
        <w:t xml:space="preserve"> </w:t>
      </w:r>
      <w:r w:rsidR="002105D9" w:rsidRPr="002105D9">
        <w:rPr>
          <w:rFonts w:hint="cs"/>
          <w:rtl/>
          <w:lang w:bidi="ar-SA"/>
        </w:rPr>
        <w:t>يَسِيرُ</w:t>
      </w:r>
      <w:r w:rsidR="002105D9" w:rsidRPr="002105D9">
        <w:rPr>
          <w:rtl/>
          <w:lang w:bidi="ar-SA"/>
        </w:rPr>
        <w:t xml:space="preserve"> </w:t>
      </w:r>
      <w:r w:rsidR="002105D9" w:rsidRPr="002105D9">
        <w:rPr>
          <w:rFonts w:hint="cs"/>
          <w:rtl/>
          <w:lang w:bidi="ar-SA"/>
        </w:rPr>
        <w:t>اثْنَانِ</w:t>
      </w:r>
      <w:r w:rsidR="002105D9" w:rsidRPr="002105D9">
        <w:rPr>
          <w:rtl/>
          <w:lang w:bidi="ar-SA"/>
        </w:rPr>
        <w:t xml:space="preserve"> </w:t>
      </w:r>
      <w:r w:rsidR="002105D9" w:rsidRPr="002105D9">
        <w:rPr>
          <w:rFonts w:hint="cs"/>
          <w:rtl/>
          <w:lang w:bidi="ar-SA"/>
        </w:rPr>
        <w:t>مَعًا</w:t>
      </w:r>
      <w:r w:rsidR="002105D9" w:rsidRPr="002105D9">
        <w:rPr>
          <w:rtl/>
          <w:lang w:bidi="ar-SA"/>
        </w:rPr>
        <w:t xml:space="preserve"> </w:t>
      </w:r>
      <w:r w:rsidR="002105D9" w:rsidRPr="002105D9">
        <w:rPr>
          <w:rFonts w:hint="cs"/>
          <w:rtl/>
          <w:lang w:bidi="ar-SA"/>
        </w:rPr>
        <w:t>إِنْ</w:t>
      </w:r>
      <w:r w:rsidR="002105D9" w:rsidRPr="002105D9">
        <w:rPr>
          <w:rtl/>
          <w:lang w:bidi="ar-SA"/>
        </w:rPr>
        <w:t xml:space="preserve"> </w:t>
      </w:r>
      <w:r w:rsidR="002105D9" w:rsidRPr="002105D9">
        <w:rPr>
          <w:rFonts w:hint="cs"/>
          <w:rtl/>
          <w:lang w:bidi="ar-SA"/>
        </w:rPr>
        <w:t>لَمْ</w:t>
      </w:r>
      <w:r w:rsidR="002105D9" w:rsidRPr="002105D9">
        <w:rPr>
          <w:rtl/>
          <w:lang w:bidi="ar-SA"/>
        </w:rPr>
        <w:t xml:space="preserve"> </w:t>
      </w:r>
      <w:r w:rsidR="002105D9" w:rsidRPr="002105D9">
        <w:rPr>
          <w:rFonts w:hint="cs"/>
          <w:rtl/>
          <w:lang w:bidi="ar-SA"/>
        </w:rPr>
        <w:t>يَتَوَاع</w:t>
      </w:r>
      <w:r w:rsidR="002105D9" w:rsidRPr="002105D9">
        <w:rPr>
          <w:rtl/>
          <w:lang w:bidi="ar-SA"/>
        </w:rPr>
        <w:t>َدَا؟</w:t>
      </w:r>
      <w:r w:rsidR="002105D9">
        <w:rPr>
          <w:rFonts w:hint="cs"/>
          <w:rtl/>
          <w:lang w:bidi="ar-SA"/>
        </w:rPr>
        <w:t>" (عاموس 3: 3).</w:t>
      </w:r>
    </w:p>
    <w:p w14:paraId="1DB4CB6B" w14:textId="3348783B" w:rsidR="002105D9" w:rsidRDefault="002105D9">
      <w:pPr>
        <w:rPr>
          <w:rtl/>
          <w:lang w:bidi="ar-SA"/>
        </w:rPr>
      </w:pPr>
      <w:r>
        <w:rPr>
          <w:rFonts w:hint="cs"/>
          <w:rtl/>
          <w:lang w:bidi="ar-SA"/>
        </w:rPr>
        <w:t>فالمسيحي ستنقطع شركته رويدًا رويدًا؛ فهو لم يعُد في شركة مع فاديه وبإمكانه إيجاد فرحه بمعية شخص يُظهر له رقته، دون أن يكون مشغولاً بيسوع. وعندما يكون لوحده لا يفكر بأن يصلي. وعندما يكون مع مَن يحبه لن تكون لديه أية قوة، مع أن ضميره أو مسراته المسيحية قد تحذره، بأن يحيد عن طريقه. هو "يضحي" بضميره، بفاديه، بنفسه، على قد</w:t>
      </w:r>
      <w:r w:rsidR="0002579C">
        <w:rPr>
          <w:rFonts w:hint="cs"/>
          <w:rtl/>
          <w:lang w:bidi="ar-SA"/>
        </w:rPr>
        <w:t>ر</w:t>
      </w:r>
      <w:r>
        <w:rPr>
          <w:rFonts w:hint="cs"/>
          <w:rtl/>
          <w:lang w:bidi="ar-SA"/>
        </w:rPr>
        <w:t xml:space="preserve"> تعلقها به</w:t>
      </w:r>
      <w:r w:rsidR="0002579C">
        <w:rPr>
          <w:rFonts w:hint="cs"/>
          <w:rtl/>
          <w:lang w:bidi="ar-SA"/>
        </w:rPr>
        <w:t>، وفي أي حال بمجد الله وكرامته. وما لم يكن إلا مِزاجًا قد أصبح إرادة جامحة لا يمكن كبحها.</w:t>
      </w:r>
    </w:p>
    <w:p w14:paraId="74C2EADC" w14:textId="7835FC60" w:rsidR="0002579C" w:rsidRDefault="0002579C">
      <w:pPr>
        <w:rPr>
          <w:rtl/>
          <w:lang w:bidi="ar-SA"/>
        </w:rPr>
      </w:pPr>
      <w:proofErr w:type="spellStart"/>
      <w:r>
        <w:rPr>
          <w:rFonts w:hint="cs"/>
          <w:rtl/>
          <w:lang w:bidi="ar-SA"/>
        </w:rPr>
        <w:t>فالإبنة</w:t>
      </w:r>
      <w:proofErr w:type="spellEnd"/>
      <w:r>
        <w:rPr>
          <w:rFonts w:hint="cs"/>
          <w:rtl/>
          <w:lang w:bidi="ar-SA"/>
        </w:rPr>
        <w:t xml:space="preserve"> الشابة المسكينة (حينما أودت بنفسها للمستنقع الذي حامت من حوله كما قالت) طلبت صديقة أمها بأنها ستبذل كل ما بوسعها حتى تمنع كل عائق أمامها. كم قلبنا مخادع وغشاش! كم يجعلنا الصنم عبيدًا! لأنه وإن سعينا بالفرار من الخطر إلا أننا نستخدم بنفس الوقت وسائل حتى نضمن تحقيق ما نرغب به، بالأخص ونحن هاربين منه. فيا لفظاعة الابتعاد عن الله!</w:t>
      </w:r>
    </w:p>
    <w:p w14:paraId="44FE7134" w14:textId="10FDFA94" w:rsidR="0002579C" w:rsidRDefault="0002579C">
      <w:pPr>
        <w:rPr>
          <w:lang w:bidi="ar-SA"/>
        </w:rPr>
      </w:pPr>
      <w:r>
        <w:rPr>
          <w:rFonts w:hint="cs"/>
          <w:rtl/>
          <w:lang w:bidi="ar-SA"/>
        </w:rPr>
        <w:t>قبل انخراط هذا الشخص الشاب في هذه ا</w:t>
      </w:r>
      <w:r w:rsidR="0041034B">
        <w:rPr>
          <w:rFonts w:hint="cs"/>
          <w:rtl/>
          <w:lang w:bidi="ar-SA"/>
        </w:rPr>
        <w:t xml:space="preserve">لعواطف كان من الممكن ردعه بالخوف من فكرة تصرف كهذا. عندما يترك القلب اللهَ فسيخاف من الإنسان أكثر من الله ... يا له من درس خطير للذين يريدون الابتعاد عن الله وعن كلمته المقدسة، حتى </w:t>
      </w:r>
      <w:r w:rsidR="004636A9">
        <w:rPr>
          <w:rFonts w:hint="cs"/>
          <w:rtl/>
          <w:lang w:bidi="ar-SA"/>
        </w:rPr>
        <w:t>ينغمسوا</w:t>
      </w:r>
      <w:r w:rsidR="0041034B">
        <w:rPr>
          <w:rFonts w:hint="cs"/>
          <w:rtl/>
          <w:lang w:bidi="ar-SA"/>
        </w:rPr>
        <w:t xml:space="preserve"> بميولهم، والتي من السهل التغلب عليها في البداية، ولكنها إن تمت مراعاتها في القلب، ستصبح طاغية ومميتة! يا ليت الله يوفّق للقارئ هذه السطور ولجميع أولاده، بأن يطلبوا يوميًا حضوره وأن يبقوا هكذا محفوظين من طريق كهذا.</w:t>
      </w:r>
    </w:p>
    <w:sectPr w:rsidR="0002579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7F9"/>
    <w:rsid w:val="0002579C"/>
    <w:rsid w:val="002105D9"/>
    <w:rsid w:val="0028555A"/>
    <w:rsid w:val="002C2232"/>
    <w:rsid w:val="00374C72"/>
    <w:rsid w:val="00377BCF"/>
    <w:rsid w:val="003F0424"/>
    <w:rsid w:val="0041034B"/>
    <w:rsid w:val="004127F9"/>
    <w:rsid w:val="004636A9"/>
    <w:rsid w:val="004F6DD5"/>
    <w:rsid w:val="005770C6"/>
    <w:rsid w:val="005812CD"/>
    <w:rsid w:val="005E7AE7"/>
    <w:rsid w:val="00625121"/>
    <w:rsid w:val="00762970"/>
    <w:rsid w:val="00771DDE"/>
    <w:rsid w:val="007E1946"/>
    <w:rsid w:val="0083591F"/>
    <w:rsid w:val="00877D8A"/>
    <w:rsid w:val="008E0EC1"/>
    <w:rsid w:val="009273DE"/>
    <w:rsid w:val="00AF6FE2"/>
    <w:rsid w:val="00B17865"/>
    <w:rsid w:val="00B831BC"/>
    <w:rsid w:val="00CB143B"/>
    <w:rsid w:val="00D33A1B"/>
    <w:rsid w:val="00D87906"/>
    <w:rsid w:val="00E0197D"/>
    <w:rsid w:val="00E459A9"/>
    <w:rsid w:val="00EC5C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FD73E"/>
  <w15:chartTrackingRefBased/>
  <w15:docId w15:val="{E7D41CA9-C608-44DA-82D3-BFDD944C1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basedOn w:val="Normal"/>
    <w:next w:val="Normal"/>
    <w:link w:val="Heading1Char"/>
    <w:uiPriority w:val="9"/>
    <w:qFormat/>
    <w:rsid w:val="004127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27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27F9"/>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4127F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127F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127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27F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27F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27F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4127F9"/>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4127F9"/>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4127F9"/>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4127F9"/>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4127F9"/>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4127F9"/>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4127F9"/>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4127F9"/>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4127F9"/>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412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7F9"/>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4127F9"/>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4127F9"/>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4127F9"/>
    <w:pPr>
      <w:spacing w:before="160"/>
      <w:jc w:val="center"/>
    </w:pPr>
    <w:rPr>
      <w:i/>
      <w:iCs/>
      <w:color w:val="404040" w:themeColor="text1" w:themeTint="BF"/>
    </w:rPr>
  </w:style>
  <w:style w:type="character" w:customStyle="1" w:styleId="QuoteChar">
    <w:name w:val="Quote Char"/>
    <w:basedOn w:val="DefaultParagraphFont"/>
    <w:link w:val="Quote"/>
    <w:uiPriority w:val="29"/>
    <w:rsid w:val="004127F9"/>
    <w:rPr>
      <w:i/>
      <w:iCs/>
      <w:noProof/>
      <w:color w:val="404040" w:themeColor="text1" w:themeTint="BF"/>
      <w:lang w:bidi="ar-EG"/>
    </w:rPr>
  </w:style>
  <w:style w:type="paragraph" w:styleId="ListParagraph">
    <w:name w:val="List Paragraph"/>
    <w:basedOn w:val="Normal"/>
    <w:uiPriority w:val="34"/>
    <w:qFormat/>
    <w:rsid w:val="004127F9"/>
    <w:pPr>
      <w:ind w:left="720"/>
      <w:contextualSpacing/>
    </w:pPr>
  </w:style>
  <w:style w:type="character" w:styleId="IntenseEmphasis">
    <w:name w:val="Intense Emphasis"/>
    <w:basedOn w:val="DefaultParagraphFont"/>
    <w:uiPriority w:val="21"/>
    <w:qFormat/>
    <w:rsid w:val="004127F9"/>
    <w:rPr>
      <w:i/>
      <w:iCs/>
      <w:color w:val="2F5496" w:themeColor="accent1" w:themeShade="BF"/>
    </w:rPr>
  </w:style>
  <w:style w:type="paragraph" w:styleId="IntenseQuote">
    <w:name w:val="Intense Quote"/>
    <w:basedOn w:val="Normal"/>
    <w:next w:val="Normal"/>
    <w:link w:val="IntenseQuoteChar"/>
    <w:uiPriority w:val="30"/>
    <w:qFormat/>
    <w:rsid w:val="004127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7F9"/>
    <w:rPr>
      <w:i/>
      <w:iCs/>
      <w:noProof/>
      <w:color w:val="2F5496" w:themeColor="accent1" w:themeShade="BF"/>
      <w:lang w:bidi="ar-EG"/>
    </w:rPr>
  </w:style>
  <w:style w:type="character" w:styleId="IntenseReference">
    <w:name w:val="Intense Reference"/>
    <w:basedOn w:val="DefaultParagraphFont"/>
    <w:uiPriority w:val="32"/>
    <w:qFormat/>
    <w:rsid w:val="004127F9"/>
    <w:rPr>
      <w:b/>
      <w:bCs/>
      <w:smallCaps/>
      <w:color w:val="2F5496" w:themeColor="accent1" w:themeShade="BF"/>
      <w:spacing w:val="5"/>
    </w:rPr>
  </w:style>
  <w:style w:type="character" w:styleId="Hyperlink">
    <w:name w:val="Hyperlink"/>
    <w:basedOn w:val="DefaultParagraphFont"/>
    <w:uiPriority w:val="99"/>
    <w:unhideWhenUsed/>
    <w:rsid w:val="002C2232"/>
    <w:rPr>
      <w:color w:val="0563C1" w:themeColor="hyperlink"/>
      <w:u w:val="single"/>
    </w:rPr>
  </w:style>
  <w:style w:type="character" w:styleId="UnresolvedMention">
    <w:name w:val="Unresolved Mention"/>
    <w:basedOn w:val="DefaultParagraphFont"/>
    <w:uiPriority w:val="99"/>
    <w:semiHidden/>
    <w:unhideWhenUsed/>
    <w:rsid w:val="002C2232"/>
    <w:rPr>
      <w:color w:val="605E5C"/>
      <w:shd w:val="clear" w:color="auto" w:fill="E1DFDD"/>
    </w:rPr>
  </w:style>
  <w:style w:type="character" w:styleId="FollowedHyperlink">
    <w:name w:val="FollowedHyperlink"/>
    <w:basedOn w:val="DefaultParagraphFont"/>
    <w:uiPriority w:val="99"/>
    <w:semiHidden/>
    <w:unhideWhenUsed/>
    <w:rsid w:val="00771DD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837</Words>
  <Characters>4188</Characters>
  <Application>Microsoft Office Word</Application>
  <DocSecurity>0</DocSecurity>
  <Lines>34</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איבט סלייח</cp:lastModifiedBy>
  <cp:revision>14</cp:revision>
  <dcterms:created xsi:type="dcterms:W3CDTF">2026-04-01T07:06:00Z</dcterms:created>
  <dcterms:modified xsi:type="dcterms:W3CDTF">2026-08-16T22:51:00Z</dcterms:modified>
</cp:coreProperties>
</file>